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やまがた住建（仮）　保証とアフターサービス</w:t>
      </w:r>
    </w:p>
    <w:p>
      <w:r>
        <w:t xml:space="preserve">■ 引き渡し後の保証</w:t>
      </w:r>
    </w:p>
    <w:p>
      <w:r>
        <w:t xml:space="preserve">構造部分（基礎・柱・梁）の保証は、引き渡しから10年です。</w:t>
      </w:r>
    </w:p>
    <w:p>
      <w:r>
        <w:t xml:space="preserve">屋根と外壁の防水の保証は、引き渡しから10年です。</w:t>
      </w:r>
    </w:p>
    <w:p>
      <w:r>
        <w:t xml:space="preserve">内装と建具の保証は、引き渡しから2年です。</w:t>
      </w:r>
    </w:p>
    <w:p>
      <w:r>
        <w:t xml:space="preserve">設備機器（給湯器・キッチン・トイレなど）は、メーカーの保証（1年）に従います。</w:t>
      </w:r>
    </w:p>
    <w:p>
      <w:r>
        <w:t xml:space="preserve">■ 定期点検</w:t>
      </w:r>
    </w:p>
    <w:p>
      <w:r>
        <w:t xml:space="preserve">引き渡しから6か月・1年・2年・5年・10年の時に、無料で点検に伺います。</w:t>
      </w:r>
    </w:p>
    <w:p>
      <w:r>
        <w:t xml:space="preserve">点検の日は、点検の1か月前までに、こちらからお電話で相談します。</w:t>
      </w:r>
    </w:p>
    <w:p>
      <w:r>
        <w:t xml:space="preserve">■ 不具合のご連絡</w:t>
      </w:r>
    </w:p>
    <w:p>
      <w:r>
        <w:t xml:space="preserve">平日の9時から17時は、会社の電話（0000-00-0000）でお受けします。</w:t>
      </w:r>
    </w:p>
    <w:p>
      <w:r>
        <w:t xml:space="preserve">夜間・休日は、水漏れと停電の緊急のご連絡だけ、専用の電話（090-0000-0000）でお受けします。</w:t>
      </w:r>
    </w:p>
    <w:p>
      <w:r>
        <w:t xml:space="preserve">■ 費用</w:t>
      </w:r>
    </w:p>
    <w:p>
      <w:r>
        <w:t xml:space="preserve">保証の期間内の不具合は、無料で直します。お客さまの使い方が原因の場合は、有料になります。</w:t>
      </w:r>
    </w:p>
  </w:body>
</w:document>
</file>