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5720F0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628700C7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</w:p>
        </w:tc>
      </w:tr>
      <w:tr w:rsidR="004F56C8" w:rsidRPr="005720F0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69CC05F8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876D10">
              <w:rPr>
                <w:b/>
                <w:color w:val="1F497D"/>
                <w:lang w:val="pt-PT"/>
              </w:rPr>
              <w:t>20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876D10">
              <w:rPr>
                <w:b/>
                <w:color w:val="1F497D"/>
                <w:lang w:val="pt-PT"/>
              </w:rPr>
              <w:t>1</w:t>
            </w:r>
            <w:r w:rsidRPr="004F56C8">
              <w:rPr>
                <w:b/>
                <w:color w:val="1F497D"/>
                <w:lang w:val="pt-PT"/>
              </w:rPr>
              <w:t xml:space="preserve">, </w:t>
            </w:r>
            <w:r w:rsidR="00876D10">
              <w:rPr>
                <w:b/>
                <w:color w:val="1F497D"/>
                <w:lang w:val="pt-PT"/>
              </w:rPr>
              <w:t>Licenciatura</w:t>
            </w:r>
            <w:r w:rsidR="00E30EBF">
              <w:rPr>
                <w:b/>
                <w:color w:val="1F497D"/>
                <w:lang w:val="pt-PT"/>
              </w:rPr>
              <w:t xml:space="preserve">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5720F0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5720F0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5720F0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FE373F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38CEFB29" w:rsidR="004F56C8" w:rsidRPr="00FE373F" w:rsidRDefault="00BF2A8B" w:rsidP="00D34EA7">
            <w:r w:rsidRPr="00BF2A8B">
              <w:t>Development of a platform to analyze and provide real-time risk data during extreme weather events</w:t>
            </w:r>
          </w:p>
        </w:tc>
      </w:tr>
      <w:tr w:rsidR="004F56C8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  <w:lang w:val="en-GB"/>
              </w:rPr>
            </w:pPr>
            <w:proofErr w:type="spellStart"/>
            <w:r>
              <w:rPr>
                <w:color w:val="595959"/>
                <w:lang w:val="en-GB"/>
              </w:rPr>
              <w:t>Título</w:t>
            </w:r>
            <w:proofErr w:type="spellEnd"/>
            <w:r>
              <w:rPr>
                <w:color w:val="595959"/>
                <w:lang w:val="en-GB"/>
              </w:rPr>
              <w:t xml:space="preserve">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</w:tr>
      <w:tr w:rsidR="00AF7E9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0A527BB6" w:rsidR="00AF7E9B" w:rsidRDefault="00FE373F" w:rsidP="003E31D3">
            <w:pPr>
              <w:rPr>
                <w:lang w:val="en-GB"/>
              </w:rPr>
            </w:pPr>
            <w:r>
              <w:rPr>
                <w:lang w:val="en-GB"/>
              </w:rPr>
              <w:t xml:space="preserve">Filipe </w:t>
            </w:r>
            <w:proofErr w:type="spellStart"/>
            <w:r>
              <w:rPr>
                <w:lang w:val="en-GB"/>
              </w:rPr>
              <w:t>Magno</w:t>
            </w:r>
            <w:proofErr w:type="spellEnd"/>
            <w:r>
              <w:rPr>
                <w:lang w:val="en-GB"/>
              </w:rPr>
              <w:t xml:space="preserve">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35466F74" w:rsidR="00AF7E9B" w:rsidRDefault="00AF7E9B" w:rsidP="00A27E9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FE373F">
              <w:rPr>
                <w:lang w:val="en-GB"/>
              </w:rPr>
              <w:t>967549595</w:t>
            </w:r>
            <w:r>
              <w:rPr>
                <w:lang w:val="en-GB"/>
              </w:rPr>
              <w:t>)</w:t>
            </w:r>
          </w:p>
        </w:tc>
      </w:tr>
      <w:tr w:rsidR="00AF7E9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Nome do Professor </w:t>
            </w:r>
            <w:proofErr w:type="spellStart"/>
            <w:r w:rsidRPr="00372F7F">
              <w:rPr>
                <w:color w:val="595959"/>
                <w:lang w:val="en-GB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AF7E9B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0B8A3F4" w:rsidR="00AF7E9B" w:rsidRDefault="00FE373F">
            <w:pPr>
              <w:rPr>
                <w:lang w:val="en-GB"/>
              </w:rPr>
            </w:pPr>
            <w:r>
              <w:rPr>
                <w:lang w:val="en-GB"/>
              </w:rPr>
              <w:t>filipe.quintal@staff.uma.pt</w:t>
            </w:r>
          </w:p>
        </w:tc>
      </w:tr>
      <w:tr w:rsidR="00AF7E9B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 xml:space="preserve">URL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26647FDA" w:rsidR="00C92C47" w:rsidRPr="00C92C47" w:rsidRDefault="00FC78B1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77777777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C3021">
              <w:rPr>
                <w:rStyle w:val="bodyChar"/>
                <w:lang w:val="en-GB"/>
              </w:rPr>
              <w:fldChar w:fldCharType="begin"/>
            </w:r>
            <w:r>
              <w:rPr>
                <w:rStyle w:val="bodyChar"/>
                <w:lang w:val="en-GB"/>
              </w:rPr>
              <w:instrText xml:space="preserve"> MACROBUTTON  DoFieldClick </w:instrText>
            </w:r>
            <w:r>
              <w:rPr>
                <w:rStyle w:val="areacodefieldCharChar"/>
                <w:lang w:val="en-GB"/>
              </w:rPr>
              <w:instrText>[</w:instrText>
            </w:r>
            <w:r>
              <w:rPr>
                <w:rStyle w:val="bodyChar"/>
                <w:lang w:val="en-GB"/>
              </w:rPr>
              <w:instrText>       </w:instrText>
            </w:r>
            <w:r>
              <w:rPr>
                <w:rStyle w:val="areacodefieldCharChar"/>
                <w:lang w:val="en-GB"/>
              </w:rPr>
              <w:instrText>]</w:instrText>
            </w:r>
            <w:r w:rsidR="005C3021">
              <w:rPr>
                <w:rStyle w:val="bodyChar"/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C92C47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510F14D3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78899466" w:rsidR="00C92C47" w:rsidRDefault="00C92C47" w:rsidP="004F56C8">
            <w:pPr>
              <w:rPr>
                <w:lang w:val="en-GB"/>
              </w:rPr>
            </w:pPr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Departamento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ou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5720F0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2551750E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4104719A" w:rsidR="00C92C47" w:rsidRPr="005446E7" w:rsidRDefault="00C92C47" w:rsidP="00C92C47">
            <w:pPr>
              <w:rPr>
                <w:lang w:val="pt-PT"/>
              </w:rPr>
            </w:pP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Nº de </w:t>
            </w:r>
            <w:proofErr w:type="spellStart"/>
            <w:r w:rsidRPr="00372F7F">
              <w:rPr>
                <w:color w:val="595959"/>
                <w:lang w:val="en-GB"/>
              </w:rPr>
              <w:t>Aluno</w:t>
            </w:r>
            <w:proofErr w:type="spellEnd"/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5720F0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10151"/>
      </w:tblGrid>
      <w:tr w:rsidR="00BA38AB" w:rsidRPr="00FE373F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407D175C" w:rsidR="00BA38AB" w:rsidRPr="00FE373F" w:rsidRDefault="005446E7" w:rsidP="004F56C8">
            <w:r w:rsidRPr="00CF1C02">
              <w:rPr>
                <w:lang w:val="pt-PT"/>
              </w:rPr>
              <w:t xml:space="preserve"> </w:t>
            </w:r>
            <w:r w:rsidR="00FE373F" w:rsidRPr="00FE373F">
              <w:t>Informatics Engineering</w:t>
            </w:r>
            <w:r w:rsidR="007F1928">
              <w:t xml:space="preserve">, Autonomous Driving, Electronic </w:t>
            </w:r>
            <w:r w:rsidR="00813E4F">
              <w:t>Engineering</w:t>
            </w:r>
          </w:p>
        </w:tc>
      </w:tr>
      <w:tr w:rsidR="00BA38AB" w:rsidRPr="005720F0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5720F0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29767BF7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 xml:space="preserve">No desenvolvimento de software moderno, a prática de </w:t>
                  </w:r>
                  <w:proofErr w:type="spellStart"/>
                  <w:r w:rsidRPr="005720F0">
                    <w:rPr>
                      <w:lang w:val="pt-PT"/>
                    </w:rPr>
                    <w:t>Continuous</w:t>
                  </w:r>
                  <w:proofErr w:type="spellEnd"/>
                  <w:r w:rsidRPr="005720F0">
                    <w:rPr>
                      <w:lang w:val="pt-PT"/>
                    </w:rPr>
                    <w:t xml:space="preserve"> </w:t>
                  </w:r>
                  <w:proofErr w:type="spellStart"/>
                  <w:r w:rsidRPr="005720F0">
                    <w:rPr>
                      <w:lang w:val="pt-PT"/>
                    </w:rPr>
                    <w:t>Integration</w:t>
                  </w:r>
                  <w:proofErr w:type="spellEnd"/>
                  <w:r w:rsidRPr="005720F0">
                    <w:rPr>
                      <w:lang w:val="pt-PT"/>
                    </w:rPr>
                    <w:t xml:space="preserve"> (CI) e </w:t>
                  </w:r>
                  <w:proofErr w:type="spellStart"/>
                  <w:r w:rsidRPr="005720F0">
                    <w:rPr>
                      <w:lang w:val="pt-PT"/>
                    </w:rPr>
                    <w:t>Continuous</w:t>
                  </w:r>
                  <w:proofErr w:type="spellEnd"/>
                  <w:r w:rsidRPr="005720F0">
                    <w:rPr>
                      <w:lang w:val="pt-PT"/>
                    </w:rPr>
                    <w:t xml:space="preserve"> </w:t>
                  </w:r>
                  <w:proofErr w:type="spellStart"/>
                  <w:r w:rsidRPr="005720F0">
                    <w:rPr>
                      <w:lang w:val="pt-PT"/>
                    </w:rPr>
                    <w:t>Development</w:t>
                  </w:r>
                  <w:proofErr w:type="spellEnd"/>
                  <w:r w:rsidRPr="005720F0">
                    <w:rPr>
                      <w:lang w:val="pt-PT"/>
                    </w:rPr>
                    <w:t xml:space="preserve"> (CD) tornou-se fundamental para garantir a qualidade e a eficiência do processo de desenvolvimento. CI/CD permite que as equipas integrem código de forma contínua, automatizem a execução de testes, e garantam que cada alteração introduzida no código é validada e integrada na base de código de forma suave e segura. No ecossistema de desenvolvimento em Java, onde projetos podem crescer em complexidade e dimensão, a implementação de CI/CD torna-se ainda mais relevante para assegurar que o código é sempre fiável, bem testado e documentado.</w:t>
                  </w:r>
                </w:p>
                <w:p w14:paraId="417E6E26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</w:p>
                <w:p w14:paraId="7C5C240D" w14:textId="2A548338" w:rsidR="00BF2A8B" w:rsidRPr="005720F0" w:rsidRDefault="005720F0" w:rsidP="005720F0">
                  <w:p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 xml:space="preserve">A utilização de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 xml:space="preserve"> para CI/CD oferece uma poderosa plataforma de automatização diretamente integrada no fluxo de trabalho do GitHub. Esta abordagem não só facilita a execução de testes unitários e a geração automática de documentação, como também permite uma maior integração e colaboração entre as equipas de desenvolvimento.</w:t>
                  </w:r>
                </w:p>
              </w:tc>
            </w:tr>
          </w:tbl>
          <w:p w14:paraId="2D76AF6E" w14:textId="77777777" w:rsidR="00BA38AB" w:rsidRPr="005720F0" w:rsidRDefault="00BA38AB" w:rsidP="004F56C8">
            <w:pPr>
              <w:rPr>
                <w:lang w:val="pt-PT"/>
              </w:rPr>
            </w:pPr>
          </w:p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5720F0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26A2534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 xml:space="preserve">Este projeto tem como objetivo principal implementar um pipeline de </w:t>
                  </w:r>
                  <w:proofErr w:type="spellStart"/>
                  <w:r w:rsidRPr="005720F0">
                    <w:rPr>
                      <w:lang w:val="pt-PT"/>
                    </w:rPr>
                    <w:t>Continuous</w:t>
                  </w:r>
                  <w:proofErr w:type="spellEnd"/>
                  <w:r w:rsidRPr="005720F0">
                    <w:rPr>
                      <w:lang w:val="pt-PT"/>
                    </w:rPr>
                    <w:t xml:space="preserve"> </w:t>
                  </w:r>
                  <w:proofErr w:type="spellStart"/>
                  <w:r w:rsidRPr="005720F0">
                    <w:rPr>
                      <w:lang w:val="pt-PT"/>
                    </w:rPr>
                    <w:t>Integration</w:t>
                  </w:r>
                  <w:proofErr w:type="spellEnd"/>
                  <w:r w:rsidRPr="005720F0">
                    <w:rPr>
                      <w:lang w:val="pt-PT"/>
                    </w:rPr>
                    <w:t xml:space="preserve"> e </w:t>
                  </w:r>
                  <w:proofErr w:type="spellStart"/>
                  <w:r w:rsidRPr="005720F0">
                    <w:rPr>
                      <w:lang w:val="pt-PT"/>
                    </w:rPr>
                    <w:t>Continuous</w:t>
                  </w:r>
                  <w:proofErr w:type="spellEnd"/>
                  <w:r w:rsidRPr="005720F0">
                    <w:rPr>
                      <w:lang w:val="pt-PT"/>
                    </w:rPr>
                    <w:t xml:space="preserve"> </w:t>
                  </w:r>
                  <w:proofErr w:type="spellStart"/>
                  <w:r w:rsidRPr="005720F0">
                    <w:rPr>
                      <w:lang w:val="pt-PT"/>
                    </w:rPr>
                    <w:t>Development</w:t>
                  </w:r>
                  <w:proofErr w:type="spellEnd"/>
                  <w:r w:rsidRPr="005720F0">
                    <w:rPr>
                      <w:lang w:val="pt-PT"/>
                    </w:rPr>
                    <w:t xml:space="preserve"> para uma aplicação Java, utilizando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 xml:space="preserve">. Pretende-se testar e automatizar várias etapas do processo de desenvolvimento, incluindo a execução de testes unitários, a geração de documentação e a automatização do fluxo de trabalho com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>.</w:t>
                  </w:r>
                </w:p>
                <w:p w14:paraId="3D21EB19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</w:p>
                <w:p w14:paraId="42A666EA" w14:textId="0D3476E9" w:rsidR="005720F0" w:rsidRDefault="005720F0" w:rsidP="005720F0">
                  <w:proofErr w:type="spellStart"/>
                  <w:r>
                    <w:t>Objetivos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Específicos</w:t>
                  </w:r>
                  <w:proofErr w:type="spellEnd"/>
                  <w:r>
                    <w:t>:</w:t>
                  </w:r>
                </w:p>
                <w:p w14:paraId="4732DF9C" w14:textId="615F1CFF" w:rsidR="005720F0" w:rsidRPr="005720F0" w:rsidRDefault="005720F0" w:rsidP="00953FC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Configuração de um Ambiente de Desenvolvimento Java com CI/CD:</w:t>
                  </w:r>
                  <w:r w:rsidRPr="005720F0">
                    <w:rPr>
                      <w:lang w:val="pt-PT"/>
                    </w:rPr>
                    <w:t xml:space="preserve"> </w:t>
                  </w:r>
                  <w:r w:rsidRPr="005720F0">
                    <w:rPr>
                      <w:lang w:val="pt-PT"/>
                    </w:rPr>
                    <w:t>Criar uma aplicação Java simples como base para o projeto</w:t>
                  </w:r>
                  <w:r w:rsidRPr="005720F0">
                    <w:rPr>
                      <w:lang w:val="pt-PT"/>
                    </w:rPr>
                    <w:t xml:space="preserve">; </w:t>
                  </w:r>
                  <w:proofErr w:type="gramStart"/>
                  <w:r w:rsidRPr="005720F0">
                    <w:rPr>
                      <w:lang w:val="pt-PT"/>
                    </w:rPr>
                    <w:t>Configurar</w:t>
                  </w:r>
                  <w:proofErr w:type="gramEnd"/>
                  <w:r w:rsidRPr="005720F0">
                    <w:rPr>
                      <w:lang w:val="pt-PT"/>
                    </w:rPr>
                    <w:t xml:space="preserve"> o ambiente de desenvolvimento de forma a suportar CI/CD, integrando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 xml:space="preserve"> como a ferramenta principal de automatização.</w:t>
                  </w:r>
                </w:p>
                <w:p w14:paraId="493AE37C" w14:textId="6E225955" w:rsidR="005720F0" w:rsidRPr="005720F0" w:rsidRDefault="005720F0" w:rsidP="008F20F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Implementação de Testes Unitários:</w:t>
                  </w:r>
                  <w:r w:rsidRPr="005720F0">
                    <w:rPr>
                      <w:lang w:val="pt-PT"/>
                    </w:rPr>
                    <w:t xml:space="preserve"> </w:t>
                  </w:r>
                  <w:r w:rsidRPr="005720F0">
                    <w:rPr>
                      <w:lang w:val="pt-PT"/>
                    </w:rPr>
                    <w:t xml:space="preserve">Desenvolver uma suíte de testes unitários para a aplicação Java utilizando uma </w:t>
                  </w:r>
                  <w:proofErr w:type="spellStart"/>
                  <w:r w:rsidRPr="005720F0">
                    <w:rPr>
                      <w:lang w:val="pt-PT"/>
                    </w:rPr>
                    <w:t>framework</w:t>
                  </w:r>
                  <w:proofErr w:type="spellEnd"/>
                  <w:r w:rsidRPr="005720F0">
                    <w:rPr>
                      <w:lang w:val="pt-PT"/>
                    </w:rPr>
                    <w:t xml:space="preserve"> popular como </w:t>
                  </w:r>
                  <w:proofErr w:type="spellStart"/>
                  <w:r w:rsidRPr="005720F0">
                    <w:rPr>
                      <w:lang w:val="pt-PT"/>
                    </w:rPr>
                    <w:t>JUnit</w:t>
                  </w:r>
                  <w:proofErr w:type="spellEnd"/>
                  <w:r w:rsidRPr="005720F0">
                    <w:rPr>
                      <w:lang w:val="pt-PT"/>
                    </w:rPr>
                    <w:t xml:space="preserve">; </w:t>
                  </w:r>
                  <w:r w:rsidRPr="005720F0">
                    <w:rPr>
                      <w:lang w:val="pt-PT"/>
                    </w:rPr>
                    <w:t xml:space="preserve">Configurar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 xml:space="preserve"> para executar automaticamente os testes unitários em cada </w:t>
                  </w:r>
                  <w:proofErr w:type="spellStart"/>
                  <w:r w:rsidRPr="005720F0">
                    <w:rPr>
                      <w:lang w:val="pt-PT"/>
                    </w:rPr>
                    <w:t>commit</w:t>
                  </w:r>
                  <w:proofErr w:type="spellEnd"/>
                  <w:r w:rsidRPr="005720F0">
                    <w:rPr>
                      <w:lang w:val="pt-PT"/>
                    </w:rPr>
                    <w:t xml:space="preserve"> ou pull </w:t>
                  </w:r>
                  <w:proofErr w:type="spellStart"/>
                  <w:r w:rsidRPr="005720F0">
                    <w:rPr>
                      <w:lang w:val="pt-PT"/>
                    </w:rPr>
                    <w:t>request</w:t>
                  </w:r>
                  <w:proofErr w:type="spellEnd"/>
                  <w:r w:rsidRPr="005720F0">
                    <w:rPr>
                      <w:lang w:val="pt-PT"/>
                    </w:rPr>
                    <w:t>, garantindo que apenas código validado é integrado no repositório principal.</w:t>
                  </w:r>
                </w:p>
                <w:p w14:paraId="71CD60E0" w14:textId="1D3E77F1" w:rsidR="005720F0" w:rsidRPr="005720F0" w:rsidRDefault="005720F0" w:rsidP="00B025D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Automatização da Geração de Documentação:</w:t>
                  </w:r>
                  <w:r w:rsidRPr="005720F0">
                    <w:rPr>
                      <w:lang w:val="pt-PT"/>
                    </w:rPr>
                    <w:t xml:space="preserve"> </w:t>
                  </w:r>
                  <w:r w:rsidRPr="005720F0">
                    <w:rPr>
                      <w:lang w:val="pt-PT"/>
                    </w:rPr>
                    <w:t xml:space="preserve">Utilizar ferramentas como </w:t>
                  </w:r>
                  <w:proofErr w:type="spellStart"/>
                  <w:r w:rsidRPr="005720F0">
                    <w:rPr>
                      <w:lang w:val="pt-PT"/>
                    </w:rPr>
                    <w:t>Javadoc</w:t>
                  </w:r>
                  <w:proofErr w:type="spellEnd"/>
                  <w:r w:rsidRPr="005720F0">
                    <w:rPr>
                      <w:lang w:val="pt-PT"/>
                    </w:rPr>
                    <w:t xml:space="preserve"> para a geração automática de documentação a partir do código Java.</w:t>
                  </w:r>
                  <w:r w:rsidRPr="005720F0">
                    <w:rPr>
                      <w:lang w:val="pt-PT"/>
                    </w:rPr>
                    <w:t xml:space="preserve"> </w:t>
                  </w:r>
                  <w:r w:rsidRPr="005720F0">
                    <w:rPr>
                      <w:lang w:val="pt-PT"/>
                    </w:rPr>
                    <w:t xml:space="preserve">Configurar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 xml:space="preserve"> para gerar e publicar automaticamente a documentação sempre que uma nova versão do código é integrada, disponibilizando-a num </w:t>
                  </w:r>
                  <w:proofErr w:type="spellStart"/>
                  <w:r w:rsidRPr="005720F0">
                    <w:rPr>
                      <w:lang w:val="pt-PT"/>
                    </w:rPr>
                    <w:t>branch</w:t>
                  </w:r>
                  <w:proofErr w:type="spellEnd"/>
                  <w:r w:rsidRPr="005720F0">
                    <w:rPr>
                      <w:lang w:val="pt-PT"/>
                    </w:rPr>
                    <w:t xml:space="preserve"> específico ou num GitHub </w:t>
                  </w:r>
                  <w:proofErr w:type="spellStart"/>
                  <w:r w:rsidRPr="005720F0">
                    <w:rPr>
                      <w:lang w:val="pt-PT"/>
                    </w:rPr>
                    <w:t>Pages</w:t>
                  </w:r>
                  <w:proofErr w:type="spellEnd"/>
                  <w:r w:rsidRPr="005720F0">
                    <w:rPr>
                      <w:lang w:val="pt-PT"/>
                    </w:rPr>
                    <w:t>.</w:t>
                  </w:r>
                </w:p>
                <w:p w14:paraId="315557D6" w14:textId="6171C8F2" w:rsidR="00D92221" w:rsidRPr="005720F0" w:rsidRDefault="005720F0" w:rsidP="005720F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lastRenderedPageBreak/>
                    <w:t>Integração Contínua e Automatização do Fluxo de Trabalho:</w:t>
                  </w:r>
                  <w:r w:rsidRPr="005720F0">
                    <w:rPr>
                      <w:lang w:val="pt-PT"/>
                    </w:rPr>
                    <w:t xml:space="preserve"> </w:t>
                  </w:r>
                  <w:r w:rsidRPr="005720F0">
                    <w:rPr>
                      <w:lang w:val="pt-PT"/>
                    </w:rPr>
                    <w:t xml:space="preserve">Desenvolver </w:t>
                  </w:r>
                  <w:proofErr w:type="spellStart"/>
                  <w:r w:rsidRPr="005720F0">
                    <w:rPr>
                      <w:lang w:val="pt-PT"/>
                    </w:rPr>
                    <w:t>workflows</w:t>
                  </w:r>
                  <w:proofErr w:type="spellEnd"/>
                  <w:r w:rsidRPr="005720F0">
                    <w:rPr>
                      <w:lang w:val="pt-PT"/>
                    </w:rPr>
                    <w:t xml:space="preserve"> em GitHub </w:t>
                  </w:r>
                  <w:proofErr w:type="spellStart"/>
                  <w:r w:rsidRPr="005720F0">
                    <w:rPr>
                      <w:lang w:val="pt-PT"/>
                    </w:rPr>
                    <w:t>Actions</w:t>
                  </w:r>
                  <w:proofErr w:type="spellEnd"/>
                  <w:r w:rsidRPr="005720F0">
                    <w:rPr>
                      <w:lang w:val="pt-PT"/>
                    </w:rPr>
                    <w:t xml:space="preserve"> para automatizar o ciclo de integração contínua, incluindo compilação, execução de testes, e publicação de artefactos</w:t>
                  </w:r>
                  <w:r w:rsidRPr="005720F0">
                    <w:rPr>
                      <w:lang w:val="pt-PT"/>
                    </w:rPr>
                    <w:t xml:space="preserve">; </w:t>
                  </w:r>
                  <w:proofErr w:type="gramStart"/>
                  <w:r w:rsidRPr="005720F0">
                    <w:rPr>
                      <w:lang w:val="pt-PT"/>
                    </w:rPr>
                    <w:t>Garantir</w:t>
                  </w:r>
                  <w:proofErr w:type="gramEnd"/>
                  <w:r w:rsidRPr="005720F0">
                    <w:rPr>
                      <w:lang w:val="pt-PT"/>
                    </w:rPr>
                    <w:t xml:space="preserve"> que as ações automatizadas são disparadas em eventos chave, como </w:t>
                  </w:r>
                  <w:proofErr w:type="spellStart"/>
                  <w:r w:rsidRPr="005720F0">
                    <w:rPr>
                      <w:lang w:val="pt-PT"/>
                    </w:rPr>
                    <w:t>commits</w:t>
                  </w:r>
                  <w:proofErr w:type="spellEnd"/>
                  <w:r w:rsidRPr="005720F0">
                    <w:rPr>
                      <w:lang w:val="pt-PT"/>
                    </w:rPr>
                    <w:t xml:space="preserve">, pull </w:t>
                  </w:r>
                  <w:proofErr w:type="spellStart"/>
                  <w:r w:rsidRPr="005720F0">
                    <w:rPr>
                      <w:lang w:val="pt-PT"/>
                    </w:rPr>
                    <w:t>requests</w:t>
                  </w:r>
                  <w:proofErr w:type="spellEnd"/>
                  <w:r w:rsidRPr="005720F0">
                    <w:rPr>
                      <w:lang w:val="pt-PT"/>
                    </w:rPr>
                    <w:t xml:space="preserve"> e </w:t>
                  </w:r>
                  <w:proofErr w:type="spellStart"/>
                  <w:r w:rsidRPr="005720F0">
                    <w:rPr>
                      <w:lang w:val="pt-PT"/>
                    </w:rPr>
                    <w:t>merges</w:t>
                  </w:r>
                  <w:proofErr w:type="spellEnd"/>
                  <w:r w:rsidRPr="005720F0">
                    <w:rPr>
                      <w:lang w:val="pt-PT"/>
                    </w:rPr>
                    <w:t>, assegurando uma integração contínua e fluida do código.</w:t>
                  </w:r>
                </w:p>
              </w:tc>
            </w:tr>
          </w:tbl>
          <w:p w14:paraId="49EF26AF" w14:textId="77777777" w:rsidR="00BA38AB" w:rsidRPr="005720F0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5720F0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91086E8" w14:textId="708AE93D" w:rsidR="0095570C" w:rsidRPr="005720F0" w:rsidRDefault="00BF2A8B" w:rsidP="00D77DDF">
                  <w:pPr>
                    <w:ind w:left="720"/>
                    <w:rPr>
                      <w:lang w:val="pt-PT"/>
                    </w:rPr>
                  </w:pPr>
                  <w:r w:rsidRPr="00876D10">
                    <w:rPr>
                      <w:lang w:val="pt-PT"/>
                    </w:rPr>
                    <w:t xml:space="preserve"> </w:t>
                  </w:r>
                </w:p>
              </w:tc>
            </w:tr>
          </w:tbl>
          <w:p w14:paraId="07F2905A" w14:textId="77777777" w:rsidR="00BA38AB" w:rsidRPr="00876D10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5720F0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16D2B2A2" w:rsidR="00372F7F" w:rsidRPr="00C92C4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 xml:space="preserve">Madeira </w:t>
                  </w:r>
                  <w:proofErr w:type="spellStart"/>
                  <w:r w:rsidRPr="00BF2A8B">
                    <w:rPr>
                      <w:lang w:val="pt-PT"/>
                    </w:rPr>
                    <w:t>Interactive</w:t>
                  </w:r>
                  <w:proofErr w:type="spellEnd"/>
                  <w:r w:rsidRPr="00BF2A8B">
                    <w:rPr>
                      <w:lang w:val="pt-PT"/>
                    </w:rPr>
                    <w:t xml:space="preserve"> Technologies </w:t>
                  </w:r>
                  <w:proofErr w:type="spellStart"/>
                  <w:r w:rsidRPr="00BF2A8B">
                    <w:rPr>
                      <w:lang w:val="pt-PT"/>
                    </w:rPr>
                    <w:t>Institute</w:t>
                  </w:r>
                  <w:proofErr w:type="spellEnd"/>
                  <w:r w:rsidRPr="00BF2A8B">
                    <w:rPr>
                      <w:lang w:val="pt-PT"/>
                    </w:rPr>
                    <w:t xml:space="preserve"> (MITI)</w:t>
                  </w: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192CB5B7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BF2A8B" w:rsidRPr="00876D10">
                    <w:rPr>
                      <w:rStyle w:val="bodyChar"/>
                      <w:lang w:val="pt-PT"/>
                    </w:rPr>
                    <w:t>291 721 006</w:t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5720F0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5720F0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2D9E9A3C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Caminho da Penteada, 9020-105, Funchal</w:t>
                  </w: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59BB08BE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admin@iti.larsys.pt</w:t>
                  </w:r>
                </w:p>
              </w:tc>
            </w:tr>
            <w:tr w:rsidR="00372F7F" w:rsidRPr="005720F0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5720F0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117BF"/>
    <w:multiLevelType w:val="hybridMultilevel"/>
    <w:tmpl w:val="6A0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0E24"/>
    <w:multiLevelType w:val="hybridMultilevel"/>
    <w:tmpl w:val="E0D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5999"/>
    <w:multiLevelType w:val="hybridMultilevel"/>
    <w:tmpl w:val="00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E398B"/>
    <w:multiLevelType w:val="multilevel"/>
    <w:tmpl w:val="7E32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A267D"/>
    <w:multiLevelType w:val="hybridMultilevel"/>
    <w:tmpl w:val="61C67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38165">
    <w:abstractNumId w:val="9"/>
  </w:num>
  <w:num w:numId="2" w16cid:durableId="1614245819">
    <w:abstractNumId w:val="7"/>
  </w:num>
  <w:num w:numId="3" w16cid:durableId="295766295">
    <w:abstractNumId w:val="6"/>
  </w:num>
  <w:num w:numId="4" w16cid:durableId="1742370204">
    <w:abstractNumId w:val="5"/>
  </w:num>
  <w:num w:numId="5" w16cid:durableId="304822381">
    <w:abstractNumId w:val="4"/>
  </w:num>
  <w:num w:numId="6" w16cid:durableId="1992176820">
    <w:abstractNumId w:val="8"/>
  </w:num>
  <w:num w:numId="7" w16cid:durableId="715086731">
    <w:abstractNumId w:val="3"/>
  </w:num>
  <w:num w:numId="8" w16cid:durableId="2131588728">
    <w:abstractNumId w:val="2"/>
  </w:num>
  <w:num w:numId="9" w16cid:durableId="967785657">
    <w:abstractNumId w:val="1"/>
  </w:num>
  <w:num w:numId="10" w16cid:durableId="1023214735">
    <w:abstractNumId w:val="0"/>
  </w:num>
  <w:num w:numId="11" w16cid:durableId="1988703405">
    <w:abstractNumId w:val="11"/>
  </w:num>
  <w:num w:numId="12" w16cid:durableId="1364788157">
    <w:abstractNumId w:val="13"/>
  </w:num>
  <w:num w:numId="13" w16cid:durableId="862942457">
    <w:abstractNumId w:val="12"/>
  </w:num>
  <w:num w:numId="14" w16cid:durableId="1931230677">
    <w:abstractNumId w:val="10"/>
  </w:num>
  <w:num w:numId="15" w16cid:durableId="360741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3"/>
    <w:rsid w:val="00017E26"/>
    <w:rsid w:val="00035C45"/>
    <w:rsid w:val="000575D9"/>
    <w:rsid w:val="000A3F31"/>
    <w:rsid w:val="000C20EC"/>
    <w:rsid w:val="00136B80"/>
    <w:rsid w:val="00147DEF"/>
    <w:rsid w:val="0015310A"/>
    <w:rsid w:val="00175692"/>
    <w:rsid w:val="00176157"/>
    <w:rsid w:val="001E18F6"/>
    <w:rsid w:val="002207C3"/>
    <w:rsid w:val="00221CA9"/>
    <w:rsid w:val="00256775"/>
    <w:rsid w:val="00295606"/>
    <w:rsid w:val="002C0212"/>
    <w:rsid w:val="00307E6C"/>
    <w:rsid w:val="00311E0F"/>
    <w:rsid w:val="00372F7F"/>
    <w:rsid w:val="003A75E2"/>
    <w:rsid w:val="003B2CDC"/>
    <w:rsid w:val="003E31D3"/>
    <w:rsid w:val="004238B8"/>
    <w:rsid w:val="004255DA"/>
    <w:rsid w:val="00477454"/>
    <w:rsid w:val="004A3091"/>
    <w:rsid w:val="004C76DA"/>
    <w:rsid w:val="004F56C8"/>
    <w:rsid w:val="00517CCF"/>
    <w:rsid w:val="00531116"/>
    <w:rsid w:val="005446E7"/>
    <w:rsid w:val="005720F0"/>
    <w:rsid w:val="005C3021"/>
    <w:rsid w:val="00610F3F"/>
    <w:rsid w:val="00650B41"/>
    <w:rsid w:val="006B510D"/>
    <w:rsid w:val="006F1251"/>
    <w:rsid w:val="00737509"/>
    <w:rsid w:val="0074719E"/>
    <w:rsid w:val="007561CB"/>
    <w:rsid w:val="007742C0"/>
    <w:rsid w:val="00782B4A"/>
    <w:rsid w:val="007B2E8D"/>
    <w:rsid w:val="007D6556"/>
    <w:rsid w:val="007F1928"/>
    <w:rsid w:val="00813E4F"/>
    <w:rsid w:val="00876D10"/>
    <w:rsid w:val="008C37E5"/>
    <w:rsid w:val="008C5E40"/>
    <w:rsid w:val="008F351D"/>
    <w:rsid w:val="00900604"/>
    <w:rsid w:val="009233B5"/>
    <w:rsid w:val="0095570C"/>
    <w:rsid w:val="009863FF"/>
    <w:rsid w:val="00990198"/>
    <w:rsid w:val="009F528C"/>
    <w:rsid w:val="00A106D4"/>
    <w:rsid w:val="00A25828"/>
    <w:rsid w:val="00A27E93"/>
    <w:rsid w:val="00A4499A"/>
    <w:rsid w:val="00A75371"/>
    <w:rsid w:val="00A87009"/>
    <w:rsid w:val="00AF0B4D"/>
    <w:rsid w:val="00AF7E9B"/>
    <w:rsid w:val="00B07DB0"/>
    <w:rsid w:val="00B16E5B"/>
    <w:rsid w:val="00B41463"/>
    <w:rsid w:val="00B75FFC"/>
    <w:rsid w:val="00B9355F"/>
    <w:rsid w:val="00BA38AB"/>
    <w:rsid w:val="00BC1390"/>
    <w:rsid w:val="00BD7012"/>
    <w:rsid w:val="00BF2A8B"/>
    <w:rsid w:val="00C0167A"/>
    <w:rsid w:val="00C224DE"/>
    <w:rsid w:val="00C24AB5"/>
    <w:rsid w:val="00C4419C"/>
    <w:rsid w:val="00C5022D"/>
    <w:rsid w:val="00C92C47"/>
    <w:rsid w:val="00CB579A"/>
    <w:rsid w:val="00CF1C02"/>
    <w:rsid w:val="00CF5CCD"/>
    <w:rsid w:val="00D1708A"/>
    <w:rsid w:val="00D34C97"/>
    <w:rsid w:val="00D34EA7"/>
    <w:rsid w:val="00D5199C"/>
    <w:rsid w:val="00D54847"/>
    <w:rsid w:val="00D77DDF"/>
    <w:rsid w:val="00D92221"/>
    <w:rsid w:val="00DD6C26"/>
    <w:rsid w:val="00DE76CE"/>
    <w:rsid w:val="00E013B9"/>
    <w:rsid w:val="00E2304F"/>
    <w:rsid w:val="00E30E06"/>
    <w:rsid w:val="00E30EBF"/>
    <w:rsid w:val="00E33388"/>
    <w:rsid w:val="00E91CAE"/>
    <w:rsid w:val="00E97C1B"/>
    <w:rsid w:val="00EC027E"/>
    <w:rsid w:val="00EF36A1"/>
    <w:rsid w:val="00EF538E"/>
    <w:rsid w:val="00F21999"/>
    <w:rsid w:val="00F24812"/>
    <w:rsid w:val="00F4062D"/>
    <w:rsid w:val="00FC78B1"/>
    <w:rsid w:val="00FD0223"/>
    <w:rsid w:val="00FE373F"/>
    <w:rsid w:val="00FF1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373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95606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74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3880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60</cp:revision>
  <cp:lastPrinted>2003-12-01T08:33:00Z</cp:lastPrinted>
  <dcterms:created xsi:type="dcterms:W3CDTF">2020-07-27T10:01:00Z</dcterms:created>
  <dcterms:modified xsi:type="dcterms:W3CDTF">2024-08-19T09:18:00Z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ZOTERO_PREF_1">
    <vt:lpwstr>&lt;data data-version="3" zotero-version="5.0.60"&gt;&lt;session id="msueE8nl"/&gt;&lt;style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