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7646" w14:textId="6AF3FA9E" w:rsidR="00626A8B" w:rsidRDefault="00253FFB" w:rsidP="00253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二维板模型</w:t>
      </w:r>
      <w:r w:rsidR="005804EF">
        <w:rPr>
          <w:rFonts w:hint="eastAsia"/>
        </w:rPr>
        <w:t>重磁异常</w:t>
      </w:r>
    </w:p>
    <w:p w14:paraId="04A2B299" w14:textId="038E4B30" w:rsidR="005804EF" w:rsidRDefault="00DB29B6" w:rsidP="00281344">
      <w:pPr>
        <w:rPr>
          <w:rFonts w:hint="eastAsia"/>
        </w:rPr>
      </w:pPr>
      <w:r>
        <w:rPr>
          <w:rFonts w:hint="eastAsia"/>
        </w:rPr>
        <w:t>求如下的平面板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对在</w:t>
      </w:r>
      <w:r>
        <w:rPr>
          <w:rFonts w:hint="eastAsia"/>
        </w:rPr>
        <w:t>O</w:t>
      </w:r>
      <w:r>
        <w:t>X</w:t>
      </w:r>
      <w:r>
        <w:rPr>
          <w:rFonts w:hint="eastAsia"/>
        </w:rPr>
        <w:t>轴上的</w:t>
      </w:r>
      <w:r>
        <w:rPr>
          <w:rFonts w:hint="eastAsia"/>
        </w:rPr>
        <w:t>P</w:t>
      </w:r>
      <w:r>
        <w:rPr>
          <w:rFonts w:hint="eastAsia"/>
        </w:rPr>
        <w:t>点的重磁</w:t>
      </w:r>
      <w:r w:rsidR="00440455">
        <w:rPr>
          <w:rFonts w:hint="eastAsia"/>
        </w:rPr>
        <w:t>异常，</w:t>
      </w:r>
      <w:r w:rsidR="00323EE3">
        <w:rPr>
          <w:rFonts w:hint="eastAsia"/>
        </w:rPr>
        <w:t>参数在下面给出</w:t>
      </w:r>
      <w:r w:rsidR="003272BD">
        <w:rPr>
          <w:rFonts w:hint="eastAsia"/>
        </w:rPr>
        <w:t>，</w:t>
      </w:r>
    </w:p>
    <w:p w14:paraId="6C7E9507" w14:textId="77777777" w:rsidR="00056993" w:rsidRDefault="00890659" w:rsidP="00056993">
      <w:pPr>
        <w:jc w:val="center"/>
      </w:pPr>
      <w:r>
        <w:rPr>
          <w:noProof/>
        </w:rPr>
        <w:drawing>
          <wp:inline distT="0" distB="0" distL="0" distR="0" wp14:anchorId="24F5DF59" wp14:editId="72D2C226">
            <wp:extent cx="2937388" cy="1965213"/>
            <wp:effectExtent l="0" t="0" r="0" b="0"/>
            <wp:docPr id="117186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69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588" cy="19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81F" w14:textId="012431DD" w:rsidR="00681769" w:rsidRDefault="00056993" w:rsidP="00D53482">
      <w:pPr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 </m:t>
        </m:r>
      </m:oMath>
      <w:r w:rsidR="00EE692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=1000.0,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=1000.0, 2b=400.0, 2l=800.0, α=90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45</m:t>
            </m:r>
          </m:e>
        </m:d>
        <m:r>
          <w:rPr>
            <w:rFonts w:ascii="Cambria Math" w:hAnsi="Cambria Math"/>
          </w:rPr>
          <m:t>, i=90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45</m:t>
            </m:r>
          </m:e>
        </m:d>
        <m:r>
          <w:rPr>
            <w:rFonts w:ascii="Cambria Math" w:hAnsi="Cambria Math"/>
          </w:rPr>
          <m:t>, M=2000.0, σ=</m:t>
        </m:r>
        <m:r>
          <w:rPr>
            <w:rFonts w:ascii="Cambria Math" w:hAnsi="Cambria Math"/>
          </w:rPr>
          <m:t>2.67g⋅c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  G=6.67×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,x=0,20,40…2000</m:t>
        </m:r>
      </m:oMath>
      <w:r w:rsidR="00281EA1">
        <w:rPr>
          <w:rFonts w:hint="eastAsia"/>
        </w:rPr>
        <w:t>，测量点为</w:t>
      </w:r>
      <w:r w:rsidR="00281EA1">
        <w:rPr>
          <w:rFonts w:hint="eastAsia"/>
        </w:rPr>
        <w:t>1</w:t>
      </w:r>
      <w:r w:rsidR="00281EA1">
        <w:t>01</w:t>
      </w:r>
      <w:r w:rsidR="00281EA1">
        <w:rPr>
          <w:rFonts w:hint="eastAsia"/>
        </w:rPr>
        <w:t>个</w:t>
      </w:r>
      <w:r w:rsidR="00464A27">
        <w:rPr>
          <w:rFonts w:hint="eastAsia"/>
        </w:rPr>
        <w:t>。</w:t>
      </w:r>
    </w:p>
    <w:p w14:paraId="72220AE5" w14:textId="77777777" w:rsidR="00464A27" w:rsidRDefault="00464A27" w:rsidP="00D53482">
      <w:pPr>
        <w:jc w:val="left"/>
      </w:pPr>
    </w:p>
    <w:p w14:paraId="03891DCA" w14:textId="0D14572C" w:rsidR="00C4367B" w:rsidRDefault="00A873FD" w:rsidP="00112885">
      <w:pPr>
        <w:jc w:val="left"/>
      </w:pPr>
      <w:r>
        <w:rPr>
          <w:rFonts w:hint="eastAsia"/>
        </w:rPr>
        <w:t>解：</w:t>
      </w:r>
    </w:p>
    <w:p w14:paraId="08476F89" w14:textId="058F7708" w:rsidR="00AC2E5D" w:rsidRDefault="00AC2E5D" w:rsidP="00112885">
      <w:pPr>
        <w:jc w:val="left"/>
      </w:pPr>
      <w:r>
        <w:rPr>
          <w:rFonts w:hint="eastAsia"/>
        </w:rPr>
        <w:t>求出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四个点分别对</w:t>
      </w:r>
      <w:r w:rsidR="007146A0">
        <w:rPr>
          <w:rFonts w:hint="eastAsia"/>
        </w:rPr>
        <w:t>P</w:t>
      </w:r>
      <w:r w:rsidR="007146A0">
        <w:rPr>
          <w:rFonts w:hint="eastAsia"/>
        </w:rPr>
        <w:t>点</w:t>
      </w:r>
      <w:r w:rsidR="007146A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46A0">
        <w:rPr>
          <w:rFonts w:hint="eastAsia"/>
        </w:rPr>
        <w:t>)</w:t>
      </w:r>
      <w:r>
        <w:rPr>
          <w:rFonts w:hint="eastAsia"/>
        </w:rPr>
        <w:t>的距离</w:t>
      </w:r>
      <w:r w:rsidR="00DD2FD2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03A8A">
        <w:rPr>
          <w:rFonts w:hint="eastAsia"/>
        </w:rPr>
        <w:t>，根据几何关系有：</w:t>
      </w:r>
    </w:p>
    <w:p w14:paraId="655A34E5" w14:textId="202E7037" w:rsidR="00D03A8A" w:rsidRPr="00A87224" w:rsidRDefault="00E660CB" w:rsidP="00112885">
      <w:pPr>
        <w:jc w:val="left"/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+b-l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-b-l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4B035C0B" w14:textId="0B7E4141" w:rsidR="00A87224" w:rsidRDefault="00DF7912" w:rsidP="00112885">
      <w:pPr>
        <w:jc w:val="left"/>
      </w:pPr>
      <w:r>
        <w:rPr>
          <w:rFonts w:hint="eastAsia"/>
        </w:rPr>
        <w:t>并求出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与</w:t>
      </w:r>
      <w:r>
        <w:t>X</w:t>
      </w:r>
      <w:r>
        <w:rPr>
          <w:rFonts w:hint="eastAsia"/>
        </w:rPr>
        <w:t>轴正向的夹角</w:t>
      </w:r>
      <w:r w:rsidR="00506783">
        <w:rPr>
          <w:rFonts w:hint="eastAsia"/>
        </w:rPr>
        <w:t>，由</w:t>
      </w:r>
      <w:r w:rsidR="00506783">
        <w:rPr>
          <w:rFonts w:hint="eastAsia"/>
        </w:rPr>
        <w:t>X</w:t>
      </w:r>
      <w:r w:rsidR="00506783">
        <w:rPr>
          <w:rFonts w:hint="eastAsia"/>
        </w:rPr>
        <w:t>轴顺时针起算</w:t>
      </w:r>
      <w:r w:rsidR="00F67A92">
        <w:rPr>
          <w:rFonts w:hint="eastAsia"/>
        </w:rPr>
        <w:t>：</w:t>
      </w:r>
    </w:p>
    <w:p w14:paraId="04E439F5" w14:textId="7A315DA8" w:rsidR="00F67A92" w:rsidRPr="00D61A1E" w:rsidRDefault="00EB3651" w:rsidP="00112885">
      <w:pPr>
        <w:jc w:val="left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&amp;=π-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+b+l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&amp;=π-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&amp;=π-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-b+l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&amp;=π-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-b-l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eqArr>
        </m:oMath>
      </m:oMathPara>
    </w:p>
    <w:p w14:paraId="53782397" w14:textId="34BFDDD6" w:rsidR="00D61A1E" w:rsidRDefault="00E270CF" w:rsidP="00D6405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对于重力异常，</w:t>
      </w:r>
      <w:r w:rsidR="009549CD">
        <w:rPr>
          <w:rFonts w:hint="eastAsia"/>
        </w:rPr>
        <w:t>假设地质体的密度是均匀的，</w:t>
      </w:r>
      <w:r w:rsidR="00872C26">
        <w:rPr>
          <w:rFonts w:hint="eastAsia"/>
        </w:rPr>
        <w:t>则有：</w:t>
      </w:r>
    </w:p>
    <w:p w14:paraId="23D276FB" w14:textId="1AF41FF8" w:rsidR="00D64056" w:rsidRPr="009549CD" w:rsidRDefault="004D3ADB" w:rsidP="00D64056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g=Gσ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V</m:t>
          </m:r>
        </m:oMath>
      </m:oMathPara>
    </w:p>
    <w:p w14:paraId="305BC4CF" w14:textId="4E041754" w:rsidR="009549CD" w:rsidRDefault="001F68A3" w:rsidP="00D64056">
      <w:pPr>
        <w:jc w:val="left"/>
      </w:pPr>
      <w:r>
        <w:rPr>
          <w:rFonts w:hint="eastAsia"/>
        </w:rPr>
        <w:t>考虑如图情况，则有：</w:t>
      </w:r>
    </w:p>
    <w:p w14:paraId="272F4A7E" w14:textId="7CC0FDDE" w:rsidR="001F68A3" w:rsidRPr="00BD01CC" w:rsidRDefault="00DF4CC1" w:rsidP="00D64056">
      <w:pPr>
        <w:jc w:val="left"/>
        <w:rPr>
          <w:sz w:val="22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2"/>
                  <w:szCs w:val="2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Δ</m:t>
              </m:r>
              <m:r>
                <w:rPr>
                  <w:rFonts w:ascii="Cambria Math" w:hAnsi="Cambria Math"/>
                  <w:sz w:val="22"/>
                  <w:szCs w:val="20"/>
                </w:rPr>
                <m:t>g=&amp;2Gσ{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0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⁡α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ln</m:t>
              </m:r>
              <m:r>
                <w:rPr>
                  <w:rFonts w:ascii="Cambria Math" w:hAnsi="Cambria Math"/>
                  <w:sz w:val="22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cos</m:t>
              </m:r>
              <m:r>
                <w:rPr>
                  <w:rFonts w:ascii="Cambria Math" w:hAnsi="Cambria Math"/>
                  <w:sz w:val="22"/>
                  <w:szCs w:val="20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sin</m:t>
              </m:r>
              <m:r>
                <w:rPr>
                  <w:rFonts w:ascii="Cambria Math" w:hAnsi="Cambria Math"/>
                  <w:sz w:val="22"/>
                  <w:szCs w:val="20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)]</m:t>
              </m:r>
            </m:e>
            <m:e>
              <m:r>
                <w:rPr>
                  <w:rFonts w:ascii="Cambria Math" w:hAnsi="Cambria Math"/>
                  <w:sz w:val="22"/>
                  <w:szCs w:val="20"/>
                </w:rPr>
                <m:t>&amp;+2b[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cos</m:t>
              </m:r>
              <m:r>
                <w:rPr>
                  <w:rFonts w:ascii="Cambria Math" w:hAnsi="Cambria Math"/>
                  <w:sz w:val="22"/>
                  <w:szCs w:val="20"/>
                </w:rPr>
                <m:t>α</m:t>
              </m:r>
              <m:r>
                <w:rPr>
                  <w:rFonts w:ascii="Cambria Math" w:hAnsi="Cambria Math"/>
                  <w:sz w:val="22"/>
                  <w:szCs w:val="20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0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</w:rPr>
                <m:t>)]}</m:t>
              </m:r>
            </m:e>
          </m:eqArr>
        </m:oMath>
      </m:oMathPara>
    </w:p>
    <w:p w14:paraId="6F1218B4" w14:textId="3ADC83D4" w:rsidR="00BD01CC" w:rsidRPr="00EB4777" w:rsidRDefault="00E02E4F" w:rsidP="00EB4777">
      <w:pPr>
        <w:pStyle w:val="a3"/>
        <w:numPr>
          <w:ilvl w:val="0"/>
          <w:numId w:val="3"/>
        </w:numPr>
        <w:ind w:firstLineChars="0"/>
        <w:jc w:val="left"/>
        <w:rPr>
          <w:szCs w:val="24"/>
        </w:rPr>
      </w:pPr>
      <w:r w:rsidRPr="00EB4777">
        <w:rPr>
          <w:rFonts w:hint="eastAsia"/>
          <w:szCs w:val="24"/>
        </w:rPr>
        <w:t>对于磁异常，</w:t>
      </w:r>
      <w:r w:rsidR="00420A5B" w:rsidRPr="00EB4777">
        <w:rPr>
          <w:rFonts w:hint="eastAsia"/>
          <w:szCs w:val="24"/>
        </w:rPr>
        <w:t>看成由许多体积微小的元磁体所组成</w:t>
      </w:r>
      <w:r w:rsidR="00EB4777" w:rsidRPr="00EB4777">
        <w:rPr>
          <w:rFonts w:hint="eastAsia"/>
          <w:szCs w:val="24"/>
        </w:rPr>
        <w:t>，则有：</w:t>
      </w:r>
    </w:p>
    <w:p w14:paraId="499ABA41" w14:textId="73B6CF03" w:rsidR="00EC6312" w:rsidRPr="00B430E5" w:rsidRDefault="00D97B60" w:rsidP="00EC6312">
      <w:pPr>
        <w:jc w:val="lef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d</m:t>
          </m:r>
          <m:r>
            <w:rPr>
              <w:rFonts w:ascii="Cambria Math" w:hAnsi="Cambria Math"/>
              <w:szCs w:val="24"/>
            </w:rPr>
            <m:t>U=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Cs w:val="24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  <w:szCs w:val="24"/>
            </w:rPr>
            <m:t>d</m:t>
          </m:r>
          <m:r>
            <w:rPr>
              <w:rFonts w:ascii="Cambria Math" w:hAnsi="Cambria Math"/>
              <w:szCs w:val="24"/>
            </w:rPr>
            <m:t>V)</m:t>
          </m:r>
        </m:oMath>
      </m:oMathPara>
    </w:p>
    <w:p w14:paraId="1EA401BE" w14:textId="29A163CD" w:rsidR="00B430E5" w:rsidRDefault="00E02BE5" w:rsidP="00EC6312">
      <w:pPr>
        <w:jc w:val="left"/>
        <w:rPr>
          <w:szCs w:val="24"/>
        </w:rPr>
      </w:pPr>
      <w:r>
        <w:rPr>
          <w:rFonts w:hint="eastAsia"/>
          <w:szCs w:val="24"/>
        </w:rPr>
        <w:lastRenderedPageBreak/>
        <w:t>考虑如图情况，得到磁异常的</w:t>
      </w:r>
      <w:r>
        <w:rPr>
          <w:szCs w:val="24"/>
        </w:rPr>
        <w:t>X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Z</w:t>
      </w:r>
      <w:r>
        <w:rPr>
          <w:rFonts w:hint="eastAsia"/>
          <w:szCs w:val="24"/>
        </w:rPr>
        <w:t>分量的值：</w:t>
      </w:r>
    </w:p>
    <w:p w14:paraId="21FC8F8B" w14:textId="387A520A" w:rsidR="00E02BE5" w:rsidRPr="00C874B0" w:rsidRDefault="001938EF" w:rsidP="00EC6312">
      <w:pPr>
        <w:jc w:val="lef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r>
            <w:rPr>
              <w:rFonts w:ascii="Cambria Math" w:hAnsi="Cambria Math"/>
              <w:szCs w:val="24"/>
            </w:rPr>
            <m:t>⁡α[</m:t>
          </m:r>
          <m:r>
            <m:rPr>
              <m:sty m:val="p"/>
            </m:rPr>
            <w:rPr>
              <w:rFonts w:ascii="Cambria Math" w:hAnsi="Cambria Math"/>
              <w:szCs w:val="24"/>
            </w:rPr>
            <m:t>ln</m:t>
          </m:r>
          <m:r>
            <w:rPr>
              <w:rFonts w:ascii="Cambria Math" w:hAnsi="Cambria Math"/>
              <w:szCs w:val="24"/>
            </w:rPr>
            <m:t>⁡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cos</m:t>
          </m:r>
          <m:r>
            <w:rPr>
              <w:rFonts w:ascii="Cambria Math" w:hAnsi="Cambria Math"/>
              <w:szCs w:val="24"/>
            </w:rPr>
            <m:t>⁡(α-i)-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r>
            <w:rPr>
              <w:rFonts w:ascii="Cambria Math" w:hAnsi="Cambria Math"/>
              <w:szCs w:val="24"/>
            </w:rPr>
            <m:t>⁡(α-i)(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)]</m:t>
          </m:r>
        </m:oMath>
      </m:oMathPara>
    </w:p>
    <w:p w14:paraId="2B58E7B7" w14:textId="14BC8AA0" w:rsidR="00C874B0" w:rsidRPr="00C3485B" w:rsidRDefault="00766E07" w:rsidP="00EC6312">
      <w:pPr>
        <w:jc w:val="lef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Cs w:val="24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r>
            <w:rPr>
              <w:rFonts w:ascii="Cambria Math" w:hAnsi="Cambria Math"/>
              <w:szCs w:val="24"/>
            </w:rPr>
            <m:t>α[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r>
            <w:rPr>
              <w:rFonts w:ascii="Cambria Math" w:hAnsi="Cambria Math"/>
              <w:szCs w:val="24"/>
            </w:rPr>
            <m:t>⁡(α-i)</m:t>
          </m:r>
          <m:r>
            <m:rPr>
              <m:sty m:val="p"/>
            </m:rPr>
            <w:rPr>
              <w:rFonts w:ascii="Cambria Math" w:hAnsi="Cambria Math"/>
              <w:szCs w:val="24"/>
            </w:rPr>
            <m:t>ln</m:t>
          </m:r>
          <m:r>
            <w:rPr>
              <w:rFonts w:ascii="Cambria Math" w:hAnsi="Cambria Math"/>
              <w:szCs w:val="24"/>
            </w:rPr>
            <m:t>⁡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cos</m:t>
          </m:r>
          <m:r>
            <w:rPr>
              <w:rFonts w:ascii="Cambria Math" w:hAnsi="Cambria Math"/>
              <w:szCs w:val="24"/>
            </w:rPr>
            <m:t>(α-i)(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)]</m:t>
          </m:r>
        </m:oMath>
      </m:oMathPara>
    </w:p>
    <w:p w14:paraId="1B82D0BD" w14:textId="24494386" w:rsidR="00C3485B" w:rsidRDefault="00B8227B" w:rsidP="00EC6312">
      <w:pPr>
        <w:jc w:val="left"/>
        <w:rPr>
          <w:szCs w:val="24"/>
        </w:rPr>
      </w:pPr>
      <w:r>
        <w:rPr>
          <w:rFonts w:hint="eastAsia"/>
          <w:szCs w:val="24"/>
        </w:rPr>
        <w:t>其总磁异常为：</w:t>
      </w:r>
    </w:p>
    <w:p w14:paraId="64FB6F73" w14:textId="10B1DA29" w:rsidR="00B8227B" w:rsidRPr="00E20EAC" w:rsidRDefault="000A196D" w:rsidP="00EC6312">
      <w:pPr>
        <w:jc w:val="left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T=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cos</m:t>
          </m:r>
          <m:r>
            <w:rPr>
              <w:rFonts w:ascii="Cambria Math" w:hAnsi="Cambria Math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cos</m:t>
          </m:r>
          <m:r>
            <w:rPr>
              <w:rFonts w:ascii="Cambria Math" w:hAnsi="Cambria Math"/>
              <w:szCs w:val="24"/>
            </w:rPr>
            <m:t>D+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/>
              <w:szCs w:val="24"/>
            </w:rPr>
            <m:t>cos</m:t>
          </m:r>
          <m:r>
            <w:rPr>
              <w:rFonts w:ascii="Cambria Math" w:hAnsi="Cambria Math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r>
            <w:rPr>
              <w:rFonts w:ascii="Cambria Math" w:hAnsi="Cambria Math"/>
              <w:szCs w:val="24"/>
            </w:rPr>
            <m:t>D+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sin</m:t>
          </m:r>
          <m:r>
            <w:rPr>
              <w:rFonts w:ascii="Cambria Math" w:hAnsi="Cambria Math"/>
              <w:szCs w:val="24"/>
            </w:rPr>
            <m:t>I</m:t>
          </m:r>
        </m:oMath>
      </m:oMathPara>
    </w:p>
    <w:p w14:paraId="4587D68D" w14:textId="7C23FF76" w:rsidR="00E20EAC" w:rsidRDefault="00E20EAC" w:rsidP="00E20EAC">
      <w:pPr>
        <w:tabs>
          <w:tab w:val="left" w:pos="7297"/>
        </w:tabs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w:rPr>
            <w:rFonts w:ascii="Cambria Math" w:hAnsi="Cambria Math"/>
            <w:szCs w:val="24"/>
          </w:rPr>
          <m:t>I</m:t>
        </m:r>
      </m:oMath>
      <w:r>
        <w:rPr>
          <w:rFonts w:hint="eastAsia"/>
          <w:szCs w:val="24"/>
        </w:rPr>
        <w:t>为地磁场倾角，</w:t>
      </w:r>
      <m:oMath>
        <m:r>
          <w:rPr>
            <w:rFonts w:ascii="Cambria Math" w:hAnsi="Cambria Math"/>
            <w:szCs w:val="24"/>
          </w:rPr>
          <m:t>D</m:t>
        </m:r>
      </m:oMath>
      <w:r w:rsidR="00F419DA">
        <w:rPr>
          <w:rFonts w:hint="eastAsia"/>
          <w:szCs w:val="24"/>
        </w:rPr>
        <w:t>为地磁场偏角</w:t>
      </w:r>
      <w:r w:rsidR="0059683D">
        <w:rPr>
          <w:rFonts w:hint="eastAsia"/>
          <w:szCs w:val="24"/>
        </w:rPr>
        <w:t>，有：</w:t>
      </w:r>
    </w:p>
    <w:p w14:paraId="4C2BD6F3" w14:textId="34E142EA" w:rsidR="0059683D" w:rsidRPr="00440480" w:rsidRDefault="00FF639D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I=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den>
              </m:f>
            </m:e>
          </m:func>
        </m:oMath>
      </m:oMathPara>
    </w:p>
    <w:p w14:paraId="72AB51FD" w14:textId="7D594019" w:rsidR="00440480" w:rsidRPr="007F658B" w:rsidRDefault="000D1722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D=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750BC821" w14:textId="57E63DD3" w:rsidR="007F658B" w:rsidRDefault="00891177" w:rsidP="00E20EAC">
      <w:pPr>
        <w:tabs>
          <w:tab w:val="left" w:pos="7297"/>
        </w:tabs>
        <w:rPr>
          <w:szCs w:val="24"/>
        </w:rPr>
      </w:pPr>
      <w:r>
        <w:rPr>
          <w:rFonts w:hint="eastAsia"/>
          <w:szCs w:val="24"/>
        </w:rPr>
        <w:t>对于上式，只需将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点的坐标带入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>
        <w:rPr>
          <w:rFonts w:hint="eastAsia"/>
          <w:szCs w:val="24"/>
        </w:rPr>
        <w:t>即可得到对应的重力异常和磁异常</w:t>
      </w:r>
      <w:r w:rsidR="00871D02">
        <w:rPr>
          <w:rFonts w:hint="eastAsia"/>
          <w:szCs w:val="24"/>
        </w:rPr>
        <w:t>，用数组记录下来，并绘图可视化显示，</w:t>
      </w:r>
      <w:r w:rsidR="005320DD">
        <w:rPr>
          <w:rFonts w:hint="eastAsia"/>
          <w:szCs w:val="24"/>
        </w:rPr>
        <w:t>值得注意的是，</w:t>
      </w:r>
      <w:r w:rsidR="00F53933">
        <w:rPr>
          <w:rFonts w:hint="eastAsia"/>
          <w:szCs w:val="24"/>
        </w:rPr>
        <w:t>数学上，</w:t>
      </w:r>
      <m:oMath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a</m:t>
                </m:r>
              </m:den>
            </m:f>
          </m:e>
        </m:func>
      </m:oMath>
      <w:r w:rsidR="00F53933">
        <w:rPr>
          <w:rFonts w:hint="eastAsia"/>
          <w:szCs w:val="24"/>
        </w:rPr>
        <w:t>的主值</w:t>
      </w:r>
      <w:r w:rsidR="00AB6D95">
        <w:rPr>
          <w:rFonts w:hint="eastAsia"/>
          <w:szCs w:val="24"/>
        </w:rPr>
        <w:t>应在</w:t>
      </w:r>
      <m:oMath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~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A80879">
        <w:rPr>
          <w:rFonts w:hint="eastAsia"/>
          <w:szCs w:val="24"/>
        </w:rPr>
        <w:t>区间内，</w:t>
      </w:r>
      <w:r w:rsidR="00EA460F">
        <w:rPr>
          <w:rFonts w:hint="eastAsia"/>
          <w:szCs w:val="24"/>
        </w:rPr>
        <w:t>但是这里所</w:t>
      </w:r>
      <w:r w:rsidR="00A9365D">
        <w:rPr>
          <w:rFonts w:hint="eastAsia"/>
          <w:szCs w:val="24"/>
        </w:rPr>
        <w:t>讨论的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Cs w:val="24"/>
              </w:rPr>
              <m:t>a</m:t>
            </m:r>
          </m:den>
        </m:f>
      </m:oMath>
      <w:r w:rsidR="00A9365D">
        <w:rPr>
          <w:rFonts w:hint="eastAsia"/>
          <w:szCs w:val="24"/>
        </w:rPr>
        <w:t>实际为由</w:t>
      </w:r>
      <w:r w:rsidR="00AD0930">
        <w:rPr>
          <w:rFonts w:hint="eastAsia"/>
          <w:szCs w:val="24"/>
        </w:rPr>
        <w:t>坐标原点对多边形第</w:t>
      </w:r>
      <m:oMath>
        <m:r>
          <w:rPr>
            <w:rFonts w:ascii="Cambria Math" w:hAnsi="Cambria Math"/>
            <w:szCs w:val="24"/>
          </w:rPr>
          <m:t>i</m:t>
        </m:r>
      </m:oMath>
      <w:r w:rsidR="00AD0930">
        <w:rPr>
          <w:rFonts w:hint="eastAsia"/>
          <w:szCs w:val="24"/>
        </w:rPr>
        <w:t>边的夹角，这样</w:t>
      </w:r>
      <w:r w:rsidR="009D7257">
        <w:rPr>
          <w:rFonts w:hint="eastAsia"/>
          <w:szCs w:val="24"/>
        </w:rPr>
        <w:t>它就有可能在</w:t>
      </w:r>
      <m:oMath>
        <m:r>
          <w:rPr>
            <w:rFonts w:ascii="Cambria Math" w:hAnsi="Cambria Math"/>
            <w:szCs w:val="24"/>
          </w:rPr>
          <m:t>-π~π</m:t>
        </m:r>
      </m:oMath>
      <w:r w:rsidR="009D7257">
        <w:rPr>
          <w:rFonts w:hint="eastAsia"/>
          <w:szCs w:val="24"/>
        </w:rPr>
        <w:t>之间变动</w:t>
      </w:r>
      <w:r w:rsidR="00582453">
        <w:rPr>
          <w:rFonts w:hint="eastAsia"/>
          <w:szCs w:val="24"/>
        </w:rPr>
        <w:t>，</w:t>
      </w:r>
      <w:r w:rsidR="0099361A">
        <w:rPr>
          <w:rFonts w:hint="eastAsia"/>
          <w:szCs w:val="24"/>
        </w:rPr>
        <w:t>因此需要进行奇异值分解</w:t>
      </w:r>
      <w:r w:rsidR="00B83E90">
        <w:rPr>
          <w:rFonts w:hint="eastAsia"/>
          <w:szCs w:val="24"/>
        </w:rPr>
        <w:t>以保证数值稳定</w:t>
      </w:r>
      <w:r w:rsidR="0099361A">
        <w:rPr>
          <w:rFonts w:hint="eastAsia"/>
          <w:szCs w:val="24"/>
        </w:rPr>
        <w:t>，</w:t>
      </w:r>
      <w:r w:rsidR="006771AE">
        <w:rPr>
          <w:rFonts w:hint="eastAsia"/>
          <w:szCs w:val="24"/>
        </w:rPr>
        <w:t>即：</w:t>
      </w:r>
    </w:p>
    <w:p w14:paraId="1121954E" w14:textId="0D9371DD" w:rsidR="00BA3F67" w:rsidRPr="00BA3F67" w:rsidRDefault="00491831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1.0</m:t>
              </m:r>
            </m:e>
            <m:sup>
              <m:r>
                <w:rPr>
                  <w:rFonts w:ascii="Cambria Math" w:hAnsi="Cambria Math"/>
                  <w:szCs w:val="24"/>
                </w:rPr>
                <m:t>-15</m:t>
              </m:r>
            </m:sup>
          </m:sSup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03C32B11" w14:textId="08040B1B" w:rsidR="006771AE" w:rsidRPr="002F43E8" w:rsidRDefault="00491831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 a&gt;0.0, b&gt;0.0, θ=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1D38B44F" w14:textId="7BCF630C" w:rsidR="002F43E8" w:rsidRPr="00B84ACA" w:rsidRDefault="008E65A1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a&lt;0.0, b&lt;0.0, θ=</m:t>
          </m:r>
          <m:r>
            <w:rPr>
              <w:rFonts w:ascii="Cambria Math" w:hAnsi="Cambria Math"/>
              <w:szCs w:val="24"/>
            </w:rPr>
            <m:t>-π+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den>
              </m:f>
            </m:e>
          </m:func>
        </m:oMath>
      </m:oMathPara>
    </w:p>
    <w:p w14:paraId="05F2AA78" w14:textId="2AAA7F56" w:rsidR="00B84ACA" w:rsidRPr="007D3A2A" w:rsidRDefault="00733FB4" w:rsidP="00E20EAC">
      <w:pPr>
        <w:tabs>
          <w:tab w:val="left" w:pos="7297"/>
        </w:tabs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szCs w:val="24"/>
            </w:rPr>
            <m:t>&lt;0.0, θ=-π+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den>
              </m:f>
            </m:e>
          </m:func>
        </m:oMath>
      </m:oMathPara>
    </w:p>
    <w:p w14:paraId="2506F5FD" w14:textId="207756C3" w:rsidR="00EE474B" w:rsidRPr="002C0CAC" w:rsidRDefault="00C57956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1.0</m:t>
              </m:r>
            </m:e>
            <m:sup>
              <m:r>
                <w:rPr>
                  <w:rFonts w:ascii="Cambria Math" w:hAnsi="Cambria Math"/>
                  <w:szCs w:val="24"/>
                </w:rPr>
                <m:t>-15</m:t>
              </m:r>
            </m:sup>
          </m:sSup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67A94DB4" w14:textId="1300E427" w:rsidR="002C0CAC" w:rsidRPr="006971D0" w:rsidRDefault="00B20E7E" w:rsidP="00E20EAC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b&lt;0.0, θ=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14:paraId="0AAA54D1" w14:textId="003DFC8A" w:rsidR="006F0ECC" w:rsidRPr="003920A7" w:rsidRDefault="000669C2" w:rsidP="003920A7">
      <w:pPr>
        <w:tabs>
          <w:tab w:val="left" w:pos="7297"/>
        </w:tabs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b≥0.0, θ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14:paraId="6889CB9B" w14:textId="7EC9B9C8" w:rsidR="00EA2F78" w:rsidRDefault="00EA2F78" w:rsidP="003920A7">
      <w:pPr>
        <w:tabs>
          <w:tab w:val="left" w:pos="7297"/>
        </w:tabs>
        <w:rPr>
          <w:noProof/>
        </w:rPr>
      </w:pPr>
    </w:p>
    <w:p w14:paraId="7154FBB7" w14:textId="1A7912A1" w:rsidR="00E053EE" w:rsidRDefault="00E053EE" w:rsidP="003920A7">
      <w:pPr>
        <w:tabs>
          <w:tab w:val="left" w:pos="7297"/>
        </w:tabs>
        <w:rPr>
          <w:noProof/>
        </w:rPr>
      </w:pPr>
      <w:r>
        <w:rPr>
          <w:rFonts w:hint="eastAsia"/>
          <w:noProof/>
        </w:rPr>
        <w:t>Code</w:t>
      </w:r>
      <w:r>
        <w:rPr>
          <w:rFonts w:hint="eastAsia"/>
          <w:noProof/>
        </w:rPr>
        <w:t>：</w:t>
      </w:r>
    </w:p>
    <w:p w14:paraId="5B33FD7D" w14:textId="77777777" w:rsidR="006164C0" w:rsidRDefault="006164C0" w:rsidP="003920A7">
      <w:pPr>
        <w:tabs>
          <w:tab w:val="left" w:pos="7297"/>
        </w:tabs>
        <w:rPr>
          <w:noProof/>
        </w:rPr>
      </w:pPr>
    </w:p>
    <w:p w14:paraId="323AD836" w14:textId="68C3AA95" w:rsidR="006948EC" w:rsidRDefault="006948EC" w:rsidP="003920A7">
      <w:pPr>
        <w:tabs>
          <w:tab w:val="left" w:pos="7297"/>
        </w:tabs>
        <w:rPr>
          <w:rFonts w:hint="eastAsia"/>
          <w:noProof/>
        </w:rPr>
      </w:pPr>
      <w:r>
        <w:rPr>
          <w:rFonts w:hint="eastAsia"/>
          <w:noProof/>
        </w:rPr>
        <w:t>clear</w:t>
      </w:r>
      <w:r>
        <w:rPr>
          <w:noProof/>
        </w:rPr>
        <w:t>, clc, close all;</w:t>
      </w:r>
    </w:p>
    <w:p w14:paraId="0E6399BE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参数</w:t>
      </w:r>
    </w:p>
    <w:p w14:paraId="1E0DD1C3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x0 = 1000.0;</w:t>
      </w:r>
    </w:p>
    <w:p w14:paraId="1334E11C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z0 = 1000.0;</w:t>
      </w:r>
    </w:p>
    <w:p w14:paraId="6EACBCA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b = 200;</w:t>
      </w:r>
    </w:p>
    <w:p w14:paraId="73CDFF19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l = 200;</w:t>
      </w:r>
    </w:p>
    <w:p w14:paraId="40C05758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angle_alpha = 90;</w:t>
      </w:r>
    </w:p>
    <w:p w14:paraId="2DE3AF2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angle_i = 90;</w:t>
      </w:r>
    </w:p>
    <w:p w14:paraId="12C3190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M = 2000.0;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磁化强度</w:t>
      </w:r>
    </w:p>
    <w:p w14:paraId="61A3DB50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xk = linspace(0, 2000, 101);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xk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即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P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点的横坐标</w:t>
      </w:r>
    </w:p>
    <w:p w14:paraId="6621679F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zk = 0;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P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点的纵坐标始终为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0</w:t>
      </w:r>
    </w:p>
    <w:p w14:paraId="2A913D9E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lastRenderedPageBreak/>
        <w:t xml:space="preserve">sigma = 2.67;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剩余密度大小</w:t>
      </w:r>
    </w:p>
    <w:p w14:paraId="20F59DBB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G = 6.67e-5;</w:t>
      </w:r>
    </w:p>
    <w:p w14:paraId="09B0E5C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626BCAC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转化为弧度制</w:t>
      </w:r>
    </w:p>
    <w:p w14:paraId="5C4EF2B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rad_alpha = deg2rad(angle_alpha);</w:t>
      </w:r>
    </w:p>
    <w:p w14:paraId="5BC1EF5B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rad_angle_i = deg2rad(angle_i);</w:t>
      </w:r>
    </w:p>
    <w:p w14:paraId="3A085B9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z1 = z0 - l * sin(rad_angle_i);</w:t>
      </w:r>
    </w:p>
    <w:p w14:paraId="6DAE680D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z2 = z0 + l * sin(rad_angle_i);</w:t>
      </w:r>
    </w:p>
    <w:p w14:paraId="56DA9D6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1BD55ACD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创建不同位置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P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点所受磁异常的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X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分量和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Y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分量</w:t>
      </w:r>
    </w:p>
    <w:p w14:paraId="630930E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DeltaX = zeros(size(xk));</w:t>
      </w:r>
    </w:p>
    <w:p w14:paraId="72A6043A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DeltaY = zeros(size(xk));</w:t>
      </w:r>
    </w:p>
    <w:p w14:paraId="65FD1E01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DeltaZ = zeros(size(xk));</w:t>
      </w:r>
    </w:p>
    <w:p w14:paraId="3A74ECCC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Deltag = zeros(size(xk));</w:t>
      </w:r>
    </w:p>
    <w:p w14:paraId="32AD1F2F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DeltaT = zeros(size(xk));</w:t>
      </w:r>
    </w:p>
    <w:p w14:paraId="3692161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1D65EC7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奇异值特判</w:t>
      </w:r>
    </w:p>
    <w:p w14:paraId="6A2D339F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632242E9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346DD0EB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对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P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点位置进行枚举循环</w:t>
      </w:r>
    </w:p>
    <w:p w14:paraId="73F48CE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index = 1: length(xk)</w:t>
      </w:r>
    </w:p>
    <w:p w14:paraId="07CE695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r1 = sqrt((xk(index) - x0 + b + l*cos(rad_alpha)).^2 + (z0 - zk - l*sin(rad_alpha)).^2);</w:t>
      </w:r>
    </w:p>
    <w:p w14:paraId="14ABE5FB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r2 = sqrt((xk(index) - x0 + b - l*cos(rad_alpha)).^2 + (z0 - zk + l*sin(rad_alpha)).^2);</w:t>
      </w:r>
    </w:p>
    <w:p w14:paraId="21A28A94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r3 = sqrt((xk(index) - x0 - b + l*cos(rad_alpha)).^2 + (z0 - zk - l*sin(rad_alpha)).^2);</w:t>
      </w:r>
    </w:p>
    <w:p w14:paraId="73AB12AC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r4 = sqrt((xk(index) - x0 - b - l*cos(rad_alpha)).^2 + (z0 - zk + l*sin(rad_alpha)).^2);</w:t>
      </w:r>
    </w:p>
    <w:p w14:paraId="04F8588F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</w:p>
    <w:p w14:paraId="466A1408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决定是否奇异</w:t>
      </w:r>
    </w:p>
    <w:p w14:paraId="6E8F4594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phi1 = pi - atan((z0 - zk - l*sin(rad_alpha)) / (xk(index) - x0 + b + l*cos(rad_alpha)));</w:t>
      </w:r>
    </w:p>
    <w:p w14:paraId="096D345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phi2 = pi - atan((z0 - zk + l*sin(rad_alpha)) / (xk(index) - x0 + b - l*cos(rad_alpha)));</w:t>
      </w:r>
    </w:p>
    <w:p w14:paraId="3D7D543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phi3 = pi - atan((z0 - zk - l*sin(rad_alpha)) / (xk(index) - x0 - b + l*cos(rad_alpha)));</w:t>
      </w:r>
    </w:p>
    <w:p w14:paraId="0C1438FE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phi4 = pi - atan((z0 - zk + l*sin(rad_alpha)) / (xk(index) - x0 - b - l*cos(rad_alpha)));</w:t>
      </w:r>
    </w:p>
    <w:p w14:paraId="7EDB238A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phi1 = cal_phi(z0, zk, l, rad_alpha, xk(index), x0, b, 1);</w:t>
      </w:r>
    </w:p>
    <w:p w14:paraId="37EF58F9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phi2 = cal_phi(z0, zk, l, rad_alpha, xk(index), x0, b, 2);</w:t>
      </w:r>
    </w:p>
    <w:p w14:paraId="74351B6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phi3 = cal_phi(z0, zk, l, rad_alpha, xk(index), x0, b, 3);</w:t>
      </w:r>
    </w:p>
    <w:p w14:paraId="34691B2E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phi4 = cal_phi(z0, zk, l, rad_alpha, xk(index), x0, b, 4);</w:t>
      </w:r>
    </w:p>
    <w:p w14:paraId="3F4488C1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433F342C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lastRenderedPageBreak/>
        <w:t xml:space="preserve">    res_X = (M / 2*pi) * sin(rad_alpha) * (log(r2 * r3) / (r1 * r4) * cos(rad_alpha - rad_angle_i) - </w:t>
      </w:r>
      <w:r w:rsidRPr="00946876">
        <w:rPr>
          <w:rFonts w:ascii="Menlo" w:hAnsi="Menlo" w:cs="Menlo"/>
          <w:color w:val="0E00FF"/>
          <w:kern w:val="0"/>
          <w:sz w:val="20"/>
          <w:szCs w:val="20"/>
          <w14:ligatures w14:val="none"/>
        </w:rPr>
        <w:t>...</w:t>
      </w:r>
    </w:p>
    <w:p w14:paraId="6AC15093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    sin(rad_alpha - rad_angle_i) * (phi1 - phi2 - phi3 + phi4));</w:t>
      </w:r>
    </w:p>
    <w:p w14:paraId="153D1A61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res_Y = 0;</w:t>
      </w:r>
    </w:p>
    <w:p w14:paraId="6429C232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res_Z = (M / 2*pi) * sin(rad_alpha) * (sin(rad_alpha - rad_angle_i) * log(r2 * r3) / (r1 * r4)) + </w:t>
      </w:r>
      <w:r w:rsidRPr="00946876">
        <w:rPr>
          <w:rFonts w:ascii="Menlo" w:hAnsi="Menlo" w:cs="Menlo"/>
          <w:color w:val="0E00FF"/>
          <w:kern w:val="0"/>
          <w:sz w:val="20"/>
          <w:szCs w:val="20"/>
          <w14:ligatures w14:val="none"/>
        </w:rPr>
        <w:t>...</w:t>
      </w:r>
    </w:p>
    <w:p w14:paraId="310BD28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    cos(rad_alpha - rad_angle_i) * (phi1 - phi2 - phi3 + phi4);</w:t>
      </w:r>
    </w:p>
    <w:p w14:paraId="2D986122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49D311E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重力异常</w:t>
      </w:r>
    </w:p>
    <w:p w14:paraId="41624F0A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left = z2*(phi2 - phi4) - z1*(phi1 - phi3);</w:t>
      </w:r>
    </w:p>
    <w:p w14:paraId="737F0C18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mid = xk(index) * (sin(rad_alpha).^2 * log((r2* r3) / (r1*r4)) + cos(rad_alpha) * sin(rad_alpha) * (phi1 - phi2 - phi3 + phi4));</w:t>
      </w:r>
    </w:p>
    <w:p w14:paraId="6BFFF04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right = 2 * b * (sin(rad_alpha).^2 * log(r4/r3) + cos(rad_alpha) * sin(rad_alpha) * (phi3 - phi4));</w:t>
      </w:r>
    </w:p>
    <w:p w14:paraId="54B19B80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3CA750E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res_g = 2 * G * sigma * (left + mid + right);</w:t>
      </w:r>
    </w:p>
    <w:p w14:paraId="79D7416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Deltag(index) = res_g;</w:t>
      </w:r>
    </w:p>
    <w:p w14:paraId="51F4C89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</w:p>
    <w:p w14:paraId="36BFF6F0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磁异常分量</w:t>
      </w:r>
    </w:p>
    <w:p w14:paraId="7D7123DC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DeltaX(index) = res_X;</w:t>
      </w:r>
    </w:p>
    <w:p w14:paraId="7879A47B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DeltaY(index) = res_Y;</w:t>
      </w:r>
    </w:p>
    <w:p w14:paraId="6DA802BC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DeltaZ(index) = res_Z;</w:t>
      </w:r>
    </w:p>
    <w:p w14:paraId="617DD078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32B3744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D = deg2rad(atan(res_Y / res_X));</w:t>
      </w:r>
    </w:p>
    <w:p w14:paraId="29804B64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I = deg2rad(atan(res_Z / (res_X.^2 + res_Y)));</w:t>
      </w:r>
    </w:p>
    <w:p w14:paraId="39D90A61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566FF6EA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res_T = res_X * cos(I) * cos(D) + res_Y * cos(I) * sin(D) + res_Z * sin(I);</w:t>
      </w:r>
    </w:p>
    <w:p w14:paraId="20605A62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DeltaT(index) = res_T;</w:t>
      </w:r>
    </w:p>
    <w:p w14:paraId="2B78203E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 xml:space="preserve">    </w:t>
      </w:r>
    </w:p>
    <w:p w14:paraId="3A79BEAB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6B947F49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3AE3F334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X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坐标是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xk</w:t>
      </w:r>
    </w:p>
    <w:p w14:paraId="55F5EA15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重力异常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 g</w:t>
      </w:r>
    </w:p>
    <w:p w14:paraId="5621F973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subplot(3, 1, 1);</w:t>
      </w:r>
    </w:p>
    <w:p w14:paraId="706B981A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plot(xk, Deltag);</w:t>
      </w:r>
    </w:p>
    <w:p w14:paraId="6AB709CA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0AFF7D6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% X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坐标是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xk</w:t>
      </w:r>
    </w:p>
    <w:p w14:paraId="067A84EE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% 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>磁异常</w:t>
      </w:r>
      <w:r w:rsidRPr="00946876">
        <w:rPr>
          <w:rFonts w:ascii="Menlo" w:hAnsi="Menlo" w:cs="Menlo"/>
          <w:color w:val="008013"/>
          <w:kern w:val="0"/>
          <w:sz w:val="20"/>
          <w:szCs w:val="20"/>
          <w14:ligatures w14:val="none"/>
        </w:rPr>
        <w:t xml:space="preserve"> T</w:t>
      </w:r>
    </w:p>
    <w:p w14:paraId="254A4DE4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subplot(3, 1, 2);</w:t>
      </w:r>
    </w:p>
    <w:p w14:paraId="2E9AFCD8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plot(xk, DeltaX);</w:t>
      </w:r>
    </w:p>
    <w:p w14:paraId="0AE2BC38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</w:p>
    <w:p w14:paraId="375B6A57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subplot(3, 1, 3);</w:t>
      </w:r>
    </w:p>
    <w:p w14:paraId="490B55B6" w14:textId="77777777" w:rsidR="00946876" w:rsidRPr="00946876" w:rsidRDefault="00946876" w:rsidP="00946876">
      <w:pPr>
        <w:widowControl/>
        <w:jc w:val="left"/>
        <w:rPr>
          <w:rFonts w:ascii="Menlo" w:hAnsi="Menlo" w:cs="Menlo"/>
          <w:color w:val="auto"/>
          <w:kern w:val="0"/>
          <w:sz w:val="20"/>
          <w:szCs w:val="20"/>
          <w14:ligatures w14:val="none"/>
        </w:rPr>
      </w:pPr>
      <w:r w:rsidRPr="00946876">
        <w:rPr>
          <w:rFonts w:ascii="Menlo" w:hAnsi="Menlo" w:cs="Menlo"/>
          <w:color w:val="auto"/>
          <w:kern w:val="0"/>
          <w:sz w:val="20"/>
          <w:szCs w:val="20"/>
          <w14:ligatures w14:val="none"/>
        </w:rPr>
        <w:t>plot(xk, DeltaZ);</w:t>
      </w:r>
    </w:p>
    <w:p w14:paraId="44305EEF" w14:textId="77777777" w:rsidR="00993CE6" w:rsidRDefault="00993CE6" w:rsidP="003920A7">
      <w:pPr>
        <w:tabs>
          <w:tab w:val="left" w:pos="7297"/>
        </w:tabs>
        <w:rPr>
          <w:szCs w:val="24"/>
        </w:rPr>
      </w:pPr>
    </w:p>
    <w:p w14:paraId="5D3D17A3" w14:textId="3C9403E0" w:rsidR="00A61868" w:rsidRDefault="00A61868" w:rsidP="003920A7">
      <w:pPr>
        <w:tabs>
          <w:tab w:val="left" w:pos="7297"/>
        </w:tabs>
        <w:rPr>
          <w:szCs w:val="24"/>
        </w:rPr>
      </w:pPr>
      <w:r>
        <w:rPr>
          <w:rFonts w:hint="eastAsia"/>
          <w:szCs w:val="24"/>
        </w:rPr>
        <w:t>Result</w:t>
      </w:r>
      <w:r>
        <w:rPr>
          <w:rFonts w:hint="eastAsia"/>
          <w:szCs w:val="24"/>
        </w:rPr>
        <w:t>：</w:t>
      </w:r>
    </w:p>
    <w:p w14:paraId="73667C75" w14:textId="77777777" w:rsidR="00A61868" w:rsidRDefault="00A61868" w:rsidP="003920A7">
      <w:pPr>
        <w:tabs>
          <w:tab w:val="left" w:pos="7297"/>
        </w:tabs>
        <w:rPr>
          <w:szCs w:val="24"/>
        </w:rPr>
      </w:pPr>
    </w:p>
    <w:p w14:paraId="46A0B36E" w14:textId="427CD676" w:rsidR="00A61868" w:rsidRDefault="00251EC7" w:rsidP="00A57432">
      <w:pPr>
        <w:tabs>
          <w:tab w:val="left" w:pos="7297"/>
        </w:tabs>
        <w:jc w:val="center"/>
        <w:rPr>
          <w:szCs w:val="24"/>
        </w:rPr>
      </w:pPr>
      <w:r>
        <w:rPr>
          <w:noProof/>
        </w:rPr>
        <w:drawing>
          <wp:inline distT="0" distB="0" distL="0" distR="0" wp14:anchorId="4A3C3FD0" wp14:editId="7D2D4987">
            <wp:extent cx="3173105" cy="3670885"/>
            <wp:effectExtent l="0" t="0" r="8255" b="6350"/>
            <wp:docPr id="1212920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0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629" cy="36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AD34" w14:textId="5B0D9FA0" w:rsidR="00327770" w:rsidRDefault="003172FC" w:rsidP="00A57432">
      <w:pPr>
        <w:tabs>
          <w:tab w:val="left" w:pos="7297"/>
        </w:tabs>
        <w:jc w:val="center"/>
        <w:rPr>
          <w:szCs w:val="24"/>
        </w:rPr>
      </w:pPr>
      <w:r>
        <w:rPr>
          <w:szCs w:val="24"/>
        </w:rPr>
        <w:t>90</w:t>
      </w:r>
      <w:r>
        <w:rPr>
          <w:rFonts w:hint="eastAsia"/>
          <w:szCs w:val="24"/>
        </w:rPr>
        <w:t>度</w:t>
      </w:r>
    </w:p>
    <w:p w14:paraId="721FDB1F" w14:textId="77777777" w:rsidR="003172FC" w:rsidRDefault="003172FC" w:rsidP="003172FC">
      <w:pPr>
        <w:tabs>
          <w:tab w:val="left" w:pos="7297"/>
        </w:tabs>
        <w:rPr>
          <w:szCs w:val="24"/>
        </w:rPr>
      </w:pPr>
    </w:p>
    <w:p w14:paraId="6DCC9A47" w14:textId="5A1B4E63" w:rsidR="00710B1B" w:rsidRDefault="000C53E3" w:rsidP="000C53E3">
      <w:pPr>
        <w:tabs>
          <w:tab w:val="left" w:pos="7297"/>
        </w:tabs>
        <w:jc w:val="center"/>
        <w:rPr>
          <w:szCs w:val="24"/>
        </w:rPr>
      </w:pPr>
      <w:r>
        <w:rPr>
          <w:noProof/>
        </w:rPr>
        <w:drawing>
          <wp:inline distT="0" distB="0" distL="0" distR="0" wp14:anchorId="649B0427" wp14:editId="1BC2A977">
            <wp:extent cx="3111689" cy="3514166"/>
            <wp:effectExtent l="0" t="0" r="0" b="0"/>
            <wp:docPr id="1283648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48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931" cy="35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5BC8" w14:textId="61309606" w:rsidR="00603EE8" w:rsidRDefault="00603EE8" w:rsidP="000C53E3">
      <w:pPr>
        <w:tabs>
          <w:tab w:val="left" w:pos="7297"/>
        </w:tabs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5</w:t>
      </w:r>
      <w:r>
        <w:rPr>
          <w:rFonts w:hint="eastAsia"/>
          <w:szCs w:val="24"/>
        </w:rPr>
        <w:t>度</w:t>
      </w:r>
    </w:p>
    <w:p w14:paraId="19BCEB64" w14:textId="77777777" w:rsidR="000C53E3" w:rsidRPr="00993CE6" w:rsidRDefault="000C53E3" w:rsidP="000C53E3">
      <w:pPr>
        <w:tabs>
          <w:tab w:val="left" w:pos="7297"/>
        </w:tabs>
        <w:jc w:val="center"/>
        <w:rPr>
          <w:rFonts w:hint="eastAsia"/>
          <w:szCs w:val="24"/>
        </w:rPr>
      </w:pPr>
    </w:p>
    <w:sectPr w:rsidR="000C53E3" w:rsidRPr="0099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78C"/>
    <w:multiLevelType w:val="hybridMultilevel"/>
    <w:tmpl w:val="D3EC9C68"/>
    <w:lvl w:ilvl="0" w:tplc="4DC88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966B06"/>
    <w:multiLevelType w:val="hybridMultilevel"/>
    <w:tmpl w:val="EE0A96EC"/>
    <w:lvl w:ilvl="0" w:tplc="3BB86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B8526A"/>
    <w:multiLevelType w:val="hybridMultilevel"/>
    <w:tmpl w:val="0CC8B542"/>
    <w:lvl w:ilvl="0" w:tplc="E7F2EC9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3618692">
    <w:abstractNumId w:val="2"/>
  </w:num>
  <w:num w:numId="2" w16cid:durableId="396510573">
    <w:abstractNumId w:val="1"/>
  </w:num>
  <w:num w:numId="3" w16cid:durableId="197443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4B"/>
    <w:rsid w:val="000015CC"/>
    <w:rsid w:val="00033FAA"/>
    <w:rsid w:val="000522DE"/>
    <w:rsid w:val="00056993"/>
    <w:rsid w:val="000669C2"/>
    <w:rsid w:val="0007074D"/>
    <w:rsid w:val="000A196D"/>
    <w:rsid w:val="000C53E3"/>
    <w:rsid w:val="000C74DD"/>
    <w:rsid w:val="000D1722"/>
    <w:rsid w:val="000E50E7"/>
    <w:rsid w:val="000F2945"/>
    <w:rsid w:val="001051C0"/>
    <w:rsid w:val="00112885"/>
    <w:rsid w:val="00163E4E"/>
    <w:rsid w:val="00166327"/>
    <w:rsid w:val="00166D48"/>
    <w:rsid w:val="001938EF"/>
    <w:rsid w:val="001A3B62"/>
    <w:rsid w:val="001B7480"/>
    <w:rsid w:val="001F5BC5"/>
    <w:rsid w:val="001F68A3"/>
    <w:rsid w:val="00233790"/>
    <w:rsid w:val="00246D29"/>
    <w:rsid w:val="00251EC7"/>
    <w:rsid w:val="00253FFB"/>
    <w:rsid w:val="00254EF6"/>
    <w:rsid w:val="00256D90"/>
    <w:rsid w:val="002570FE"/>
    <w:rsid w:val="002730FB"/>
    <w:rsid w:val="00281344"/>
    <w:rsid w:val="00281EA1"/>
    <w:rsid w:val="00283C15"/>
    <w:rsid w:val="002C0CAC"/>
    <w:rsid w:val="002E1B7F"/>
    <w:rsid w:val="002F43E8"/>
    <w:rsid w:val="003172FC"/>
    <w:rsid w:val="00323EE3"/>
    <w:rsid w:val="003272BD"/>
    <w:rsid w:val="00327770"/>
    <w:rsid w:val="00372F83"/>
    <w:rsid w:val="003920A7"/>
    <w:rsid w:val="00395F96"/>
    <w:rsid w:val="003D31A4"/>
    <w:rsid w:val="00420A5B"/>
    <w:rsid w:val="00440455"/>
    <w:rsid w:val="00440480"/>
    <w:rsid w:val="00464A27"/>
    <w:rsid w:val="004829FE"/>
    <w:rsid w:val="00491831"/>
    <w:rsid w:val="004A43C2"/>
    <w:rsid w:val="004D3ADB"/>
    <w:rsid w:val="004E36C5"/>
    <w:rsid w:val="00506783"/>
    <w:rsid w:val="00513A9B"/>
    <w:rsid w:val="005320DD"/>
    <w:rsid w:val="00565213"/>
    <w:rsid w:val="005804EF"/>
    <w:rsid w:val="00582453"/>
    <w:rsid w:val="0059683D"/>
    <w:rsid w:val="00597652"/>
    <w:rsid w:val="005D784D"/>
    <w:rsid w:val="005E1958"/>
    <w:rsid w:val="00603EE8"/>
    <w:rsid w:val="006164C0"/>
    <w:rsid w:val="00626A8B"/>
    <w:rsid w:val="006771AE"/>
    <w:rsid w:val="00681769"/>
    <w:rsid w:val="006948EC"/>
    <w:rsid w:val="006971D0"/>
    <w:rsid w:val="006A3324"/>
    <w:rsid w:val="006F0ECC"/>
    <w:rsid w:val="00710B1B"/>
    <w:rsid w:val="007146A0"/>
    <w:rsid w:val="00733FB4"/>
    <w:rsid w:val="00754358"/>
    <w:rsid w:val="00766E07"/>
    <w:rsid w:val="00787C3E"/>
    <w:rsid w:val="00792311"/>
    <w:rsid w:val="00793654"/>
    <w:rsid w:val="007C2C4F"/>
    <w:rsid w:val="007D3A2A"/>
    <w:rsid w:val="007F658B"/>
    <w:rsid w:val="00840034"/>
    <w:rsid w:val="00871D02"/>
    <w:rsid w:val="00872C26"/>
    <w:rsid w:val="0088283A"/>
    <w:rsid w:val="00890659"/>
    <w:rsid w:val="00891177"/>
    <w:rsid w:val="008E1651"/>
    <w:rsid w:val="008E2BC6"/>
    <w:rsid w:val="008E65A1"/>
    <w:rsid w:val="00932F8E"/>
    <w:rsid w:val="00946876"/>
    <w:rsid w:val="009535EF"/>
    <w:rsid w:val="009549CD"/>
    <w:rsid w:val="00966A97"/>
    <w:rsid w:val="00971F12"/>
    <w:rsid w:val="0099361A"/>
    <w:rsid w:val="00993CE6"/>
    <w:rsid w:val="009D7257"/>
    <w:rsid w:val="009E16E4"/>
    <w:rsid w:val="009E5A89"/>
    <w:rsid w:val="00A15684"/>
    <w:rsid w:val="00A57432"/>
    <w:rsid w:val="00A5777C"/>
    <w:rsid w:val="00A61868"/>
    <w:rsid w:val="00A80879"/>
    <w:rsid w:val="00A87224"/>
    <w:rsid w:val="00A873FD"/>
    <w:rsid w:val="00A9365D"/>
    <w:rsid w:val="00AA589E"/>
    <w:rsid w:val="00AB6D95"/>
    <w:rsid w:val="00AC2E5D"/>
    <w:rsid w:val="00AD0930"/>
    <w:rsid w:val="00B03C1A"/>
    <w:rsid w:val="00B113E3"/>
    <w:rsid w:val="00B15F6E"/>
    <w:rsid w:val="00B20E7E"/>
    <w:rsid w:val="00B2115F"/>
    <w:rsid w:val="00B430E5"/>
    <w:rsid w:val="00B8227B"/>
    <w:rsid w:val="00B83E90"/>
    <w:rsid w:val="00B84ACA"/>
    <w:rsid w:val="00BA3F67"/>
    <w:rsid w:val="00BD01CC"/>
    <w:rsid w:val="00BD410F"/>
    <w:rsid w:val="00C0347E"/>
    <w:rsid w:val="00C15879"/>
    <w:rsid w:val="00C16488"/>
    <w:rsid w:val="00C2142B"/>
    <w:rsid w:val="00C3485B"/>
    <w:rsid w:val="00C4367B"/>
    <w:rsid w:val="00C4479D"/>
    <w:rsid w:val="00C44E63"/>
    <w:rsid w:val="00C55109"/>
    <w:rsid w:val="00C57956"/>
    <w:rsid w:val="00C86C5B"/>
    <w:rsid w:val="00C874B0"/>
    <w:rsid w:val="00CB45BA"/>
    <w:rsid w:val="00CF2038"/>
    <w:rsid w:val="00D03A8A"/>
    <w:rsid w:val="00D53482"/>
    <w:rsid w:val="00D61A1E"/>
    <w:rsid w:val="00D64056"/>
    <w:rsid w:val="00D713FA"/>
    <w:rsid w:val="00D952DA"/>
    <w:rsid w:val="00D97B60"/>
    <w:rsid w:val="00DA1BBE"/>
    <w:rsid w:val="00DB29B6"/>
    <w:rsid w:val="00DD2FD2"/>
    <w:rsid w:val="00DE4428"/>
    <w:rsid w:val="00DF4CC1"/>
    <w:rsid w:val="00DF7912"/>
    <w:rsid w:val="00E02BE5"/>
    <w:rsid w:val="00E02E4F"/>
    <w:rsid w:val="00E037EF"/>
    <w:rsid w:val="00E053EE"/>
    <w:rsid w:val="00E14A12"/>
    <w:rsid w:val="00E20EAC"/>
    <w:rsid w:val="00E270CF"/>
    <w:rsid w:val="00E660CB"/>
    <w:rsid w:val="00E94C23"/>
    <w:rsid w:val="00EA2F78"/>
    <w:rsid w:val="00EA460F"/>
    <w:rsid w:val="00EB184B"/>
    <w:rsid w:val="00EB3651"/>
    <w:rsid w:val="00EB4777"/>
    <w:rsid w:val="00EC6312"/>
    <w:rsid w:val="00ED45AB"/>
    <w:rsid w:val="00ED5448"/>
    <w:rsid w:val="00EE0382"/>
    <w:rsid w:val="00EE474B"/>
    <w:rsid w:val="00EE6035"/>
    <w:rsid w:val="00EE6925"/>
    <w:rsid w:val="00F22127"/>
    <w:rsid w:val="00F2232F"/>
    <w:rsid w:val="00F32B98"/>
    <w:rsid w:val="00F419DA"/>
    <w:rsid w:val="00F53933"/>
    <w:rsid w:val="00F67A92"/>
    <w:rsid w:val="00F76050"/>
    <w:rsid w:val="00F9646B"/>
    <w:rsid w:val="00FD5FAB"/>
    <w:rsid w:val="00FF639D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74A4"/>
  <w15:chartTrackingRefBased/>
  <w15:docId w15:val="{63385B91-2CD4-49E8-8200-344F8C46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F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E50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利朋 赖</dc:creator>
  <cp:keywords/>
  <dc:description/>
  <cp:lastModifiedBy>利朋 赖</cp:lastModifiedBy>
  <cp:revision>203</cp:revision>
  <dcterms:created xsi:type="dcterms:W3CDTF">2024-03-09T12:47:00Z</dcterms:created>
  <dcterms:modified xsi:type="dcterms:W3CDTF">2024-03-09T14:29:00Z</dcterms:modified>
</cp:coreProperties>
</file>