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249DE4CF" w:rsidR="003830A3" w:rsidRPr="00A5110C" w:rsidRDefault="00000000">
      <w:pPr>
        <w:pStyle w:val="Title"/>
        <w:rPr>
          <w:b/>
          <w:color w:val="666666"/>
          <w:sz w:val="36"/>
          <w:szCs w:val="36"/>
          <w:u w:val="single"/>
        </w:rPr>
      </w:pPr>
      <w:bookmarkStart w:id="0" w:name="_pkgbtz7b6bsp" w:colFirst="0" w:colLast="0"/>
      <w:bookmarkEnd w:id="0"/>
      <w:r w:rsidRPr="00A5110C">
        <w:rPr>
          <w:b/>
          <w:sz w:val="36"/>
          <w:szCs w:val="36"/>
          <w:u w:val="single"/>
        </w:rPr>
        <w:t xml:space="preserve">Stakeholder Requirements Document: </w:t>
      </w:r>
      <w:r w:rsidR="00C568F9" w:rsidRPr="00A5110C">
        <w:rPr>
          <w:b/>
          <w:sz w:val="36"/>
          <w:szCs w:val="36"/>
          <w:u w:val="single"/>
        </w:rPr>
        <w:t>Google Fiber</w:t>
      </w:r>
    </w:p>
    <w:p w14:paraId="6E012315" w14:textId="77777777" w:rsidR="00C568F9" w:rsidRDefault="00000000">
      <w:pPr>
        <w:spacing w:after="200"/>
      </w:pPr>
      <w:r>
        <w:t xml:space="preserve">                                  </w:t>
      </w:r>
    </w:p>
    <w:p w14:paraId="00000002" w14:textId="771B510C" w:rsidR="003830A3" w:rsidRDefault="00000000">
      <w:pPr>
        <w:spacing w:after="200"/>
      </w:pPr>
      <w:r>
        <w:t xml:space="preserve">                                                      </w:t>
      </w:r>
    </w:p>
    <w:p w14:paraId="313D6DAC" w14:textId="77777777" w:rsidR="007352BE" w:rsidRPr="007352BE" w:rsidRDefault="00000000">
      <w:pPr>
        <w:pStyle w:val="Heading2"/>
        <w:widowControl w:val="0"/>
        <w:spacing w:before="200" w:after="200" w:line="360" w:lineRule="auto"/>
        <w:rPr>
          <w:color w:val="4285F4"/>
          <w:sz w:val="24"/>
          <w:szCs w:val="24"/>
        </w:rPr>
      </w:pPr>
      <w:r w:rsidRPr="007352BE">
        <w:rPr>
          <w:b/>
          <w:color w:val="4285F4"/>
          <w:sz w:val="24"/>
          <w:szCs w:val="24"/>
        </w:rPr>
        <w:t>BI Professional:</w:t>
      </w:r>
      <w:r w:rsidRPr="007352BE">
        <w:rPr>
          <w:color w:val="4285F4"/>
          <w:sz w:val="24"/>
          <w:szCs w:val="24"/>
        </w:rPr>
        <w:t xml:space="preserve"> </w:t>
      </w:r>
    </w:p>
    <w:p w14:paraId="00000003" w14:textId="0A671FD9" w:rsidR="003830A3" w:rsidRDefault="00C568F9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sz w:val="22"/>
          <w:szCs w:val="22"/>
        </w:rPr>
        <w:t>Lipika Mahata</w:t>
      </w:r>
    </w:p>
    <w:p w14:paraId="080568CE" w14:textId="77777777" w:rsidR="007352BE" w:rsidRPr="007352BE" w:rsidRDefault="00000000">
      <w:pPr>
        <w:pStyle w:val="Heading2"/>
        <w:widowControl w:val="0"/>
        <w:spacing w:before="200" w:after="200" w:line="360" w:lineRule="auto"/>
        <w:rPr>
          <w:sz w:val="24"/>
          <w:szCs w:val="24"/>
        </w:rPr>
      </w:pPr>
      <w:r w:rsidRPr="007352BE">
        <w:rPr>
          <w:b/>
          <w:color w:val="4285F4"/>
          <w:sz w:val="24"/>
          <w:szCs w:val="24"/>
        </w:rPr>
        <w:t>Client/Sponsor:</w:t>
      </w:r>
      <w:r w:rsidRPr="007352BE">
        <w:rPr>
          <w:sz w:val="24"/>
          <w:szCs w:val="24"/>
        </w:rPr>
        <w:t xml:space="preserve"> </w:t>
      </w:r>
    </w:p>
    <w:p w14:paraId="00000004" w14:textId="1CA52EE9" w:rsidR="003830A3" w:rsidRDefault="00C568F9">
      <w:pPr>
        <w:pStyle w:val="Heading2"/>
        <w:widowControl w:val="0"/>
        <w:spacing w:before="200" w:after="200" w:line="360" w:lineRule="auto"/>
      </w:pPr>
      <w:r>
        <w:rPr>
          <w:sz w:val="22"/>
          <w:szCs w:val="22"/>
        </w:rPr>
        <w:t>Google Fiber Customer Service Team</w:t>
      </w:r>
    </w:p>
    <w:p w14:paraId="70FC75F3" w14:textId="77777777" w:rsidR="00C568F9" w:rsidRPr="007352BE" w:rsidRDefault="00000000">
      <w:pPr>
        <w:pStyle w:val="Heading2"/>
        <w:widowControl w:val="0"/>
        <w:spacing w:before="200" w:after="200" w:line="360" w:lineRule="auto"/>
        <w:rPr>
          <w:color w:val="4285F4"/>
          <w:sz w:val="24"/>
          <w:szCs w:val="24"/>
        </w:rPr>
      </w:pPr>
      <w:r w:rsidRPr="007352BE">
        <w:rPr>
          <w:b/>
          <w:color w:val="4285F4"/>
          <w:sz w:val="24"/>
          <w:szCs w:val="24"/>
        </w:rPr>
        <w:t>Business problem:</w:t>
      </w:r>
      <w:r w:rsidRPr="007352BE">
        <w:rPr>
          <w:color w:val="4285F4"/>
          <w:sz w:val="24"/>
          <w:szCs w:val="24"/>
        </w:rPr>
        <w:t xml:space="preserve"> </w:t>
      </w:r>
    </w:p>
    <w:p w14:paraId="1E9DB0BA" w14:textId="77777777" w:rsidR="00C568F9" w:rsidRDefault="00C568F9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 w:rsidRPr="00C568F9">
        <w:rPr>
          <w:sz w:val="22"/>
          <w:szCs w:val="22"/>
        </w:rPr>
        <w:t xml:space="preserve">Customer support leaders lack visibility into the frequency and drivers of repeat customer calls, making it difficult to assess the effectiveness of first-contact resolution. Without clear insights into why customers are calling multiple times, the team cannot identify service gaps or improve the overall support experience. </w:t>
      </w:r>
    </w:p>
    <w:p w14:paraId="00000005" w14:textId="75357385" w:rsidR="003830A3" w:rsidRDefault="00C568F9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 w:rsidRPr="00C568F9">
        <w:rPr>
          <w:sz w:val="22"/>
          <w:szCs w:val="22"/>
        </w:rPr>
        <w:t xml:space="preserve">There is a need for a data-driven dashboard that </w:t>
      </w:r>
      <w:r w:rsidRPr="00C568F9">
        <w:rPr>
          <w:b/>
          <w:bCs/>
          <w:sz w:val="22"/>
          <w:szCs w:val="22"/>
        </w:rPr>
        <w:t>highlights repeat caller patterns</w:t>
      </w:r>
      <w:r w:rsidRPr="00C568F9">
        <w:rPr>
          <w:sz w:val="22"/>
          <w:szCs w:val="22"/>
        </w:rPr>
        <w:t xml:space="preserve">, </w:t>
      </w:r>
      <w:r w:rsidRPr="00C568F9">
        <w:rPr>
          <w:b/>
          <w:bCs/>
          <w:sz w:val="22"/>
          <w:szCs w:val="22"/>
        </w:rPr>
        <w:t>uncovers root causes</w:t>
      </w:r>
      <w:r w:rsidRPr="00C568F9">
        <w:rPr>
          <w:sz w:val="22"/>
          <w:szCs w:val="22"/>
        </w:rPr>
        <w:t xml:space="preserve">, and </w:t>
      </w:r>
      <w:r w:rsidRPr="00C568F9">
        <w:rPr>
          <w:b/>
          <w:bCs/>
          <w:sz w:val="22"/>
          <w:szCs w:val="22"/>
        </w:rPr>
        <w:t>enables targeted improvements</w:t>
      </w:r>
      <w:r w:rsidRPr="00C568F9">
        <w:rPr>
          <w:sz w:val="22"/>
          <w:szCs w:val="22"/>
        </w:rPr>
        <w:t xml:space="preserve"> in </w:t>
      </w:r>
      <w:r w:rsidRPr="00C568F9">
        <w:rPr>
          <w:b/>
          <w:bCs/>
          <w:sz w:val="22"/>
          <w:szCs w:val="22"/>
        </w:rPr>
        <w:t>customer service delivery</w:t>
      </w:r>
      <w:r w:rsidRPr="00C568F9">
        <w:rPr>
          <w:sz w:val="22"/>
          <w:szCs w:val="22"/>
        </w:rPr>
        <w:t>.</w:t>
      </w:r>
    </w:p>
    <w:p w14:paraId="444EAA2B" w14:textId="77777777" w:rsidR="00C568F9" w:rsidRPr="007352BE" w:rsidRDefault="00000000">
      <w:pPr>
        <w:widowControl w:val="0"/>
        <w:spacing w:before="100" w:after="200" w:line="360" w:lineRule="auto"/>
        <w:rPr>
          <w:color w:val="4285F4"/>
          <w:sz w:val="24"/>
          <w:szCs w:val="24"/>
        </w:rPr>
      </w:pPr>
      <w:r w:rsidRPr="007352BE">
        <w:rPr>
          <w:b/>
          <w:color w:val="4285F4"/>
          <w:sz w:val="24"/>
          <w:szCs w:val="24"/>
        </w:rPr>
        <w:t>Stakeholders:</w:t>
      </w:r>
      <w:r w:rsidRPr="007352BE">
        <w:rPr>
          <w:color w:val="4285F4"/>
          <w:sz w:val="24"/>
          <w:szCs w:val="24"/>
        </w:rPr>
        <w:t xml:space="preserve"> </w:t>
      </w:r>
    </w:p>
    <w:p w14:paraId="4EF981C4" w14:textId="77777777" w:rsidR="00C568F9" w:rsidRPr="00C568F9" w:rsidRDefault="00C568F9" w:rsidP="00C568F9">
      <w:pPr>
        <w:pStyle w:val="ListParagraph"/>
        <w:numPr>
          <w:ilvl w:val="0"/>
          <w:numId w:val="1"/>
        </w:numPr>
      </w:pPr>
      <w:r w:rsidRPr="00C568F9">
        <w:t>Emma Santiago, Hiring Manager</w:t>
      </w:r>
    </w:p>
    <w:p w14:paraId="154195FA" w14:textId="77777777" w:rsidR="00C568F9" w:rsidRPr="00C568F9" w:rsidRDefault="00C568F9" w:rsidP="00C568F9">
      <w:pPr>
        <w:pStyle w:val="ListParagraph"/>
        <w:numPr>
          <w:ilvl w:val="0"/>
          <w:numId w:val="1"/>
        </w:numPr>
      </w:pPr>
      <w:r w:rsidRPr="00C568F9">
        <w:t>Keith Portone, Project Manager</w:t>
      </w:r>
    </w:p>
    <w:p w14:paraId="75BC3DF3" w14:textId="5CB58B0A" w:rsidR="00C568F9" w:rsidRDefault="00C568F9" w:rsidP="00C568F9">
      <w:pPr>
        <w:pStyle w:val="ListParagraph"/>
        <w:numPr>
          <w:ilvl w:val="0"/>
          <w:numId w:val="1"/>
        </w:numPr>
      </w:pPr>
      <w:r w:rsidRPr="00C568F9">
        <w:t>Minna Rah, Lead BI Analyst</w:t>
      </w:r>
    </w:p>
    <w:p w14:paraId="11AD649A" w14:textId="77777777" w:rsidR="00C568F9" w:rsidRPr="00C568F9" w:rsidRDefault="00C568F9" w:rsidP="00C568F9">
      <w:pPr>
        <w:pStyle w:val="ListParagraph"/>
        <w:numPr>
          <w:ilvl w:val="0"/>
          <w:numId w:val="1"/>
        </w:numPr>
      </w:pPr>
      <w:r w:rsidRPr="00C568F9">
        <w:t>Ian Ortega, BI Analyst</w:t>
      </w:r>
    </w:p>
    <w:p w14:paraId="63260EF2" w14:textId="77777777" w:rsidR="00C568F9" w:rsidRPr="00C568F9" w:rsidRDefault="00C568F9" w:rsidP="00C568F9">
      <w:pPr>
        <w:pStyle w:val="ListParagraph"/>
        <w:numPr>
          <w:ilvl w:val="0"/>
          <w:numId w:val="1"/>
        </w:numPr>
      </w:pPr>
      <w:r w:rsidRPr="00C568F9">
        <w:t>Sylvie Essa, BI Analyst</w:t>
      </w:r>
    </w:p>
    <w:p w14:paraId="1A550D5F" w14:textId="77777777" w:rsidR="00C568F9" w:rsidRDefault="00C568F9" w:rsidP="00C568F9">
      <w:pPr>
        <w:ind w:left="360"/>
      </w:pPr>
    </w:p>
    <w:p w14:paraId="22ECF262" w14:textId="77777777" w:rsidR="00C568F9" w:rsidRPr="007352BE" w:rsidRDefault="00000000">
      <w:pPr>
        <w:pStyle w:val="Heading2"/>
        <w:widowControl w:val="0"/>
        <w:spacing w:before="100" w:after="200" w:line="360" w:lineRule="auto"/>
        <w:rPr>
          <w:sz w:val="24"/>
          <w:szCs w:val="24"/>
        </w:rPr>
      </w:pPr>
      <w:bookmarkStart w:id="1" w:name="_60ywe9qv0mz8" w:colFirst="0" w:colLast="0"/>
      <w:bookmarkEnd w:id="1"/>
      <w:r w:rsidRPr="007352BE">
        <w:rPr>
          <w:b/>
          <w:color w:val="4285F4"/>
          <w:sz w:val="24"/>
          <w:szCs w:val="24"/>
        </w:rPr>
        <w:t>Stakeholder usage details:</w:t>
      </w:r>
      <w:r w:rsidRPr="007352BE">
        <w:rPr>
          <w:sz w:val="24"/>
          <w:szCs w:val="24"/>
        </w:rPr>
        <w:t xml:space="preserve"> </w:t>
      </w:r>
    </w:p>
    <w:p w14:paraId="5C81398B" w14:textId="64597A4B" w:rsidR="007352BE" w:rsidRPr="007352BE" w:rsidRDefault="007352BE" w:rsidP="007352BE">
      <w:pPr>
        <w:spacing w:line="240" w:lineRule="auto"/>
        <w:rPr>
          <w:rFonts w:eastAsia="Times New Roman"/>
          <w:lang w:val="en-IN"/>
        </w:rPr>
      </w:pPr>
      <w:r w:rsidRPr="007352BE">
        <w:rPr>
          <w:rFonts w:eastAsia="Times New Roman"/>
          <w:b/>
          <w:bCs/>
          <w:lang w:val="en-IN"/>
        </w:rPr>
        <w:t>Emma Santiago (Hiring Manager)</w:t>
      </w:r>
      <w:r w:rsidRPr="007352BE">
        <w:rPr>
          <w:rFonts w:eastAsia="Times New Roman"/>
          <w:lang w:val="en-IN"/>
        </w:rPr>
        <w:t xml:space="preserve"> and </w:t>
      </w:r>
      <w:r w:rsidRPr="007352BE">
        <w:rPr>
          <w:rFonts w:eastAsia="Times New Roman"/>
          <w:b/>
          <w:bCs/>
          <w:lang w:val="en-IN"/>
        </w:rPr>
        <w:t>Keith Portone (Project Manager)</w:t>
      </w:r>
      <w:r w:rsidRPr="007352BE">
        <w:rPr>
          <w:rFonts w:eastAsia="Times New Roman"/>
          <w:lang w:val="en-IN"/>
        </w:rPr>
        <w:t xml:space="preserve"> will use the dashboard to:</w:t>
      </w:r>
    </w:p>
    <w:p w14:paraId="27DE0BDD" w14:textId="77777777" w:rsidR="007352BE" w:rsidRPr="007352BE" w:rsidRDefault="007352BE" w:rsidP="00A5110C">
      <w:pPr>
        <w:pStyle w:val="ListParagraph"/>
        <w:numPr>
          <w:ilvl w:val="0"/>
          <w:numId w:val="24"/>
        </w:numPr>
        <w:spacing w:line="240" w:lineRule="auto"/>
        <w:rPr>
          <w:rFonts w:eastAsia="Times New Roman"/>
          <w:lang w:val="en-IN"/>
        </w:rPr>
      </w:pPr>
      <w:r w:rsidRPr="007352BE">
        <w:rPr>
          <w:rFonts w:eastAsia="Times New Roman"/>
          <w:lang w:val="en-IN"/>
        </w:rPr>
        <w:t>Evaluate how effectively customer support resolves issues on first contact.</w:t>
      </w:r>
    </w:p>
    <w:p w14:paraId="4673221B" w14:textId="77777777" w:rsidR="007352BE" w:rsidRPr="007352BE" w:rsidRDefault="007352BE" w:rsidP="00A5110C">
      <w:pPr>
        <w:pStyle w:val="ListParagraph"/>
        <w:numPr>
          <w:ilvl w:val="0"/>
          <w:numId w:val="24"/>
        </w:numPr>
        <w:spacing w:line="240" w:lineRule="auto"/>
        <w:rPr>
          <w:rFonts w:eastAsia="Times New Roman"/>
          <w:lang w:val="en-IN"/>
        </w:rPr>
      </w:pPr>
      <w:r w:rsidRPr="007352BE">
        <w:rPr>
          <w:rFonts w:eastAsia="Times New Roman"/>
          <w:lang w:val="en-IN"/>
        </w:rPr>
        <w:t>Identify operational gaps that lead to repeat calls.</w:t>
      </w:r>
    </w:p>
    <w:p w14:paraId="3F182A6E" w14:textId="03AE07F0" w:rsidR="007352BE" w:rsidRPr="007352BE" w:rsidRDefault="007352BE" w:rsidP="00A5110C">
      <w:pPr>
        <w:pStyle w:val="ListParagraph"/>
        <w:numPr>
          <w:ilvl w:val="0"/>
          <w:numId w:val="24"/>
        </w:numPr>
        <w:spacing w:line="240" w:lineRule="auto"/>
        <w:rPr>
          <w:rFonts w:eastAsia="Times New Roman"/>
          <w:lang w:val="en-IN"/>
        </w:rPr>
      </w:pPr>
      <w:r w:rsidRPr="007352BE">
        <w:rPr>
          <w:rFonts w:eastAsia="Times New Roman"/>
          <w:lang w:val="en-IN"/>
        </w:rPr>
        <w:t>Inform hiring and training decisions based on call volume and issue types.</w:t>
      </w:r>
    </w:p>
    <w:p w14:paraId="4D493514" w14:textId="77777777" w:rsidR="007352BE" w:rsidRPr="007352BE" w:rsidRDefault="007352BE" w:rsidP="007352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CE28542" w14:textId="77777777" w:rsidR="007352BE" w:rsidRPr="007352BE" w:rsidRDefault="007352BE" w:rsidP="007352BE">
      <w:pPr>
        <w:spacing w:line="240" w:lineRule="auto"/>
        <w:rPr>
          <w:rFonts w:eastAsia="Times New Roman"/>
          <w:lang w:val="en-IN"/>
        </w:rPr>
      </w:pPr>
      <w:r w:rsidRPr="007352BE">
        <w:rPr>
          <w:rFonts w:eastAsia="Times New Roman"/>
          <w:b/>
          <w:bCs/>
          <w:lang w:val="en-IN"/>
        </w:rPr>
        <w:t>Minna Rah (Lead BI Analyst)</w:t>
      </w:r>
      <w:r w:rsidRPr="007352BE">
        <w:rPr>
          <w:rFonts w:eastAsia="Times New Roman"/>
          <w:lang w:val="en-IN"/>
        </w:rPr>
        <w:t xml:space="preserve"> will:</w:t>
      </w:r>
    </w:p>
    <w:p w14:paraId="0F34204E" w14:textId="77777777" w:rsidR="007352BE" w:rsidRPr="007352BE" w:rsidRDefault="007352BE" w:rsidP="00A5110C">
      <w:pPr>
        <w:pStyle w:val="ListParagraph"/>
        <w:numPr>
          <w:ilvl w:val="0"/>
          <w:numId w:val="25"/>
        </w:numPr>
        <w:spacing w:line="240" w:lineRule="auto"/>
        <w:rPr>
          <w:rFonts w:eastAsia="Times New Roman"/>
          <w:lang w:val="en-IN"/>
        </w:rPr>
      </w:pPr>
      <w:r w:rsidRPr="007352BE">
        <w:rPr>
          <w:rFonts w:eastAsia="Times New Roman"/>
          <w:lang w:val="en-IN"/>
        </w:rPr>
        <w:t>Ensure accessibility standards are met, including large print and text-to-speech compatibility.</w:t>
      </w:r>
    </w:p>
    <w:p w14:paraId="24BB2F90" w14:textId="5BE22F0E" w:rsidR="007352BE" w:rsidRDefault="007352BE" w:rsidP="00A5110C">
      <w:pPr>
        <w:pStyle w:val="ListParagraph"/>
        <w:numPr>
          <w:ilvl w:val="0"/>
          <w:numId w:val="25"/>
        </w:numPr>
        <w:spacing w:line="240" w:lineRule="auto"/>
        <w:rPr>
          <w:rFonts w:eastAsia="Times New Roman"/>
          <w:lang w:val="en-IN"/>
        </w:rPr>
      </w:pPr>
      <w:r w:rsidRPr="007352BE">
        <w:rPr>
          <w:rFonts w:eastAsia="Times New Roman"/>
          <w:lang w:val="en-IN"/>
        </w:rPr>
        <w:t>Review dashboard design and data integrity.</w:t>
      </w:r>
    </w:p>
    <w:p w14:paraId="45C63617" w14:textId="77777777" w:rsidR="007352BE" w:rsidRDefault="007352BE" w:rsidP="007352BE">
      <w:pPr>
        <w:spacing w:line="240" w:lineRule="auto"/>
        <w:rPr>
          <w:rFonts w:eastAsia="Times New Roman"/>
          <w:lang w:val="en-IN"/>
        </w:rPr>
      </w:pPr>
      <w:r w:rsidRPr="007352BE">
        <w:rPr>
          <w:rFonts w:eastAsia="Times New Roman"/>
          <w:b/>
          <w:bCs/>
          <w:lang w:val="en-IN"/>
        </w:rPr>
        <w:lastRenderedPageBreak/>
        <w:t>Ian Ortega and Sylvie Essa (BI Analysts)</w:t>
      </w:r>
      <w:r w:rsidRPr="007352BE">
        <w:rPr>
          <w:rFonts w:eastAsia="Times New Roman"/>
          <w:lang w:val="en-IN"/>
        </w:rPr>
        <w:t xml:space="preserve"> will:</w:t>
      </w:r>
    </w:p>
    <w:p w14:paraId="52C9209E" w14:textId="410E93E6" w:rsidR="007352BE" w:rsidRDefault="007352BE" w:rsidP="00A5110C">
      <w:pPr>
        <w:pStyle w:val="ListParagraph"/>
        <w:numPr>
          <w:ilvl w:val="0"/>
          <w:numId w:val="26"/>
        </w:numPr>
        <w:spacing w:line="240" w:lineRule="auto"/>
        <w:rPr>
          <w:rFonts w:eastAsia="Times New Roman"/>
          <w:lang w:val="en-IN"/>
        </w:rPr>
      </w:pPr>
      <w:r w:rsidRPr="007352BE">
        <w:rPr>
          <w:rFonts w:eastAsia="Times New Roman"/>
          <w:lang w:val="en-IN"/>
        </w:rPr>
        <w:t>Analyse</w:t>
      </w:r>
      <w:r w:rsidRPr="007352BE">
        <w:rPr>
          <w:rFonts w:eastAsia="Times New Roman"/>
          <w:lang w:val="en-IN"/>
        </w:rPr>
        <w:t xml:space="preserve"> trends and validate insights.</w:t>
      </w:r>
    </w:p>
    <w:p w14:paraId="2FD5A7D6" w14:textId="4F6E3A8D" w:rsidR="007352BE" w:rsidRDefault="007352BE" w:rsidP="00A5110C">
      <w:pPr>
        <w:pStyle w:val="ListParagraph"/>
        <w:numPr>
          <w:ilvl w:val="0"/>
          <w:numId w:val="26"/>
        </w:numPr>
        <w:spacing w:line="240" w:lineRule="auto"/>
        <w:rPr>
          <w:rFonts w:eastAsia="Times New Roman"/>
          <w:lang w:val="en-IN"/>
        </w:rPr>
      </w:pPr>
      <w:r w:rsidRPr="007352BE">
        <w:rPr>
          <w:rFonts w:eastAsia="Times New Roman"/>
          <w:lang w:val="en-IN"/>
        </w:rPr>
        <w:t>Support ongoing improvements to the dashboard.</w:t>
      </w:r>
    </w:p>
    <w:p w14:paraId="06B4FC12" w14:textId="77777777" w:rsidR="007352BE" w:rsidRDefault="007352BE" w:rsidP="007352BE">
      <w:pPr>
        <w:spacing w:line="240" w:lineRule="auto"/>
        <w:rPr>
          <w:rFonts w:eastAsia="Times New Roman"/>
          <w:lang w:val="en-IN"/>
        </w:rPr>
      </w:pPr>
    </w:p>
    <w:p w14:paraId="4D0D75A1" w14:textId="108E8BB9" w:rsidR="007352BE" w:rsidRPr="007352BE" w:rsidRDefault="007352BE" w:rsidP="007352BE">
      <w:pPr>
        <w:spacing w:line="240" w:lineRule="auto"/>
        <w:rPr>
          <w:rFonts w:eastAsia="Times New Roman"/>
          <w:lang w:val="en-IN"/>
        </w:rPr>
      </w:pPr>
      <w:r w:rsidRPr="007352BE">
        <w:rPr>
          <w:rFonts w:eastAsia="Times New Roman"/>
          <w:lang w:val="en-IN"/>
        </w:rPr>
        <w:t xml:space="preserve"> All stakeholders will:</w:t>
      </w:r>
    </w:p>
    <w:p w14:paraId="18667171" w14:textId="77777777" w:rsidR="007352BE" w:rsidRPr="007352BE" w:rsidRDefault="007352BE" w:rsidP="00A5110C">
      <w:pPr>
        <w:numPr>
          <w:ilvl w:val="0"/>
          <w:numId w:val="27"/>
        </w:numPr>
        <w:spacing w:line="240" w:lineRule="auto"/>
        <w:rPr>
          <w:rFonts w:eastAsia="Times New Roman"/>
          <w:lang w:val="en-IN"/>
        </w:rPr>
      </w:pPr>
      <w:r w:rsidRPr="007352BE">
        <w:rPr>
          <w:rFonts w:eastAsia="Times New Roman"/>
          <w:lang w:val="en-IN"/>
        </w:rPr>
        <w:t>View repeat caller trends segmented by market city, problem type, and time period (weekly, monthly, quarterly, yearly).</w:t>
      </w:r>
    </w:p>
    <w:p w14:paraId="2D1AA843" w14:textId="77777777" w:rsidR="007352BE" w:rsidRPr="007352BE" w:rsidRDefault="007352BE" w:rsidP="00A5110C">
      <w:pPr>
        <w:numPr>
          <w:ilvl w:val="0"/>
          <w:numId w:val="27"/>
        </w:numPr>
        <w:spacing w:line="240" w:lineRule="auto"/>
        <w:rPr>
          <w:rFonts w:eastAsia="Times New Roman"/>
          <w:lang w:val="en-IN"/>
        </w:rPr>
      </w:pPr>
      <w:r w:rsidRPr="007352BE">
        <w:rPr>
          <w:rFonts w:eastAsia="Times New Roman"/>
          <w:lang w:val="en-IN"/>
        </w:rPr>
        <w:t>Use visualizations to explore patterns and root causes of repeat calls.</w:t>
      </w:r>
    </w:p>
    <w:p w14:paraId="72B5CC42" w14:textId="77777777" w:rsidR="007352BE" w:rsidRPr="007352BE" w:rsidRDefault="007352BE" w:rsidP="00A5110C">
      <w:pPr>
        <w:numPr>
          <w:ilvl w:val="0"/>
          <w:numId w:val="27"/>
        </w:numPr>
        <w:spacing w:line="240" w:lineRule="auto"/>
        <w:rPr>
          <w:rFonts w:eastAsia="Times New Roman"/>
          <w:lang w:val="en-IN"/>
        </w:rPr>
      </w:pPr>
      <w:r w:rsidRPr="007352BE">
        <w:rPr>
          <w:rFonts w:eastAsia="Times New Roman"/>
          <w:lang w:val="en-IN"/>
        </w:rPr>
        <w:t>Access underlying datasets to audit methodology and explore data lineage</w:t>
      </w:r>
    </w:p>
    <w:p w14:paraId="00000007" w14:textId="505E96AF" w:rsidR="003830A3" w:rsidRDefault="003830A3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</w:p>
    <w:p w14:paraId="520B3026" w14:textId="77777777" w:rsidR="007352BE" w:rsidRPr="007352BE" w:rsidRDefault="00000000">
      <w:pPr>
        <w:widowControl w:val="0"/>
        <w:spacing w:before="100" w:line="360" w:lineRule="auto"/>
        <w:rPr>
          <w:color w:val="4285F4"/>
          <w:sz w:val="24"/>
          <w:szCs w:val="24"/>
        </w:rPr>
      </w:pPr>
      <w:r w:rsidRPr="007352BE">
        <w:rPr>
          <w:b/>
          <w:color w:val="4285F4"/>
          <w:sz w:val="24"/>
          <w:szCs w:val="24"/>
        </w:rPr>
        <w:t>Primary requirements:</w:t>
      </w:r>
      <w:r w:rsidRPr="007352BE">
        <w:rPr>
          <w:color w:val="4285F4"/>
          <w:sz w:val="24"/>
          <w:szCs w:val="24"/>
        </w:rPr>
        <w:t xml:space="preserve"> </w:t>
      </w:r>
    </w:p>
    <w:p w14:paraId="592A31D1" w14:textId="032D7BCF" w:rsidR="00E96460" w:rsidRPr="00E96460" w:rsidRDefault="00E96460" w:rsidP="00E96460">
      <w:pPr>
        <w:pStyle w:val="ListParagraph"/>
        <w:widowControl w:val="0"/>
        <w:numPr>
          <w:ilvl w:val="0"/>
          <w:numId w:val="14"/>
        </w:numPr>
        <w:spacing w:before="100" w:line="360" w:lineRule="auto"/>
        <w:rPr>
          <w:lang w:val="en-IN"/>
        </w:rPr>
      </w:pPr>
      <w:r w:rsidRPr="00E96460">
        <w:rPr>
          <w:b/>
          <w:bCs/>
          <w:lang w:val="en-IN"/>
        </w:rPr>
        <w:t>Functional Requirements:</w:t>
      </w:r>
    </w:p>
    <w:p w14:paraId="42C5FC19" w14:textId="77777777" w:rsidR="00E96460" w:rsidRPr="00E96460" w:rsidRDefault="00E96460" w:rsidP="00E96460">
      <w:pPr>
        <w:widowControl w:val="0"/>
        <w:numPr>
          <w:ilvl w:val="1"/>
          <w:numId w:val="13"/>
        </w:numPr>
        <w:spacing w:before="100" w:line="360" w:lineRule="auto"/>
        <w:rPr>
          <w:lang w:val="en-IN"/>
        </w:rPr>
      </w:pPr>
      <w:r w:rsidRPr="00E96460">
        <w:rPr>
          <w:lang w:val="en-IN"/>
        </w:rPr>
        <w:t>Display repeat call metrics by first contact date.</w:t>
      </w:r>
    </w:p>
    <w:p w14:paraId="40653315" w14:textId="77777777" w:rsidR="00E96460" w:rsidRPr="00E96460" w:rsidRDefault="00E96460" w:rsidP="00E96460">
      <w:pPr>
        <w:widowControl w:val="0"/>
        <w:numPr>
          <w:ilvl w:val="1"/>
          <w:numId w:val="13"/>
        </w:numPr>
        <w:spacing w:before="100" w:line="360" w:lineRule="auto"/>
        <w:rPr>
          <w:lang w:val="en-IN"/>
        </w:rPr>
      </w:pPr>
      <w:r w:rsidRPr="00E96460">
        <w:rPr>
          <w:lang w:val="en-IN"/>
        </w:rPr>
        <w:t>Segment repeat calls by market city (market_1, market_2, market_3) and problem type (Type_1 to Type_5).</w:t>
      </w:r>
    </w:p>
    <w:p w14:paraId="05658AF8" w14:textId="77777777" w:rsidR="00E96460" w:rsidRPr="00E96460" w:rsidRDefault="00E96460" w:rsidP="00E96460">
      <w:pPr>
        <w:widowControl w:val="0"/>
        <w:numPr>
          <w:ilvl w:val="1"/>
          <w:numId w:val="13"/>
        </w:numPr>
        <w:spacing w:before="100" w:line="360" w:lineRule="auto"/>
        <w:rPr>
          <w:lang w:val="en-IN"/>
        </w:rPr>
      </w:pPr>
      <w:r w:rsidRPr="00E96460">
        <w:rPr>
          <w:lang w:val="en-IN"/>
        </w:rPr>
        <w:t>Include time-based filters to view trends by week, month, quarter, and year.</w:t>
      </w:r>
    </w:p>
    <w:p w14:paraId="7846F38E" w14:textId="77777777" w:rsidR="00E96460" w:rsidRDefault="00E96460" w:rsidP="00E96460">
      <w:pPr>
        <w:widowControl w:val="0"/>
        <w:numPr>
          <w:ilvl w:val="1"/>
          <w:numId w:val="13"/>
        </w:numPr>
        <w:spacing w:before="100" w:line="360" w:lineRule="auto"/>
        <w:rPr>
          <w:lang w:val="en-IN"/>
        </w:rPr>
      </w:pPr>
      <w:r w:rsidRPr="00E96460">
        <w:rPr>
          <w:lang w:val="en-IN"/>
        </w:rPr>
        <w:t>Enable stakeholders to answer key questions:</w:t>
      </w:r>
    </w:p>
    <w:p w14:paraId="2E0287C4" w14:textId="77777777" w:rsidR="00E96460" w:rsidRDefault="00E96460" w:rsidP="00E96460">
      <w:pPr>
        <w:pStyle w:val="ListParagraph"/>
        <w:widowControl w:val="0"/>
        <w:numPr>
          <w:ilvl w:val="2"/>
          <w:numId w:val="13"/>
        </w:numPr>
        <w:spacing w:before="100" w:line="360" w:lineRule="auto"/>
        <w:rPr>
          <w:lang w:val="en-IN"/>
        </w:rPr>
      </w:pPr>
      <w:r w:rsidRPr="00E96460">
        <w:rPr>
          <w:lang w:val="en-IN"/>
        </w:rPr>
        <w:t>How often do repeat calls occur?</w:t>
      </w:r>
    </w:p>
    <w:p w14:paraId="01CB9004" w14:textId="77777777" w:rsidR="00E96460" w:rsidRDefault="00E96460" w:rsidP="00E96460">
      <w:pPr>
        <w:pStyle w:val="ListParagraph"/>
        <w:widowControl w:val="0"/>
        <w:numPr>
          <w:ilvl w:val="2"/>
          <w:numId w:val="13"/>
        </w:numPr>
        <w:spacing w:before="100" w:line="360" w:lineRule="auto"/>
        <w:rPr>
          <w:lang w:val="en-IN"/>
        </w:rPr>
      </w:pPr>
      <w:r w:rsidRPr="00E96460">
        <w:rPr>
          <w:lang w:val="en-IN"/>
        </w:rPr>
        <w:t>Which problem types drive the most repeat calls?</w:t>
      </w:r>
    </w:p>
    <w:p w14:paraId="1447C390" w14:textId="77777777" w:rsidR="00E96460" w:rsidRDefault="00E96460" w:rsidP="00E96460">
      <w:pPr>
        <w:pStyle w:val="ListParagraph"/>
        <w:widowControl w:val="0"/>
        <w:numPr>
          <w:ilvl w:val="2"/>
          <w:numId w:val="13"/>
        </w:numPr>
        <w:spacing w:before="100" w:line="360" w:lineRule="auto"/>
        <w:rPr>
          <w:lang w:val="en-IN"/>
        </w:rPr>
      </w:pPr>
      <w:r w:rsidRPr="00E96460">
        <w:rPr>
          <w:lang w:val="en-IN"/>
        </w:rPr>
        <w:t>Which market cities have the highest repeat call volumes?</w:t>
      </w:r>
    </w:p>
    <w:p w14:paraId="74ED5538" w14:textId="77777777" w:rsidR="00E96460" w:rsidRDefault="00E96460" w:rsidP="00E96460">
      <w:pPr>
        <w:pStyle w:val="ListParagraph"/>
        <w:widowControl w:val="0"/>
        <w:numPr>
          <w:ilvl w:val="2"/>
          <w:numId w:val="13"/>
        </w:numPr>
        <w:spacing w:before="100" w:line="360" w:lineRule="auto"/>
        <w:rPr>
          <w:lang w:val="en-IN"/>
        </w:rPr>
      </w:pPr>
    </w:p>
    <w:p w14:paraId="12780DF3" w14:textId="77777777" w:rsidR="00E96460" w:rsidRPr="00E96460" w:rsidRDefault="00E96460" w:rsidP="00E96460">
      <w:pPr>
        <w:pStyle w:val="ListParagraph"/>
        <w:widowControl w:val="0"/>
        <w:numPr>
          <w:ilvl w:val="0"/>
          <w:numId w:val="14"/>
        </w:numPr>
        <w:spacing w:before="100" w:line="360" w:lineRule="auto"/>
        <w:rPr>
          <w:lang w:val="en-IN"/>
        </w:rPr>
      </w:pPr>
      <w:r w:rsidRPr="00E96460">
        <w:rPr>
          <w:rFonts w:eastAsia="Times New Roman"/>
          <w:b/>
          <w:bCs/>
          <w:lang w:val="en-IN"/>
        </w:rPr>
        <w:t>Accessibility Requirements:</w:t>
      </w:r>
    </w:p>
    <w:p w14:paraId="2F65A5D9" w14:textId="77777777" w:rsidR="00E96460" w:rsidRPr="00E96460" w:rsidRDefault="00E96460" w:rsidP="00E96460">
      <w:pPr>
        <w:pStyle w:val="ListParagraph"/>
        <w:widowControl w:val="0"/>
        <w:numPr>
          <w:ilvl w:val="0"/>
          <w:numId w:val="17"/>
        </w:numPr>
        <w:spacing w:before="100" w:line="360" w:lineRule="auto"/>
        <w:rPr>
          <w:lang w:val="en-IN"/>
        </w:rPr>
      </w:pPr>
      <w:r w:rsidRPr="00E96460">
        <w:rPr>
          <w:rFonts w:eastAsia="Times New Roman"/>
          <w:lang w:val="en-IN"/>
        </w:rPr>
        <w:t>Large print and text-to-speech alternatives for visual elements.</w:t>
      </w:r>
    </w:p>
    <w:p w14:paraId="2DF0F762" w14:textId="4A9A376C" w:rsidR="00E96460" w:rsidRPr="00E96460" w:rsidRDefault="00E96460" w:rsidP="00E96460">
      <w:pPr>
        <w:pStyle w:val="ListParagraph"/>
        <w:widowControl w:val="0"/>
        <w:numPr>
          <w:ilvl w:val="0"/>
          <w:numId w:val="17"/>
        </w:numPr>
        <w:spacing w:before="100" w:line="360" w:lineRule="auto"/>
        <w:rPr>
          <w:lang w:val="en-IN"/>
        </w:rPr>
      </w:pPr>
      <w:r w:rsidRPr="00E96460">
        <w:rPr>
          <w:rFonts w:eastAsia="Times New Roman"/>
          <w:lang w:val="en-IN"/>
        </w:rPr>
        <w:t xml:space="preserve">Clear </w:t>
      </w:r>
      <w:r w:rsidRPr="00E96460">
        <w:rPr>
          <w:rFonts w:eastAsia="Times New Roman"/>
          <w:lang w:val="en-IN"/>
        </w:rPr>
        <w:t>labelling</w:t>
      </w:r>
      <w:r w:rsidRPr="00E96460">
        <w:rPr>
          <w:rFonts w:eastAsia="Times New Roman"/>
          <w:lang w:val="en-IN"/>
        </w:rPr>
        <w:t xml:space="preserve"> and intuitive navigation for all charts and tables.</w:t>
      </w:r>
    </w:p>
    <w:p w14:paraId="7EE0F4BC" w14:textId="055D980C" w:rsidR="00E96460" w:rsidRPr="00E96460" w:rsidRDefault="00E96460" w:rsidP="00E96460">
      <w:pPr>
        <w:pStyle w:val="ListParagraph"/>
        <w:widowControl w:val="0"/>
        <w:numPr>
          <w:ilvl w:val="0"/>
          <w:numId w:val="19"/>
        </w:numPr>
        <w:spacing w:before="100" w:line="360" w:lineRule="auto"/>
        <w:rPr>
          <w:lang w:val="en-IN"/>
        </w:rPr>
      </w:pPr>
      <w:r w:rsidRPr="00E96460">
        <w:rPr>
          <w:b/>
          <w:bCs/>
          <w:lang w:val="en-IN"/>
        </w:rPr>
        <w:t>Data Requirements:</w:t>
      </w:r>
    </w:p>
    <w:p w14:paraId="1719D047" w14:textId="77777777" w:rsidR="00E96460" w:rsidRPr="00E96460" w:rsidRDefault="00E96460" w:rsidP="00E96460">
      <w:pPr>
        <w:widowControl w:val="0"/>
        <w:numPr>
          <w:ilvl w:val="1"/>
          <w:numId w:val="18"/>
        </w:numPr>
        <w:spacing w:before="100" w:line="360" w:lineRule="auto"/>
        <w:rPr>
          <w:lang w:val="en-IN"/>
        </w:rPr>
      </w:pPr>
      <w:r w:rsidRPr="00E96460">
        <w:rPr>
          <w:lang w:val="en-IN"/>
        </w:rPr>
        <w:t>Use the approved, anonymized dataset containing:</w:t>
      </w:r>
    </w:p>
    <w:p w14:paraId="5457F08F" w14:textId="77777777" w:rsidR="00E96460" w:rsidRPr="00E96460" w:rsidRDefault="00E96460" w:rsidP="00E96460">
      <w:pPr>
        <w:widowControl w:val="0"/>
        <w:numPr>
          <w:ilvl w:val="2"/>
          <w:numId w:val="18"/>
        </w:numPr>
        <w:spacing w:before="100" w:line="360" w:lineRule="auto"/>
        <w:rPr>
          <w:lang w:val="en-IN"/>
        </w:rPr>
      </w:pPr>
      <w:r w:rsidRPr="00E96460">
        <w:rPr>
          <w:lang w:val="en-IN"/>
        </w:rPr>
        <w:t>Number of calls</w:t>
      </w:r>
    </w:p>
    <w:p w14:paraId="4CB483B4" w14:textId="77777777" w:rsidR="00E96460" w:rsidRPr="00E96460" w:rsidRDefault="00E96460" w:rsidP="00E96460">
      <w:pPr>
        <w:widowControl w:val="0"/>
        <w:numPr>
          <w:ilvl w:val="2"/>
          <w:numId w:val="18"/>
        </w:numPr>
        <w:spacing w:before="100" w:line="360" w:lineRule="auto"/>
        <w:rPr>
          <w:lang w:val="en-IN"/>
        </w:rPr>
      </w:pPr>
      <w:r w:rsidRPr="00E96460">
        <w:rPr>
          <w:lang w:val="en-IN"/>
        </w:rPr>
        <w:t>Number of repeat calls after first contact</w:t>
      </w:r>
    </w:p>
    <w:p w14:paraId="442D5D7E" w14:textId="77777777" w:rsidR="00E96460" w:rsidRPr="00E96460" w:rsidRDefault="00E96460" w:rsidP="00E96460">
      <w:pPr>
        <w:widowControl w:val="0"/>
        <w:numPr>
          <w:ilvl w:val="2"/>
          <w:numId w:val="18"/>
        </w:numPr>
        <w:spacing w:before="100" w:line="360" w:lineRule="auto"/>
        <w:rPr>
          <w:lang w:val="en-IN"/>
        </w:rPr>
      </w:pPr>
      <w:r w:rsidRPr="00E96460">
        <w:rPr>
          <w:lang w:val="en-IN"/>
        </w:rPr>
        <w:t>Call type</w:t>
      </w:r>
    </w:p>
    <w:p w14:paraId="1B688118" w14:textId="77777777" w:rsidR="00E96460" w:rsidRPr="00E96460" w:rsidRDefault="00E96460" w:rsidP="00E96460">
      <w:pPr>
        <w:widowControl w:val="0"/>
        <w:numPr>
          <w:ilvl w:val="2"/>
          <w:numId w:val="18"/>
        </w:numPr>
        <w:spacing w:before="100" w:line="360" w:lineRule="auto"/>
        <w:rPr>
          <w:lang w:val="en-IN"/>
        </w:rPr>
      </w:pPr>
      <w:r w:rsidRPr="00E96460">
        <w:rPr>
          <w:lang w:val="en-IN"/>
        </w:rPr>
        <w:t>Market city</w:t>
      </w:r>
    </w:p>
    <w:p w14:paraId="132D32CA" w14:textId="77777777" w:rsidR="00E96460" w:rsidRPr="00E96460" w:rsidRDefault="00E96460" w:rsidP="00E96460">
      <w:pPr>
        <w:widowControl w:val="0"/>
        <w:numPr>
          <w:ilvl w:val="2"/>
          <w:numId w:val="18"/>
        </w:numPr>
        <w:spacing w:before="100" w:line="360" w:lineRule="auto"/>
        <w:rPr>
          <w:lang w:val="en-IN"/>
        </w:rPr>
      </w:pPr>
      <w:r w:rsidRPr="00E96460">
        <w:rPr>
          <w:lang w:val="en-IN"/>
        </w:rPr>
        <w:t>Date</w:t>
      </w:r>
    </w:p>
    <w:p w14:paraId="48022448" w14:textId="77777777" w:rsidR="00E96460" w:rsidRDefault="00E96460" w:rsidP="00E96460">
      <w:pPr>
        <w:widowControl w:val="0"/>
        <w:numPr>
          <w:ilvl w:val="1"/>
          <w:numId w:val="18"/>
        </w:numPr>
        <w:spacing w:before="100" w:line="360" w:lineRule="auto"/>
        <w:rPr>
          <w:lang w:val="en-IN"/>
        </w:rPr>
      </w:pPr>
      <w:r w:rsidRPr="00E96460">
        <w:rPr>
          <w:lang w:val="en-IN"/>
        </w:rPr>
        <w:t>Ensure columns like contacts_n, contacts_n_6, etc., are correctly interpreted to track repeat calls over seven-day periods.</w:t>
      </w:r>
    </w:p>
    <w:p w14:paraId="756E9FA7" w14:textId="182F41B5" w:rsidR="00E96460" w:rsidRPr="00E96460" w:rsidRDefault="00E96460" w:rsidP="00E96460">
      <w:pPr>
        <w:pStyle w:val="ListParagraph"/>
        <w:widowControl w:val="0"/>
        <w:numPr>
          <w:ilvl w:val="0"/>
          <w:numId w:val="22"/>
        </w:numPr>
        <w:spacing w:before="100" w:line="360" w:lineRule="auto"/>
        <w:rPr>
          <w:lang w:val="en-IN"/>
        </w:rPr>
      </w:pPr>
      <w:r w:rsidRPr="00E96460">
        <w:rPr>
          <w:b/>
          <w:bCs/>
          <w:lang w:val="en-IN"/>
        </w:rPr>
        <w:lastRenderedPageBreak/>
        <w:t>Project Dependencies:</w:t>
      </w:r>
    </w:p>
    <w:p w14:paraId="2FEFBE7C" w14:textId="77777777" w:rsidR="00E96460" w:rsidRPr="00E96460" w:rsidRDefault="00E96460" w:rsidP="00E96460">
      <w:pPr>
        <w:widowControl w:val="0"/>
        <w:numPr>
          <w:ilvl w:val="1"/>
          <w:numId w:val="20"/>
        </w:numPr>
        <w:spacing w:before="100" w:line="360" w:lineRule="auto"/>
        <w:rPr>
          <w:lang w:val="en-IN"/>
        </w:rPr>
      </w:pPr>
      <w:r w:rsidRPr="00E96460">
        <w:rPr>
          <w:lang w:val="en-IN"/>
        </w:rPr>
        <w:t>Stakeholders must have access to all datasets used in the dashboard.</w:t>
      </w:r>
    </w:p>
    <w:p w14:paraId="1B6B556B" w14:textId="77777777" w:rsidR="00E96460" w:rsidRPr="00E96460" w:rsidRDefault="00E96460" w:rsidP="00E96460">
      <w:pPr>
        <w:widowControl w:val="0"/>
        <w:numPr>
          <w:ilvl w:val="1"/>
          <w:numId w:val="20"/>
        </w:numPr>
        <w:spacing w:before="100" w:line="360" w:lineRule="auto"/>
        <w:rPr>
          <w:lang w:val="en-IN"/>
        </w:rPr>
      </w:pPr>
      <w:r w:rsidRPr="00E96460">
        <w:rPr>
          <w:lang w:val="en-IN"/>
        </w:rPr>
        <w:t>Data must remain anonymized and fictionalized for compliance.</w:t>
      </w:r>
    </w:p>
    <w:p w14:paraId="5AB9767D" w14:textId="77777777" w:rsidR="00E96460" w:rsidRDefault="00E96460" w:rsidP="00E96460">
      <w:pPr>
        <w:widowControl w:val="0"/>
        <w:numPr>
          <w:ilvl w:val="0"/>
          <w:numId w:val="20"/>
        </w:numPr>
        <w:spacing w:before="100" w:line="360" w:lineRule="auto"/>
        <w:rPr>
          <w:lang w:val="en-IN"/>
        </w:rPr>
      </w:pPr>
      <w:r w:rsidRPr="00E96460">
        <w:rPr>
          <w:b/>
          <w:bCs/>
          <w:lang w:val="en-IN"/>
        </w:rPr>
        <w:t>Success Criteria:</w:t>
      </w:r>
    </w:p>
    <w:p w14:paraId="6B563006" w14:textId="557DEB51" w:rsidR="00E96460" w:rsidRPr="00E96460" w:rsidRDefault="00E96460" w:rsidP="00E96460">
      <w:pPr>
        <w:widowControl w:val="0"/>
        <w:numPr>
          <w:ilvl w:val="0"/>
          <w:numId w:val="23"/>
        </w:numPr>
        <w:spacing w:before="100" w:line="360" w:lineRule="auto"/>
        <w:rPr>
          <w:lang w:val="en-IN"/>
        </w:rPr>
      </w:pPr>
      <w:r w:rsidRPr="00E96460">
        <w:rPr>
          <w:lang w:val="en-IN"/>
        </w:rPr>
        <w:t>Dashboard provides actionable insights that help reduce overall call volume.</w:t>
      </w:r>
    </w:p>
    <w:p w14:paraId="647D46F2" w14:textId="77777777" w:rsidR="00E96460" w:rsidRPr="00E96460" w:rsidRDefault="00E96460" w:rsidP="00E96460">
      <w:pPr>
        <w:widowControl w:val="0"/>
        <w:numPr>
          <w:ilvl w:val="0"/>
          <w:numId w:val="23"/>
        </w:numPr>
        <w:spacing w:before="100" w:line="360" w:lineRule="auto"/>
        <w:rPr>
          <w:lang w:val="en-IN"/>
        </w:rPr>
      </w:pPr>
      <w:r w:rsidRPr="00E96460">
        <w:rPr>
          <w:lang w:val="en-IN"/>
        </w:rPr>
        <w:t>Stakeholders can identify service areas and issue types needing improvement.</w:t>
      </w:r>
    </w:p>
    <w:p w14:paraId="351799FE" w14:textId="77777777" w:rsidR="00E96460" w:rsidRPr="00E96460" w:rsidRDefault="00E96460" w:rsidP="00E96460">
      <w:pPr>
        <w:widowControl w:val="0"/>
        <w:numPr>
          <w:ilvl w:val="0"/>
          <w:numId w:val="23"/>
        </w:numPr>
        <w:spacing w:before="100" w:line="360" w:lineRule="auto"/>
        <w:rPr>
          <w:lang w:val="en-IN"/>
        </w:rPr>
      </w:pPr>
      <w:r w:rsidRPr="00E96460">
        <w:rPr>
          <w:lang w:val="en-IN"/>
        </w:rPr>
        <w:t>The tool supports operational optimization and enhances customer satisfaction.</w:t>
      </w:r>
    </w:p>
    <w:p w14:paraId="58C27D4F" w14:textId="77777777" w:rsidR="00E96460" w:rsidRPr="00E96460" w:rsidRDefault="00E96460" w:rsidP="00E96460">
      <w:pPr>
        <w:widowControl w:val="0"/>
        <w:spacing w:before="100" w:line="360" w:lineRule="auto"/>
        <w:rPr>
          <w:lang w:val="en-IN"/>
        </w:rPr>
      </w:pPr>
    </w:p>
    <w:p w14:paraId="39DEA75E" w14:textId="77777777" w:rsidR="00E96460" w:rsidRPr="00E96460" w:rsidRDefault="00E96460" w:rsidP="00E96460">
      <w:pPr>
        <w:widowControl w:val="0"/>
        <w:spacing w:before="100" w:line="360" w:lineRule="auto"/>
        <w:rPr>
          <w:lang w:val="en-IN"/>
        </w:rPr>
      </w:pPr>
    </w:p>
    <w:p w14:paraId="0C2EB418" w14:textId="77777777" w:rsidR="00E96460" w:rsidRPr="00E96460" w:rsidRDefault="00E96460" w:rsidP="00E96460">
      <w:pPr>
        <w:pStyle w:val="ListParagraph"/>
        <w:widowControl w:val="0"/>
        <w:spacing w:before="100" w:line="360" w:lineRule="auto"/>
        <w:rPr>
          <w:lang w:val="en-IN"/>
        </w:rPr>
      </w:pPr>
    </w:p>
    <w:p w14:paraId="00000008" w14:textId="61630E56" w:rsidR="003830A3" w:rsidRDefault="003830A3">
      <w:pPr>
        <w:widowControl w:val="0"/>
        <w:spacing w:before="100" w:line="360" w:lineRule="auto"/>
      </w:pPr>
    </w:p>
    <w:p w14:paraId="00000009" w14:textId="77777777" w:rsidR="003830A3" w:rsidRDefault="003830A3">
      <w:pPr>
        <w:widowControl w:val="0"/>
        <w:spacing w:before="100" w:after="200" w:line="360" w:lineRule="auto"/>
      </w:pPr>
    </w:p>
    <w:sectPr w:rsidR="003830A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B604F" w14:textId="77777777" w:rsidR="00667DF8" w:rsidRDefault="00667DF8" w:rsidP="00E96460">
      <w:pPr>
        <w:spacing w:line="240" w:lineRule="auto"/>
      </w:pPr>
      <w:r>
        <w:separator/>
      </w:r>
    </w:p>
  </w:endnote>
  <w:endnote w:type="continuationSeparator" w:id="0">
    <w:p w14:paraId="71727BE3" w14:textId="77777777" w:rsidR="00667DF8" w:rsidRDefault="00667DF8" w:rsidP="00E964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C6D1D" w14:textId="77777777" w:rsidR="00667DF8" w:rsidRDefault="00667DF8" w:rsidP="00E96460">
      <w:pPr>
        <w:spacing w:line="240" w:lineRule="auto"/>
      </w:pPr>
      <w:r>
        <w:separator/>
      </w:r>
    </w:p>
  </w:footnote>
  <w:footnote w:type="continuationSeparator" w:id="0">
    <w:p w14:paraId="55F4032E" w14:textId="77777777" w:rsidR="00667DF8" w:rsidRDefault="00667DF8" w:rsidP="00E964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7ADE4" w14:textId="2E7D0D47" w:rsidR="00E96460" w:rsidRPr="00A5110C" w:rsidRDefault="00A5110C">
    <w:pPr>
      <w:pStyle w:val="Header"/>
      <w:rPr>
        <w:lang w:val="en-IN"/>
      </w:rPr>
    </w:pPr>
    <w:r w:rsidRPr="00A5110C">
      <w:rPr>
        <w:lang w:val="en-IN"/>
      </w:rPr>
      <w:drawing>
        <wp:anchor distT="0" distB="0" distL="114300" distR="114300" simplePos="0" relativeHeight="251658240" behindDoc="0" locked="0" layoutInCell="1" allowOverlap="1" wp14:anchorId="0E73337D" wp14:editId="0943BE0D">
          <wp:simplePos x="0" y="0"/>
          <wp:positionH relativeFrom="column">
            <wp:posOffset>-853440</wp:posOffset>
          </wp:positionH>
          <wp:positionV relativeFrom="paragraph">
            <wp:posOffset>-365760</wp:posOffset>
          </wp:positionV>
          <wp:extent cx="541067" cy="510584"/>
          <wp:effectExtent l="0" t="0" r="0" b="3810"/>
          <wp:wrapSquare wrapText="bothSides"/>
          <wp:docPr id="6750803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5080315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67" cy="510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12BB"/>
    <w:multiLevelType w:val="multilevel"/>
    <w:tmpl w:val="9456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02416"/>
    <w:multiLevelType w:val="multilevel"/>
    <w:tmpl w:val="4FAA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B70F6"/>
    <w:multiLevelType w:val="hybridMultilevel"/>
    <w:tmpl w:val="BAEED4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608B"/>
    <w:multiLevelType w:val="hybridMultilevel"/>
    <w:tmpl w:val="055031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A1EB4"/>
    <w:multiLevelType w:val="hybridMultilevel"/>
    <w:tmpl w:val="36D627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33466"/>
    <w:multiLevelType w:val="hybridMultilevel"/>
    <w:tmpl w:val="CFAEDC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3261F"/>
    <w:multiLevelType w:val="multilevel"/>
    <w:tmpl w:val="5DE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C0C5A"/>
    <w:multiLevelType w:val="hybridMultilevel"/>
    <w:tmpl w:val="58EA6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92240"/>
    <w:multiLevelType w:val="multilevel"/>
    <w:tmpl w:val="4C02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053BD"/>
    <w:multiLevelType w:val="multilevel"/>
    <w:tmpl w:val="34368D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778C6"/>
    <w:multiLevelType w:val="hybridMultilevel"/>
    <w:tmpl w:val="103074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CFC"/>
    <w:multiLevelType w:val="hybridMultilevel"/>
    <w:tmpl w:val="7170515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FE7250"/>
    <w:multiLevelType w:val="multilevel"/>
    <w:tmpl w:val="7EC0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B124D"/>
    <w:multiLevelType w:val="hybridMultilevel"/>
    <w:tmpl w:val="85D6049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605511"/>
    <w:multiLevelType w:val="hybridMultilevel"/>
    <w:tmpl w:val="8F80B9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F474E"/>
    <w:multiLevelType w:val="multilevel"/>
    <w:tmpl w:val="B922DE3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2728F"/>
    <w:multiLevelType w:val="hybridMultilevel"/>
    <w:tmpl w:val="4E906AC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B77E2"/>
    <w:multiLevelType w:val="hybridMultilevel"/>
    <w:tmpl w:val="E8E06AB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2A6366"/>
    <w:multiLevelType w:val="multilevel"/>
    <w:tmpl w:val="E79E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BA28D2"/>
    <w:multiLevelType w:val="multilevel"/>
    <w:tmpl w:val="4FF0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0A2DE2"/>
    <w:multiLevelType w:val="hybridMultilevel"/>
    <w:tmpl w:val="C4DA62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B7802"/>
    <w:multiLevelType w:val="hybridMultilevel"/>
    <w:tmpl w:val="5D088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74A4A"/>
    <w:multiLevelType w:val="hybridMultilevel"/>
    <w:tmpl w:val="79040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E0721"/>
    <w:multiLevelType w:val="hybridMultilevel"/>
    <w:tmpl w:val="775A5AD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924BFC"/>
    <w:multiLevelType w:val="multilevel"/>
    <w:tmpl w:val="A16C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90073E"/>
    <w:multiLevelType w:val="multilevel"/>
    <w:tmpl w:val="24AC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295528"/>
    <w:multiLevelType w:val="hybridMultilevel"/>
    <w:tmpl w:val="EC4CC7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48695">
    <w:abstractNumId w:val="7"/>
  </w:num>
  <w:num w:numId="2" w16cid:durableId="190996458">
    <w:abstractNumId w:val="16"/>
  </w:num>
  <w:num w:numId="3" w16cid:durableId="388766120">
    <w:abstractNumId w:val="12"/>
  </w:num>
  <w:num w:numId="4" w16cid:durableId="664238302">
    <w:abstractNumId w:val="5"/>
  </w:num>
  <w:num w:numId="5" w16cid:durableId="1079788287">
    <w:abstractNumId w:val="22"/>
  </w:num>
  <w:num w:numId="6" w16cid:durableId="821510404">
    <w:abstractNumId w:val="21"/>
  </w:num>
  <w:num w:numId="7" w16cid:durableId="319357259">
    <w:abstractNumId w:val="8"/>
  </w:num>
  <w:num w:numId="8" w16cid:durableId="894581814">
    <w:abstractNumId w:val="3"/>
  </w:num>
  <w:num w:numId="9" w16cid:durableId="1647472163">
    <w:abstractNumId w:val="25"/>
  </w:num>
  <w:num w:numId="10" w16cid:durableId="1814564007">
    <w:abstractNumId w:val="2"/>
  </w:num>
  <w:num w:numId="11" w16cid:durableId="1706639925">
    <w:abstractNumId w:val="19"/>
  </w:num>
  <w:num w:numId="12" w16cid:durableId="833107926">
    <w:abstractNumId w:val="15"/>
  </w:num>
  <w:num w:numId="13" w16cid:durableId="239488690">
    <w:abstractNumId w:val="18"/>
  </w:num>
  <w:num w:numId="14" w16cid:durableId="1108432246">
    <w:abstractNumId w:val="14"/>
  </w:num>
  <w:num w:numId="15" w16cid:durableId="839546247">
    <w:abstractNumId w:val="24"/>
  </w:num>
  <w:num w:numId="16" w16cid:durableId="341008271">
    <w:abstractNumId w:val="11"/>
  </w:num>
  <w:num w:numId="17" w16cid:durableId="246423052">
    <w:abstractNumId w:val="17"/>
  </w:num>
  <w:num w:numId="18" w16cid:durableId="2111848791">
    <w:abstractNumId w:val="0"/>
  </w:num>
  <w:num w:numId="19" w16cid:durableId="886915264">
    <w:abstractNumId w:val="10"/>
  </w:num>
  <w:num w:numId="20" w16cid:durableId="2094667703">
    <w:abstractNumId w:val="6"/>
  </w:num>
  <w:num w:numId="21" w16cid:durableId="510607879">
    <w:abstractNumId w:val="1"/>
  </w:num>
  <w:num w:numId="22" w16cid:durableId="452098999">
    <w:abstractNumId w:val="20"/>
  </w:num>
  <w:num w:numId="23" w16cid:durableId="1951467228">
    <w:abstractNumId w:val="13"/>
  </w:num>
  <w:num w:numId="24" w16cid:durableId="389617948">
    <w:abstractNumId w:val="26"/>
  </w:num>
  <w:num w:numId="25" w16cid:durableId="1046610888">
    <w:abstractNumId w:val="23"/>
  </w:num>
  <w:num w:numId="26" w16cid:durableId="356934816">
    <w:abstractNumId w:val="4"/>
  </w:num>
  <w:num w:numId="27" w16cid:durableId="10044723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0A3"/>
    <w:rsid w:val="000A7995"/>
    <w:rsid w:val="003411A0"/>
    <w:rsid w:val="003830A3"/>
    <w:rsid w:val="00667DF8"/>
    <w:rsid w:val="007352BE"/>
    <w:rsid w:val="00A5110C"/>
    <w:rsid w:val="00C568F9"/>
    <w:rsid w:val="00E9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552E"/>
  <w15:docId w15:val="{83332EEC-ED34-463E-AF6A-80EBC605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568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646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964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460"/>
  </w:style>
  <w:style w:type="paragraph" w:styleId="Footer">
    <w:name w:val="footer"/>
    <w:basedOn w:val="Normal"/>
    <w:link w:val="FooterChar"/>
    <w:uiPriority w:val="99"/>
    <w:unhideWhenUsed/>
    <w:rsid w:val="00E964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lipika mahata</cp:lastModifiedBy>
  <cp:revision>3</cp:revision>
  <dcterms:created xsi:type="dcterms:W3CDTF">2025-09-08T11:00:00Z</dcterms:created>
  <dcterms:modified xsi:type="dcterms:W3CDTF">2025-09-08T11:50:00Z</dcterms:modified>
</cp:coreProperties>
</file>