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B80BB" w14:textId="7466DD1B" w:rsidR="00303F94" w:rsidRPr="00971B5C" w:rsidRDefault="00303F94" w:rsidP="00303F94">
      <w:pPr>
        <w:widowControl w:val="0"/>
        <w:autoSpaceDE w:val="0"/>
        <w:autoSpaceDN w:val="0"/>
        <w:adjustRightInd w:val="0"/>
        <w:spacing w:after="200" w:line="276" w:lineRule="auto"/>
        <w:rPr>
          <w:rFonts w:ascii="Times New Roman" w:hAnsi="Times New Roman" w:cs="Times New Roman"/>
          <w:b/>
          <w:bCs/>
          <w:sz w:val="32"/>
          <w:szCs w:val="32"/>
          <w:lang w:val="en"/>
        </w:rPr>
      </w:pPr>
      <w:r w:rsidRPr="00971B5C">
        <w:rPr>
          <w:rFonts w:ascii="Times New Roman" w:hAnsi="Times New Roman" w:cs="Times New Roman"/>
          <w:b/>
          <w:bCs/>
          <w:sz w:val="32"/>
          <w:szCs w:val="32"/>
          <w:lang w:val="en"/>
        </w:rPr>
        <w:t>Product Line Profitability &amp; Margin Performance Analysis for Nassau Candy Distributor</w:t>
      </w:r>
    </w:p>
    <w:p w14:paraId="1A6AF8BC" w14:textId="77777777" w:rsidR="00303F94" w:rsidRPr="00303F94" w:rsidRDefault="00303F94" w:rsidP="00303F94">
      <w:pPr>
        <w:spacing w:before="100" w:beforeAutospacing="1" w:after="100" w:afterAutospacing="1" w:line="240" w:lineRule="auto"/>
        <w:outlineLvl w:val="2"/>
        <w:rPr>
          <w:rFonts w:ascii="Times New Roman" w:eastAsia="Times New Roman" w:hAnsi="Times New Roman" w:cs="Times New Roman"/>
          <w:b/>
          <w:bCs/>
          <w:sz w:val="28"/>
          <w:szCs w:val="28"/>
        </w:rPr>
      </w:pPr>
      <w:r w:rsidRPr="00303F94">
        <w:rPr>
          <w:rFonts w:ascii="Times New Roman" w:eastAsia="Times New Roman" w:hAnsi="Times New Roman" w:cs="Times New Roman"/>
          <w:b/>
          <w:bCs/>
          <w:sz w:val="28"/>
          <w:szCs w:val="28"/>
        </w:rPr>
        <w:t>A Research Paper</w:t>
      </w:r>
    </w:p>
    <w:p w14:paraId="293D5BE8" w14:textId="6E778F67" w:rsidR="00303F94" w:rsidRPr="00303F94" w:rsidRDefault="00303F94" w:rsidP="00303F94">
      <w:pPr>
        <w:spacing w:before="100" w:beforeAutospacing="1" w:after="100" w:afterAutospacing="1" w:line="240" w:lineRule="auto"/>
        <w:rPr>
          <w:rFonts w:ascii="Times New Roman" w:eastAsia="Times New Roman" w:hAnsi="Times New Roman" w:cs="Times New Roman"/>
          <w:sz w:val="24"/>
          <w:szCs w:val="24"/>
        </w:rPr>
      </w:pPr>
      <w:r w:rsidRPr="00303F94">
        <w:rPr>
          <w:rFonts w:ascii="Times New Roman" w:eastAsia="Times New Roman" w:hAnsi="Times New Roman" w:cs="Times New Roman"/>
          <w:sz w:val="24"/>
          <w:szCs w:val="24"/>
        </w:rPr>
        <w:t xml:space="preserve">Submitted in partial </w:t>
      </w:r>
      <w:r w:rsidR="00971B5C" w:rsidRPr="00303F94">
        <w:rPr>
          <w:rFonts w:ascii="Times New Roman" w:eastAsia="Times New Roman" w:hAnsi="Times New Roman" w:cs="Times New Roman"/>
          <w:sz w:val="24"/>
          <w:szCs w:val="24"/>
        </w:rPr>
        <w:t>fulfilment</w:t>
      </w:r>
      <w:r w:rsidRPr="00303F94">
        <w:rPr>
          <w:rFonts w:ascii="Times New Roman" w:eastAsia="Times New Roman" w:hAnsi="Times New Roman" w:cs="Times New Roman"/>
          <w:sz w:val="24"/>
          <w:szCs w:val="24"/>
        </w:rPr>
        <w:t xml:space="preserve"> of the requirements for the Data Analytics Project</w:t>
      </w:r>
    </w:p>
    <w:p w14:paraId="2D466F49" w14:textId="77777777" w:rsidR="00303F94" w:rsidRPr="00971B5C" w:rsidRDefault="00303F94" w:rsidP="00303F94">
      <w:pPr>
        <w:widowControl w:val="0"/>
        <w:autoSpaceDE w:val="0"/>
        <w:autoSpaceDN w:val="0"/>
        <w:adjustRightInd w:val="0"/>
        <w:spacing w:after="200" w:line="276" w:lineRule="auto"/>
        <w:rPr>
          <w:rFonts w:ascii="Times New Roman" w:hAnsi="Times New Roman" w:cs="Times New Roman"/>
          <w:lang w:val="en"/>
        </w:rPr>
      </w:pPr>
      <w:r w:rsidRPr="00971B5C">
        <w:rPr>
          <w:rFonts w:ascii="Times New Roman" w:hAnsi="Times New Roman" w:cs="Times New Roman"/>
          <w:b/>
          <w:bCs/>
          <w:sz w:val="28"/>
          <w:szCs w:val="28"/>
          <w:lang w:val="en"/>
        </w:rPr>
        <w:t>Prepared by</w:t>
      </w:r>
      <w:r w:rsidRPr="00971B5C">
        <w:rPr>
          <w:rFonts w:ascii="Times New Roman" w:hAnsi="Times New Roman" w:cs="Times New Roman"/>
          <w:lang w:val="en"/>
        </w:rPr>
        <w:t>: Lipika Pradhan</w:t>
      </w:r>
    </w:p>
    <w:p w14:paraId="022805D6" w14:textId="77777777" w:rsidR="00303F94" w:rsidRPr="00971B5C" w:rsidRDefault="00303F94" w:rsidP="00303F94">
      <w:pPr>
        <w:widowControl w:val="0"/>
        <w:autoSpaceDE w:val="0"/>
        <w:autoSpaceDN w:val="0"/>
        <w:adjustRightInd w:val="0"/>
        <w:spacing w:after="200" w:line="276" w:lineRule="auto"/>
        <w:rPr>
          <w:rFonts w:ascii="Times New Roman" w:hAnsi="Times New Roman" w:cs="Times New Roman"/>
          <w:lang w:val="en"/>
        </w:rPr>
      </w:pPr>
      <w:r w:rsidRPr="00971B5C">
        <w:rPr>
          <w:rFonts w:ascii="Times New Roman" w:hAnsi="Times New Roman" w:cs="Times New Roman"/>
          <w:b/>
          <w:bCs/>
          <w:sz w:val="28"/>
          <w:szCs w:val="28"/>
          <w:lang w:val="en"/>
        </w:rPr>
        <w:t>Project</w:t>
      </w:r>
      <w:r w:rsidRPr="00971B5C">
        <w:rPr>
          <w:rFonts w:ascii="Times New Roman" w:hAnsi="Times New Roman" w:cs="Times New Roman"/>
          <w:lang w:val="en"/>
        </w:rPr>
        <w:t xml:space="preserve">: Data Analytics using Python &amp; </w:t>
      </w:r>
      <w:proofErr w:type="spellStart"/>
      <w:r w:rsidRPr="00971B5C">
        <w:rPr>
          <w:rFonts w:ascii="Times New Roman" w:hAnsi="Times New Roman" w:cs="Times New Roman"/>
          <w:lang w:val="en"/>
        </w:rPr>
        <w:t>Streamlit</w:t>
      </w:r>
      <w:proofErr w:type="spellEnd"/>
    </w:p>
    <w:p w14:paraId="54748CB3" w14:textId="77777777" w:rsidR="00303F94" w:rsidRPr="00971B5C" w:rsidRDefault="00303F94" w:rsidP="00303F94">
      <w:pPr>
        <w:widowControl w:val="0"/>
        <w:autoSpaceDE w:val="0"/>
        <w:autoSpaceDN w:val="0"/>
        <w:adjustRightInd w:val="0"/>
        <w:spacing w:after="200" w:line="276" w:lineRule="auto"/>
        <w:rPr>
          <w:rFonts w:ascii="Times New Roman" w:hAnsi="Times New Roman" w:cs="Times New Roman"/>
          <w:lang w:val="en"/>
        </w:rPr>
      </w:pPr>
      <w:r w:rsidRPr="00971B5C">
        <w:rPr>
          <w:rFonts w:ascii="Times New Roman" w:hAnsi="Times New Roman" w:cs="Times New Roman"/>
          <w:b/>
          <w:bCs/>
          <w:sz w:val="28"/>
          <w:szCs w:val="28"/>
          <w:lang w:val="en"/>
        </w:rPr>
        <w:t>Organization</w:t>
      </w:r>
      <w:r w:rsidRPr="00971B5C">
        <w:rPr>
          <w:rFonts w:ascii="Times New Roman" w:hAnsi="Times New Roman" w:cs="Times New Roman"/>
          <w:lang w:val="en"/>
        </w:rPr>
        <w:t>: Unified Mentor</w:t>
      </w:r>
    </w:p>
    <w:p w14:paraId="67D8EE6B" w14:textId="40B8447F" w:rsidR="00971B5C" w:rsidRPr="00971B5C" w:rsidRDefault="00971B5C" w:rsidP="00971B5C">
      <w:pPr>
        <w:pStyle w:val="pdq2pgselectionanchorcontainer"/>
      </w:pPr>
      <w:r w:rsidRPr="00971B5C">
        <w:rPr>
          <w:rStyle w:val="Strong"/>
        </w:rPr>
        <w:t>Project Duration:</w:t>
      </w:r>
      <w:r w:rsidRPr="00971B5C">
        <w:t xml:space="preserve"> 1 May 2026 to 30 July 2026</w:t>
      </w:r>
    </w:p>
    <w:p w14:paraId="6F2BC763" w14:textId="77777777" w:rsidR="00971B5C" w:rsidRPr="00971B5C" w:rsidRDefault="00971B5C" w:rsidP="00971B5C">
      <w:pPr>
        <w:spacing w:before="100" w:beforeAutospacing="1" w:after="100" w:afterAutospacing="1"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b/>
          <w:bCs/>
          <w:sz w:val="24"/>
          <w:szCs w:val="24"/>
        </w:rPr>
        <w:t>Tools &amp; Technologies Used</w:t>
      </w:r>
    </w:p>
    <w:p w14:paraId="7D8D22BD" w14:textId="77777777" w:rsidR="00971B5C" w:rsidRPr="00971B5C" w:rsidRDefault="00971B5C" w:rsidP="00971B5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 xml:space="preserve">Python </w:t>
      </w:r>
    </w:p>
    <w:p w14:paraId="2A7A9D94" w14:textId="77777777" w:rsidR="00971B5C" w:rsidRPr="00971B5C" w:rsidRDefault="00971B5C" w:rsidP="00971B5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 xml:space="preserve">Pandas </w:t>
      </w:r>
    </w:p>
    <w:p w14:paraId="3CFC066A" w14:textId="77777777" w:rsidR="00971B5C" w:rsidRPr="00971B5C" w:rsidRDefault="00971B5C" w:rsidP="00971B5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 xml:space="preserve">NumPy </w:t>
      </w:r>
    </w:p>
    <w:p w14:paraId="2B8EED92" w14:textId="77777777" w:rsidR="00971B5C" w:rsidRPr="00971B5C" w:rsidRDefault="00971B5C" w:rsidP="00971B5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 xml:space="preserve">Matplotlib </w:t>
      </w:r>
    </w:p>
    <w:p w14:paraId="253CC472" w14:textId="77777777" w:rsidR="00971B5C" w:rsidRPr="00971B5C" w:rsidRDefault="00971B5C" w:rsidP="00971B5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 xml:space="preserve">Seaborn </w:t>
      </w:r>
    </w:p>
    <w:p w14:paraId="27490B0E" w14:textId="77777777" w:rsidR="00971B5C" w:rsidRPr="00971B5C" w:rsidRDefault="00971B5C" w:rsidP="00971B5C">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971B5C">
        <w:rPr>
          <w:rFonts w:ascii="Times New Roman" w:eastAsia="Times New Roman" w:hAnsi="Times New Roman" w:cs="Times New Roman"/>
          <w:sz w:val="24"/>
          <w:szCs w:val="24"/>
        </w:rPr>
        <w:t>Plotly</w:t>
      </w:r>
      <w:proofErr w:type="spellEnd"/>
      <w:r w:rsidRPr="00971B5C">
        <w:rPr>
          <w:rFonts w:ascii="Times New Roman" w:eastAsia="Times New Roman" w:hAnsi="Times New Roman" w:cs="Times New Roman"/>
          <w:sz w:val="24"/>
          <w:szCs w:val="24"/>
        </w:rPr>
        <w:t xml:space="preserve"> </w:t>
      </w:r>
    </w:p>
    <w:p w14:paraId="3839D00F" w14:textId="77777777" w:rsidR="00971B5C" w:rsidRPr="00971B5C" w:rsidRDefault="00971B5C" w:rsidP="00971B5C">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971B5C">
        <w:rPr>
          <w:rFonts w:ascii="Times New Roman" w:eastAsia="Times New Roman" w:hAnsi="Times New Roman" w:cs="Times New Roman"/>
          <w:sz w:val="24"/>
          <w:szCs w:val="24"/>
        </w:rPr>
        <w:t>Streamlit</w:t>
      </w:r>
      <w:proofErr w:type="spellEnd"/>
      <w:r w:rsidRPr="00971B5C">
        <w:rPr>
          <w:rFonts w:ascii="Times New Roman" w:eastAsia="Times New Roman" w:hAnsi="Times New Roman" w:cs="Times New Roman"/>
          <w:sz w:val="24"/>
          <w:szCs w:val="24"/>
        </w:rPr>
        <w:t xml:space="preserve"> </w:t>
      </w:r>
    </w:p>
    <w:p w14:paraId="1CEF9D3A" w14:textId="77777777" w:rsidR="00971B5C" w:rsidRPr="00971B5C" w:rsidRDefault="00971B5C" w:rsidP="00971B5C">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971B5C">
        <w:rPr>
          <w:rFonts w:ascii="Times New Roman" w:eastAsia="Times New Roman" w:hAnsi="Times New Roman" w:cs="Times New Roman"/>
          <w:sz w:val="24"/>
          <w:szCs w:val="24"/>
        </w:rPr>
        <w:t>Jupyter</w:t>
      </w:r>
      <w:proofErr w:type="spellEnd"/>
      <w:r w:rsidRPr="00971B5C">
        <w:rPr>
          <w:rFonts w:ascii="Times New Roman" w:eastAsia="Times New Roman" w:hAnsi="Times New Roman" w:cs="Times New Roman"/>
          <w:sz w:val="24"/>
          <w:szCs w:val="24"/>
        </w:rPr>
        <w:t xml:space="preserve"> Notebook </w:t>
      </w:r>
    </w:p>
    <w:p w14:paraId="2F6F8261" w14:textId="77777777" w:rsidR="00971B5C" w:rsidRPr="00971B5C" w:rsidRDefault="00971B5C" w:rsidP="00971B5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 xml:space="preserve">Visual Studio Code </w:t>
      </w:r>
    </w:p>
    <w:p w14:paraId="355BB78C" w14:textId="1BE2A5D5" w:rsidR="00971B5C" w:rsidRDefault="00971B5C" w:rsidP="00971B5C">
      <w:pPr>
        <w:spacing w:before="100" w:beforeAutospacing="1" w:after="100" w:afterAutospacing="1"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b/>
          <w:bCs/>
          <w:sz w:val="24"/>
          <w:szCs w:val="24"/>
        </w:rPr>
        <w:t>Submission Date:</w:t>
      </w:r>
      <w:r w:rsidRPr="00971B5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4 July 2026</w:t>
      </w:r>
    </w:p>
    <w:p w14:paraId="6100AFD9" w14:textId="77777777" w:rsidR="00971B5C" w:rsidRDefault="00971B5C" w:rsidP="00971B5C">
      <w:pPr>
        <w:spacing w:before="100" w:beforeAutospacing="1" w:after="100" w:afterAutospacing="1" w:line="240" w:lineRule="auto"/>
        <w:rPr>
          <w:rFonts w:ascii="Times New Roman" w:eastAsia="Times New Roman" w:hAnsi="Times New Roman" w:cs="Times New Roman"/>
          <w:sz w:val="24"/>
          <w:szCs w:val="24"/>
        </w:rPr>
      </w:pPr>
    </w:p>
    <w:p w14:paraId="7B3513EB" w14:textId="77777777" w:rsidR="00971B5C" w:rsidRPr="00971B5C" w:rsidRDefault="00971B5C" w:rsidP="00971B5C">
      <w:pPr>
        <w:pStyle w:val="Heading2"/>
        <w:rPr>
          <w:rFonts w:ascii="Times New Roman" w:eastAsia="Times New Roman" w:hAnsi="Times New Roman" w:cs="Times New Roman"/>
          <w:b/>
          <w:bCs/>
          <w:color w:val="auto"/>
          <w:sz w:val="28"/>
          <w:szCs w:val="28"/>
        </w:rPr>
      </w:pPr>
      <w:r w:rsidRPr="00971B5C">
        <w:rPr>
          <w:rFonts w:ascii="Times New Roman" w:hAnsi="Times New Roman" w:cs="Times New Roman"/>
          <w:b/>
          <w:bCs/>
          <w:color w:val="auto"/>
          <w:sz w:val="28"/>
          <w:szCs w:val="28"/>
        </w:rPr>
        <w:t>Acknowledgement</w:t>
      </w:r>
    </w:p>
    <w:p w14:paraId="3E4A12E3" w14:textId="77777777" w:rsidR="00971B5C" w:rsidRDefault="00971B5C" w:rsidP="00971B5C">
      <w:pPr>
        <w:pStyle w:val="NormalWeb"/>
      </w:pPr>
      <w:r>
        <w:t xml:space="preserve">I would like to express my sincere gratitude to </w:t>
      </w:r>
      <w:r>
        <w:rPr>
          <w:rStyle w:val="Strong"/>
          <w:rFonts w:eastAsiaTheme="majorEastAsia"/>
        </w:rPr>
        <w:t>Unified Mentor</w:t>
      </w:r>
      <w:r>
        <w:t xml:space="preserve"> for providing me with the opportunity to work on the project titled </w:t>
      </w:r>
      <w:r>
        <w:rPr>
          <w:rStyle w:val="Strong"/>
          <w:rFonts w:eastAsiaTheme="majorEastAsia"/>
        </w:rPr>
        <w:t>"Product Line Profitability &amp; Margin Performance Analysis for Nassau Candy Distributor."</w:t>
      </w:r>
      <w:r>
        <w:t xml:space="preserve"> This project has provided valuable practical exposure to real-world business analytics and strengthened my understanding of data-driven decision-making.</w:t>
      </w:r>
    </w:p>
    <w:p w14:paraId="3AC35353" w14:textId="77777777" w:rsidR="00971B5C" w:rsidRDefault="00971B5C" w:rsidP="00971B5C">
      <w:pPr>
        <w:spacing w:before="100" w:beforeAutospacing="1" w:after="100" w:afterAutospacing="1"/>
      </w:pPr>
      <w:r>
        <w:t xml:space="preserve">I extend my heartfelt thanks to the mentors and instructors at Unified Mentor for their continuous guidance, encouragement, and constructive feedback throughout the project. Their support helped me understand business problems, apply analytical methodologies, and develop an interactive business intelligence dashboard using Python and </w:t>
      </w:r>
      <w:proofErr w:type="spellStart"/>
      <w:r>
        <w:t>Streamlit</w:t>
      </w:r>
      <w:proofErr w:type="spellEnd"/>
      <w:r>
        <w:t>.</w:t>
      </w:r>
    </w:p>
    <w:p w14:paraId="72606E37" w14:textId="77777777" w:rsidR="00971B5C" w:rsidRDefault="00971B5C" w:rsidP="00971B5C">
      <w:pPr>
        <w:pStyle w:val="NormalWeb"/>
      </w:pPr>
      <w:r>
        <w:t xml:space="preserve">I would also like to acknowledge the developers and contributors of the open-source Python ecosystem, including </w:t>
      </w:r>
      <w:r>
        <w:rPr>
          <w:rStyle w:val="Strong"/>
          <w:rFonts w:eastAsiaTheme="majorEastAsia"/>
        </w:rPr>
        <w:t>Pandas</w:t>
      </w:r>
      <w:r>
        <w:t xml:space="preserve">, </w:t>
      </w:r>
      <w:r>
        <w:rPr>
          <w:rStyle w:val="Strong"/>
          <w:rFonts w:eastAsiaTheme="majorEastAsia"/>
        </w:rPr>
        <w:t>NumPy</w:t>
      </w:r>
      <w:r>
        <w:t xml:space="preserve">, </w:t>
      </w:r>
      <w:r>
        <w:rPr>
          <w:rStyle w:val="Strong"/>
          <w:rFonts w:eastAsiaTheme="majorEastAsia"/>
        </w:rPr>
        <w:t>Matplotlib</w:t>
      </w:r>
      <w:r>
        <w:t xml:space="preserve">, </w:t>
      </w:r>
      <w:r>
        <w:rPr>
          <w:rStyle w:val="Strong"/>
          <w:rFonts w:eastAsiaTheme="majorEastAsia"/>
        </w:rPr>
        <w:t>Seaborn</w:t>
      </w:r>
      <w:r>
        <w:t xml:space="preserve">, </w:t>
      </w:r>
      <w:proofErr w:type="spellStart"/>
      <w:r>
        <w:rPr>
          <w:rStyle w:val="Strong"/>
          <w:rFonts w:eastAsiaTheme="majorEastAsia"/>
        </w:rPr>
        <w:t>Plotly</w:t>
      </w:r>
      <w:proofErr w:type="spellEnd"/>
      <w:r>
        <w:t xml:space="preserve">, and </w:t>
      </w:r>
      <w:proofErr w:type="spellStart"/>
      <w:r>
        <w:rPr>
          <w:rStyle w:val="Strong"/>
          <w:rFonts w:eastAsiaTheme="majorEastAsia"/>
        </w:rPr>
        <w:t>Streamlit</w:t>
      </w:r>
      <w:proofErr w:type="spellEnd"/>
      <w:r>
        <w:t>, whose tools made this analysis possible.</w:t>
      </w:r>
    </w:p>
    <w:p w14:paraId="787136BA" w14:textId="7266FF01" w:rsidR="00971B5C" w:rsidRDefault="00971B5C" w:rsidP="00971B5C">
      <w:pPr>
        <w:pStyle w:val="NormalWeb"/>
      </w:pPr>
      <w:r>
        <w:lastRenderedPageBreak/>
        <w:t>Finally, I would like to thank my family and friends for their constant motivation and encouragement during the successful completion of this project.</w:t>
      </w:r>
    </w:p>
    <w:p w14:paraId="2F0604F9" w14:textId="1BC5E2DA" w:rsidR="00971B5C" w:rsidRDefault="00971B5C" w:rsidP="00971B5C">
      <w:pPr>
        <w:pStyle w:val="NormalWeb"/>
      </w:pPr>
      <w:r>
        <w:t>Lipika Pradhan</w:t>
      </w:r>
    </w:p>
    <w:p w14:paraId="119C83D2" w14:textId="679DA9D3" w:rsidR="00971B5C" w:rsidRDefault="00971B5C" w:rsidP="00971B5C">
      <w:pPr>
        <w:pStyle w:val="NormalWeb"/>
      </w:pPr>
    </w:p>
    <w:p w14:paraId="2688F82B" w14:textId="784C309F" w:rsidR="00971B5C" w:rsidRPr="00971B5C" w:rsidRDefault="00971B5C" w:rsidP="00971B5C">
      <w:pPr>
        <w:pStyle w:val="NormalWeb"/>
        <w:rPr>
          <w:b/>
          <w:bCs/>
          <w:sz w:val="32"/>
          <w:szCs w:val="32"/>
        </w:rPr>
      </w:pPr>
      <w:r w:rsidRPr="00971B5C">
        <w:rPr>
          <w:b/>
          <w:bCs/>
          <w:sz w:val="32"/>
          <w:szCs w:val="32"/>
        </w:rPr>
        <w:t>Abstract</w:t>
      </w:r>
    </w:p>
    <w:p w14:paraId="49DFE3F3" w14:textId="77777777" w:rsidR="00971B5C" w:rsidRDefault="00971B5C" w:rsidP="00971B5C">
      <w:pPr>
        <w:pStyle w:val="NormalWeb"/>
      </w:pPr>
      <w:r>
        <w:t>In today's highly competitive distribution industry, measuring business performance solely through sales revenue is insufficient for sustainable growth. Products that generate high sales volumes do not always contribute significantly to profitability because of differences in manufacturing costs, pricing strategies, and operational expenses. Therefore, organizations require comprehensive profitability analysis to identify products that maximize financial performance while minimizing operational risks.</w:t>
      </w:r>
    </w:p>
    <w:p w14:paraId="2D38B5A6" w14:textId="77777777" w:rsidR="00971B5C" w:rsidRDefault="00971B5C" w:rsidP="00971B5C">
      <w:pPr>
        <w:pStyle w:val="NormalWeb"/>
      </w:pPr>
      <w:r>
        <w:t xml:space="preserve">This project presents a comprehensive </w:t>
      </w:r>
      <w:r>
        <w:rPr>
          <w:rStyle w:val="Strong"/>
          <w:rFonts w:eastAsiaTheme="majorEastAsia"/>
        </w:rPr>
        <w:t>Product Line Profitability and Margin Performance Analysis</w:t>
      </w:r>
      <w:r>
        <w:t xml:space="preserve"> for Nassau Candy Distributor using Python-based data analytics techniques. The primary objective of the study is to evaluate product-level profitability, </w:t>
      </w:r>
      <w:proofErr w:type="spellStart"/>
      <w:r>
        <w:t>analyze</w:t>
      </w:r>
      <w:proofErr w:type="spellEnd"/>
      <w:r>
        <w:t xml:space="preserve"> division-wise financial performance, assess regional sales trends, identify cost-intensive products, and determine factory-level operational efficiency.</w:t>
      </w:r>
    </w:p>
    <w:p w14:paraId="739D6902" w14:textId="77777777" w:rsidR="00971B5C" w:rsidRDefault="00971B5C" w:rsidP="00971B5C">
      <w:pPr>
        <w:pStyle w:val="NormalWeb"/>
      </w:pPr>
      <w:r>
        <w:t>The dataset was processed through systematic data cleaning, validation, and feature engineering. Additional business metrics including Gross Margin Percentage, Profit per Unit, Revenue Contribution, and Profit Contribution were calculated to improve analytical depth. Exploratory Data Analysis (EDA) was performed using various statistical techniques and visualization libraries to identify hidden business patterns and performance trends.</w:t>
      </w:r>
    </w:p>
    <w:p w14:paraId="78D26B68" w14:textId="77777777" w:rsidR="00971B5C" w:rsidRDefault="00971B5C" w:rsidP="00971B5C">
      <w:pPr>
        <w:pStyle w:val="NormalWeb"/>
      </w:pPr>
      <w:r>
        <w:t>Several analytical approaches were implemented, including Product Profitability Analysis, Division Performance Analysis, Cost versus Sales Diagnostics, Pareto (80/20) Analysis, Regional Performance Analysis, and Factory Performance Analysis. These analyses helped identify high-profit products, underperforming divisions, cost-heavy product lines, and regions with significant revenue potential.</w:t>
      </w:r>
    </w:p>
    <w:p w14:paraId="3B6F7462" w14:textId="77777777" w:rsidR="00971B5C" w:rsidRDefault="00971B5C" w:rsidP="00971B5C">
      <w:pPr>
        <w:pStyle w:val="NormalWeb"/>
      </w:pPr>
      <w:r>
        <w:t xml:space="preserve">An interactive dashboard was developed using </w:t>
      </w:r>
      <w:proofErr w:type="spellStart"/>
      <w:r>
        <w:t>Streamlit</w:t>
      </w:r>
      <w:proofErr w:type="spellEnd"/>
      <w:r>
        <w:t xml:space="preserve"> to provide business users with real-time visualization and filtering capabilities. The dashboard enables stakeholders to monitor profitability, compare divisions, </w:t>
      </w:r>
      <w:proofErr w:type="spellStart"/>
      <w:r>
        <w:t>analyze</w:t>
      </w:r>
      <w:proofErr w:type="spellEnd"/>
      <w:r>
        <w:t xml:space="preserve"> product performance, and make informed pricing and inventory decisions.</w:t>
      </w:r>
    </w:p>
    <w:p w14:paraId="3DD0BA54" w14:textId="77777777" w:rsidR="00971B5C" w:rsidRDefault="00971B5C" w:rsidP="00971B5C">
      <w:pPr>
        <w:pStyle w:val="NormalWeb"/>
      </w:pPr>
      <w:r>
        <w:t>The findings of this project demonstrate that profitability analysis provides significantly greater business value than relying solely on sales volume. The developed analytical framework supports data-driven decision-making, improves operational efficiency, and helps optimize product portfolio management, pricing strategies, manufacturing costs, and long-term business planning.</w:t>
      </w:r>
    </w:p>
    <w:p w14:paraId="4790D767" w14:textId="77777777" w:rsidR="00971B5C" w:rsidRDefault="00971B5C" w:rsidP="00971B5C">
      <w:pPr>
        <w:pStyle w:val="NormalWeb"/>
      </w:pPr>
    </w:p>
    <w:p w14:paraId="4DE3167D" w14:textId="343B6EAB" w:rsidR="00971B5C" w:rsidRPr="00971B5C" w:rsidRDefault="00971B5C" w:rsidP="00971B5C">
      <w:pPr>
        <w:pStyle w:val="Heading2"/>
        <w:rPr>
          <w:rFonts w:ascii="Times New Roman" w:eastAsia="Times New Roman" w:hAnsi="Times New Roman" w:cs="Times New Roman"/>
          <w:b/>
          <w:bCs/>
          <w:color w:val="auto"/>
          <w:sz w:val="32"/>
          <w:szCs w:val="32"/>
        </w:rPr>
      </w:pPr>
      <w:r w:rsidRPr="00971B5C">
        <w:rPr>
          <w:rFonts w:ascii="Times New Roman" w:hAnsi="Times New Roman" w:cs="Times New Roman"/>
          <w:b/>
          <w:bCs/>
          <w:color w:val="auto"/>
          <w:sz w:val="32"/>
          <w:szCs w:val="32"/>
        </w:rPr>
        <w:lastRenderedPageBreak/>
        <w:t>Table of Contents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63"/>
      </w:tblGrid>
      <w:tr w:rsidR="00CE7C70" w:rsidRPr="00971B5C" w14:paraId="709DA39C" w14:textId="7F95DF32" w:rsidTr="003111C2">
        <w:trPr>
          <w:tblHeader/>
          <w:tblCellSpacing w:w="15" w:type="dxa"/>
        </w:trPr>
        <w:tc>
          <w:tcPr>
            <w:tcW w:w="0" w:type="auto"/>
            <w:vAlign w:val="center"/>
            <w:hideMark/>
          </w:tcPr>
          <w:p w14:paraId="13ECB082" w14:textId="77777777" w:rsidR="00CE7C70" w:rsidRPr="00971B5C" w:rsidRDefault="00CE7C70" w:rsidP="005223C3">
            <w:pPr>
              <w:spacing w:after="0" w:line="240" w:lineRule="auto"/>
              <w:rPr>
                <w:rFonts w:ascii="Times New Roman" w:eastAsia="Times New Roman" w:hAnsi="Times New Roman" w:cs="Times New Roman"/>
                <w:b/>
                <w:bCs/>
                <w:sz w:val="24"/>
                <w:szCs w:val="24"/>
              </w:rPr>
            </w:pPr>
            <w:r w:rsidRPr="00971B5C">
              <w:rPr>
                <w:rFonts w:ascii="Times New Roman" w:eastAsia="Times New Roman" w:hAnsi="Times New Roman" w:cs="Times New Roman"/>
                <w:b/>
                <w:bCs/>
                <w:sz w:val="24"/>
                <w:szCs w:val="24"/>
              </w:rPr>
              <w:t>Chapter</w:t>
            </w:r>
          </w:p>
        </w:tc>
      </w:tr>
      <w:tr w:rsidR="00CE7C70" w:rsidRPr="00971B5C" w14:paraId="3A2AFDAE" w14:textId="2D1D2117" w:rsidTr="003111C2">
        <w:trPr>
          <w:tblCellSpacing w:w="15" w:type="dxa"/>
        </w:trPr>
        <w:tc>
          <w:tcPr>
            <w:tcW w:w="0" w:type="auto"/>
            <w:vAlign w:val="center"/>
            <w:hideMark/>
          </w:tcPr>
          <w:p w14:paraId="6A9A90FA"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Cover Page</w:t>
            </w:r>
          </w:p>
        </w:tc>
      </w:tr>
      <w:tr w:rsidR="00CE7C70" w:rsidRPr="00971B5C" w14:paraId="5FF65FD2" w14:textId="6525501F" w:rsidTr="003111C2">
        <w:trPr>
          <w:tblCellSpacing w:w="15" w:type="dxa"/>
        </w:trPr>
        <w:tc>
          <w:tcPr>
            <w:tcW w:w="0" w:type="auto"/>
            <w:vAlign w:val="center"/>
            <w:hideMark/>
          </w:tcPr>
          <w:p w14:paraId="24A311D2"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Acknowledgement</w:t>
            </w:r>
          </w:p>
        </w:tc>
      </w:tr>
      <w:tr w:rsidR="00CE7C70" w:rsidRPr="00971B5C" w14:paraId="58ED868B" w14:textId="33649ECB" w:rsidTr="003111C2">
        <w:trPr>
          <w:tblCellSpacing w:w="15" w:type="dxa"/>
        </w:trPr>
        <w:tc>
          <w:tcPr>
            <w:tcW w:w="0" w:type="auto"/>
            <w:vAlign w:val="center"/>
            <w:hideMark/>
          </w:tcPr>
          <w:p w14:paraId="09C6E71D"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Abstract</w:t>
            </w:r>
          </w:p>
        </w:tc>
      </w:tr>
      <w:tr w:rsidR="00CE7C70" w:rsidRPr="00971B5C" w14:paraId="0C403A1B" w14:textId="6AC24B08" w:rsidTr="003111C2">
        <w:trPr>
          <w:tblCellSpacing w:w="15" w:type="dxa"/>
        </w:trPr>
        <w:tc>
          <w:tcPr>
            <w:tcW w:w="0" w:type="auto"/>
            <w:vAlign w:val="center"/>
            <w:hideMark/>
          </w:tcPr>
          <w:p w14:paraId="2B4F5DE9"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Table of Contents</w:t>
            </w:r>
          </w:p>
        </w:tc>
      </w:tr>
      <w:tr w:rsidR="00CE7C70" w:rsidRPr="00971B5C" w14:paraId="467B15A8" w14:textId="430815BC" w:rsidTr="003111C2">
        <w:trPr>
          <w:tblCellSpacing w:w="15" w:type="dxa"/>
        </w:trPr>
        <w:tc>
          <w:tcPr>
            <w:tcW w:w="0" w:type="auto"/>
            <w:vAlign w:val="center"/>
            <w:hideMark/>
          </w:tcPr>
          <w:p w14:paraId="1701CD8A"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1 – Introduction</w:t>
            </w:r>
          </w:p>
        </w:tc>
      </w:tr>
      <w:tr w:rsidR="00CE7C70" w:rsidRPr="00971B5C" w14:paraId="24614057" w14:textId="511339C7" w:rsidTr="003111C2">
        <w:trPr>
          <w:tblCellSpacing w:w="15" w:type="dxa"/>
        </w:trPr>
        <w:tc>
          <w:tcPr>
            <w:tcW w:w="0" w:type="auto"/>
            <w:vAlign w:val="center"/>
            <w:hideMark/>
          </w:tcPr>
          <w:p w14:paraId="7AFAAFE2"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2 – Problem Statement</w:t>
            </w:r>
          </w:p>
        </w:tc>
      </w:tr>
      <w:tr w:rsidR="00CE7C70" w:rsidRPr="00971B5C" w14:paraId="3793D38A" w14:textId="309D37A3" w:rsidTr="003111C2">
        <w:trPr>
          <w:tblCellSpacing w:w="15" w:type="dxa"/>
        </w:trPr>
        <w:tc>
          <w:tcPr>
            <w:tcW w:w="0" w:type="auto"/>
            <w:vAlign w:val="center"/>
            <w:hideMark/>
          </w:tcPr>
          <w:p w14:paraId="41EE2099"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3 – Objectives</w:t>
            </w:r>
          </w:p>
        </w:tc>
      </w:tr>
      <w:tr w:rsidR="00CE7C70" w:rsidRPr="00971B5C" w14:paraId="13288F1A" w14:textId="419CF965" w:rsidTr="003111C2">
        <w:trPr>
          <w:tblCellSpacing w:w="15" w:type="dxa"/>
        </w:trPr>
        <w:tc>
          <w:tcPr>
            <w:tcW w:w="0" w:type="auto"/>
            <w:vAlign w:val="center"/>
            <w:hideMark/>
          </w:tcPr>
          <w:p w14:paraId="3D27151F"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4 – Company Background</w:t>
            </w:r>
          </w:p>
        </w:tc>
      </w:tr>
      <w:tr w:rsidR="00CE7C70" w:rsidRPr="00971B5C" w14:paraId="558F22CD" w14:textId="491BF359" w:rsidTr="003111C2">
        <w:trPr>
          <w:tblCellSpacing w:w="15" w:type="dxa"/>
        </w:trPr>
        <w:tc>
          <w:tcPr>
            <w:tcW w:w="0" w:type="auto"/>
            <w:vAlign w:val="center"/>
            <w:hideMark/>
          </w:tcPr>
          <w:p w14:paraId="16069883"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5 – Dataset Description</w:t>
            </w:r>
          </w:p>
        </w:tc>
      </w:tr>
      <w:tr w:rsidR="00CE7C70" w:rsidRPr="00971B5C" w14:paraId="19B0B6D9" w14:textId="2D07050C" w:rsidTr="003111C2">
        <w:trPr>
          <w:tblCellSpacing w:w="15" w:type="dxa"/>
        </w:trPr>
        <w:tc>
          <w:tcPr>
            <w:tcW w:w="0" w:type="auto"/>
            <w:vAlign w:val="center"/>
            <w:hideMark/>
          </w:tcPr>
          <w:p w14:paraId="6F36F946"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6 – Tools and Technologies</w:t>
            </w:r>
          </w:p>
        </w:tc>
      </w:tr>
      <w:tr w:rsidR="00CE7C70" w:rsidRPr="00971B5C" w14:paraId="07870217" w14:textId="5C47FEDA" w:rsidTr="003111C2">
        <w:trPr>
          <w:tblCellSpacing w:w="15" w:type="dxa"/>
        </w:trPr>
        <w:tc>
          <w:tcPr>
            <w:tcW w:w="0" w:type="auto"/>
            <w:vAlign w:val="center"/>
            <w:hideMark/>
          </w:tcPr>
          <w:p w14:paraId="2B636C1D"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7 – Research Methodology</w:t>
            </w:r>
          </w:p>
        </w:tc>
      </w:tr>
      <w:tr w:rsidR="00CE7C70" w:rsidRPr="00971B5C" w14:paraId="00A4EDEB" w14:textId="58DADB7C" w:rsidTr="003111C2">
        <w:trPr>
          <w:tblCellSpacing w:w="15" w:type="dxa"/>
        </w:trPr>
        <w:tc>
          <w:tcPr>
            <w:tcW w:w="0" w:type="auto"/>
            <w:vAlign w:val="center"/>
            <w:hideMark/>
          </w:tcPr>
          <w:p w14:paraId="6167CE25"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 xml:space="preserve">Chapter 8 – Data Cleaning and </w:t>
            </w:r>
            <w:proofErr w:type="spellStart"/>
            <w:r w:rsidRPr="00971B5C">
              <w:rPr>
                <w:rFonts w:ascii="Times New Roman" w:eastAsia="Times New Roman" w:hAnsi="Times New Roman" w:cs="Times New Roman"/>
                <w:sz w:val="24"/>
                <w:szCs w:val="24"/>
              </w:rPr>
              <w:t>Preprocessing</w:t>
            </w:r>
            <w:proofErr w:type="spellEnd"/>
          </w:p>
        </w:tc>
      </w:tr>
      <w:tr w:rsidR="00CE7C70" w:rsidRPr="00971B5C" w14:paraId="4C66F6BD" w14:textId="5B75CA84" w:rsidTr="003111C2">
        <w:trPr>
          <w:tblCellSpacing w:w="15" w:type="dxa"/>
        </w:trPr>
        <w:tc>
          <w:tcPr>
            <w:tcW w:w="0" w:type="auto"/>
            <w:vAlign w:val="center"/>
            <w:hideMark/>
          </w:tcPr>
          <w:p w14:paraId="524812E8"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9 – Feature Engineering</w:t>
            </w:r>
          </w:p>
        </w:tc>
      </w:tr>
      <w:tr w:rsidR="00CE7C70" w:rsidRPr="00971B5C" w14:paraId="743F581D" w14:textId="4C12F731" w:rsidTr="003111C2">
        <w:trPr>
          <w:tblCellSpacing w:w="15" w:type="dxa"/>
        </w:trPr>
        <w:tc>
          <w:tcPr>
            <w:tcW w:w="0" w:type="auto"/>
            <w:vAlign w:val="center"/>
            <w:hideMark/>
          </w:tcPr>
          <w:p w14:paraId="25149BCF"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10 – Exploratory Data Analysis</w:t>
            </w:r>
          </w:p>
        </w:tc>
      </w:tr>
      <w:tr w:rsidR="00CE7C70" w:rsidRPr="00971B5C" w14:paraId="3E5F6CC3" w14:textId="7356B463" w:rsidTr="003111C2">
        <w:trPr>
          <w:tblCellSpacing w:w="15" w:type="dxa"/>
        </w:trPr>
        <w:tc>
          <w:tcPr>
            <w:tcW w:w="0" w:type="auto"/>
            <w:vAlign w:val="center"/>
            <w:hideMark/>
          </w:tcPr>
          <w:p w14:paraId="3D244EF1"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10.1 Sales Distribution</w:t>
            </w:r>
          </w:p>
        </w:tc>
      </w:tr>
      <w:tr w:rsidR="00CE7C70" w:rsidRPr="00971B5C" w14:paraId="3DC61198" w14:textId="73449CDE" w:rsidTr="003111C2">
        <w:trPr>
          <w:tblCellSpacing w:w="15" w:type="dxa"/>
        </w:trPr>
        <w:tc>
          <w:tcPr>
            <w:tcW w:w="0" w:type="auto"/>
            <w:vAlign w:val="center"/>
            <w:hideMark/>
          </w:tcPr>
          <w:p w14:paraId="6DDC5C50"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10.2 Sales by Division</w:t>
            </w:r>
          </w:p>
        </w:tc>
      </w:tr>
      <w:tr w:rsidR="00CE7C70" w:rsidRPr="00971B5C" w14:paraId="7D102522" w14:textId="61AC3492" w:rsidTr="003111C2">
        <w:trPr>
          <w:tblCellSpacing w:w="15" w:type="dxa"/>
        </w:trPr>
        <w:tc>
          <w:tcPr>
            <w:tcW w:w="0" w:type="auto"/>
            <w:vAlign w:val="center"/>
            <w:hideMark/>
          </w:tcPr>
          <w:p w14:paraId="729DB9E6"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10.3 Gross Profit by Division</w:t>
            </w:r>
          </w:p>
        </w:tc>
      </w:tr>
      <w:tr w:rsidR="00CE7C70" w:rsidRPr="00971B5C" w14:paraId="29D0BF57" w14:textId="3CD0119C" w:rsidTr="003111C2">
        <w:trPr>
          <w:tblCellSpacing w:w="15" w:type="dxa"/>
        </w:trPr>
        <w:tc>
          <w:tcPr>
            <w:tcW w:w="0" w:type="auto"/>
            <w:vAlign w:val="center"/>
            <w:hideMark/>
          </w:tcPr>
          <w:p w14:paraId="6F6D9338"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10.4 Sales by Region</w:t>
            </w:r>
          </w:p>
        </w:tc>
      </w:tr>
      <w:tr w:rsidR="00CE7C70" w:rsidRPr="00971B5C" w14:paraId="02209C9A" w14:textId="61BECA8C" w:rsidTr="003111C2">
        <w:trPr>
          <w:tblCellSpacing w:w="15" w:type="dxa"/>
        </w:trPr>
        <w:tc>
          <w:tcPr>
            <w:tcW w:w="0" w:type="auto"/>
            <w:vAlign w:val="center"/>
            <w:hideMark/>
          </w:tcPr>
          <w:p w14:paraId="48492567"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10.5 Product Profitability Analysis</w:t>
            </w:r>
          </w:p>
        </w:tc>
      </w:tr>
      <w:tr w:rsidR="00CE7C70" w:rsidRPr="00971B5C" w14:paraId="3440B9CF" w14:textId="4CF4D5E5" w:rsidTr="003111C2">
        <w:trPr>
          <w:tblCellSpacing w:w="15" w:type="dxa"/>
        </w:trPr>
        <w:tc>
          <w:tcPr>
            <w:tcW w:w="0" w:type="auto"/>
            <w:vAlign w:val="center"/>
            <w:hideMark/>
          </w:tcPr>
          <w:p w14:paraId="38248268"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10.6 Cost vs Sales Diagnostics</w:t>
            </w:r>
          </w:p>
        </w:tc>
      </w:tr>
      <w:tr w:rsidR="00CE7C70" w:rsidRPr="00971B5C" w14:paraId="7FAE9386" w14:textId="161A090B" w:rsidTr="003111C2">
        <w:trPr>
          <w:tblCellSpacing w:w="15" w:type="dxa"/>
        </w:trPr>
        <w:tc>
          <w:tcPr>
            <w:tcW w:w="0" w:type="auto"/>
            <w:vAlign w:val="center"/>
            <w:hideMark/>
          </w:tcPr>
          <w:p w14:paraId="3224FD90"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10.7 Pareto Analysis</w:t>
            </w:r>
          </w:p>
        </w:tc>
      </w:tr>
      <w:tr w:rsidR="00CE7C70" w:rsidRPr="00971B5C" w14:paraId="555C7254" w14:textId="5D253CA9" w:rsidTr="003111C2">
        <w:trPr>
          <w:tblCellSpacing w:w="15" w:type="dxa"/>
        </w:trPr>
        <w:tc>
          <w:tcPr>
            <w:tcW w:w="0" w:type="auto"/>
            <w:vAlign w:val="center"/>
            <w:hideMark/>
          </w:tcPr>
          <w:p w14:paraId="675E72F7"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10.8 Factory Performance Analysis</w:t>
            </w:r>
          </w:p>
        </w:tc>
      </w:tr>
      <w:tr w:rsidR="00CE7C70" w:rsidRPr="00971B5C" w14:paraId="60E1835D" w14:textId="05C2C921" w:rsidTr="003111C2">
        <w:trPr>
          <w:tblCellSpacing w:w="15" w:type="dxa"/>
        </w:trPr>
        <w:tc>
          <w:tcPr>
            <w:tcW w:w="0" w:type="auto"/>
            <w:vAlign w:val="center"/>
            <w:hideMark/>
          </w:tcPr>
          <w:p w14:paraId="569AEEE2"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11 – Dashboard Development</w:t>
            </w:r>
          </w:p>
        </w:tc>
      </w:tr>
      <w:tr w:rsidR="00CE7C70" w:rsidRPr="00971B5C" w14:paraId="45608B9E" w14:textId="598B7236" w:rsidTr="003111C2">
        <w:trPr>
          <w:tblCellSpacing w:w="15" w:type="dxa"/>
        </w:trPr>
        <w:tc>
          <w:tcPr>
            <w:tcW w:w="0" w:type="auto"/>
            <w:vAlign w:val="center"/>
            <w:hideMark/>
          </w:tcPr>
          <w:p w14:paraId="46796EEF"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12 – Key Findings</w:t>
            </w:r>
          </w:p>
        </w:tc>
      </w:tr>
      <w:tr w:rsidR="00CE7C70" w:rsidRPr="00971B5C" w14:paraId="0FBBD443" w14:textId="614DF953" w:rsidTr="003111C2">
        <w:trPr>
          <w:tblCellSpacing w:w="15" w:type="dxa"/>
        </w:trPr>
        <w:tc>
          <w:tcPr>
            <w:tcW w:w="0" w:type="auto"/>
            <w:vAlign w:val="center"/>
            <w:hideMark/>
          </w:tcPr>
          <w:p w14:paraId="23D8F575"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13 – Business Recommendations</w:t>
            </w:r>
          </w:p>
        </w:tc>
      </w:tr>
      <w:tr w:rsidR="00CE7C70" w:rsidRPr="00971B5C" w14:paraId="4ED6FC6F" w14:textId="73AA57E8" w:rsidTr="003111C2">
        <w:trPr>
          <w:tblCellSpacing w:w="15" w:type="dxa"/>
        </w:trPr>
        <w:tc>
          <w:tcPr>
            <w:tcW w:w="0" w:type="auto"/>
            <w:vAlign w:val="center"/>
            <w:hideMark/>
          </w:tcPr>
          <w:p w14:paraId="33CAD55F"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14 – Conclusion</w:t>
            </w:r>
          </w:p>
        </w:tc>
      </w:tr>
      <w:tr w:rsidR="00CE7C70" w:rsidRPr="00971B5C" w14:paraId="53B71613" w14:textId="0CA23FC8" w:rsidTr="003111C2">
        <w:trPr>
          <w:tblCellSpacing w:w="15" w:type="dxa"/>
        </w:trPr>
        <w:tc>
          <w:tcPr>
            <w:tcW w:w="0" w:type="auto"/>
            <w:vAlign w:val="center"/>
            <w:hideMark/>
          </w:tcPr>
          <w:p w14:paraId="289F119B" w14:textId="77777777" w:rsidR="00CE7C70" w:rsidRPr="00971B5C"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Chapter 15 – Future Scope</w:t>
            </w:r>
          </w:p>
        </w:tc>
      </w:tr>
      <w:tr w:rsidR="00CE7C70" w:rsidRPr="00971B5C" w14:paraId="09BCB3FE" w14:textId="067C2072" w:rsidTr="003111C2">
        <w:trPr>
          <w:tblCellSpacing w:w="15" w:type="dxa"/>
        </w:trPr>
        <w:tc>
          <w:tcPr>
            <w:tcW w:w="0" w:type="auto"/>
            <w:vAlign w:val="center"/>
            <w:hideMark/>
          </w:tcPr>
          <w:p w14:paraId="6004B22E" w14:textId="30BE84BD" w:rsidR="00CE7C70" w:rsidRDefault="00CE7C70" w:rsidP="00971B5C">
            <w:pPr>
              <w:spacing w:after="0" w:line="240" w:lineRule="auto"/>
              <w:rPr>
                <w:rFonts w:ascii="Times New Roman" w:eastAsia="Times New Roman" w:hAnsi="Times New Roman" w:cs="Times New Roman"/>
                <w:sz w:val="24"/>
                <w:szCs w:val="24"/>
              </w:rPr>
            </w:pPr>
            <w:r w:rsidRPr="00971B5C">
              <w:rPr>
                <w:rFonts w:ascii="Times New Roman" w:eastAsia="Times New Roman" w:hAnsi="Times New Roman" w:cs="Times New Roman"/>
                <w:sz w:val="24"/>
                <w:szCs w:val="24"/>
              </w:rPr>
              <w:t>References</w:t>
            </w:r>
          </w:p>
          <w:p w14:paraId="17F701C8" w14:textId="77777777" w:rsidR="00F96E3C" w:rsidRDefault="00F96E3C" w:rsidP="00971B5C">
            <w:pPr>
              <w:spacing w:after="0" w:line="240" w:lineRule="auto"/>
              <w:rPr>
                <w:rFonts w:ascii="Times New Roman" w:eastAsia="Times New Roman" w:hAnsi="Times New Roman" w:cs="Times New Roman"/>
                <w:sz w:val="24"/>
                <w:szCs w:val="24"/>
              </w:rPr>
            </w:pPr>
          </w:p>
          <w:p w14:paraId="31D6AE0C" w14:textId="2E6E7ED6" w:rsidR="00CE7C70" w:rsidRPr="00971B5C" w:rsidRDefault="00CE7C70" w:rsidP="00971B5C">
            <w:pPr>
              <w:spacing w:after="0" w:line="240" w:lineRule="auto"/>
              <w:rPr>
                <w:rFonts w:ascii="Times New Roman" w:eastAsia="Times New Roman" w:hAnsi="Times New Roman" w:cs="Times New Roman"/>
                <w:sz w:val="24"/>
                <w:szCs w:val="24"/>
              </w:rPr>
            </w:pPr>
          </w:p>
        </w:tc>
      </w:tr>
    </w:tbl>
    <w:p w14:paraId="6A31B154" w14:textId="77777777" w:rsidR="003D04DF" w:rsidRPr="003D04DF" w:rsidRDefault="003D04DF" w:rsidP="003D04DF">
      <w:pPr>
        <w:pStyle w:val="Heading2"/>
        <w:rPr>
          <w:rFonts w:ascii="Times New Roman" w:eastAsia="Times New Roman" w:hAnsi="Times New Roman" w:cs="Times New Roman"/>
          <w:b/>
          <w:bCs/>
          <w:color w:val="auto"/>
          <w:sz w:val="32"/>
          <w:szCs w:val="32"/>
        </w:rPr>
      </w:pPr>
      <w:r w:rsidRPr="003D04DF">
        <w:rPr>
          <w:rFonts w:ascii="Times New Roman" w:hAnsi="Times New Roman" w:cs="Times New Roman"/>
          <w:b/>
          <w:bCs/>
          <w:color w:val="auto"/>
          <w:sz w:val="32"/>
          <w:szCs w:val="32"/>
        </w:rPr>
        <w:t>1. Introduction</w:t>
      </w:r>
    </w:p>
    <w:p w14:paraId="0F6CD0C4" w14:textId="77777777" w:rsidR="003D04DF" w:rsidRDefault="003D04DF" w:rsidP="003D04DF">
      <w:pPr>
        <w:pStyle w:val="NormalWeb"/>
      </w:pPr>
      <w:r>
        <w:t>In today's highly competitive distribution industry, organizations must continuously monitor not only their sales performance but also their profitability to maintain sustainable business growth. Revenue generation alone is no longer a sufficient indicator of business success, as products with high sales volumes may generate relatively low profits because of high manufacturing costs, operational expenses, or inefficient pricing strategies. Therefore, profitability analysis has become one of the most important aspects of business intelligence and strategic decision-making.</w:t>
      </w:r>
    </w:p>
    <w:p w14:paraId="5C919C3C" w14:textId="77777777" w:rsidR="003D04DF" w:rsidRDefault="003D04DF" w:rsidP="003D04DF">
      <w:pPr>
        <w:pStyle w:val="NormalWeb"/>
      </w:pPr>
      <w:r>
        <w:t xml:space="preserve">Nassau Candy Distributor is a well-established confectionery distributor offering a wide range of chocolate, sugar confectionery, and specialty products across multiple geographic </w:t>
      </w:r>
      <w:r>
        <w:lastRenderedPageBreak/>
        <w:t>regions. The company manages an extensive product portfolio manufactured across different factories and distributed through various sales channels. With thousands of customer transactions occurring regularly, management requires accurate insights into product profitability, division performance, regional sales trends, and manufacturing efficiency to make informed business decisions.</w:t>
      </w:r>
    </w:p>
    <w:p w14:paraId="59238A01" w14:textId="77777777" w:rsidR="003D04DF" w:rsidRDefault="003D04DF" w:rsidP="003D04DF">
      <w:pPr>
        <w:pStyle w:val="NormalWeb"/>
      </w:pPr>
      <w:r>
        <w:t>The primary objective of this project is to transform raw sales transaction data into meaningful business insights using data analytics techniques. Through systematic data cleaning, feature engineering, exploratory data analysis, and interactive dashboard development, the project identifies the products, divisions, factories, and regions that contribute most significantly to organizational profitability.</w:t>
      </w:r>
    </w:p>
    <w:p w14:paraId="43722AE5" w14:textId="77777777" w:rsidR="003D04DF" w:rsidRDefault="003D04DF" w:rsidP="003D04DF">
      <w:pPr>
        <w:pStyle w:val="NormalWeb"/>
      </w:pPr>
      <w:r>
        <w:t xml:space="preserve">Python was selected as the primary programming language because of its powerful data analysis libraries such as Pandas, NumPy, Matplotlib, Seaborn, </w:t>
      </w:r>
      <w:proofErr w:type="spellStart"/>
      <w:r>
        <w:t>Plotly</w:t>
      </w:r>
      <w:proofErr w:type="spellEnd"/>
      <w:r>
        <w:t xml:space="preserve">, and </w:t>
      </w:r>
      <w:proofErr w:type="spellStart"/>
      <w:r>
        <w:t>Streamlit</w:t>
      </w:r>
      <w:proofErr w:type="spellEnd"/>
      <w:r>
        <w:t>. These tools enabled efficient data processing, statistical analysis, visualization, and dashboard development.</w:t>
      </w:r>
    </w:p>
    <w:p w14:paraId="0DE46790" w14:textId="77777777" w:rsidR="003D04DF" w:rsidRDefault="003D04DF" w:rsidP="003D04DF">
      <w:pPr>
        <w:pStyle w:val="NormalWeb"/>
      </w:pPr>
      <w:r>
        <w:t>Several important business metrics were calculated during the analysis, including Gross Margin Percentage, Profit per Unit, Revenue Contribution, and Profit Contribution. These metrics provide a comprehensive understanding of financial performance beyond simple revenue analysis.</w:t>
      </w:r>
    </w:p>
    <w:p w14:paraId="0E65C706" w14:textId="77777777" w:rsidR="003D04DF" w:rsidRDefault="003D04DF" w:rsidP="003D04DF">
      <w:pPr>
        <w:pStyle w:val="NormalWeb"/>
      </w:pPr>
      <w:r>
        <w:t xml:space="preserve">The project follows a structured analytical workflow beginning with data cleaning and validation, followed by feature engineering, exploratory data analysis, profitability assessment, cost diagnostics, Pareto analysis, regional analysis, factory performance evaluation, and finally the development of an interactive </w:t>
      </w:r>
      <w:proofErr w:type="spellStart"/>
      <w:r>
        <w:t>Streamlit</w:t>
      </w:r>
      <w:proofErr w:type="spellEnd"/>
      <w:r>
        <w:t xml:space="preserve"> dashboard.</w:t>
      </w:r>
    </w:p>
    <w:p w14:paraId="7190DE22" w14:textId="77777777" w:rsidR="003D04DF" w:rsidRDefault="003D04DF" w:rsidP="003D04DF">
      <w:pPr>
        <w:spacing w:before="100" w:beforeAutospacing="1" w:after="100" w:afterAutospacing="1"/>
      </w:pPr>
      <w:r>
        <w:t>The findings obtained from this project enable Nassau Candy Distributor to identify high-performing products, optimize pricing strategies, reduce operational costs, improve manufacturing efficiency, and make data-driven business decisions that support long-term profitability and sustainable growth.</w:t>
      </w:r>
    </w:p>
    <w:p w14:paraId="0683418C" w14:textId="6C75AD34" w:rsidR="00D54460" w:rsidRPr="003D04DF" w:rsidRDefault="00D54460">
      <w:pPr>
        <w:rPr>
          <w:rFonts w:ascii="Times New Roman" w:hAnsi="Times New Roman" w:cs="Times New Roman"/>
          <w:b/>
          <w:bCs/>
          <w:sz w:val="32"/>
          <w:szCs w:val="32"/>
        </w:rPr>
      </w:pPr>
    </w:p>
    <w:p w14:paraId="4D7BD5EE" w14:textId="77777777" w:rsidR="003D04DF" w:rsidRPr="003D04DF" w:rsidRDefault="003D04DF" w:rsidP="003D04DF">
      <w:pPr>
        <w:pStyle w:val="Heading2"/>
        <w:rPr>
          <w:rFonts w:ascii="Times New Roman" w:eastAsia="Times New Roman" w:hAnsi="Times New Roman" w:cs="Times New Roman"/>
          <w:b/>
          <w:bCs/>
          <w:color w:val="auto"/>
          <w:sz w:val="32"/>
          <w:szCs w:val="32"/>
        </w:rPr>
      </w:pPr>
      <w:r w:rsidRPr="003D04DF">
        <w:rPr>
          <w:rFonts w:ascii="Times New Roman" w:hAnsi="Times New Roman" w:cs="Times New Roman"/>
          <w:b/>
          <w:bCs/>
          <w:color w:val="auto"/>
          <w:sz w:val="32"/>
          <w:szCs w:val="32"/>
        </w:rPr>
        <w:t>2. Problem Statement</w:t>
      </w:r>
    </w:p>
    <w:p w14:paraId="22CAF1E4" w14:textId="77777777" w:rsidR="003D04DF" w:rsidRDefault="003D04DF" w:rsidP="003D04DF">
      <w:pPr>
        <w:pStyle w:val="NormalWeb"/>
      </w:pPr>
      <w:r>
        <w:t>Modern distribution companies often rely heavily on total sales revenue as the primary measure of business success. However, sales revenue alone does not accurately represent overall financial performance. Products that generate high sales volumes may contribute only a small percentage of total profit due to high manufacturing costs, transportation expenses, promotional discounts, or operational inefficiencies.</w:t>
      </w:r>
    </w:p>
    <w:p w14:paraId="5EAE76EB" w14:textId="77777777" w:rsidR="003D04DF" w:rsidRDefault="003D04DF" w:rsidP="003D04DF">
      <w:pPr>
        <w:pStyle w:val="NormalWeb"/>
      </w:pPr>
      <w:r>
        <w:t>Nassau Candy Distributor currently faces several business challenges related to profitability analysis. Although the organization maintains detailed transactional records, there is limited visibility into the financial performance of individual products, divisions, factories, and geographic regions. As a result, business decisions regarding pricing, inventory management, production planning, and marketing campaigns are often based on intuition rather than analytical evidence.</w:t>
      </w:r>
    </w:p>
    <w:p w14:paraId="6614ECF6" w14:textId="77777777" w:rsidR="003D04DF" w:rsidRDefault="003D04DF" w:rsidP="003D04DF">
      <w:pPr>
        <w:pStyle w:val="NormalWeb"/>
      </w:pPr>
      <w:r>
        <w:lastRenderedPageBreak/>
        <w:t>Some of the major challenges identified include:</w:t>
      </w:r>
    </w:p>
    <w:p w14:paraId="4BD3802B" w14:textId="77777777" w:rsidR="003D04DF" w:rsidRDefault="003D04DF" w:rsidP="003D04DF">
      <w:pPr>
        <w:numPr>
          <w:ilvl w:val="0"/>
          <w:numId w:val="2"/>
        </w:numPr>
        <w:spacing w:before="100" w:beforeAutospacing="1" w:after="100" w:afterAutospacing="1" w:line="240" w:lineRule="auto"/>
      </w:pPr>
      <w:r>
        <w:t xml:space="preserve">Inability to identify products generating the highest gross profit. </w:t>
      </w:r>
    </w:p>
    <w:p w14:paraId="0BE8D38E" w14:textId="77777777" w:rsidR="003D04DF" w:rsidRDefault="003D04DF" w:rsidP="003D04DF">
      <w:pPr>
        <w:numPr>
          <w:ilvl w:val="0"/>
          <w:numId w:val="2"/>
        </w:numPr>
        <w:spacing w:before="100" w:beforeAutospacing="1" w:after="100" w:afterAutospacing="1" w:line="240" w:lineRule="auto"/>
      </w:pPr>
      <w:r>
        <w:t xml:space="preserve">Lack of understanding of division-wise profitability. </w:t>
      </w:r>
    </w:p>
    <w:p w14:paraId="7E08B192" w14:textId="77777777" w:rsidR="003D04DF" w:rsidRDefault="003D04DF" w:rsidP="003D04DF">
      <w:pPr>
        <w:numPr>
          <w:ilvl w:val="0"/>
          <w:numId w:val="2"/>
        </w:numPr>
        <w:spacing w:before="100" w:beforeAutospacing="1" w:after="100" w:afterAutospacing="1" w:line="240" w:lineRule="auto"/>
      </w:pPr>
      <w:r>
        <w:t xml:space="preserve">High-selling products with relatively low profit margins. </w:t>
      </w:r>
    </w:p>
    <w:p w14:paraId="2E9116B7" w14:textId="77777777" w:rsidR="003D04DF" w:rsidRDefault="003D04DF" w:rsidP="003D04DF">
      <w:pPr>
        <w:numPr>
          <w:ilvl w:val="0"/>
          <w:numId w:val="2"/>
        </w:numPr>
        <w:spacing w:before="100" w:beforeAutospacing="1" w:after="100" w:afterAutospacing="1" w:line="240" w:lineRule="auto"/>
      </w:pPr>
      <w:r>
        <w:t xml:space="preserve">Limited visibility into manufacturing cost efficiency. </w:t>
      </w:r>
    </w:p>
    <w:p w14:paraId="0F213AE2" w14:textId="77777777" w:rsidR="003D04DF" w:rsidRDefault="003D04DF" w:rsidP="003D04DF">
      <w:pPr>
        <w:numPr>
          <w:ilvl w:val="0"/>
          <w:numId w:val="2"/>
        </w:numPr>
        <w:spacing w:before="100" w:beforeAutospacing="1" w:after="100" w:afterAutospacing="1" w:line="240" w:lineRule="auto"/>
      </w:pPr>
      <w:r>
        <w:t xml:space="preserve">Difficulty identifying regions contributing the highest revenue and profit. </w:t>
      </w:r>
    </w:p>
    <w:p w14:paraId="08DC9FC2" w14:textId="77777777" w:rsidR="003D04DF" w:rsidRDefault="003D04DF" w:rsidP="003D04DF">
      <w:pPr>
        <w:numPr>
          <w:ilvl w:val="0"/>
          <w:numId w:val="2"/>
        </w:numPr>
        <w:spacing w:before="100" w:beforeAutospacing="1" w:after="100" w:afterAutospacing="1" w:line="240" w:lineRule="auto"/>
      </w:pPr>
      <w:r>
        <w:t xml:space="preserve">Absence of product concentration analysis based on the Pareto Principle. </w:t>
      </w:r>
    </w:p>
    <w:p w14:paraId="12E99D09" w14:textId="77777777" w:rsidR="003D04DF" w:rsidRDefault="003D04DF" w:rsidP="003D04DF">
      <w:pPr>
        <w:numPr>
          <w:ilvl w:val="0"/>
          <w:numId w:val="2"/>
        </w:numPr>
        <w:spacing w:before="100" w:beforeAutospacing="1" w:after="100" w:afterAutospacing="1" w:line="240" w:lineRule="auto"/>
      </w:pPr>
      <w:r>
        <w:t xml:space="preserve">No centralized dashboard for monitoring key business performance indicators. </w:t>
      </w:r>
    </w:p>
    <w:p w14:paraId="273A27A8" w14:textId="77777777" w:rsidR="003D04DF" w:rsidRDefault="003D04DF" w:rsidP="003D04DF">
      <w:pPr>
        <w:pStyle w:val="NormalWeb"/>
      </w:pPr>
      <w:r>
        <w:t>Without proper profitability analysis, management cannot effectively determine which products deserve additional investment, which products require pricing adjustments, or which manufacturing processes should be optimized. This may result in reduced profitability, inefficient inventory management, and poor allocation of organizational resources.</w:t>
      </w:r>
    </w:p>
    <w:p w14:paraId="7D101325" w14:textId="77777777" w:rsidR="003D04DF" w:rsidRDefault="003D04DF" w:rsidP="003D04DF">
      <w:pPr>
        <w:pStyle w:val="NormalWeb"/>
      </w:pPr>
      <w:r>
        <w:t xml:space="preserve">Therefore, a comprehensive data analytics solution is required to evaluate product profitability, </w:t>
      </w:r>
      <w:proofErr w:type="spellStart"/>
      <w:r>
        <w:t>analyze</w:t>
      </w:r>
      <w:proofErr w:type="spellEnd"/>
      <w:r>
        <w:t xml:space="preserve"> cost structures, identify high-performing business segments, and provide interactive visualizations that support strategic business decisions.</w:t>
      </w:r>
    </w:p>
    <w:p w14:paraId="798288F7" w14:textId="02AE7881" w:rsidR="003D04DF" w:rsidRDefault="003D04DF"/>
    <w:p w14:paraId="2325F27D" w14:textId="77777777" w:rsidR="003D04DF" w:rsidRPr="003D04DF" w:rsidRDefault="003D04DF" w:rsidP="003D04DF">
      <w:pPr>
        <w:pStyle w:val="Heading2"/>
        <w:rPr>
          <w:rFonts w:ascii="Times New Roman" w:eastAsia="Times New Roman" w:hAnsi="Times New Roman" w:cs="Times New Roman"/>
          <w:b/>
          <w:bCs/>
          <w:color w:val="auto"/>
          <w:sz w:val="32"/>
          <w:szCs w:val="32"/>
        </w:rPr>
      </w:pPr>
      <w:r w:rsidRPr="003D04DF">
        <w:rPr>
          <w:rFonts w:ascii="Times New Roman" w:hAnsi="Times New Roman" w:cs="Times New Roman"/>
          <w:b/>
          <w:bCs/>
          <w:color w:val="auto"/>
          <w:sz w:val="32"/>
          <w:szCs w:val="32"/>
        </w:rPr>
        <w:t>3. Objectives</w:t>
      </w:r>
    </w:p>
    <w:p w14:paraId="01D47BF5" w14:textId="77777777" w:rsidR="003D04DF" w:rsidRDefault="003D04DF" w:rsidP="003D04DF">
      <w:pPr>
        <w:pStyle w:val="NormalWeb"/>
      </w:pPr>
      <w:r>
        <w:t xml:space="preserve">The primary objective of this research is to </w:t>
      </w:r>
      <w:proofErr w:type="spellStart"/>
      <w:r>
        <w:t>analyze</w:t>
      </w:r>
      <w:proofErr w:type="spellEnd"/>
      <w:r>
        <w:t xml:space="preserve"> the profitability and financial performance of Nassau Candy Distributor's product portfolio using data analytics techniques.</w:t>
      </w:r>
    </w:p>
    <w:p w14:paraId="4FA4119D" w14:textId="77777777" w:rsidR="003D04DF" w:rsidRDefault="003D04DF" w:rsidP="003D04DF">
      <w:pPr>
        <w:pStyle w:val="NormalWeb"/>
      </w:pPr>
      <w:r>
        <w:t>The specific objectives of the project are as follows:</w:t>
      </w:r>
    </w:p>
    <w:p w14:paraId="644482EF" w14:textId="77777777" w:rsidR="003D04DF" w:rsidRDefault="003D04DF" w:rsidP="003D04DF">
      <w:pPr>
        <w:pStyle w:val="Heading3"/>
      </w:pPr>
      <w:r>
        <w:t>Primary Objectives</w:t>
      </w:r>
    </w:p>
    <w:p w14:paraId="336005EF" w14:textId="77777777" w:rsidR="003D04DF" w:rsidRDefault="003D04DF" w:rsidP="003D04DF">
      <w:pPr>
        <w:numPr>
          <w:ilvl w:val="0"/>
          <w:numId w:val="3"/>
        </w:numPr>
        <w:spacing w:before="100" w:beforeAutospacing="1" w:after="100" w:afterAutospacing="1" w:line="240" w:lineRule="auto"/>
      </w:pPr>
      <w:r>
        <w:t xml:space="preserve">To </w:t>
      </w:r>
      <w:proofErr w:type="spellStart"/>
      <w:r>
        <w:t>analyze</w:t>
      </w:r>
      <w:proofErr w:type="spellEnd"/>
      <w:r>
        <w:t xml:space="preserve"> the profitability of individual products. </w:t>
      </w:r>
    </w:p>
    <w:p w14:paraId="05D06603" w14:textId="77777777" w:rsidR="003D04DF" w:rsidRDefault="003D04DF" w:rsidP="003D04DF">
      <w:pPr>
        <w:numPr>
          <w:ilvl w:val="0"/>
          <w:numId w:val="3"/>
        </w:numPr>
        <w:spacing w:before="100" w:beforeAutospacing="1" w:after="100" w:afterAutospacing="1" w:line="240" w:lineRule="auto"/>
      </w:pPr>
      <w:r>
        <w:t xml:space="preserve">To calculate Gross Margin Percentage for all products. </w:t>
      </w:r>
    </w:p>
    <w:p w14:paraId="26E63FCF" w14:textId="77777777" w:rsidR="003D04DF" w:rsidRDefault="003D04DF" w:rsidP="003D04DF">
      <w:pPr>
        <w:numPr>
          <w:ilvl w:val="0"/>
          <w:numId w:val="3"/>
        </w:numPr>
        <w:spacing w:before="100" w:beforeAutospacing="1" w:after="100" w:afterAutospacing="1" w:line="240" w:lineRule="auto"/>
      </w:pPr>
      <w:r>
        <w:t xml:space="preserve">To determine Profit per Unit for each product. </w:t>
      </w:r>
    </w:p>
    <w:p w14:paraId="6A2A9CF2" w14:textId="77777777" w:rsidR="003D04DF" w:rsidRDefault="003D04DF" w:rsidP="003D04DF">
      <w:pPr>
        <w:numPr>
          <w:ilvl w:val="0"/>
          <w:numId w:val="3"/>
        </w:numPr>
        <w:spacing w:before="100" w:beforeAutospacing="1" w:after="100" w:afterAutospacing="1" w:line="240" w:lineRule="auto"/>
      </w:pPr>
      <w:r>
        <w:t xml:space="preserve">To identify products generating the highest gross profit. </w:t>
      </w:r>
    </w:p>
    <w:p w14:paraId="7FD3EB51" w14:textId="77777777" w:rsidR="003D04DF" w:rsidRDefault="003D04DF" w:rsidP="003D04DF">
      <w:pPr>
        <w:numPr>
          <w:ilvl w:val="0"/>
          <w:numId w:val="3"/>
        </w:numPr>
        <w:spacing w:before="100" w:beforeAutospacing="1" w:after="100" w:afterAutospacing="1" w:line="240" w:lineRule="auto"/>
      </w:pPr>
      <w:r>
        <w:t xml:space="preserve">To identify products generating high sales but low profit margins. </w:t>
      </w:r>
    </w:p>
    <w:p w14:paraId="7FF788D8" w14:textId="77777777" w:rsidR="003D04DF" w:rsidRDefault="003D04DF" w:rsidP="003D04DF">
      <w:pPr>
        <w:pStyle w:val="Heading3"/>
      </w:pPr>
      <w:r>
        <w:t>Division Performance Objectives</w:t>
      </w:r>
    </w:p>
    <w:p w14:paraId="5649C193" w14:textId="77777777" w:rsidR="003D04DF" w:rsidRDefault="003D04DF" w:rsidP="003D04DF">
      <w:pPr>
        <w:numPr>
          <w:ilvl w:val="0"/>
          <w:numId w:val="4"/>
        </w:numPr>
        <w:spacing w:before="100" w:beforeAutospacing="1" w:after="100" w:afterAutospacing="1" w:line="240" w:lineRule="auto"/>
      </w:pPr>
      <w:r>
        <w:t xml:space="preserve">To compare revenue generated by different product divisions. </w:t>
      </w:r>
    </w:p>
    <w:p w14:paraId="66940F06" w14:textId="77777777" w:rsidR="003D04DF" w:rsidRDefault="003D04DF" w:rsidP="003D04DF">
      <w:pPr>
        <w:numPr>
          <w:ilvl w:val="0"/>
          <w:numId w:val="4"/>
        </w:numPr>
        <w:spacing w:before="100" w:beforeAutospacing="1" w:after="100" w:afterAutospacing="1" w:line="240" w:lineRule="auto"/>
      </w:pPr>
      <w:r>
        <w:t xml:space="preserve">To compare gross profit across divisions. </w:t>
      </w:r>
    </w:p>
    <w:p w14:paraId="5911453A" w14:textId="77777777" w:rsidR="003D04DF" w:rsidRDefault="003D04DF" w:rsidP="003D04DF">
      <w:pPr>
        <w:numPr>
          <w:ilvl w:val="0"/>
          <w:numId w:val="4"/>
        </w:numPr>
        <w:spacing w:before="100" w:beforeAutospacing="1" w:after="100" w:afterAutospacing="1" w:line="240" w:lineRule="auto"/>
      </w:pPr>
      <w:r>
        <w:t xml:space="preserve">To identify divisions with the highest financial efficiency. </w:t>
      </w:r>
    </w:p>
    <w:p w14:paraId="06999911" w14:textId="77777777" w:rsidR="003D04DF" w:rsidRDefault="003D04DF" w:rsidP="003D04DF">
      <w:pPr>
        <w:numPr>
          <w:ilvl w:val="0"/>
          <w:numId w:val="4"/>
        </w:numPr>
        <w:spacing w:before="100" w:beforeAutospacing="1" w:after="100" w:afterAutospacing="1" w:line="240" w:lineRule="auto"/>
      </w:pPr>
      <w:r>
        <w:t xml:space="preserve">To detect divisions requiring cost optimization. </w:t>
      </w:r>
    </w:p>
    <w:p w14:paraId="4D91D03B" w14:textId="77777777" w:rsidR="003D04DF" w:rsidRDefault="003D04DF" w:rsidP="003D04DF">
      <w:pPr>
        <w:pStyle w:val="Heading3"/>
      </w:pPr>
      <w:r>
        <w:t>Cost Analysis Objectives</w:t>
      </w:r>
    </w:p>
    <w:p w14:paraId="6DEE43F8" w14:textId="77777777" w:rsidR="003D04DF" w:rsidRDefault="003D04DF" w:rsidP="003D04DF">
      <w:pPr>
        <w:numPr>
          <w:ilvl w:val="0"/>
          <w:numId w:val="5"/>
        </w:numPr>
        <w:spacing w:before="100" w:beforeAutospacing="1" w:after="100" w:afterAutospacing="1" w:line="240" w:lineRule="auto"/>
      </w:pPr>
      <w:r>
        <w:t xml:space="preserve">To compare manufacturing cost with sales revenue. </w:t>
      </w:r>
    </w:p>
    <w:p w14:paraId="68B26772" w14:textId="77777777" w:rsidR="003D04DF" w:rsidRDefault="003D04DF" w:rsidP="003D04DF">
      <w:pPr>
        <w:numPr>
          <w:ilvl w:val="0"/>
          <w:numId w:val="5"/>
        </w:numPr>
        <w:spacing w:before="100" w:beforeAutospacing="1" w:after="100" w:afterAutospacing="1" w:line="240" w:lineRule="auto"/>
      </w:pPr>
      <w:r>
        <w:t xml:space="preserve">To identify cost-intensive products. </w:t>
      </w:r>
    </w:p>
    <w:p w14:paraId="1F375F0D" w14:textId="77777777" w:rsidR="003D04DF" w:rsidRDefault="003D04DF" w:rsidP="003D04DF">
      <w:pPr>
        <w:numPr>
          <w:ilvl w:val="0"/>
          <w:numId w:val="5"/>
        </w:numPr>
        <w:spacing w:before="100" w:beforeAutospacing="1" w:after="100" w:afterAutospacing="1" w:line="240" w:lineRule="auto"/>
      </w:pPr>
      <w:r>
        <w:t xml:space="preserve">To detect pricing inefficiencies. </w:t>
      </w:r>
    </w:p>
    <w:p w14:paraId="2A463903" w14:textId="77777777" w:rsidR="003D04DF" w:rsidRDefault="003D04DF" w:rsidP="003D04DF">
      <w:pPr>
        <w:numPr>
          <w:ilvl w:val="0"/>
          <w:numId w:val="5"/>
        </w:numPr>
        <w:spacing w:before="100" w:beforeAutospacing="1" w:after="100" w:afterAutospacing="1" w:line="240" w:lineRule="auto"/>
      </w:pPr>
      <w:r>
        <w:t xml:space="preserve">To recommend products for cost reduction or repricing. </w:t>
      </w:r>
    </w:p>
    <w:p w14:paraId="6305DFE9" w14:textId="77777777" w:rsidR="003D04DF" w:rsidRDefault="003D04DF" w:rsidP="003D04DF">
      <w:pPr>
        <w:pStyle w:val="Heading3"/>
      </w:pPr>
      <w:r>
        <w:lastRenderedPageBreak/>
        <w:t>Pareto Analysis Objectives</w:t>
      </w:r>
    </w:p>
    <w:p w14:paraId="736BD3D8" w14:textId="77777777" w:rsidR="003D04DF" w:rsidRDefault="003D04DF" w:rsidP="003D04DF">
      <w:pPr>
        <w:numPr>
          <w:ilvl w:val="0"/>
          <w:numId w:val="6"/>
        </w:numPr>
        <w:spacing w:before="100" w:beforeAutospacing="1" w:after="100" w:afterAutospacing="1" w:line="240" w:lineRule="auto"/>
      </w:pPr>
      <w:r>
        <w:t xml:space="preserve">To identify the products contributing approximately 80% of total revenue. </w:t>
      </w:r>
    </w:p>
    <w:p w14:paraId="0AAAFC62" w14:textId="77777777" w:rsidR="003D04DF" w:rsidRDefault="003D04DF" w:rsidP="003D04DF">
      <w:pPr>
        <w:numPr>
          <w:ilvl w:val="0"/>
          <w:numId w:val="6"/>
        </w:numPr>
        <w:spacing w:before="100" w:beforeAutospacing="1" w:after="100" w:afterAutospacing="1" w:line="240" w:lineRule="auto"/>
      </w:pPr>
      <w:r>
        <w:t xml:space="preserve">To identify the products contributing approximately 80% of total profit. </w:t>
      </w:r>
    </w:p>
    <w:p w14:paraId="5CA0F944" w14:textId="77777777" w:rsidR="003D04DF" w:rsidRDefault="003D04DF" w:rsidP="003D04DF">
      <w:pPr>
        <w:numPr>
          <w:ilvl w:val="0"/>
          <w:numId w:val="6"/>
        </w:numPr>
        <w:spacing w:before="100" w:beforeAutospacing="1" w:after="100" w:afterAutospacing="1" w:line="240" w:lineRule="auto"/>
      </w:pPr>
      <w:r>
        <w:t xml:space="preserve">To evaluate product concentration and dependency risks. </w:t>
      </w:r>
    </w:p>
    <w:p w14:paraId="2687925A" w14:textId="77777777" w:rsidR="003D04DF" w:rsidRDefault="003D04DF" w:rsidP="003D04DF">
      <w:pPr>
        <w:pStyle w:val="Heading3"/>
      </w:pPr>
      <w:r>
        <w:t>Regional Analysis Objectives</w:t>
      </w:r>
    </w:p>
    <w:p w14:paraId="3A0648B5" w14:textId="77777777" w:rsidR="003D04DF" w:rsidRDefault="003D04DF" w:rsidP="003D04DF">
      <w:pPr>
        <w:numPr>
          <w:ilvl w:val="0"/>
          <w:numId w:val="7"/>
        </w:numPr>
        <w:spacing w:before="100" w:beforeAutospacing="1" w:after="100" w:afterAutospacing="1" w:line="240" w:lineRule="auto"/>
      </w:pPr>
      <w:r>
        <w:t xml:space="preserve">To compare sales performance across geographic regions. </w:t>
      </w:r>
    </w:p>
    <w:p w14:paraId="1E202292" w14:textId="77777777" w:rsidR="003D04DF" w:rsidRDefault="003D04DF" w:rsidP="003D04DF">
      <w:pPr>
        <w:numPr>
          <w:ilvl w:val="0"/>
          <w:numId w:val="7"/>
        </w:numPr>
        <w:spacing w:before="100" w:beforeAutospacing="1" w:after="100" w:afterAutospacing="1" w:line="240" w:lineRule="auto"/>
      </w:pPr>
      <w:r>
        <w:t xml:space="preserve">To identify high-performing states and cities. </w:t>
      </w:r>
    </w:p>
    <w:p w14:paraId="51DAF435" w14:textId="77777777" w:rsidR="003D04DF" w:rsidRDefault="003D04DF" w:rsidP="003D04DF">
      <w:pPr>
        <w:numPr>
          <w:ilvl w:val="0"/>
          <w:numId w:val="7"/>
        </w:numPr>
        <w:spacing w:before="100" w:beforeAutospacing="1" w:after="100" w:afterAutospacing="1" w:line="240" w:lineRule="auto"/>
      </w:pPr>
      <w:r>
        <w:t xml:space="preserve">To determine regional profitability trends. </w:t>
      </w:r>
    </w:p>
    <w:p w14:paraId="57D785CC" w14:textId="77777777" w:rsidR="003D04DF" w:rsidRDefault="003D04DF" w:rsidP="003D04DF">
      <w:pPr>
        <w:pStyle w:val="Heading3"/>
      </w:pPr>
      <w:r>
        <w:t>Factory Performance Objectives</w:t>
      </w:r>
    </w:p>
    <w:p w14:paraId="0234B635" w14:textId="77777777" w:rsidR="003D04DF" w:rsidRDefault="003D04DF" w:rsidP="003D04DF">
      <w:pPr>
        <w:numPr>
          <w:ilvl w:val="0"/>
          <w:numId w:val="8"/>
        </w:numPr>
        <w:spacing w:before="100" w:beforeAutospacing="1" w:after="100" w:afterAutospacing="1" w:line="240" w:lineRule="auto"/>
      </w:pPr>
      <w:r>
        <w:t xml:space="preserve">To evaluate manufacturing performance across factories. </w:t>
      </w:r>
    </w:p>
    <w:p w14:paraId="3B3ED397" w14:textId="77777777" w:rsidR="003D04DF" w:rsidRDefault="003D04DF" w:rsidP="003D04DF">
      <w:pPr>
        <w:numPr>
          <w:ilvl w:val="0"/>
          <w:numId w:val="8"/>
        </w:numPr>
        <w:spacing w:before="100" w:beforeAutospacing="1" w:after="100" w:afterAutospacing="1" w:line="240" w:lineRule="auto"/>
      </w:pPr>
      <w:r>
        <w:t xml:space="preserve">To compare factory-level revenue, profit, and cost. </w:t>
      </w:r>
    </w:p>
    <w:p w14:paraId="74481482" w14:textId="77777777" w:rsidR="003D04DF" w:rsidRDefault="003D04DF" w:rsidP="003D04DF">
      <w:pPr>
        <w:numPr>
          <w:ilvl w:val="0"/>
          <w:numId w:val="8"/>
        </w:numPr>
        <w:spacing w:before="100" w:beforeAutospacing="1" w:after="100" w:afterAutospacing="1" w:line="240" w:lineRule="auto"/>
      </w:pPr>
      <w:r>
        <w:t xml:space="preserve">To identify factories operating with maximum efficiency. </w:t>
      </w:r>
    </w:p>
    <w:p w14:paraId="0C47A91B" w14:textId="77777777" w:rsidR="003D04DF" w:rsidRDefault="003D04DF" w:rsidP="003D04DF">
      <w:pPr>
        <w:pStyle w:val="Heading3"/>
      </w:pPr>
      <w:r>
        <w:t>Dashboard Objectives</w:t>
      </w:r>
    </w:p>
    <w:p w14:paraId="342F173F" w14:textId="77777777" w:rsidR="003D04DF" w:rsidRDefault="003D04DF" w:rsidP="003D04DF">
      <w:pPr>
        <w:numPr>
          <w:ilvl w:val="0"/>
          <w:numId w:val="9"/>
        </w:numPr>
        <w:spacing w:before="100" w:beforeAutospacing="1" w:after="100" w:afterAutospacing="1" w:line="240" w:lineRule="auto"/>
      </w:pPr>
      <w:r>
        <w:t xml:space="preserve">To develop an interactive </w:t>
      </w:r>
      <w:proofErr w:type="spellStart"/>
      <w:r>
        <w:t>Streamlit</w:t>
      </w:r>
      <w:proofErr w:type="spellEnd"/>
      <w:r>
        <w:t xml:space="preserve"> dashboard. </w:t>
      </w:r>
    </w:p>
    <w:p w14:paraId="0D9BACB3" w14:textId="77777777" w:rsidR="003D04DF" w:rsidRDefault="003D04DF" w:rsidP="003D04DF">
      <w:pPr>
        <w:numPr>
          <w:ilvl w:val="0"/>
          <w:numId w:val="9"/>
        </w:numPr>
        <w:spacing w:before="100" w:beforeAutospacing="1" w:after="100" w:afterAutospacing="1" w:line="240" w:lineRule="auto"/>
      </w:pPr>
      <w:r>
        <w:t xml:space="preserve">To provide real-time business insights. </w:t>
      </w:r>
    </w:p>
    <w:p w14:paraId="283CF637" w14:textId="77777777" w:rsidR="003D04DF" w:rsidRDefault="003D04DF" w:rsidP="003D04DF">
      <w:pPr>
        <w:numPr>
          <w:ilvl w:val="0"/>
          <w:numId w:val="9"/>
        </w:numPr>
        <w:spacing w:before="100" w:beforeAutospacing="1" w:after="100" w:afterAutospacing="1" w:line="240" w:lineRule="auto"/>
      </w:pPr>
      <w:r>
        <w:t xml:space="preserve">To enable filtering by date, division, margin, and products. </w:t>
      </w:r>
    </w:p>
    <w:p w14:paraId="45BE75BF" w14:textId="5C9128B8" w:rsidR="003D04DF" w:rsidRDefault="003D04DF" w:rsidP="003D04DF">
      <w:pPr>
        <w:numPr>
          <w:ilvl w:val="0"/>
          <w:numId w:val="9"/>
        </w:numPr>
        <w:spacing w:before="100" w:beforeAutospacing="1" w:after="100" w:afterAutospacing="1" w:line="240" w:lineRule="auto"/>
      </w:pPr>
      <w:r>
        <w:t>To support data-driven business decision-making.</w:t>
      </w:r>
    </w:p>
    <w:p w14:paraId="0F9DDAF6" w14:textId="77777777" w:rsidR="003D04DF" w:rsidRPr="003D04DF" w:rsidRDefault="003D04DF" w:rsidP="003D04DF">
      <w:pPr>
        <w:pStyle w:val="Heading2"/>
        <w:rPr>
          <w:rFonts w:ascii="Times New Roman" w:eastAsia="Times New Roman" w:hAnsi="Times New Roman" w:cs="Times New Roman"/>
          <w:b/>
          <w:bCs/>
          <w:color w:val="auto"/>
          <w:sz w:val="32"/>
          <w:szCs w:val="32"/>
        </w:rPr>
      </w:pPr>
      <w:r w:rsidRPr="003D04DF">
        <w:rPr>
          <w:rFonts w:ascii="Times New Roman" w:hAnsi="Times New Roman" w:cs="Times New Roman"/>
          <w:b/>
          <w:bCs/>
          <w:color w:val="auto"/>
          <w:sz w:val="32"/>
          <w:szCs w:val="32"/>
        </w:rPr>
        <w:t>4. Company Background</w:t>
      </w:r>
    </w:p>
    <w:p w14:paraId="35E5B9C7" w14:textId="77777777" w:rsidR="003D04DF" w:rsidRDefault="003D04DF" w:rsidP="003D04DF">
      <w:pPr>
        <w:pStyle w:val="NormalWeb"/>
      </w:pPr>
      <w:r>
        <w:t>Nassau Candy Distributor is a leading distributor of confectionery products offering an extensive portfolio of chocolates, sugar confectionery, novelty products, and specialty candy items. The organization distributes products across multiple regions through an established distribution network that serves retailers, wholesalers, and commercial customers.</w:t>
      </w:r>
    </w:p>
    <w:p w14:paraId="4914D9CA" w14:textId="77777777" w:rsidR="003D04DF" w:rsidRDefault="003D04DF" w:rsidP="003D04DF">
      <w:pPr>
        <w:pStyle w:val="NormalWeb"/>
      </w:pPr>
      <w:r>
        <w:t>The company's product portfolio consists of several divisions including Chocolate, Sugar, and Other confectionery products. Each division contains multiple product lines manufactured at different production facilities. These factories are strategically located across different geographical locations to support efficient manufacturing and nationwide distribution.</w:t>
      </w:r>
    </w:p>
    <w:p w14:paraId="3FF3F3B3" w14:textId="77777777" w:rsidR="003D04DF" w:rsidRDefault="003D04DF" w:rsidP="003D04DF">
      <w:pPr>
        <w:pStyle w:val="NormalWeb"/>
      </w:pPr>
      <w:r>
        <w:t xml:space="preserve">The success of a distribution company depends not only on increasing sales volume but also on maximizing profitability while maintaining operational efficiency. Manufacturing costs, transportation expenses, pricing policies, and customer demand all influence overall financial performance. Therefore, </w:t>
      </w:r>
      <w:proofErr w:type="spellStart"/>
      <w:r>
        <w:t>analyzing</w:t>
      </w:r>
      <w:proofErr w:type="spellEnd"/>
      <w:r>
        <w:t xml:space="preserve"> business performance from multiple perspectives becomes essential for sustainable growth.</w:t>
      </w:r>
    </w:p>
    <w:p w14:paraId="0CD8E14A" w14:textId="77777777" w:rsidR="003D04DF" w:rsidRDefault="003D04DF" w:rsidP="003D04DF">
      <w:pPr>
        <w:pStyle w:val="NormalWeb"/>
      </w:pPr>
      <w:r>
        <w:t xml:space="preserve">Nassau Candy Distributor manages large volumes of transactional data generated from customer orders. This information provides valuable opportunities for business intelligence and performance optimization when </w:t>
      </w:r>
      <w:proofErr w:type="spellStart"/>
      <w:r>
        <w:t>analyzed</w:t>
      </w:r>
      <w:proofErr w:type="spellEnd"/>
      <w:r>
        <w:t xml:space="preserve"> using modern data analytics techniques.</w:t>
      </w:r>
    </w:p>
    <w:p w14:paraId="77477D64" w14:textId="77777777" w:rsidR="003D04DF" w:rsidRDefault="003D04DF" w:rsidP="003D04DF">
      <w:pPr>
        <w:pStyle w:val="NormalWeb"/>
      </w:pPr>
      <w:r>
        <w:lastRenderedPageBreak/>
        <w:t>This project helps management understand which products contribute most significantly to profit, which factories operate efficiently, which regions generate maximum revenue, and where cost optimization opportunities exist. These insights enable better pricing strategies, inventory planning, manufacturing optimization, and resource allocation.</w:t>
      </w:r>
    </w:p>
    <w:p w14:paraId="47D40817" w14:textId="77777777" w:rsidR="003D04DF" w:rsidRDefault="003D04DF" w:rsidP="003D04DF">
      <w:pPr>
        <w:spacing w:before="100" w:beforeAutospacing="1" w:after="100" w:afterAutospacing="1" w:line="240" w:lineRule="auto"/>
      </w:pPr>
    </w:p>
    <w:p w14:paraId="7E42869D" w14:textId="77777777" w:rsidR="003D04DF" w:rsidRPr="003D04DF" w:rsidRDefault="003D04DF" w:rsidP="003D04DF">
      <w:pPr>
        <w:pStyle w:val="Heading2"/>
        <w:rPr>
          <w:rFonts w:ascii="Times New Roman" w:eastAsia="Times New Roman" w:hAnsi="Times New Roman" w:cs="Times New Roman"/>
          <w:b/>
          <w:bCs/>
          <w:color w:val="auto"/>
          <w:sz w:val="32"/>
          <w:szCs w:val="32"/>
        </w:rPr>
      </w:pPr>
      <w:r w:rsidRPr="003D04DF">
        <w:rPr>
          <w:rFonts w:ascii="Times New Roman" w:hAnsi="Times New Roman" w:cs="Times New Roman"/>
          <w:b/>
          <w:bCs/>
          <w:color w:val="auto"/>
          <w:sz w:val="32"/>
          <w:szCs w:val="32"/>
        </w:rPr>
        <w:t>5. Dataset Description</w:t>
      </w:r>
    </w:p>
    <w:p w14:paraId="5933299F" w14:textId="77777777" w:rsidR="003D04DF" w:rsidRDefault="003D04DF" w:rsidP="003D04DF">
      <w:pPr>
        <w:pStyle w:val="NormalWeb"/>
      </w:pPr>
      <w:r>
        <w:t>The dataset used in this project contains transactional sales records of Nassau Candy Distributor. Each record represents an individual customer order and includes information related to customer location, product details, manufacturing cost, sales value, profit, shipping information, and product division.</w:t>
      </w:r>
    </w:p>
    <w:p w14:paraId="1AD0AAE1" w14:textId="77777777" w:rsidR="003D04DF" w:rsidRDefault="003D04DF" w:rsidP="003D04DF">
      <w:pPr>
        <w:pStyle w:val="NormalWeb"/>
      </w:pPr>
      <w:r>
        <w:t>The dataset forms the foundation for all profitability analyses performed throughout the project.</w:t>
      </w:r>
    </w:p>
    <w:p w14:paraId="523845B7" w14:textId="77777777" w:rsidR="003D04DF" w:rsidRDefault="003D04DF" w:rsidP="003D04DF">
      <w:pPr>
        <w:pStyle w:val="Heading3"/>
      </w:pPr>
      <w:r>
        <w:t>Dataset Features</w:t>
      </w:r>
    </w:p>
    <w:tbl>
      <w:tblPr>
        <w:tblW w:w="4574" w:type="dxa"/>
        <w:tblCellSpacing w:w="15" w:type="dxa"/>
        <w:tblCellMar>
          <w:top w:w="15" w:type="dxa"/>
          <w:left w:w="15" w:type="dxa"/>
          <w:bottom w:w="15" w:type="dxa"/>
          <w:right w:w="15" w:type="dxa"/>
        </w:tblCellMar>
        <w:tblLook w:val="04A0" w:firstRow="1" w:lastRow="0" w:firstColumn="1" w:lastColumn="0" w:noHBand="0" w:noVBand="1"/>
      </w:tblPr>
      <w:tblGrid>
        <w:gridCol w:w="1489"/>
        <w:gridCol w:w="3085"/>
      </w:tblGrid>
      <w:tr w:rsidR="003D04DF" w14:paraId="636887FA" w14:textId="77777777" w:rsidTr="005223C3">
        <w:trPr>
          <w:trHeight w:val="439"/>
          <w:tblHeader/>
          <w:tblCellSpacing w:w="15" w:type="dxa"/>
        </w:trPr>
        <w:tc>
          <w:tcPr>
            <w:tcW w:w="0" w:type="auto"/>
            <w:vAlign w:val="center"/>
            <w:hideMark/>
          </w:tcPr>
          <w:p w14:paraId="53D75E5D" w14:textId="77777777" w:rsidR="003D04DF" w:rsidRDefault="003D04DF">
            <w:pPr>
              <w:jc w:val="center"/>
              <w:rPr>
                <w:b/>
                <w:bCs/>
              </w:rPr>
            </w:pPr>
            <w:r>
              <w:rPr>
                <w:b/>
                <w:bCs/>
              </w:rPr>
              <w:t>Field</w:t>
            </w:r>
          </w:p>
        </w:tc>
        <w:tc>
          <w:tcPr>
            <w:tcW w:w="0" w:type="auto"/>
            <w:vAlign w:val="center"/>
            <w:hideMark/>
          </w:tcPr>
          <w:p w14:paraId="084BEA4F" w14:textId="77777777" w:rsidR="003D04DF" w:rsidRDefault="003D04DF">
            <w:pPr>
              <w:jc w:val="center"/>
              <w:rPr>
                <w:b/>
                <w:bCs/>
              </w:rPr>
            </w:pPr>
            <w:r>
              <w:rPr>
                <w:b/>
                <w:bCs/>
              </w:rPr>
              <w:t>Description</w:t>
            </w:r>
          </w:p>
        </w:tc>
      </w:tr>
      <w:tr w:rsidR="003D04DF" w14:paraId="6120951F" w14:textId="77777777" w:rsidTr="005223C3">
        <w:trPr>
          <w:trHeight w:val="449"/>
          <w:tblCellSpacing w:w="15" w:type="dxa"/>
        </w:trPr>
        <w:tc>
          <w:tcPr>
            <w:tcW w:w="0" w:type="auto"/>
            <w:vAlign w:val="center"/>
            <w:hideMark/>
          </w:tcPr>
          <w:p w14:paraId="3C357343" w14:textId="77777777" w:rsidR="003D04DF" w:rsidRDefault="003D04DF">
            <w:r>
              <w:t>Row ID</w:t>
            </w:r>
          </w:p>
        </w:tc>
        <w:tc>
          <w:tcPr>
            <w:tcW w:w="0" w:type="auto"/>
            <w:vAlign w:val="center"/>
            <w:hideMark/>
          </w:tcPr>
          <w:p w14:paraId="6993AB54" w14:textId="77777777" w:rsidR="003D04DF" w:rsidRDefault="003D04DF">
            <w:r>
              <w:t>Unique row identifier</w:t>
            </w:r>
          </w:p>
        </w:tc>
      </w:tr>
      <w:tr w:rsidR="003D04DF" w14:paraId="15C43FFE" w14:textId="77777777" w:rsidTr="005223C3">
        <w:trPr>
          <w:trHeight w:val="449"/>
          <w:tblCellSpacing w:w="15" w:type="dxa"/>
        </w:trPr>
        <w:tc>
          <w:tcPr>
            <w:tcW w:w="0" w:type="auto"/>
            <w:vAlign w:val="center"/>
            <w:hideMark/>
          </w:tcPr>
          <w:p w14:paraId="3A05BDC6" w14:textId="77777777" w:rsidR="003D04DF" w:rsidRDefault="003D04DF">
            <w:r>
              <w:t>Order ID</w:t>
            </w:r>
          </w:p>
        </w:tc>
        <w:tc>
          <w:tcPr>
            <w:tcW w:w="0" w:type="auto"/>
            <w:vAlign w:val="center"/>
            <w:hideMark/>
          </w:tcPr>
          <w:p w14:paraId="094E23E8" w14:textId="77777777" w:rsidR="003D04DF" w:rsidRDefault="003D04DF">
            <w:r>
              <w:t>Unique order identifier</w:t>
            </w:r>
          </w:p>
        </w:tc>
      </w:tr>
      <w:tr w:rsidR="003D04DF" w14:paraId="1FFFC407" w14:textId="77777777" w:rsidTr="005223C3">
        <w:trPr>
          <w:trHeight w:val="449"/>
          <w:tblCellSpacing w:w="15" w:type="dxa"/>
        </w:trPr>
        <w:tc>
          <w:tcPr>
            <w:tcW w:w="0" w:type="auto"/>
            <w:vAlign w:val="center"/>
            <w:hideMark/>
          </w:tcPr>
          <w:p w14:paraId="24D7BC68" w14:textId="77777777" w:rsidR="003D04DF" w:rsidRDefault="003D04DF">
            <w:r>
              <w:t>Order Date</w:t>
            </w:r>
          </w:p>
        </w:tc>
        <w:tc>
          <w:tcPr>
            <w:tcW w:w="0" w:type="auto"/>
            <w:vAlign w:val="center"/>
            <w:hideMark/>
          </w:tcPr>
          <w:p w14:paraId="0363A00D" w14:textId="77777777" w:rsidR="003D04DF" w:rsidRDefault="003D04DF">
            <w:r>
              <w:t>Date when the order was placed</w:t>
            </w:r>
          </w:p>
        </w:tc>
      </w:tr>
      <w:tr w:rsidR="003D04DF" w14:paraId="2967DCB8" w14:textId="77777777" w:rsidTr="005223C3">
        <w:trPr>
          <w:trHeight w:val="449"/>
          <w:tblCellSpacing w:w="15" w:type="dxa"/>
        </w:trPr>
        <w:tc>
          <w:tcPr>
            <w:tcW w:w="0" w:type="auto"/>
            <w:vAlign w:val="center"/>
            <w:hideMark/>
          </w:tcPr>
          <w:p w14:paraId="321007F3" w14:textId="77777777" w:rsidR="003D04DF" w:rsidRDefault="003D04DF">
            <w:r>
              <w:t>Ship Date</w:t>
            </w:r>
          </w:p>
        </w:tc>
        <w:tc>
          <w:tcPr>
            <w:tcW w:w="0" w:type="auto"/>
            <w:vAlign w:val="center"/>
            <w:hideMark/>
          </w:tcPr>
          <w:p w14:paraId="2C0DD317" w14:textId="77777777" w:rsidR="003D04DF" w:rsidRDefault="003D04DF">
            <w:r>
              <w:t>Date when the order was shipped</w:t>
            </w:r>
          </w:p>
        </w:tc>
      </w:tr>
      <w:tr w:rsidR="003D04DF" w14:paraId="47FC0EBF" w14:textId="77777777" w:rsidTr="005223C3">
        <w:trPr>
          <w:trHeight w:val="449"/>
          <w:tblCellSpacing w:w="15" w:type="dxa"/>
        </w:trPr>
        <w:tc>
          <w:tcPr>
            <w:tcW w:w="0" w:type="auto"/>
            <w:vAlign w:val="center"/>
            <w:hideMark/>
          </w:tcPr>
          <w:p w14:paraId="108B3DA3" w14:textId="77777777" w:rsidR="003D04DF" w:rsidRDefault="003D04DF">
            <w:r>
              <w:t>Ship Mode</w:t>
            </w:r>
          </w:p>
        </w:tc>
        <w:tc>
          <w:tcPr>
            <w:tcW w:w="0" w:type="auto"/>
            <w:vAlign w:val="center"/>
            <w:hideMark/>
          </w:tcPr>
          <w:p w14:paraId="48C851EF" w14:textId="77777777" w:rsidR="003D04DF" w:rsidRDefault="003D04DF">
            <w:r>
              <w:t>Shipping method used</w:t>
            </w:r>
          </w:p>
        </w:tc>
      </w:tr>
      <w:tr w:rsidR="003D04DF" w14:paraId="213B39CB" w14:textId="77777777" w:rsidTr="005223C3">
        <w:trPr>
          <w:trHeight w:val="449"/>
          <w:tblCellSpacing w:w="15" w:type="dxa"/>
        </w:trPr>
        <w:tc>
          <w:tcPr>
            <w:tcW w:w="0" w:type="auto"/>
            <w:vAlign w:val="center"/>
            <w:hideMark/>
          </w:tcPr>
          <w:p w14:paraId="2BCE95D2" w14:textId="77777777" w:rsidR="003D04DF" w:rsidRDefault="003D04DF">
            <w:r>
              <w:t>Customer ID</w:t>
            </w:r>
          </w:p>
        </w:tc>
        <w:tc>
          <w:tcPr>
            <w:tcW w:w="0" w:type="auto"/>
            <w:vAlign w:val="center"/>
            <w:hideMark/>
          </w:tcPr>
          <w:p w14:paraId="2F566A5D" w14:textId="77777777" w:rsidR="003D04DF" w:rsidRDefault="003D04DF">
            <w:r>
              <w:t>Unique customer identifier</w:t>
            </w:r>
          </w:p>
        </w:tc>
      </w:tr>
      <w:tr w:rsidR="003D04DF" w14:paraId="1358258B" w14:textId="77777777" w:rsidTr="005223C3">
        <w:trPr>
          <w:trHeight w:val="449"/>
          <w:tblCellSpacing w:w="15" w:type="dxa"/>
        </w:trPr>
        <w:tc>
          <w:tcPr>
            <w:tcW w:w="0" w:type="auto"/>
            <w:vAlign w:val="center"/>
            <w:hideMark/>
          </w:tcPr>
          <w:p w14:paraId="7824E993" w14:textId="77777777" w:rsidR="003D04DF" w:rsidRDefault="003D04DF">
            <w:r>
              <w:t>Country/Region</w:t>
            </w:r>
          </w:p>
        </w:tc>
        <w:tc>
          <w:tcPr>
            <w:tcW w:w="0" w:type="auto"/>
            <w:vAlign w:val="center"/>
            <w:hideMark/>
          </w:tcPr>
          <w:p w14:paraId="3B219B86" w14:textId="77777777" w:rsidR="003D04DF" w:rsidRDefault="003D04DF">
            <w:r>
              <w:t>Customer country or region</w:t>
            </w:r>
          </w:p>
        </w:tc>
      </w:tr>
      <w:tr w:rsidR="003D04DF" w14:paraId="7831164F" w14:textId="77777777" w:rsidTr="005223C3">
        <w:trPr>
          <w:trHeight w:val="449"/>
          <w:tblCellSpacing w:w="15" w:type="dxa"/>
        </w:trPr>
        <w:tc>
          <w:tcPr>
            <w:tcW w:w="0" w:type="auto"/>
            <w:vAlign w:val="center"/>
            <w:hideMark/>
          </w:tcPr>
          <w:p w14:paraId="37A51260" w14:textId="77777777" w:rsidR="003D04DF" w:rsidRDefault="003D04DF">
            <w:r>
              <w:t>City</w:t>
            </w:r>
          </w:p>
        </w:tc>
        <w:tc>
          <w:tcPr>
            <w:tcW w:w="0" w:type="auto"/>
            <w:vAlign w:val="center"/>
            <w:hideMark/>
          </w:tcPr>
          <w:p w14:paraId="52BEAE49" w14:textId="77777777" w:rsidR="003D04DF" w:rsidRDefault="003D04DF">
            <w:r>
              <w:t>Customer city</w:t>
            </w:r>
          </w:p>
        </w:tc>
      </w:tr>
      <w:tr w:rsidR="003D04DF" w14:paraId="5998C8AD" w14:textId="77777777" w:rsidTr="005223C3">
        <w:trPr>
          <w:trHeight w:val="449"/>
          <w:tblCellSpacing w:w="15" w:type="dxa"/>
        </w:trPr>
        <w:tc>
          <w:tcPr>
            <w:tcW w:w="0" w:type="auto"/>
            <w:vAlign w:val="center"/>
            <w:hideMark/>
          </w:tcPr>
          <w:p w14:paraId="0E31D534" w14:textId="77777777" w:rsidR="003D04DF" w:rsidRDefault="003D04DF">
            <w:r>
              <w:t>State/Province</w:t>
            </w:r>
          </w:p>
        </w:tc>
        <w:tc>
          <w:tcPr>
            <w:tcW w:w="0" w:type="auto"/>
            <w:vAlign w:val="center"/>
            <w:hideMark/>
          </w:tcPr>
          <w:p w14:paraId="28CCF326" w14:textId="77777777" w:rsidR="003D04DF" w:rsidRDefault="003D04DF">
            <w:r>
              <w:t>Customer state</w:t>
            </w:r>
          </w:p>
        </w:tc>
      </w:tr>
      <w:tr w:rsidR="003D04DF" w14:paraId="1E1395DB" w14:textId="77777777" w:rsidTr="005223C3">
        <w:trPr>
          <w:trHeight w:val="449"/>
          <w:tblCellSpacing w:w="15" w:type="dxa"/>
        </w:trPr>
        <w:tc>
          <w:tcPr>
            <w:tcW w:w="0" w:type="auto"/>
            <w:vAlign w:val="center"/>
            <w:hideMark/>
          </w:tcPr>
          <w:p w14:paraId="555786D0" w14:textId="77777777" w:rsidR="003D04DF" w:rsidRDefault="003D04DF">
            <w:r>
              <w:t>Postal Code</w:t>
            </w:r>
          </w:p>
        </w:tc>
        <w:tc>
          <w:tcPr>
            <w:tcW w:w="0" w:type="auto"/>
            <w:vAlign w:val="center"/>
            <w:hideMark/>
          </w:tcPr>
          <w:p w14:paraId="19DBBDF8" w14:textId="77777777" w:rsidR="003D04DF" w:rsidRDefault="003D04DF">
            <w:r>
              <w:t>Postal code</w:t>
            </w:r>
          </w:p>
        </w:tc>
      </w:tr>
      <w:tr w:rsidR="003D04DF" w14:paraId="10D6D5E5" w14:textId="77777777" w:rsidTr="005223C3">
        <w:trPr>
          <w:trHeight w:val="449"/>
          <w:tblCellSpacing w:w="15" w:type="dxa"/>
        </w:trPr>
        <w:tc>
          <w:tcPr>
            <w:tcW w:w="0" w:type="auto"/>
            <w:vAlign w:val="center"/>
            <w:hideMark/>
          </w:tcPr>
          <w:p w14:paraId="7068C653" w14:textId="77777777" w:rsidR="003D04DF" w:rsidRDefault="003D04DF">
            <w:r>
              <w:t>Division</w:t>
            </w:r>
          </w:p>
        </w:tc>
        <w:tc>
          <w:tcPr>
            <w:tcW w:w="0" w:type="auto"/>
            <w:vAlign w:val="center"/>
            <w:hideMark/>
          </w:tcPr>
          <w:p w14:paraId="7E8D6133" w14:textId="77777777" w:rsidR="003D04DF" w:rsidRDefault="003D04DF">
            <w:r>
              <w:t>Product division</w:t>
            </w:r>
          </w:p>
        </w:tc>
      </w:tr>
      <w:tr w:rsidR="003D04DF" w14:paraId="4107A61B" w14:textId="77777777" w:rsidTr="005223C3">
        <w:trPr>
          <w:trHeight w:val="449"/>
          <w:tblCellSpacing w:w="15" w:type="dxa"/>
        </w:trPr>
        <w:tc>
          <w:tcPr>
            <w:tcW w:w="0" w:type="auto"/>
            <w:vAlign w:val="center"/>
            <w:hideMark/>
          </w:tcPr>
          <w:p w14:paraId="1CD8691E" w14:textId="77777777" w:rsidR="003D04DF" w:rsidRDefault="003D04DF">
            <w:r>
              <w:t>Region</w:t>
            </w:r>
          </w:p>
        </w:tc>
        <w:tc>
          <w:tcPr>
            <w:tcW w:w="0" w:type="auto"/>
            <w:vAlign w:val="center"/>
            <w:hideMark/>
          </w:tcPr>
          <w:p w14:paraId="35455CD8" w14:textId="77777777" w:rsidR="003D04DF" w:rsidRDefault="003D04DF">
            <w:r>
              <w:t>Sales region</w:t>
            </w:r>
          </w:p>
        </w:tc>
      </w:tr>
      <w:tr w:rsidR="003D04DF" w14:paraId="03F5AE03" w14:textId="77777777" w:rsidTr="005223C3">
        <w:trPr>
          <w:trHeight w:val="449"/>
          <w:tblCellSpacing w:w="15" w:type="dxa"/>
        </w:trPr>
        <w:tc>
          <w:tcPr>
            <w:tcW w:w="0" w:type="auto"/>
            <w:vAlign w:val="center"/>
            <w:hideMark/>
          </w:tcPr>
          <w:p w14:paraId="5D7C3944" w14:textId="77777777" w:rsidR="003D04DF" w:rsidRDefault="003D04DF">
            <w:r>
              <w:t>Product ID</w:t>
            </w:r>
          </w:p>
        </w:tc>
        <w:tc>
          <w:tcPr>
            <w:tcW w:w="0" w:type="auto"/>
            <w:vAlign w:val="center"/>
            <w:hideMark/>
          </w:tcPr>
          <w:p w14:paraId="01ADCF48" w14:textId="77777777" w:rsidR="003D04DF" w:rsidRDefault="003D04DF">
            <w:r>
              <w:t>Unique product identifier</w:t>
            </w:r>
          </w:p>
        </w:tc>
      </w:tr>
      <w:tr w:rsidR="003D04DF" w14:paraId="198163FC" w14:textId="77777777" w:rsidTr="005223C3">
        <w:trPr>
          <w:trHeight w:val="449"/>
          <w:tblCellSpacing w:w="15" w:type="dxa"/>
        </w:trPr>
        <w:tc>
          <w:tcPr>
            <w:tcW w:w="0" w:type="auto"/>
            <w:vAlign w:val="center"/>
            <w:hideMark/>
          </w:tcPr>
          <w:p w14:paraId="03216D0E" w14:textId="77777777" w:rsidR="003D04DF" w:rsidRDefault="003D04DF">
            <w:r>
              <w:t>Product Name</w:t>
            </w:r>
          </w:p>
        </w:tc>
        <w:tc>
          <w:tcPr>
            <w:tcW w:w="0" w:type="auto"/>
            <w:vAlign w:val="center"/>
            <w:hideMark/>
          </w:tcPr>
          <w:p w14:paraId="346172E4" w14:textId="77777777" w:rsidR="003D04DF" w:rsidRDefault="003D04DF">
            <w:r>
              <w:t>Product description</w:t>
            </w:r>
          </w:p>
        </w:tc>
      </w:tr>
      <w:tr w:rsidR="003D04DF" w14:paraId="14F097B1" w14:textId="77777777" w:rsidTr="005223C3">
        <w:trPr>
          <w:trHeight w:val="449"/>
          <w:tblCellSpacing w:w="15" w:type="dxa"/>
        </w:trPr>
        <w:tc>
          <w:tcPr>
            <w:tcW w:w="0" w:type="auto"/>
            <w:vAlign w:val="center"/>
            <w:hideMark/>
          </w:tcPr>
          <w:p w14:paraId="13E58541" w14:textId="77777777" w:rsidR="003D04DF" w:rsidRDefault="003D04DF">
            <w:r>
              <w:t>Sales</w:t>
            </w:r>
          </w:p>
        </w:tc>
        <w:tc>
          <w:tcPr>
            <w:tcW w:w="0" w:type="auto"/>
            <w:vAlign w:val="center"/>
            <w:hideMark/>
          </w:tcPr>
          <w:p w14:paraId="6735C5C2" w14:textId="77777777" w:rsidR="003D04DF" w:rsidRDefault="003D04DF">
            <w:r>
              <w:t>Total sales value</w:t>
            </w:r>
          </w:p>
        </w:tc>
      </w:tr>
      <w:tr w:rsidR="003D04DF" w14:paraId="3F783DA2" w14:textId="77777777" w:rsidTr="005223C3">
        <w:trPr>
          <w:trHeight w:val="449"/>
          <w:tblCellSpacing w:w="15" w:type="dxa"/>
        </w:trPr>
        <w:tc>
          <w:tcPr>
            <w:tcW w:w="0" w:type="auto"/>
            <w:vAlign w:val="center"/>
            <w:hideMark/>
          </w:tcPr>
          <w:p w14:paraId="6CF83093" w14:textId="77777777" w:rsidR="003D04DF" w:rsidRDefault="003D04DF">
            <w:r>
              <w:lastRenderedPageBreak/>
              <w:t>Units</w:t>
            </w:r>
          </w:p>
        </w:tc>
        <w:tc>
          <w:tcPr>
            <w:tcW w:w="0" w:type="auto"/>
            <w:vAlign w:val="center"/>
            <w:hideMark/>
          </w:tcPr>
          <w:p w14:paraId="086C57FD" w14:textId="77777777" w:rsidR="003D04DF" w:rsidRDefault="003D04DF">
            <w:r>
              <w:t>Quantity sold</w:t>
            </w:r>
          </w:p>
        </w:tc>
      </w:tr>
      <w:tr w:rsidR="003D04DF" w14:paraId="040A9BBC" w14:textId="77777777" w:rsidTr="005223C3">
        <w:trPr>
          <w:trHeight w:val="449"/>
          <w:tblCellSpacing w:w="15" w:type="dxa"/>
        </w:trPr>
        <w:tc>
          <w:tcPr>
            <w:tcW w:w="0" w:type="auto"/>
            <w:vAlign w:val="center"/>
            <w:hideMark/>
          </w:tcPr>
          <w:p w14:paraId="02E13697" w14:textId="77777777" w:rsidR="003D04DF" w:rsidRDefault="003D04DF">
            <w:r>
              <w:t>Gross Profit</w:t>
            </w:r>
          </w:p>
        </w:tc>
        <w:tc>
          <w:tcPr>
            <w:tcW w:w="0" w:type="auto"/>
            <w:vAlign w:val="center"/>
            <w:hideMark/>
          </w:tcPr>
          <w:p w14:paraId="14F7DDF4" w14:textId="77777777" w:rsidR="003D04DF" w:rsidRDefault="003D04DF">
            <w:r>
              <w:t>Sales minus manufacturing cost</w:t>
            </w:r>
          </w:p>
        </w:tc>
      </w:tr>
      <w:tr w:rsidR="003D04DF" w14:paraId="21ED8129" w14:textId="77777777" w:rsidTr="005223C3">
        <w:trPr>
          <w:trHeight w:val="439"/>
          <w:tblCellSpacing w:w="15" w:type="dxa"/>
        </w:trPr>
        <w:tc>
          <w:tcPr>
            <w:tcW w:w="0" w:type="auto"/>
            <w:vAlign w:val="center"/>
            <w:hideMark/>
          </w:tcPr>
          <w:p w14:paraId="2605275B" w14:textId="77777777" w:rsidR="003D04DF" w:rsidRDefault="003D04DF">
            <w:r>
              <w:t>Cost</w:t>
            </w:r>
          </w:p>
        </w:tc>
        <w:tc>
          <w:tcPr>
            <w:tcW w:w="0" w:type="auto"/>
            <w:vAlign w:val="center"/>
            <w:hideMark/>
          </w:tcPr>
          <w:p w14:paraId="2EC3A068" w14:textId="77777777" w:rsidR="003D04DF" w:rsidRDefault="003D04DF">
            <w:r>
              <w:t>Manufacturing cost</w:t>
            </w:r>
          </w:p>
        </w:tc>
      </w:tr>
    </w:tbl>
    <w:p w14:paraId="2F80D165" w14:textId="77777777" w:rsidR="003D04DF" w:rsidRDefault="003D04DF" w:rsidP="003D04DF">
      <w:pPr>
        <w:pStyle w:val="Heading3"/>
      </w:pPr>
      <w:r>
        <w:t>Factory Mapping</w:t>
      </w:r>
    </w:p>
    <w:p w14:paraId="7BEDDED0" w14:textId="77777777" w:rsidR="003D04DF" w:rsidRDefault="003D04DF" w:rsidP="003D04DF">
      <w:pPr>
        <w:pStyle w:val="NormalWeb"/>
      </w:pPr>
      <w:r>
        <w:t>The project also integrates factory information by mapping each product to its corresponding manufacturing facility.</w:t>
      </w:r>
    </w:p>
    <w:p w14:paraId="6F89CA92" w14:textId="77777777" w:rsidR="003D04DF" w:rsidRDefault="003D04DF" w:rsidP="003D04DF">
      <w:pPr>
        <w:pStyle w:val="NormalWeb"/>
      </w:pPr>
      <w:r>
        <w:t>The five manufacturing factories included are:</w:t>
      </w:r>
    </w:p>
    <w:p w14:paraId="142D2A5E" w14:textId="77777777" w:rsidR="003D04DF" w:rsidRDefault="003D04DF" w:rsidP="003D04DF">
      <w:pPr>
        <w:numPr>
          <w:ilvl w:val="0"/>
          <w:numId w:val="10"/>
        </w:numPr>
        <w:spacing w:before="100" w:beforeAutospacing="1" w:after="100" w:afterAutospacing="1" w:line="240" w:lineRule="auto"/>
      </w:pPr>
      <w:r>
        <w:t xml:space="preserve">Lot's O' Nuts </w:t>
      </w:r>
    </w:p>
    <w:p w14:paraId="23BF1E35" w14:textId="77777777" w:rsidR="003D04DF" w:rsidRDefault="003D04DF" w:rsidP="003D04DF">
      <w:pPr>
        <w:numPr>
          <w:ilvl w:val="0"/>
          <w:numId w:val="10"/>
        </w:numPr>
        <w:spacing w:before="100" w:beforeAutospacing="1" w:after="100" w:afterAutospacing="1" w:line="240" w:lineRule="auto"/>
      </w:pPr>
      <w:r>
        <w:t xml:space="preserve">Wicked Choccy's </w:t>
      </w:r>
    </w:p>
    <w:p w14:paraId="75F6AAB9" w14:textId="77777777" w:rsidR="003D04DF" w:rsidRDefault="003D04DF" w:rsidP="003D04DF">
      <w:pPr>
        <w:numPr>
          <w:ilvl w:val="0"/>
          <w:numId w:val="10"/>
        </w:numPr>
        <w:spacing w:before="100" w:beforeAutospacing="1" w:after="100" w:afterAutospacing="1" w:line="240" w:lineRule="auto"/>
      </w:pPr>
      <w:r>
        <w:t xml:space="preserve">Sugar Shack </w:t>
      </w:r>
    </w:p>
    <w:p w14:paraId="13006263" w14:textId="77777777" w:rsidR="003D04DF" w:rsidRDefault="003D04DF" w:rsidP="003D04DF">
      <w:pPr>
        <w:numPr>
          <w:ilvl w:val="0"/>
          <w:numId w:val="10"/>
        </w:numPr>
        <w:spacing w:before="100" w:beforeAutospacing="1" w:after="100" w:afterAutospacing="1" w:line="240" w:lineRule="auto"/>
      </w:pPr>
      <w:r>
        <w:t xml:space="preserve">Secret Factory </w:t>
      </w:r>
    </w:p>
    <w:p w14:paraId="10CB2817" w14:textId="77777777" w:rsidR="003D04DF" w:rsidRDefault="003D04DF" w:rsidP="003D04DF">
      <w:pPr>
        <w:numPr>
          <w:ilvl w:val="0"/>
          <w:numId w:val="10"/>
        </w:numPr>
        <w:spacing w:before="100" w:beforeAutospacing="1" w:after="100" w:afterAutospacing="1" w:line="240" w:lineRule="auto"/>
      </w:pPr>
      <w:r>
        <w:t xml:space="preserve">The Other Factory </w:t>
      </w:r>
    </w:p>
    <w:p w14:paraId="5CCDAFB4" w14:textId="77777777" w:rsidR="003D04DF" w:rsidRDefault="003D04DF" w:rsidP="003D04DF">
      <w:pPr>
        <w:pStyle w:val="NormalWeb"/>
      </w:pPr>
      <w:r>
        <w:t>This mapping enables factory-wise profitability analysis and operational performance evaluation.</w:t>
      </w:r>
    </w:p>
    <w:p w14:paraId="59DA72D1" w14:textId="77777777" w:rsidR="003D04DF" w:rsidRDefault="003D04DF" w:rsidP="003D04DF">
      <w:pPr>
        <w:pStyle w:val="Heading3"/>
      </w:pPr>
      <w:r>
        <w:t>Derived Features</w:t>
      </w:r>
    </w:p>
    <w:p w14:paraId="2C73A161" w14:textId="77777777" w:rsidR="003D04DF" w:rsidRDefault="003D04DF" w:rsidP="003D04DF">
      <w:pPr>
        <w:pStyle w:val="NormalWeb"/>
      </w:pPr>
      <w:r>
        <w:t>Several additional business metrics were calculated during feature engineering to improve analytical depth.</w:t>
      </w:r>
    </w:p>
    <w:p w14:paraId="6B02DDD4" w14:textId="77777777" w:rsidR="003D04DF" w:rsidRDefault="003D04DF" w:rsidP="003D04DF">
      <w:pPr>
        <w:pStyle w:val="NormalWeb"/>
      </w:pPr>
      <w:r>
        <w:t>These include:</w:t>
      </w:r>
    </w:p>
    <w:p w14:paraId="6804F4D1" w14:textId="77777777" w:rsidR="003D04DF" w:rsidRDefault="003D04DF" w:rsidP="003D04DF">
      <w:pPr>
        <w:numPr>
          <w:ilvl w:val="0"/>
          <w:numId w:val="11"/>
        </w:numPr>
        <w:spacing w:before="100" w:beforeAutospacing="1" w:after="100" w:afterAutospacing="1" w:line="240" w:lineRule="auto"/>
      </w:pPr>
      <w:r>
        <w:t xml:space="preserve">Gross Margin Percentage </w:t>
      </w:r>
    </w:p>
    <w:p w14:paraId="2130D7DC" w14:textId="77777777" w:rsidR="003D04DF" w:rsidRDefault="003D04DF" w:rsidP="003D04DF">
      <w:pPr>
        <w:numPr>
          <w:ilvl w:val="0"/>
          <w:numId w:val="11"/>
        </w:numPr>
        <w:spacing w:before="100" w:beforeAutospacing="1" w:after="100" w:afterAutospacing="1" w:line="240" w:lineRule="auto"/>
      </w:pPr>
      <w:r>
        <w:t xml:space="preserve">Profit per Unit </w:t>
      </w:r>
    </w:p>
    <w:p w14:paraId="69D5D5E8" w14:textId="77777777" w:rsidR="003D04DF" w:rsidRDefault="003D04DF" w:rsidP="003D04DF">
      <w:pPr>
        <w:numPr>
          <w:ilvl w:val="0"/>
          <w:numId w:val="11"/>
        </w:numPr>
        <w:spacing w:before="100" w:beforeAutospacing="1" w:after="100" w:afterAutospacing="1" w:line="240" w:lineRule="auto"/>
      </w:pPr>
      <w:r>
        <w:t xml:space="preserve">Revenue Contribution </w:t>
      </w:r>
    </w:p>
    <w:p w14:paraId="4B7C0DF5" w14:textId="77777777" w:rsidR="003D04DF" w:rsidRDefault="003D04DF" w:rsidP="003D04DF">
      <w:pPr>
        <w:numPr>
          <w:ilvl w:val="0"/>
          <w:numId w:val="11"/>
        </w:numPr>
        <w:spacing w:before="100" w:beforeAutospacing="1" w:after="100" w:afterAutospacing="1" w:line="240" w:lineRule="auto"/>
      </w:pPr>
      <w:r>
        <w:t xml:space="preserve">Profit Contribution </w:t>
      </w:r>
    </w:p>
    <w:p w14:paraId="71304053" w14:textId="77777777" w:rsidR="003D04DF" w:rsidRDefault="003D04DF" w:rsidP="003D04DF">
      <w:pPr>
        <w:numPr>
          <w:ilvl w:val="0"/>
          <w:numId w:val="11"/>
        </w:numPr>
        <w:spacing w:before="100" w:beforeAutospacing="1" w:after="100" w:afterAutospacing="1" w:line="240" w:lineRule="auto"/>
      </w:pPr>
      <w:r>
        <w:t xml:space="preserve">Margin Classification </w:t>
      </w:r>
    </w:p>
    <w:p w14:paraId="6320A590" w14:textId="77777777" w:rsidR="003D04DF" w:rsidRDefault="003D04DF" w:rsidP="003D04DF">
      <w:pPr>
        <w:numPr>
          <w:ilvl w:val="0"/>
          <w:numId w:val="11"/>
        </w:numPr>
        <w:spacing w:before="100" w:beforeAutospacing="1" w:after="100" w:afterAutospacing="1" w:line="240" w:lineRule="auto"/>
      </w:pPr>
      <w:r>
        <w:t xml:space="preserve">Factory Name </w:t>
      </w:r>
    </w:p>
    <w:p w14:paraId="7A51A595" w14:textId="25D10B56" w:rsidR="003D04DF" w:rsidRDefault="003D04DF" w:rsidP="0086513E">
      <w:pPr>
        <w:pStyle w:val="NormalWeb"/>
      </w:pPr>
      <w:r>
        <w:t>These derived features support advanced profitability analysis and interactive dashboard development.</w:t>
      </w:r>
    </w:p>
    <w:p w14:paraId="0BF3AC07" w14:textId="77777777" w:rsidR="0086513E" w:rsidRPr="0086513E" w:rsidRDefault="0086513E" w:rsidP="0086513E">
      <w:pPr>
        <w:pStyle w:val="Heading2"/>
        <w:rPr>
          <w:rFonts w:ascii="Times New Roman" w:eastAsia="Times New Roman" w:hAnsi="Times New Roman" w:cs="Times New Roman"/>
          <w:b/>
          <w:bCs/>
          <w:color w:val="auto"/>
          <w:sz w:val="32"/>
          <w:szCs w:val="32"/>
        </w:rPr>
      </w:pPr>
      <w:r w:rsidRPr="0086513E">
        <w:rPr>
          <w:rFonts w:ascii="Times New Roman" w:hAnsi="Times New Roman" w:cs="Times New Roman"/>
          <w:b/>
          <w:bCs/>
          <w:color w:val="auto"/>
          <w:sz w:val="32"/>
          <w:szCs w:val="32"/>
        </w:rPr>
        <w:t>6. Tools &amp; Technologies</w:t>
      </w:r>
    </w:p>
    <w:p w14:paraId="1E1B3D25" w14:textId="77777777" w:rsidR="0086513E" w:rsidRDefault="0086513E" w:rsidP="0086513E">
      <w:pPr>
        <w:pStyle w:val="NormalWeb"/>
      </w:pPr>
      <w:r>
        <w:t xml:space="preserve">The successful execution of this project required a combination of programming languages, data analysis libraries, visualization tools, and dashboard development frameworks. These technologies enabled efficient data </w:t>
      </w:r>
      <w:proofErr w:type="spellStart"/>
      <w:r>
        <w:t>preprocessing</w:t>
      </w:r>
      <w:proofErr w:type="spellEnd"/>
      <w:r>
        <w:t>, exploratory data analysis, visualization, and business intelligence reporting.</w:t>
      </w:r>
    </w:p>
    <w:p w14:paraId="16057B8D" w14:textId="77777777" w:rsidR="0086513E" w:rsidRDefault="0086513E" w:rsidP="0086513E">
      <w:pPr>
        <w:pStyle w:val="Heading3"/>
      </w:pPr>
      <w:r>
        <w:t>6.1 Python</w:t>
      </w:r>
    </w:p>
    <w:p w14:paraId="6B619228" w14:textId="77777777" w:rsidR="0086513E" w:rsidRDefault="0086513E" w:rsidP="0086513E">
      <w:pPr>
        <w:pStyle w:val="NormalWeb"/>
      </w:pPr>
      <w:r>
        <w:lastRenderedPageBreak/>
        <w:t>Python was selected as the primary programming language due to its simplicity, flexibility, and extensive ecosystem of libraries for data analysis and visualization. It served as the foundation for data processing, feature engineering, statistical analysis, and dashboard development.</w:t>
      </w:r>
    </w:p>
    <w:p w14:paraId="193102BE" w14:textId="77777777" w:rsidR="0086513E" w:rsidRDefault="0086513E" w:rsidP="0086513E">
      <w:pPr>
        <w:pStyle w:val="Heading3"/>
      </w:pPr>
      <w:r>
        <w:t>6.2 Pandas</w:t>
      </w:r>
    </w:p>
    <w:p w14:paraId="0842F065" w14:textId="77777777" w:rsidR="0086513E" w:rsidRDefault="0086513E" w:rsidP="0086513E">
      <w:pPr>
        <w:pStyle w:val="NormalWeb"/>
      </w:pPr>
      <w:r>
        <w:t xml:space="preserve">Pandas is a powerful data manipulation library used for loading, cleaning, transforming, and </w:t>
      </w:r>
      <w:proofErr w:type="spellStart"/>
      <w:r>
        <w:t>analyzing</w:t>
      </w:r>
      <w:proofErr w:type="spellEnd"/>
      <w:r>
        <w:t xml:space="preserve"> structured data. It enabled efficient handling of missing values, aggregation of business metrics, grouping of records, and preparation of analytical datasets.</w:t>
      </w:r>
    </w:p>
    <w:p w14:paraId="0B0CFD1B" w14:textId="77777777" w:rsidR="0086513E" w:rsidRDefault="0086513E" w:rsidP="0086513E">
      <w:pPr>
        <w:pStyle w:val="NormalWeb"/>
      </w:pPr>
      <w:r>
        <w:t>Major uses include:</w:t>
      </w:r>
    </w:p>
    <w:p w14:paraId="0C56A0F2" w14:textId="77777777" w:rsidR="0086513E" w:rsidRDefault="0086513E" w:rsidP="0086513E">
      <w:pPr>
        <w:numPr>
          <w:ilvl w:val="0"/>
          <w:numId w:val="12"/>
        </w:numPr>
        <w:spacing w:before="100" w:beforeAutospacing="1" w:after="100" w:afterAutospacing="1" w:line="240" w:lineRule="auto"/>
      </w:pPr>
      <w:r>
        <w:t xml:space="preserve">Reading CSV files </w:t>
      </w:r>
    </w:p>
    <w:p w14:paraId="726916DD" w14:textId="77777777" w:rsidR="0086513E" w:rsidRDefault="0086513E" w:rsidP="0086513E">
      <w:pPr>
        <w:numPr>
          <w:ilvl w:val="0"/>
          <w:numId w:val="12"/>
        </w:numPr>
        <w:spacing w:before="100" w:beforeAutospacing="1" w:after="100" w:afterAutospacing="1" w:line="240" w:lineRule="auto"/>
      </w:pPr>
      <w:r>
        <w:t xml:space="preserve">Data cleaning </w:t>
      </w:r>
    </w:p>
    <w:p w14:paraId="449F09E8" w14:textId="77777777" w:rsidR="0086513E" w:rsidRDefault="0086513E" w:rsidP="0086513E">
      <w:pPr>
        <w:numPr>
          <w:ilvl w:val="0"/>
          <w:numId w:val="12"/>
        </w:numPr>
        <w:spacing w:before="100" w:beforeAutospacing="1" w:after="100" w:afterAutospacing="1" w:line="240" w:lineRule="auto"/>
      </w:pPr>
      <w:r>
        <w:t xml:space="preserve">Feature engineering </w:t>
      </w:r>
    </w:p>
    <w:p w14:paraId="244BD93B" w14:textId="77777777" w:rsidR="0086513E" w:rsidRDefault="0086513E" w:rsidP="0086513E">
      <w:pPr>
        <w:numPr>
          <w:ilvl w:val="0"/>
          <w:numId w:val="12"/>
        </w:numPr>
        <w:spacing w:before="100" w:beforeAutospacing="1" w:after="100" w:afterAutospacing="1" w:line="240" w:lineRule="auto"/>
      </w:pPr>
      <w:r>
        <w:t xml:space="preserve">Grouping and aggregation </w:t>
      </w:r>
    </w:p>
    <w:p w14:paraId="0CD97F02" w14:textId="77777777" w:rsidR="0086513E" w:rsidRDefault="0086513E" w:rsidP="0086513E">
      <w:pPr>
        <w:numPr>
          <w:ilvl w:val="0"/>
          <w:numId w:val="12"/>
        </w:numPr>
        <w:spacing w:before="100" w:beforeAutospacing="1" w:after="100" w:afterAutospacing="1" w:line="240" w:lineRule="auto"/>
      </w:pPr>
      <w:r>
        <w:t xml:space="preserve">Statistical summaries </w:t>
      </w:r>
    </w:p>
    <w:p w14:paraId="0EEA29A6" w14:textId="77777777" w:rsidR="0086513E" w:rsidRDefault="0086513E" w:rsidP="0086513E">
      <w:pPr>
        <w:pStyle w:val="Heading3"/>
      </w:pPr>
      <w:r>
        <w:t>6.3 NumPy</w:t>
      </w:r>
    </w:p>
    <w:p w14:paraId="484C8871" w14:textId="77777777" w:rsidR="0086513E" w:rsidRDefault="0086513E" w:rsidP="0086513E">
      <w:pPr>
        <w:pStyle w:val="NormalWeb"/>
      </w:pPr>
      <w:r>
        <w:t>NumPy provides high-performance numerical computing capabilities. It was used for mathematical operations, array manipulation, and calculation of business performance metrics such as Gross Margin Percentage and Profit per Unit.</w:t>
      </w:r>
    </w:p>
    <w:p w14:paraId="3B1B274D" w14:textId="77777777" w:rsidR="0086513E" w:rsidRDefault="0086513E" w:rsidP="0086513E">
      <w:pPr>
        <w:pStyle w:val="Heading3"/>
      </w:pPr>
      <w:r>
        <w:t>6.4 Matplotlib</w:t>
      </w:r>
    </w:p>
    <w:p w14:paraId="1BBF7D0E" w14:textId="77777777" w:rsidR="0086513E" w:rsidRDefault="0086513E" w:rsidP="0086513E">
      <w:pPr>
        <w:pStyle w:val="NormalWeb"/>
      </w:pPr>
      <w:r>
        <w:t>Matplotlib was used to create static visualizations for the research paper, including histograms, bar charts, and Pareto charts. These figures provide a clear representation of sales distributions and profitability patterns.</w:t>
      </w:r>
    </w:p>
    <w:p w14:paraId="1C2D51E3" w14:textId="77777777" w:rsidR="0086513E" w:rsidRDefault="0086513E" w:rsidP="0086513E">
      <w:pPr>
        <w:pStyle w:val="Heading3"/>
      </w:pPr>
      <w:r>
        <w:t>6.5 Seaborn</w:t>
      </w:r>
    </w:p>
    <w:p w14:paraId="11AB361A" w14:textId="77777777" w:rsidR="0086513E" w:rsidRDefault="0086513E" w:rsidP="0086513E">
      <w:pPr>
        <w:pStyle w:val="NormalWeb"/>
      </w:pPr>
      <w:r>
        <w:t>Seaborn extends Matplotlib by offering aesthetically pleasing statistical visualizations. It was primarily used to visualize sales distributions and identify trends within the dataset.</w:t>
      </w:r>
    </w:p>
    <w:p w14:paraId="7047459B" w14:textId="77777777" w:rsidR="0086513E" w:rsidRDefault="0086513E" w:rsidP="0086513E">
      <w:pPr>
        <w:pStyle w:val="Heading3"/>
      </w:pPr>
      <w:r>
        <w:t xml:space="preserve">6.6 </w:t>
      </w:r>
      <w:proofErr w:type="spellStart"/>
      <w:r>
        <w:t>Plotly</w:t>
      </w:r>
      <w:proofErr w:type="spellEnd"/>
    </w:p>
    <w:p w14:paraId="7946340E" w14:textId="77777777" w:rsidR="0086513E" w:rsidRDefault="0086513E" w:rsidP="0086513E">
      <w:pPr>
        <w:pStyle w:val="NormalWeb"/>
      </w:pPr>
      <w:proofErr w:type="spellStart"/>
      <w:r>
        <w:t>Plotly</w:t>
      </w:r>
      <w:proofErr w:type="spellEnd"/>
      <w:r>
        <w:t xml:space="preserve"> was used to build interactive visualizations for the </w:t>
      </w:r>
      <w:proofErr w:type="spellStart"/>
      <w:r>
        <w:t>Streamlit</w:t>
      </w:r>
      <w:proofErr w:type="spellEnd"/>
      <w:r>
        <w:t xml:space="preserve"> dashboard. Interactive charts such as scatter plots, bar charts, pie charts, and line charts allow users to explore the data dynamically.</w:t>
      </w:r>
    </w:p>
    <w:p w14:paraId="1547FAE5" w14:textId="77777777" w:rsidR="0086513E" w:rsidRDefault="0086513E" w:rsidP="0086513E">
      <w:pPr>
        <w:pStyle w:val="Heading3"/>
      </w:pPr>
      <w:r>
        <w:t xml:space="preserve">6.7 </w:t>
      </w:r>
      <w:proofErr w:type="spellStart"/>
      <w:r>
        <w:t>Streamlit</w:t>
      </w:r>
      <w:proofErr w:type="spellEnd"/>
    </w:p>
    <w:p w14:paraId="0570D5C6" w14:textId="77777777" w:rsidR="0086513E" w:rsidRDefault="0086513E" w:rsidP="0086513E">
      <w:pPr>
        <w:pStyle w:val="NormalWeb"/>
      </w:pPr>
      <w:proofErr w:type="spellStart"/>
      <w:r>
        <w:t>Streamlit</w:t>
      </w:r>
      <w:proofErr w:type="spellEnd"/>
      <w:r>
        <w:t xml:space="preserve"> was used to develop an interactive business dashboard. It provides an intuitive interface for stakeholders to explore profitability metrics, filter data, and </w:t>
      </w:r>
      <w:proofErr w:type="spellStart"/>
      <w:r>
        <w:t>analyze</w:t>
      </w:r>
      <w:proofErr w:type="spellEnd"/>
      <w:r>
        <w:t xml:space="preserve"> product performance without writing code.</w:t>
      </w:r>
    </w:p>
    <w:p w14:paraId="54C5B158" w14:textId="77777777" w:rsidR="0086513E" w:rsidRDefault="0086513E" w:rsidP="0086513E">
      <w:pPr>
        <w:pStyle w:val="Heading3"/>
      </w:pPr>
      <w:r>
        <w:t xml:space="preserve">6.8 </w:t>
      </w:r>
      <w:proofErr w:type="spellStart"/>
      <w:r>
        <w:t>Jupyter</w:t>
      </w:r>
      <w:proofErr w:type="spellEnd"/>
      <w:r>
        <w:t xml:space="preserve"> Notebook</w:t>
      </w:r>
    </w:p>
    <w:p w14:paraId="3F316173" w14:textId="77777777" w:rsidR="0086513E" w:rsidRDefault="0086513E" w:rsidP="0086513E">
      <w:pPr>
        <w:pStyle w:val="NormalWeb"/>
      </w:pPr>
      <w:proofErr w:type="spellStart"/>
      <w:r>
        <w:lastRenderedPageBreak/>
        <w:t>Jupyter</w:t>
      </w:r>
      <w:proofErr w:type="spellEnd"/>
      <w:r>
        <w:t xml:space="preserve"> Notebook served as the primary development environment for exploratory data analysis, experimentation, visualization, and documentation of analytical workflows.</w:t>
      </w:r>
    </w:p>
    <w:p w14:paraId="64744281" w14:textId="77777777" w:rsidR="0086513E" w:rsidRDefault="0086513E" w:rsidP="0086513E">
      <w:pPr>
        <w:pStyle w:val="Heading3"/>
      </w:pPr>
      <w:r>
        <w:t>6.9 Visual Studio Code</w:t>
      </w:r>
    </w:p>
    <w:p w14:paraId="5B2844E0" w14:textId="77777777" w:rsidR="0086513E" w:rsidRDefault="0086513E" w:rsidP="0086513E">
      <w:pPr>
        <w:pStyle w:val="NormalWeb"/>
      </w:pPr>
      <w:r>
        <w:t xml:space="preserve">Visual Studio Code was used to develop and organize the project structure, manage source code, and deploy the </w:t>
      </w:r>
      <w:proofErr w:type="spellStart"/>
      <w:r>
        <w:t>Streamlit</w:t>
      </w:r>
      <w:proofErr w:type="spellEnd"/>
      <w:r>
        <w:t xml:space="preserve"> application.</w:t>
      </w:r>
    </w:p>
    <w:p w14:paraId="4FB1D1BB" w14:textId="77777777" w:rsidR="0086513E" w:rsidRPr="0086513E" w:rsidRDefault="0086513E" w:rsidP="0086513E">
      <w:pPr>
        <w:pStyle w:val="Heading2"/>
        <w:rPr>
          <w:rFonts w:ascii="Times New Roman" w:eastAsia="Times New Roman" w:hAnsi="Times New Roman" w:cs="Times New Roman"/>
          <w:b/>
          <w:bCs/>
          <w:color w:val="auto"/>
          <w:sz w:val="32"/>
          <w:szCs w:val="32"/>
        </w:rPr>
      </w:pPr>
      <w:r w:rsidRPr="0086513E">
        <w:rPr>
          <w:rFonts w:ascii="Times New Roman" w:hAnsi="Times New Roman" w:cs="Times New Roman"/>
          <w:b/>
          <w:bCs/>
          <w:color w:val="auto"/>
          <w:sz w:val="32"/>
          <w:szCs w:val="32"/>
        </w:rPr>
        <w:t>7. Research Methodology</w:t>
      </w:r>
    </w:p>
    <w:p w14:paraId="73C7D7DC" w14:textId="77777777" w:rsidR="0086513E" w:rsidRDefault="0086513E" w:rsidP="0086513E">
      <w:pPr>
        <w:pStyle w:val="NormalWeb"/>
      </w:pPr>
      <w:r>
        <w:t>A systematic analytical methodology was followed to transform raw transactional data into meaningful business insights. The overall workflow consists of several sequential stages, ensuring data quality and analytical accuracy.</w:t>
      </w:r>
    </w:p>
    <w:p w14:paraId="54B10676" w14:textId="77777777" w:rsidR="0086513E" w:rsidRDefault="0086513E" w:rsidP="0086513E">
      <w:pPr>
        <w:pStyle w:val="Heading3"/>
      </w:pPr>
      <w:r>
        <w:t>Step 1: Data Collection</w:t>
      </w:r>
    </w:p>
    <w:p w14:paraId="2651BA4E" w14:textId="77777777" w:rsidR="0086513E" w:rsidRDefault="0086513E" w:rsidP="0086513E">
      <w:pPr>
        <w:pStyle w:val="NormalWeb"/>
      </w:pPr>
      <w:r>
        <w:t>The project began with the acquisition of the Nassau Candy Distributor transactional dataset. The dataset includes information related to customer orders, products, divisions, sales, costs, profits, shipping details, and customer locations.</w:t>
      </w:r>
    </w:p>
    <w:p w14:paraId="28650938" w14:textId="77777777" w:rsidR="0086513E" w:rsidRDefault="0086513E" w:rsidP="0086513E">
      <w:pPr>
        <w:pStyle w:val="Heading3"/>
      </w:pPr>
      <w:r>
        <w:t>Step 2: Data Understanding</w:t>
      </w:r>
    </w:p>
    <w:p w14:paraId="471F7CBD" w14:textId="77777777" w:rsidR="0086513E" w:rsidRDefault="0086513E" w:rsidP="0086513E">
      <w:pPr>
        <w:pStyle w:val="NormalWeb"/>
      </w:pPr>
      <w:r>
        <w:t>The dataset was explored to understand:</w:t>
      </w:r>
    </w:p>
    <w:p w14:paraId="1E013EDF" w14:textId="77777777" w:rsidR="0086513E" w:rsidRDefault="0086513E" w:rsidP="0086513E">
      <w:pPr>
        <w:numPr>
          <w:ilvl w:val="0"/>
          <w:numId w:val="13"/>
        </w:numPr>
        <w:spacing w:before="100" w:beforeAutospacing="1" w:after="100" w:afterAutospacing="1" w:line="240" w:lineRule="auto"/>
      </w:pPr>
      <w:r>
        <w:t xml:space="preserve">Number of observations </w:t>
      </w:r>
    </w:p>
    <w:p w14:paraId="30D5AD2E" w14:textId="77777777" w:rsidR="0086513E" w:rsidRDefault="0086513E" w:rsidP="0086513E">
      <w:pPr>
        <w:numPr>
          <w:ilvl w:val="0"/>
          <w:numId w:val="13"/>
        </w:numPr>
        <w:spacing w:before="100" w:beforeAutospacing="1" w:after="100" w:afterAutospacing="1" w:line="240" w:lineRule="auto"/>
      </w:pPr>
      <w:r>
        <w:t xml:space="preserve">Data types </w:t>
      </w:r>
    </w:p>
    <w:p w14:paraId="10619215" w14:textId="77777777" w:rsidR="0086513E" w:rsidRDefault="0086513E" w:rsidP="0086513E">
      <w:pPr>
        <w:numPr>
          <w:ilvl w:val="0"/>
          <w:numId w:val="13"/>
        </w:numPr>
        <w:spacing w:before="100" w:beforeAutospacing="1" w:after="100" w:afterAutospacing="1" w:line="240" w:lineRule="auto"/>
      </w:pPr>
      <w:r>
        <w:t xml:space="preserve">Missing values </w:t>
      </w:r>
    </w:p>
    <w:p w14:paraId="0A2DF757" w14:textId="77777777" w:rsidR="0086513E" w:rsidRDefault="0086513E" w:rsidP="0086513E">
      <w:pPr>
        <w:numPr>
          <w:ilvl w:val="0"/>
          <w:numId w:val="13"/>
        </w:numPr>
        <w:spacing w:before="100" w:beforeAutospacing="1" w:after="100" w:afterAutospacing="1" w:line="240" w:lineRule="auto"/>
      </w:pPr>
      <w:r>
        <w:t xml:space="preserve">Statistical summaries </w:t>
      </w:r>
    </w:p>
    <w:p w14:paraId="20767191" w14:textId="77777777" w:rsidR="0086513E" w:rsidRDefault="0086513E" w:rsidP="0086513E">
      <w:pPr>
        <w:numPr>
          <w:ilvl w:val="0"/>
          <w:numId w:val="13"/>
        </w:numPr>
        <w:spacing w:before="100" w:beforeAutospacing="1" w:after="100" w:afterAutospacing="1" w:line="240" w:lineRule="auto"/>
      </w:pPr>
      <w:r>
        <w:t xml:space="preserve">Distribution of variables </w:t>
      </w:r>
    </w:p>
    <w:p w14:paraId="7AEF7A8C" w14:textId="77777777" w:rsidR="0086513E" w:rsidRDefault="0086513E" w:rsidP="0086513E">
      <w:pPr>
        <w:pStyle w:val="NormalWeb"/>
      </w:pPr>
      <w:r>
        <w:t>This initial assessment helped identify data quality issues requiring correction.</w:t>
      </w:r>
    </w:p>
    <w:p w14:paraId="503D59E0" w14:textId="77777777" w:rsidR="0086513E" w:rsidRDefault="0086513E" w:rsidP="0086513E">
      <w:pPr>
        <w:pStyle w:val="Heading3"/>
      </w:pPr>
      <w:r>
        <w:t>Step 3: Data Cleaning</w:t>
      </w:r>
    </w:p>
    <w:p w14:paraId="5CADBA85" w14:textId="77777777" w:rsidR="0086513E" w:rsidRDefault="0086513E" w:rsidP="0086513E">
      <w:pPr>
        <w:pStyle w:val="NormalWeb"/>
      </w:pPr>
      <w:r>
        <w:t xml:space="preserve">The dataset underwent </w:t>
      </w:r>
      <w:proofErr w:type="spellStart"/>
      <w:r>
        <w:t>preprocessing</w:t>
      </w:r>
      <w:proofErr w:type="spellEnd"/>
      <w:r>
        <w:t xml:space="preserve"> to improve reliability by:</w:t>
      </w:r>
    </w:p>
    <w:p w14:paraId="0FD9597C" w14:textId="77777777" w:rsidR="0086513E" w:rsidRDefault="0086513E" w:rsidP="0086513E">
      <w:pPr>
        <w:numPr>
          <w:ilvl w:val="0"/>
          <w:numId w:val="14"/>
        </w:numPr>
        <w:spacing w:before="100" w:beforeAutospacing="1" w:after="100" w:afterAutospacing="1" w:line="240" w:lineRule="auto"/>
      </w:pPr>
      <w:r>
        <w:t xml:space="preserve">Converting date fields into datetime format </w:t>
      </w:r>
    </w:p>
    <w:p w14:paraId="204AA35F" w14:textId="77777777" w:rsidR="0086513E" w:rsidRDefault="0086513E" w:rsidP="0086513E">
      <w:pPr>
        <w:numPr>
          <w:ilvl w:val="0"/>
          <w:numId w:val="14"/>
        </w:numPr>
        <w:spacing w:before="100" w:beforeAutospacing="1" w:after="100" w:afterAutospacing="1" w:line="240" w:lineRule="auto"/>
      </w:pPr>
      <w:r>
        <w:t xml:space="preserve">Handling missing values </w:t>
      </w:r>
    </w:p>
    <w:p w14:paraId="6A6A2543" w14:textId="77777777" w:rsidR="0086513E" w:rsidRDefault="0086513E" w:rsidP="0086513E">
      <w:pPr>
        <w:numPr>
          <w:ilvl w:val="0"/>
          <w:numId w:val="14"/>
        </w:numPr>
        <w:spacing w:before="100" w:beforeAutospacing="1" w:after="100" w:afterAutospacing="1" w:line="240" w:lineRule="auto"/>
      </w:pPr>
      <w:r>
        <w:t xml:space="preserve">Removing invalid sales records </w:t>
      </w:r>
    </w:p>
    <w:p w14:paraId="05246C8F" w14:textId="77777777" w:rsidR="0086513E" w:rsidRDefault="0086513E" w:rsidP="0086513E">
      <w:pPr>
        <w:numPr>
          <w:ilvl w:val="0"/>
          <w:numId w:val="14"/>
        </w:numPr>
        <w:spacing w:before="100" w:beforeAutospacing="1" w:after="100" w:afterAutospacing="1" w:line="240" w:lineRule="auto"/>
      </w:pPr>
      <w:r>
        <w:t xml:space="preserve">Removing negative cost values </w:t>
      </w:r>
    </w:p>
    <w:p w14:paraId="61656F08" w14:textId="77777777" w:rsidR="0086513E" w:rsidRDefault="0086513E" w:rsidP="0086513E">
      <w:pPr>
        <w:numPr>
          <w:ilvl w:val="0"/>
          <w:numId w:val="14"/>
        </w:numPr>
        <w:spacing w:before="100" w:beforeAutospacing="1" w:after="100" w:afterAutospacing="1" w:line="240" w:lineRule="auto"/>
      </w:pPr>
      <w:r>
        <w:t xml:space="preserve">Standardizing categorical labels </w:t>
      </w:r>
    </w:p>
    <w:p w14:paraId="79CFD087" w14:textId="77777777" w:rsidR="0086513E" w:rsidRDefault="0086513E" w:rsidP="0086513E">
      <w:pPr>
        <w:pStyle w:val="Heading3"/>
      </w:pPr>
      <w:r>
        <w:t>Step 4: Feature Engineering</w:t>
      </w:r>
    </w:p>
    <w:p w14:paraId="345A94C3" w14:textId="6ACDF228" w:rsidR="0086513E" w:rsidRDefault="0086513E" w:rsidP="0086513E">
      <w:pPr>
        <w:pStyle w:val="Heading3"/>
      </w:pPr>
      <w:r>
        <w:t>New analytical metrics were created to improve business understanding:</w:t>
      </w:r>
    </w:p>
    <w:p w14:paraId="1209D662" w14:textId="77777777" w:rsidR="0086513E" w:rsidRDefault="0086513E" w:rsidP="0086513E">
      <w:pPr>
        <w:numPr>
          <w:ilvl w:val="0"/>
          <w:numId w:val="15"/>
        </w:numPr>
        <w:spacing w:before="100" w:beforeAutospacing="1" w:after="100" w:afterAutospacing="1" w:line="240" w:lineRule="auto"/>
      </w:pPr>
      <w:r>
        <w:t xml:space="preserve">Gross Margin Percentage </w:t>
      </w:r>
    </w:p>
    <w:p w14:paraId="1E722367" w14:textId="77777777" w:rsidR="0086513E" w:rsidRDefault="0086513E" w:rsidP="0086513E">
      <w:pPr>
        <w:numPr>
          <w:ilvl w:val="0"/>
          <w:numId w:val="15"/>
        </w:numPr>
        <w:spacing w:before="100" w:beforeAutospacing="1" w:after="100" w:afterAutospacing="1" w:line="240" w:lineRule="auto"/>
      </w:pPr>
      <w:r>
        <w:t xml:space="preserve">Profit per Unit </w:t>
      </w:r>
    </w:p>
    <w:p w14:paraId="1BC4E9EE" w14:textId="77777777" w:rsidR="0086513E" w:rsidRDefault="0086513E" w:rsidP="0086513E">
      <w:pPr>
        <w:numPr>
          <w:ilvl w:val="0"/>
          <w:numId w:val="15"/>
        </w:numPr>
        <w:spacing w:before="100" w:beforeAutospacing="1" w:after="100" w:afterAutospacing="1" w:line="240" w:lineRule="auto"/>
      </w:pPr>
      <w:r>
        <w:t xml:space="preserve">Revenue Contribution </w:t>
      </w:r>
    </w:p>
    <w:p w14:paraId="6C4F1C2F" w14:textId="77777777" w:rsidR="0086513E" w:rsidRDefault="0086513E" w:rsidP="0086513E">
      <w:pPr>
        <w:numPr>
          <w:ilvl w:val="0"/>
          <w:numId w:val="15"/>
        </w:numPr>
        <w:spacing w:before="100" w:beforeAutospacing="1" w:after="100" w:afterAutospacing="1" w:line="240" w:lineRule="auto"/>
      </w:pPr>
      <w:r>
        <w:lastRenderedPageBreak/>
        <w:t xml:space="preserve">Profit Contribution </w:t>
      </w:r>
    </w:p>
    <w:p w14:paraId="31F93747" w14:textId="77777777" w:rsidR="0086513E" w:rsidRDefault="0086513E" w:rsidP="0086513E">
      <w:pPr>
        <w:numPr>
          <w:ilvl w:val="0"/>
          <w:numId w:val="15"/>
        </w:numPr>
        <w:spacing w:before="100" w:beforeAutospacing="1" w:after="100" w:afterAutospacing="1" w:line="240" w:lineRule="auto"/>
      </w:pPr>
      <w:r>
        <w:t xml:space="preserve">Factory Mapping </w:t>
      </w:r>
    </w:p>
    <w:p w14:paraId="40CA708A" w14:textId="77777777" w:rsidR="0086513E" w:rsidRDefault="0086513E" w:rsidP="0086513E">
      <w:pPr>
        <w:pStyle w:val="Heading3"/>
      </w:pPr>
      <w:r>
        <w:t>Step 5: Exploratory Data Analysis</w:t>
      </w:r>
    </w:p>
    <w:p w14:paraId="314C3E7E" w14:textId="77777777" w:rsidR="0086513E" w:rsidRDefault="0086513E" w:rsidP="0086513E">
      <w:pPr>
        <w:pStyle w:val="NormalWeb"/>
      </w:pPr>
      <w:r>
        <w:t>EDA was performed to identify:</w:t>
      </w:r>
    </w:p>
    <w:p w14:paraId="550631E0" w14:textId="77777777" w:rsidR="0086513E" w:rsidRDefault="0086513E" w:rsidP="0086513E">
      <w:pPr>
        <w:numPr>
          <w:ilvl w:val="0"/>
          <w:numId w:val="16"/>
        </w:numPr>
        <w:spacing w:before="100" w:beforeAutospacing="1" w:after="100" w:afterAutospacing="1" w:line="240" w:lineRule="auto"/>
      </w:pPr>
      <w:r>
        <w:t xml:space="preserve">Product profitability </w:t>
      </w:r>
    </w:p>
    <w:p w14:paraId="69B450DD" w14:textId="77777777" w:rsidR="0086513E" w:rsidRDefault="0086513E" w:rsidP="0086513E">
      <w:pPr>
        <w:numPr>
          <w:ilvl w:val="0"/>
          <w:numId w:val="16"/>
        </w:numPr>
        <w:spacing w:before="100" w:beforeAutospacing="1" w:after="100" w:afterAutospacing="1" w:line="240" w:lineRule="auto"/>
      </w:pPr>
      <w:r>
        <w:t xml:space="preserve">Division performance </w:t>
      </w:r>
    </w:p>
    <w:p w14:paraId="458F1D1B" w14:textId="77777777" w:rsidR="0086513E" w:rsidRDefault="0086513E" w:rsidP="0086513E">
      <w:pPr>
        <w:numPr>
          <w:ilvl w:val="0"/>
          <w:numId w:val="16"/>
        </w:numPr>
        <w:spacing w:before="100" w:beforeAutospacing="1" w:after="100" w:afterAutospacing="1" w:line="240" w:lineRule="auto"/>
      </w:pPr>
      <w:r>
        <w:t xml:space="preserve">Regional sales trends </w:t>
      </w:r>
    </w:p>
    <w:p w14:paraId="1E5C6117" w14:textId="77777777" w:rsidR="0086513E" w:rsidRDefault="0086513E" w:rsidP="0086513E">
      <w:pPr>
        <w:numPr>
          <w:ilvl w:val="0"/>
          <w:numId w:val="16"/>
        </w:numPr>
        <w:spacing w:before="100" w:beforeAutospacing="1" w:after="100" w:afterAutospacing="1" w:line="240" w:lineRule="auto"/>
      </w:pPr>
      <w:r>
        <w:t xml:space="preserve">Factory efficiency </w:t>
      </w:r>
    </w:p>
    <w:p w14:paraId="59055F62" w14:textId="77777777" w:rsidR="0086513E" w:rsidRDefault="0086513E" w:rsidP="0086513E">
      <w:pPr>
        <w:numPr>
          <w:ilvl w:val="0"/>
          <w:numId w:val="16"/>
        </w:numPr>
        <w:spacing w:before="100" w:beforeAutospacing="1" w:after="100" w:afterAutospacing="1" w:line="240" w:lineRule="auto"/>
      </w:pPr>
      <w:r>
        <w:t xml:space="preserve">Cost diagnostics </w:t>
      </w:r>
    </w:p>
    <w:p w14:paraId="3E291D00" w14:textId="77777777" w:rsidR="0086513E" w:rsidRDefault="0086513E" w:rsidP="0086513E">
      <w:pPr>
        <w:numPr>
          <w:ilvl w:val="0"/>
          <w:numId w:val="16"/>
        </w:numPr>
        <w:spacing w:before="100" w:beforeAutospacing="1" w:after="100" w:afterAutospacing="1" w:line="240" w:lineRule="auto"/>
      </w:pPr>
      <w:r>
        <w:t xml:space="preserve">Pareto distribution </w:t>
      </w:r>
    </w:p>
    <w:p w14:paraId="4A4A6024" w14:textId="77777777" w:rsidR="0086513E" w:rsidRDefault="0086513E" w:rsidP="0086513E">
      <w:pPr>
        <w:pStyle w:val="Heading3"/>
      </w:pPr>
      <w:r>
        <w:t>Step 6: Dashboard Development</w:t>
      </w:r>
    </w:p>
    <w:p w14:paraId="2257286F" w14:textId="77777777" w:rsidR="0086513E" w:rsidRDefault="0086513E" w:rsidP="0086513E">
      <w:pPr>
        <w:pStyle w:val="NormalWeb"/>
      </w:pPr>
      <w:r>
        <w:t xml:space="preserve">Finally, an interactive dashboard was developed using </w:t>
      </w:r>
      <w:proofErr w:type="spellStart"/>
      <w:r>
        <w:t>Streamlit</w:t>
      </w:r>
      <w:proofErr w:type="spellEnd"/>
      <w:r>
        <w:t xml:space="preserve"> to enable users to:</w:t>
      </w:r>
    </w:p>
    <w:p w14:paraId="04B6FE9F" w14:textId="77777777" w:rsidR="0086513E" w:rsidRDefault="0086513E" w:rsidP="0086513E">
      <w:pPr>
        <w:numPr>
          <w:ilvl w:val="0"/>
          <w:numId w:val="17"/>
        </w:numPr>
        <w:spacing w:before="100" w:beforeAutospacing="1" w:after="100" w:afterAutospacing="1" w:line="240" w:lineRule="auto"/>
      </w:pPr>
      <w:r>
        <w:t xml:space="preserve">Filter by division </w:t>
      </w:r>
    </w:p>
    <w:p w14:paraId="7B52DA7F" w14:textId="77777777" w:rsidR="0086513E" w:rsidRDefault="0086513E" w:rsidP="0086513E">
      <w:pPr>
        <w:numPr>
          <w:ilvl w:val="0"/>
          <w:numId w:val="17"/>
        </w:numPr>
        <w:spacing w:before="100" w:beforeAutospacing="1" w:after="100" w:afterAutospacing="1" w:line="240" w:lineRule="auto"/>
      </w:pPr>
      <w:r>
        <w:t xml:space="preserve">Search products </w:t>
      </w:r>
    </w:p>
    <w:p w14:paraId="349537F1" w14:textId="77777777" w:rsidR="0086513E" w:rsidRDefault="0086513E" w:rsidP="0086513E">
      <w:pPr>
        <w:numPr>
          <w:ilvl w:val="0"/>
          <w:numId w:val="17"/>
        </w:numPr>
        <w:spacing w:before="100" w:beforeAutospacing="1" w:after="100" w:afterAutospacing="1" w:line="240" w:lineRule="auto"/>
      </w:pPr>
      <w:r>
        <w:t xml:space="preserve">Compare profitability </w:t>
      </w:r>
    </w:p>
    <w:p w14:paraId="5B8FF17D" w14:textId="77777777" w:rsidR="0086513E" w:rsidRDefault="0086513E" w:rsidP="0086513E">
      <w:pPr>
        <w:numPr>
          <w:ilvl w:val="0"/>
          <w:numId w:val="17"/>
        </w:numPr>
        <w:spacing w:before="100" w:beforeAutospacing="1" w:after="100" w:afterAutospacing="1" w:line="240" w:lineRule="auto"/>
      </w:pPr>
      <w:proofErr w:type="spellStart"/>
      <w:r>
        <w:t>Analyze</w:t>
      </w:r>
      <w:proofErr w:type="spellEnd"/>
      <w:r>
        <w:t xml:space="preserve"> costs </w:t>
      </w:r>
    </w:p>
    <w:p w14:paraId="3C30398D" w14:textId="77777777" w:rsidR="0086513E" w:rsidRDefault="0086513E" w:rsidP="0086513E">
      <w:pPr>
        <w:numPr>
          <w:ilvl w:val="0"/>
          <w:numId w:val="17"/>
        </w:numPr>
        <w:spacing w:before="100" w:beforeAutospacing="1" w:after="100" w:afterAutospacing="1" w:line="240" w:lineRule="auto"/>
      </w:pPr>
      <w:r>
        <w:t xml:space="preserve">Visualize regional and factory performance </w:t>
      </w:r>
    </w:p>
    <w:p w14:paraId="211CBAB4" w14:textId="77777777" w:rsidR="0086513E" w:rsidRDefault="0086513E" w:rsidP="0086513E">
      <w:pPr>
        <w:pStyle w:val="NormalWeb"/>
      </w:pPr>
      <w:r>
        <w:t>This methodology ensured that every stage of the project contributed to accurate and actionable business insights.</w:t>
      </w:r>
    </w:p>
    <w:p w14:paraId="05816FD3" w14:textId="77777777" w:rsidR="0086513E" w:rsidRPr="0086513E" w:rsidRDefault="0086513E" w:rsidP="0086513E">
      <w:pPr>
        <w:pStyle w:val="Heading2"/>
        <w:rPr>
          <w:rFonts w:ascii="Times New Roman" w:eastAsia="Times New Roman" w:hAnsi="Times New Roman" w:cs="Times New Roman"/>
          <w:color w:val="auto"/>
          <w:sz w:val="32"/>
          <w:szCs w:val="32"/>
        </w:rPr>
      </w:pPr>
      <w:r w:rsidRPr="0086513E">
        <w:rPr>
          <w:rFonts w:ascii="Times New Roman" w:hAnsi="Times New Roman" w:cs="Times New Roman"/>
          <w:color w:val="auto"/>
          <w:sz w:val="32"/>
          <w:szCs w:val="32"/>
        </w:rPr>
        <w:t xml:space="preserve">8. Data Cleaning &amp; </w:t>
      </w:r>
      <w:proofErr w:type="spellStart"/>
      <w:r w:rsidRPr="0086513E">
        <w:rPr>
          <w:rFonts w:ascii="Times New Roman" w:hAnsi="Times New Roman" w:cs="Times New Roman"/>
          <w:color w:val="auto"/>
          <w:sz w:val="32"/>
          <w:szCs w:val="32"/>
        </w:rPr>
        <w:t>Preprocessing</w:t>
      </w:r>
      <w:proofErr w:type="spellEnd"/>
    </w:p>
    <w:p w14:paraId="51ABAFC4" w14:textId="77777777" w:rsidR="0086513E" w:rsidRDefault="0086513E" w:rsidP="0086513E">
      <w:pPr>
        <w:pStyle w:val="NormalWeb"/>
      </w:pPr>
      <w:r>
        <w:t>Data quality plays a crucial role in ensuring accurate analytical results. Raw business datasets often contain inconsistencies, missing values, duplicate records, and incorrect formats that can negatively impact decision-making. Therefore, a comprehensive data cleaning process was carried out before performing the analysis.</w:t>
      </w:r>
    </w:p>
    <w:p w14:paraId="4282E24C" w14:textId="77777777" w:rsidR="0086513E" w:rsidRDefault="0086513E" w:rsidP="0086513E">
      <w:pPr>
        <w:pStyle w:val="Heading3"/>
      </w:pPr>
      <w:r>
        <w:t>8.1 Date Conversion</w:t>
      </w:r>
    </w:p>
    <w:p w14:paraId="32304D42" w14:textId="77777777" w:rsidR="0086513E" w:rsidRDefault="0086513E" w:rsidP="0086513E">
      <w:pPr>
        <w:pStyle w:val="NormalWeb"/>
      </w:pPr>
      <w:r>
        <w:t xml:space="preserve">The </w:t>
      </w:r>
      <w:r>
        <w:rPr>
          <w:rStyle w:val="Strong"/>
          <w:rFonts w:eastAsiaTheme="majorEastAsia"/>
        </w:rPr>
        <w:t>Order Date</w:t>
      </w:r>
      <w:r>
        <w:t xml:space="preserve"> and </w:t>
      </w:r>
      <w:r>
        <w:rPr>
          <w:rStyle w:val="Strong"/>
          <w:rFonts w:eastAsiaTheme="majorEastAsia"/>
        </w:rPr>
        <w:t>Ship Date</w:t>
      </w:r>
      <w:r>
        <w:t xml:space="preserve"> columns were converted from string format into datetime objects to facilitate time-based analysis and improve consistency.</w:t>
      </w:r>
    </w:p>
    <w:p w14:paraId="0210BA0B" w14:textId="77777777" w:rsidR="0086513E" w:rsidRDefault="0086513E" w:rsidP="0086513E">
      <w:pPr>
        <w:pStyle w:val="Heading3"/>
      </w:pPr>
      <w:r>
        <w:t>8.2 Missing Value Treatment</w:t>
      </w:r>
    </w:p>
    <w:p w14:paraId="56BDDC09" w14:textId="77777777" w:rsidR="0086513E" w:rsidRDefault="0086513E" w:rsidP="0086513E">
      <w:pPr>
        <w:pStyle w:val="NormalWeb"/>
      </w:pPr>
      <w:r>
        <w:t xml:space="preserve">Missing values were identified using Pandas functions. The </w:t>
      </w:r>
      <w:r>
        <w:rPr>
          <w:rStyle w:val="Strong"/>
          <w:rFonts w:eastAsiaTheme="majorEastAsia"/>
        </w:rPr>
        <w:t>Units</w:t>
      </w:r>
      <w:r>
        <w:t xml:space="preserve"> column contained missing observations, which were replaced with the median value to minimize the impact of outliers while preserving the overall distribution.</w:t>
      </w:r>
    </w:p>
    <w:p w14:paraId="4CAF2D46" w14:textId="77777777" w:rsidR="0086513E" w:rsidRDefault="0086513E" w:rsidP="0086513E">
      <w:pPr>
        <w:pStyle w:val="Heading3"/>
      </w:pPr>
      <w:r>
        <w:t>8.3 Invalid Record Removal</w:t>
      </w:r>
    </w:p>
    <w:p w14:paraId="7768A567" w14:textId="77777777" w:rsidR="0086513E" w:rsidRDefault="0086513E" w:rsidP="0086513E">
      <w:pPr>
        <w:pStyle w:val="NormalWeb"/>
      </w:pPr>
      <w:r>
        <w:t>Records with:</w:t>
      </w:r>
    </w:p>
    <w:p w14:paraId="049E4B7F" w14:textId="77777777" w:rsidR="0086513E" w:rsidRDefault="0086513E" w:rsidP="0086513E">
      <w:pPr>
        <w:numPr>
          <w:ilvl w:val="0"/>
          <w:numId w:val="18"/>
        </w:numPr>
        <w:spacing w:before="100" w:beforeAutospacing="1" w:after="100" w:afterAutospacing="1" w:line="240" w:lineRule="auto"/>
      </w:pPr>
      <w:r>
        <w:lastRenderedPageBreak/>
        <w:t xml:space="preserve">Sales less than or equal to zero </w:t>
      </w:r>
    </w:p>
    <w:p w14:paraId="47C2E9FA" w14:textId="77777777" w:rsidR="0086513E" w:rsidRDefault="0086513E" w:rsidP="0086513E">
      <w:pPr>
        <w:numPr>
          <w:ilvl w:val="0"/>
          <w:numId w:val="18"/>
        </w:numPr>
        <w:spacing w:before="100" w:beforeAutospacing="1" w:after="100" w:afterAutospacing="1" w:line="240" w:lineRule="auto"/>
      </w:pPr>
      <w:r>
        <w:t xml:space="preserve">Negative manufacturing costs </w:t>
      </w:r>
    </w:p>
    <w:p w14:paraId="1B97076B" w14:textId="77777777" w:rsidR="0086513E" w:rsidRDefault="0086513E" w:rsidP="0086513E">
      <w:pPr>
        <w:pStyle w:val="NormalWeb"/>
      </w:pPr>
      <w:r>
        <w:t>were removed because they do not represent valid business transactions.</w:t>
      </w:r>
    </w:p>
    <w:p w14:paraId="0C04676B" w14:textId="77777777" w:rsidR="0086513E" w:rsidRDefault="0086513E" w:rsidP="0086513E">
      <w:pPr>
        <w:pStyle w:val="Heading3"/>
      </w:pPr>
      <w:r>
        <w:t>8.4 Duplicate Record Verification</w:t>
      </w:r>
    </w:p>
    <w:p w14:paraId="20003BA8" w14:textId="77777777" w:rsidR="0086513E" w:rsidRDefault="0086513E" w:rsidP="0086513E">
      <w:pPr>
        <w:pStyle w:val="NormalWeb"/>
      </w:pPr>
      <w:r>
        <w:t>The dataset was examined for duplicate records to ensure each transaction was unique. Duplicate entries, if any, were removed to prevent double-counting during aggregation.</w:t>
      </w:r>
    </w:p>
    <w:p w14:paraId="43FD4FF5" w14:textId="77777777" w:rsidR="0086513E" w:rsidRDefault="0086513E" w:rsidP="0086513E">
      <w:pPr>
        <w:pStyle w:val="Heading3"/>
      </w:pPr>
      <w:r>
        <w:t>8.5 Data Validation</w:t>
      </w:r>
    </w:p>
    <w:p w14:paraId="67F13F1F" w14:textId="77777777" w:rsidR="0086513E" w:rsidRDefault="0086513E" w:rsidP="0086513E">
      <w:pPr>
        <w:pStyle w:val="NormalWeb"/>
      </w:pPr>
      <w:r>
        <w:t>Business rules were applied to verify:</w:t>
      </w:r>
    </w:p>
    <w:p w14:paraId="2D0F6F4A" w14:textId="77777777" w:rsidR="0086513E" w:rsidRDefault="0086513E" w:rsidP="0086513E">
      <w:pPr>
        <w:numPr>
          <w:ilvl w:val="0"/>
          <w:numId w:val="19"/>
        </w:numPr>
        <w:spacing w:before="100" w:beforeAutospacing="1" w:after="100" w:afterAutospacing="1" w:line="240" w:lineRule="auto"/>
      </w:pPr>
      <w:r>
        <w:t xml:space="preserve">Sales values exceed manufacturing costs where applicable. </w:t>
      </w:r>
    </w:p>
    <w:p w14:paraId="442D3A5B" w14:textId="77777777" w:rsidR="0086513E" w:rsidRDefault="0086513E" w:rsidP="0086513E">
      <w:pPr>
        <w:numPr>
          <w:ilvl w:val="0"/>
          <w:numId w:val="19"/>
        </w:numPr>
        <w:spacing w:before="100" w:beforeAutospacing="1" w:after="100" w:afterAutospacing="1" w:line="240" w:lineRule="auto"/>
      </w:pPr>
      <w:r>
        <w:t xml:space="preserve">Gross Profit values are consistent. </w:t>
      </w:r>
    </w:p>
    <w:p w14:paraId="1624920C" w14:textId="77777777" w:rsidR="0086513E" w:rsidRDefault="0086513E" w:rsidP="0086513E">
      <w:pPr>
        <w:numPr>
          <w:ilvl w:val="0"/>
          <w:numId w:val="19"/>
        </w:numPr>
        <w:spacing w:before="100" w:beforeAutospacing="1" w:after="100" w:afterAutospacing="1" w:line="240" w:lineRule="auto"/>
      </w:pPr>
      <w:r>
        <w:t xml:space="preserve">Units sold are positive. </w:t>
      </w:r>
    </w:p>
    <w:p w14:paraId="140399CC" w14:textId="77777777" w:rsidR="0086513E" w:rsidRDefault="0086513E" w:rsidP="0086513E">
      <w:pPr>
        <w:numPr>
          <w:ilvl w:val="0"/>
          <w:numId w:val="19"/>
        </w:numPr>
        <w:spacing w:before="100" w:beforeAutospacing="1" w:after="100" w:afterAutospacing="1" w:line="240" w:lineRule="auto"/>
      </w:pPr>
      <w:r>
        <w:t xml:space="preserve">Division labels are standardized. </w:t>
      </w:r>
    </w:p>
    <w:p w14:paraId="692FECDE" w14:textId="77777777" w:rsidR="0086513E" w:rsidRDefault="0086513E" w:rsidP="0086513E">
      <w:pPr>
        <w:pStyle w:val="NormalWeb"/>
      </w:pPr>
      <w:r>
        <w:t xml:space="preserve">After </w:t>
      </w:r>
      <w:proofErr w:type="spellStart"/>
      <w:r>
        <w:t>preprocessing</w:t>
      </w:r>
      <w:proofErr w:type="spellEnd"/>
      <w:r>
        <w:t xml:space="preserve">, the dataset became suitable for advanced analytical </w:t>
      </w:r>
      <w:proofErr w:type="spellStart"/>
      <w:r>
        <w:t>modeling</w:t>
      </w:r>
      <w:proofErr w:type="spellEnd"/>
      <w:r>
        <w:t xml:space="preserve"> and visualization.</w:t>
      </w:r>
    </w:p>
    <w:p w14:paraId="0BAD304E" w14:textId="77777777" w:rsidR="0086513E" w:rsidRPr="0086513E" w:rsidRDefault="0086513E" w:rsidP="0086513E">
      <w:pPr>
        <w:pStyle w:val="Heading2"/>
        <w:rPr>
          <w:rFonts w:ascii="Times New Roman" w:eastAsia="Times New Roman" w:hAnsi="Times New Roman" w:cs="Times New Roman"/>
          <w:b/>
          <w:bCs/>
          <w:color w:val="auto"/>
          <w:sz w:val="32"/>
          <w:szCs w:val="32"/>
        </w:rPr>
      </w:pPr>
      <w:r w:rsidRPr="0086513E">
        <w:rPr>
          <w:rFonts w:ascii="Times New Roman" w:hAnsi="Times New Roman" w:cs="Times New Roman"/>
          <w:b/>
          <w:bCs/>
          <w:color w:val="auto"/>
          <w:sz w:val="32"/>
          <w:szCs w:val="32"/>
        </w:rPr>
        <w:t>9. Feature Engineering</w:t>
      </w:r>
    </w:p>
    <w:p w14:paraId="0E22C9ED" w14:textId="77777777" w:rsidR="0086513E" w:rsidRDefault="0086513E" w:rsidP="0086513E">
      <w:pPr>
        <w:pStyle w:val="NormalWeb"/>
      </w:pPr>
      <w:r>
        <w:t>Feature engineering enhances the analytical capability of the dataset by creating new variables that provide additional business insights.</w:t>
      </w:r>
    </w:p>
    <w:p w14:paraId="67A9354E" w14:textId="77777777" w:rsidR="0086513E" w:rsidRDefault="0086513E" w:rsidP="0086513E">
      <w:pPr>
        <w:pStyle w:val="NormalWeb"/>
      </w:pPr>
      <w:r>
        <w:t>Several performance metrics were derived from the original dataset.</w:t>
      </w:r>
    </w:p>
    <w:p w14:paraId="616ED19E" w14:textId="77777777" w:rsidR="0086513E" w:rsidRDefault="0086513E" w:rsidP="0086513E">
      <w:pPr>
        <w:pStyle w:val="Heading3"/>
      </w:pPr>
      <w:r>
        <w:t>9.1 Gross Margin Percentage</w:t>
      </w:r>
    </w:p>
    <w:p w14:paraId="736C83E5" w14:textId="77777777" w:rsidR="0086513E" w:rsidRDefault="0086513E" w:rsidP="0086513E">
      <w:pPr>
        <w:pStyle w:val="NormalWeb"/>
      </w:pPr>
      <w:r>
        <w:t>Gross Margin Percentage measures the proportion of sales retained as profit after accounting for manufacturing costs.</w:t>
      </w:r>
    </w:p>
    <w:p w14:paraId="250CDECE" w14:textId="77777777" w:rsidR="0086513E" w:rsidRDefault="0086513E" w:rsidP="0086513E">
      <w:pPr>
        <w:pStyle w:val="NormalWeb"/>
      </w:pPr>
      <w:r>
        <w:rPr>
          <w:rStyle w:val="Strong"/>
          <w:rFonts w:eastAsiaTheme="majorEastAsia"/>
        </w:rPr>
        <w:t>Formula</w:t>
      </w:r>
    </w:p>
    <w:p w14:paraId="79CC4CFD" w14:textId="77777777" w:rsidR="0086513E" w:rsidRDefault="0086513E" w:rsidP="0086513E">
      <w:pPr>
        <w:pStyle w:val="NormalWeb"/>
      </w:pPr>
      <w:r>
        <w:t>Gross Margin (%) = (Gross Profit / Sales) × 100</w:t>
      </w:r>
    </w:p>
    <w:p w14:paraId="2DB2830B" w14:textId="77777777" w:rsidR="0086513E" w:rsidRDefault="0086513E" w:rsidP="0086513E">
      <w:pPr>
        <w:pStyle w:val="NormalWeb"/>
      </w:pPr>
      <w:r>
        <w:t>This metric enables comparison of profitability across products regardless of sales volume.</w:t>
      </w:r>
    </w:p>
    <w:p w14:paraId="3459FDA9" w14:textId="77777777" w:rsidR="0086513E" w:rsidRDefault="0086513E" w:rsidP="0086513E">
      <w:pPr>
        <w:pStyle w:val="Heading3"/>
      </w:pPr>
      <w:r>
        <w:t>9.2 Profit per Unit</w:t>
      </w:r>
    </w:p>
    <w:p w14:paraId="7B650CDD" w14:textId="77777777" w:rsidR="0086513E" w:rsidRDefault="0086513E" w:rsidP="0086513E">
      <w:pPr>
        <w:pStyle w:val="NormalWeb"/>
      </w:pPr>
      <w:r>
        <w:t>Profit per Unit measures the average profit generated from selling one unit of a product.</w:t>
      </w:r>
    </w:p>
    <w:p w14:paraId="6EAB7DA2" w14:textId="77777777" w:rsidR="0086513E" w:rsidRDefault="0086513E" w:rsidP="0086513E">
      <w:pPr>
        <w:pStyle w:val="NormalWeb"/>
      </w:pPr>
      <w:r>
        <w:rPr>
          <w:rStyle w:val="Strong"/>
          <w:rFonts w:eastAsiaTheme="majorEastAsia"/>
        </w:rPr>
        <w:t>Formula</w:t>
      </w:r>
    </w:p>
    <w:p w14:paraId="43FF99BA" w14:textId="77777777" w:rsidR="0086513E" w:rsidRDefault="0086513E" w:rsidP="0086513E">
      <w:pPr>
        <w:pStyle w:val="NormalWeb"/>
      </w:pPr>
      <w:r>
        <w:t>Profit per Unit = Gross Profit / Units</w:t>
      </w:r>
    </w:p>
    <w:p w14:paraId="3FB9415F" w14:textId="77777777" w:rsidR="0086513E" w:rsidRDefault="0086513E" w:rsidP="0086513E">
      <w:pPr>
        <w:pStyle w:val="NormalWeb"/>
      </w:pPr>
      <w:r>
        <w:t>This metric helps identify products delivering the greatest return per item sold.</w:t>
      </w:r>
    </w:p>
    <w:p w14:paraId="410DBA52" w14:textId="77777777" w:rsidR="0086513E" w:rsidRDefault="0086513E" w:rsidP="0086513E">
      <w:pPr>
        <w:pStyle w:val="Heading3"/>
      </w:pPr>
      <w:r>
        <w:lastRenderedPageBreak/>
        <w:t>9.3 Revenue Contribution</w:t>
      </w:r>
    </w:p>
    <w:p w14:paraId="46B1A957" w14:textId="77777777" w:rsidR="0086513E" w:rsidRDefault="0086513E" w:rsidP="0086513E">
      <w:pPr>
        <w:pStyle w:val="NormalWeb"/>
      </w:pPr>
      <w:r>
        <w:t>Revenue Contribution measures the percentage contribution of each product toward total company sales.</w:t>
      </w:r>
    </w:p>
    <w:p w14:paraId="28BA485F" w14:textId="77777777" w:rsidR="0086513E" w:rsidRDefault="0086513E" w:rsidP="0086513E">
      <w:pPr>
        <w:pStyle w:val="NormalWeb"/>
      </w:pPr>
      <w:r>
        <w:rPr>
          <w:rStyle w:val="Strong"/>
          <w:rFonts w:eastAsiaTheme="majorEastAsia"/>
        </w:rPr>
        <w:t>Formula</w:t>
      </w:r>
    </w:p>
    <w:p w14:paraId="0D772F38" w14:textId="77777777" w:rsidR="0086513E" w:rsidRDefault="0086513E" w:rsidP="0086513E">
      <w:pPr>
        <w:pStyle w:val="NormalWeb"/>
      </w:pPr>
      <w:r>
        <w:t>Revenue Contribution = Product Sales / Total Sales × 100</w:t>
      </w:r>
    </w:p>
    <w:p w14:paraId="305B2E7E" w14:textId="77777777" w:rsidR="0086513E" w:rsidRDefault="0086513E" w:rsidP="0086513E">
      <w:pPr>
        <w:pStyle w:val="Heading3"/>
      </w:pPr>
      <w:r>
        <w:t>9.4 Profit Contribution</w:t>
      </w:r>
    </w:p>
    <w:p w14:paraId="351365A0" w14:textId="77777777" w:rsidR="0086513E" w:rsidRDefault="0086513E" w:rsidP="0086513E">
      <w:pPr>
        <w:pStyle w:val="NormalWeb"/>
      </w:pPr>
      <w:r>
        <w:t>Profit Contribution measures each product's contribution toward total organizational profit.</w:t>
      </w:r>
    </w:p>
    <w:p w14:paraId="442E7A66" w14:textId="77777777" w:rsidR="0086513E" w:rsidRDefault="0086513E" w:rsidP="0086513E">
      <w:pPr>
        <w:pStyle w:val="NormalWeb"/>
      </w:pPr>
      <w:r>
        <w:rPr>
          <w:rStyle w:val="Strong"/>
          <w:rFonts w:eastAsiaTheme="majorEastAsia"/>
        </w:rPr>
        <w:t>Formula</w:t>
      </w:r>
    </w:p>
    <w:p w14:paraId="461A7BA3" w14:textId="77777777" w:rsidR="0086513E" w:rsidRDefault="0086513E" w:rsidP="0086513E">
      <w:pPr>
        <w:pStyle w:val="NormalWeb"/>
      </w:pPr>
      <w:r>
        <w:t>Profit Contribution = Product Gross Profit / Total Gross Profit × 100</w:t>
      </w:r>
    </w:p>
    <w:p w14:paraId="0105FB3A" w14:textId="77777777" w:rsidR="0086513E" w:rsidRDefault="0086513E" w:rsidP="0086513E">
      <w:pPr>
        <w:pStyle w:val="Heading3"/>
      </w:pPr>
      <w:r>
        <w:t>9.5 Factory Mapping</w:t>
      </w:r>
    </w:p>
    <w:p w14:paraId="5D839FD5" w14:textId="77777777" w:rsidR="0086513E" w:rsidRDefault="0086513E" w:rsidP="0086513E">
      <w:pPr>
        <w:pStyle w:val="NormalWeb"/>
      </w:pPr>
      <w:r>
        <w:t>Each product was mapped to its corresponding manufacturing facility using the provided product-factory relationship. This enabled factory-level profitability analysis.</w:t>
      </w:r>
    </w:p>
    <w:p w14:paraId="1D979E53" w14:textId="77777777" w:rsidR="0086513E" w:rsidRDefault="0086513E" w:rsidP="0086513E">
      <w:pPr>
        <w:pStyle w:val="NormalWeb"/>
      </w:pPr>
      <w:r>
        <w:t>The engineered features significantly improved the analytical depth of the project and enabled comprehensive business intelligence reporting.</w:t>
      </w:r>
    </w:p>
    <w:p w14:paraId="6E3F2897" w14:textId="77777777" w:rsidR="0086513E" w:rsidRPr="0086513E" w:rsidRDefault="0086513E" w:rsidP="0086513E">
      <w:pPr>
        <w:pStyle w:val="Heading2"/>
        <w:rPr>
          <w:rFonts w:ascii="Times New Roman" w:eastAsia="Times New Roman" w:hAnsi="Times New Roman" w:cs="Times New Roman"/>
          <w:b/>
          <w:bCs/>
          <w:color w:val="auto"/>
          <w:sz w:val="32"/>
          <w:szCs w:val="32"/>
        </w:rPr>
      </w:pPr>
      <w:r w:rsidRPr="0086513E">
        <w:rPr>
          <w:rFonts w:ascii="Times New Roman" w:hAnsi="Times New Roman" w:cs="Times New Roman"/>
          <w:b/>
          <w:bCs/>
          <w:color w:val="auto"/>
          <w:sz w:val="32"/>
          <w:szCs w:val="32"/>
        </w:rPr>
        <w:t>10. Exploratory Data Analysis</w:t>
      </w:r>
    </w:p>
    <w:p w14:paraId="08052038" w14:textId="77777777" w:rsidR="0086513E" w:rsidRDefault="0086513E" w:rsidP="0086513E">
      <w:pPr>
        <w:pStyle w:val="NormalWeb"/>
      </w:pPr>
      <w:r>
        <w:t>Exploratory Data Analysis (EDA) was performed to identify trends, relationships, and hidden business patterns within the Nassau Candy Distributor dataset. Various statistical summaries and visualizations were generated to evaluate product profitability, division performance, regional sales, manufacturing efficiency, and profit concentration.</w:t>
      </w:r>
    </w:p>
    <w:p w14:paraId="47B1C575" w14:textId="77777777" w:rsidR="0086513E" w:rsidRDefault="0086513E" w:rsidP="0086513E">
      <w:pPr>
        <w:pStyle w:val="NormalWeb"/>
      </w:pPr>
      <w:r>
        <w:t>The following sections present the key analytical findings.</w:t>
      </w:r>
    </w:p>
    <w:p w14:paraId="7AD132DB" w14:textId="77777777" w:rsidR="0086513E" w:rsidRPr="0086513E" w:rsidRDefault="0086513E" w:rsidP="0086513E">
      <w:pPr>
        <w:pStyle w:val="Heading2"/>
        <w:rPr>
          <w:rFonts w:ascii="Times New Roman" w:hAnsi="Times New Roman" w:cs="Times New Roman"/>
          <w:b/>
          <w:bCs/>
          <w:color w:val="auto"/>
          <w:sz w:val="28"/>
          <w:szCs w:val="28"/>
        </w:rPr>
      </w:pPr>
      <w:r w:rsidRPr="0086513E">
        <w:rPr>
          <w:rFonts w:ascii="Times New Roman" w:hAnsi="Times New Roman" w:cs="Times New Roman"/>
          <w:b/>
          <w:bCs/>
          <w:color w:val="auto"/>
          <w:sz w:val="28"/>
          <w:szCs w:val="28"/>
        </w:rPr>
        <w:t>10.1 Sales Distribution</w:t>
      </w:r>
    </w:p>
    <w:p w14:paraId="4698E79B" w14:textId="77777777" w:rsidR="0086513E" w:rsidRDefault="0086513E" w:rsidP="0086513E">
      <w:pPr>
        <w:pStyle w:val="NormalWeb"/>
      </w:pPr>
      <w:r>
        <w:rPr>
          <w:rStyle w:val="Strong"/>
          <w:rFonts w:eastAsiaTheme="majorEastAsia"/>
        </w:rPr>
        <w:t>Insert Figure 10.1: Sales Distribution Histogram</w:t>
      </w:r>
    </w:p>
    <w:p w14:paraId="72F9FC73" w14:textId="77777777" w:rsidR="0086513E" w:rsidRDefault="0086513E" w:rsidP="0086513E">
      <w:pPr>
        <w:pStyle w:val="NormalWeb"/>
      </w:pPr>
      <w:r>
        <w:rPr>
          <w:rStyle w:val="Emphasis"/>
          <w:rFonts w:eastAsiaTheme="majorEastAsia"/>
        </w:rPr>
        <w:t xml:space="preserve">(Insert </w:t>
      </w:r>
      <w:r>
        <w:rPr>
          <w:rStyle w:val="HTMLCode"/>
          <w:i/>
          <w:iCs/>
        </w:rPr>
        <w:t>sales_distribution.png</w:t>
      </w:r>
      <w:r>
        <w:rPr>
          <w:rStyle w:val="Emphasis"/>
          <w:rFonts w:eastAsiaTheme="majorEastAsia"/>
        </w:rPr>
        <w:t xml:space="preserve"> here)</w:t>
      </w:r>
    </w:p>
    <w:p w14:paraId="7B56AB21" w14:textId="77777777" w:rsidR="0086513E" w:rsidRDefault="0086513E" w:rsidP="0086513E">
      <w:pPr>
        <w:pStyle w:val="Heading3"/>
      </w:pPr>
      <w:r>
        <w:t>Interpretation</w:t>
      </w:r>
    </w:p>
    <w:p w14:paraId="46F00BCC" w14:textId="77777777" w:rsidR="0086513E" w:rsidRDefault="0086513E" w:rsidP="0086513E">
      <w:pPr>
        <w:pStyle w:val="NormalWeb"/>
      </w:pPr>
      <w:r>
        <w:t>The sales distribution illustrates the frequency of customer orders across different sales values. The histogram indicates that the majority of transactions fall within the lower sales range, while relatively few orders contribute exceptionally high sales values. This positively skewed distribution suggests that a small number of large transactions significantly influence total revenue.</w:t>
      </w:r>
    </w:p>
    <w:p w14:paraId="09C75118" w14:textId="77777777" w:rsidR="0086513E" w:rsidRPr="0086513E" w:rsidRDefault="0086513E" w:rsidP="0086513E">
      <w:pPr>
        <w:pStyle w:val="Heading2"/>
        <w:rPr>
          <w:rFonts w:ascii="Times New Roman" w:hAnsi="Times New Roman" w:cs="Times New Roman"/>
          <w:b/>
          <w:bCs/>
          <w:color w:val="auto"/>
          <w:sz w:val="28"/>
          <w:szCs w:val="28"/>
        </w:rPr>
      </w:pPr>
      <w:r w:rsidRPr="0086513E">
        <w:rPr>
          <w:rFonts w:ascii="Times New Roman" w:hAnsi="Times New Roman" w:cs="Times New Roman"/>
          <w:b/>
          <w:bCs/>
          <w:color w:val="auto"/>
          <w:sz w:val="28"/>
          <w:szCs w:val="28"/>
        </w:rPr>
        <w:lastRenderedPageBreak/>
        <w:t>10.2 Sales by Division</w:t>
      </w:r>
    </w:p>
    <w:p w14:paraId="3E7EB4DA" w14:textId="77777777" w:rsidR="0086513E" w:rsidRDefault="0086513E" w:rsidP="0086513E">
      <w:pPr>
        <w:pStyle w:val="NormalWeb"/>
      </w:pPr>
      <w:r>
        <w:rPr>
          <w:rStyle w:val="Strong"/>
          <w:rFonts w:eastAsiaTheme="majorEastAsia"/>
        </w:rPr>
        <w:t>Insert Figure 10.2: Sales by Division</w:t>
      </w:r>
    </w:p>
    <w:p w14:paraId="1DECE355" w14:textId="77777777" w:rsidR="0086513E" w:rsidRDefault="0086513E" w:rsidP="0086513E">
      <w:pPr>
        <w:pStyle w:val="NormalWeb"/>
      </w:pPr>
      <w:r>
        <w:rPr>
          <w:rStyle w:val="Emphasis"/>
          <w:rFonts w:eastAsiaTheme="majorEastAsia"/>
        </w:rPr>
        <w:t xml:space="preserve">(Insert </w:t>
      </w:r>
      <w:r>
        <w:rPr>
          <w:rStyle w:val="HTMLCode"/>
          <w:i/>
          <w:iCs/>
        </w:rPr>
        <w:t>sales_by_division.png</w:t>
      </w:r>
      <w:r>
        <w:rPr>
          <w:rStyle w:val="Emphasis"/>
          <w:rFonts w:eastAsiaTheme="majorEastAsia"/>
        </w:rPr>
        <w:t xml:space="preserve"> here)</w:t>
      </w:r>
    </w:p>
    <w:p w14:paraId="23D9FDC3" w14:textId="77777777" w:rsidR="0086513E" w:rsidRDefault="0086513E" w:rsidP="0086513E">
      <w:pPr>
        <w:pStyle w:val="Heading3"/>
      </w:pPr>
      <w:r>
        <w:t>Interpretation</w:t>
      </w:r>
    </w:p>
    <w:p w14:paraId="0BDC0FA3" w14:textId="07B779CE" w:rsidR="0086513E" w:rsidRDefault="0086513E" w:rsidP="0086513E">
      <w:pPr>
        <w:pStyle w:val="NormalWeb"/>
      </w:pPr>
      <w:r>
        <w:t>The division-wise sales analysis compares revenue generated by each product division. The results help identify divisions that contribute the largest share of total company sales and highlight divisions with growth opportunities.</w:t>
      </w:r>
    </w:p>
    <w:p w14:paraId="14508502" w14:textId="77777777" w:rsidR="0086513E" w:rsidRPr="0086513E" w:rsidRDefault="0086513E" w:rsidP="0086513E">
      <w:pPr>
        <w:pStyle w:val="Heading2"/>
        <w:rPr>
          <w:rFonts w:ascii="Times New Roman" w:hAnsi="Times New Roman" w:cs="Times New Roman"/>
          <w:b/>
          <w:bCs/>
          <w:color w:val="auto"/>
          <w:sz w:val="28"/>
          <w:szCs w:val="28"/>
        </w:rPr>
      </w:pPr>
      <w:r w:rsidRPr="0086513E">
        <w:rPr>
          <w:rFonts w:ascii="Times New Roman" w:hAnsi="Times New Roman" w:cs="Times New Roman"/>
          <w:b/>
          <w:bCs/>
          <w:color w:val="auto"/>
          <w:sz w:val="28"/>
          <w:szCs w:val="28"/>
        </w:rPr>
        <w:t>10.3 Gross Profit by Division</w:t>
      </w:r>
    </w:p>
    <w:p w14:paraId="700B5851" w14:textId="77777777" w:rsidR="0086513E" w:rsidRDefault="0086513E" w:rsidP="0086513E">
      <w:pPr>
        <w:pStyle w:val="NormalWeb"/>
      </w:pPr>
      <w:r>
        <w:rPr>
          <w:rStyle w:val="Strong"/>
          <w:rFonts w:eastAsiaTheme="majorEastAsia"/>
        </w:rPr>
        <w:t>Insert Figure 10.3: Gross Profit by Division</w:t>
      </w:r>
    </w:p>
    <w:p w14:paraId="7E481D46" w14:textId="77777777" w:rsidR="0086513E" w:rsidRDefault="0086513E" w:rsidP="0086513E">
      <w:pPr>
        <w:pStyle w:val="NormalWeb"/>
      </w:pPr>
      <w:r>
        <w:rPr>
          <w:rStyle w:val="Emphasis"/>
          <w:rFonts w:eastAsiaTheme="majorEastAsia"/>
        </w:rPr>
        <w:t xml:space="preserve">(Insert </w:t>
      </w:r>
      <w:r>
        <w:rPr>
          <w:rStyle w:val="HTMLCode"/>
          <w:i/>
          <w:iCs/>
        </w:rPr>
        <w:t>gross_profit_division.png</w:t>
      </w:r>
      <w:r>
        <w:rPr>
          <w:rStyle w:val="Emphasis"/>
          <w:rFonts w:eastAsiaTheme="majorEastAsia"/>
        </w:rPr>
        <w:t xml:space="preserve"> here)</w:t>
      </w:r>
    </w:p>
    <w:p w14:paraId="2F97FE64" w14:textId="77777777" w:rsidR="0086513E" w:rsidRDefault="0086513E" w:rsidP="0086513E">
      <w:pPr>
        <w:pStyle w:val="Heading3"/>
      </w:pPr>
      <w:r>
        <w:t>Interpretation</w:t>
      </w:r>
    </w:p>
    <w:p w14:paraId="2BB6BBF8" w14:textId="764B8E72" w:rsidR="0086513E" w:rsidRDefault="0086513E" w:rsidP="0086513E">
      <w:pPr>
        <w:pStyle w:val="NormalWeb"/>
      </w:pPr>
      <w:r>
        <w:t>Although some divisions generate high sales, they may not necessarily produce the highest profits. Gross Profit analysis enables management to evaluate the financial efficiency of each division rather than relying solely on revenue.</w:t>
      </w:r>
    </w:p>
    <w:p w14:paraId="1C55E05A" w14:textId="77777777" w:rsidR="0086513E" w:rsidRPr="0086513E" w:rsidRDefault="0086513E" w:rsidP="0086513E">
      <w:pPr>
        <w:pStyle w:val="Heading2"/>
        <w:rPr>
          <w:rFonts w:ascii="Times New Roman" w:hAnsi="Times New Roman" w:cs="Times New Roman"/>
          <w:b/>
          <w:bCs/>
          <w:color w:val="auto"/>
          <w:sz w:val="28"/>
          <w:szCs w:val="28"/>
        </w:rPr>
      </w:pPr>
      <w:r w:rsidRPr="0086513E">
        <w:rPr>
          <w:rFonts w:ascii="Times New Roman" w:hAnsi="Times New Roman" w:cs="Times New Roman"/>
          <w:b/>
          <w:bCs/>
          <w:color w:val="auto"/>
          <w:sz w:val="28"/>
          <w:szCs w:val="28"/>
        </w:rPr>
        <w:t>10.4 Sales by Region</w:t>
      </w:r>
    </w:p>
    <w:p w14:paraId="258CAC92" w14:textId="77777777" w:rsidR="0086513E" w:rsidRDefault="0086513E" w:rsidP="0086513E">
      <w:pPr>
        <w:pStyle w:val="NormalWeb"/>
      </w:pPr>
      <w:r>
        <w:rPr>
          <w:rStyle w:val="Strong"/>
          <w:rFonts w:eastAsiaTheme="majorEastAsia"/>
        </w:rPr>
        <w:t>Insert Figure 10.4: Sales by Region</w:t>
      </w:r>
    </w:p>
    <w:p w14:paraId="20C528A5" w14:textId="77777777" w:rsidR="0086513E" w:rsidRDefault="0086513E" w:rsidP="0086513E">
      <w:pPr>
        <w:pStyle w:val="NormalWeb"/>
      </w:pPr>
      <w:r>
        <w:rPr>
          <w:rStyle w:val="Emphasis"/>
          <w:rFonts w:eastAsiaTheme="majorEastAsia"/>
        </w:rPr>
        <w:t xml:space="preserve">(Insert </w:t>
      </w:r>
      <w:r>
        <w:rPr>
          <w:rStyle w:val="HTMLCode"/>
          <w:i/>
          <w:iCs/>
        </w:rPr>
        <w:t>sales_by_region.png</w:t>
      </w:r>
      <w:r>
        <w:rPr>
          <w:rStyle w:val="Emphasis"/>
          <w:rFonts w:eastAsiaTheme="majorEastAsia"/>
        </w:rPr>
        <w:t xml:space="preserve"> here)</w:t>
      </w:r>
    </w:p>
    <w:p w14:paraId="46B4FFFB" w14:textId="77777777" w:rsidR="0086513E" w:rsidRDefault="0086513E" w:rsidP="0086513E">
      <w:pPr>
        <w:pStyle w:val="Heading3"/>
      </w:pPr>
      <w:r>
        <w:t>Interpretation</w:t>
      </w:r>
    </w:p>
    <w:p w14:paraId="64BD254F" w14:textId="77777777" w:rsidR="0086513E" w:rsidRDefault="0086513E" w:rsidP="0086513E">
      <w:pPr>
        <w:pStyle w:val="NormalWeb"/>
      </w:pPr>
      <w:r>
        <w:t>Regional analysis identifies geographic areas contributing the highest sales revenue. Understanding regional performance assists in planning future marketing campaigns, inventory allocation, and distribution strategies.</w:t>
      </w:r>
    </w:p>
    <w:p w14:paraId="33AACB48" w14:textId="2B61DF38" w:rsidR="0086513E" w:rsidRPr="0086513E" w:rsidRDefault="0086513E" w:rsidP="0086513E">
      <w:pPr>
        <w:pStyle w:val="NormalWeb"/>
      </w:pPr>
      <w:r w:rsidRPr="0086513E">
        <w:rPr>
          <w:b/>
          <w:bCs/>
          <w:sz w:val="28"/>
          <w:szCs w:val="28"/>
        </w:rPr>
        <w:t>10.5 Product Profitability Analysis</w:t>
      </w:r>
    </w:p>
    <w:p w14:paraId="3A455715" w14:textId="77777777" w:rsidR="0086513E" w:rsidRDefault="0086513E" w:rsidP="0086513E">
      <w:pPr>
        <w:pStyle w:val="NormalWeb"/>
      </w:pPr>
      <w:r>
        <w:rPr>
          <w:rStyle w:val="Strong"/>
          <w:rFonts w:eastAsiaTheme="majorEastAsia"/>
        </w:rPr>
        <w:t>Insert Figure 10.5: Top 10 Products by Gross Profit</w:t>
      </w:r>
    </w:p>
    <w:p w14:paraId="112A96E0" w14:textId="77777777" w:rsidR="0086513E" w:rsidRDefault="0086513E" w:rsidP="0086513E">
      <w:pPr>
        <w:pStyle w:val="NormalWeb"/>
      </w:pPr>
      <w:r>
        <w:rPr>
          <w:rStyle w:val="Emphasis"/>
          <w:rFonts w:eastAsiaTheme="majorEastAsia"/>
        </w:rPr>
        <w:t xml:space="preserve">(Insert </w:t>
      </w:r>
      <w:r>
        <w:rPr>
          <w:rStyle w:val="HTMLCode"/>
          <w:i/>
          <w:iCs/>
        </w:rPr>
        <w:t>top_products_profit.png</w:t>
      </w:r>
      <w:r>
        <w:rPr>
          <w:rStyle w:val="Emphasis"/>
          <w:rFonts w:eastAsiaTheme="majorEastAsia"/>
        </w:rPr>
        <w:t xml:space="preserve"> here)</w:t>
      </w:r>
    </w:p>
    <w:p w14:paraId="29EAC57A" w14:textId="77777777" w:rsidR="0086513E" w:rsidRDefault="0086513E" w:rsidP="0086513E">
      <w:pPr>
        <w:pStyle w:val="Heading3"/>
      </w:pPr>
      <w:r>
        <w:t>Interpretation</w:t>
      </w:r>
    </w:p>
    <w:p w14:paraId="2EA69258" w14:textId="77777777" w:rsidR="0086513E" w:rsidRDefault="0086513E" w:rsidP="0086513E">
      <w:pPr>
        <w:pStyle w:val="NormalWeb"/>
      </w:pPr>
      <w:r>
        <w:t>The product profitability analysis identifies the products generating the highest gross profit. These products represent the organization's most valuable assets and should receive strategic focus for marketing and inventory management.</w:t>
      </w:r>
    </w:p>
    <w:p w14:paraId="551A50F4" w14:textId="77777777" w:rsidR="0086513E" w:rsidRPr="0086513E" w:rsidRDefault="0086513E" w:rsidP="0086513E">
      <w:pPr>
        <w:pStyle w:val="Heading2"/>
        <w:rPr>
          <w:rFonts w:ascii="Times New Roman" w:hAnsi="Times New Roman" w:cs="Times New Roman"/>
          <w:b/>
          <w:bCs/>
          <w:color w:val="auto"/>
          <w:sz w:val="28"/>
          <w:szCs w:val="28"/>
        </w:rPr>
      </w:pPr>
      <w:r w:rsidRPr="0086513E">
        <w:rPr>
          <w:rFonts w:ascii="Times New Roman" w:hAnsi="Times New Roman" w:cs="Times New Roman"/>
          <w:b/>
          <w:bCs/>
          <w:color w:val="auto"/>
          <w:sz w:val="28"/>
          <w:szCs w:val="28"/>
        </w:rPr>
        <w:lastRenderedPageBreak/>
        <w:t>10.6 Cost vs Sales Diagnostics</w:t>
      </w:r>
    </w:p>
    <w:p w14:paraId="6DA08A96" w14:textId="77777777" w:rsidR="0086513E" w:rsidRDefault="0086513E" w:rsidP="0086513E">
      <w:pPr>
        <w:pStyle w:val="NormalWeb"/>
      </w:pPr>
      <w:r>
        <w:rPr>
          <w:rStyle w:val="Strong"/>
          <w:rFonts w:eastAsiaTheme="majorEastAsia"/>
        </w:rPr>
        <w:t>Insert Figure 10.6: Cost vs Sales Scatter Plot</w:t>
      </w:r>
    </w:p>
    <w:p w14:paraId="42F1968D" w14:textId="77777777" w:rsidR="0086513E" w:rsidRDefault="0086513E" w:rsidP="0086513E">
      <w:pPr>
        <w:pStyle w:val="NormalWeb"/>
      </w:pPr>
      <w:r>
        <w:rPr>
          <w:rStyle w:val="Emphasis"/>
          <w:rFonts w:eastAsiaTheme="majorEastAsia"/>
        </w:rPr>
        <w:t xml:space="preserve">(Insert </w:t>
      </w:r>
      <w:r>
        <w:rPr>
          <w:rStyle w:val="HTMLCode"/>
          <w:i/>
          <w:iCs/>
        </w:rPr>
        <w:t>cost_vs_sales.png</w:t>
      </w:r>
      <w:r>
        <w:rPr>
          <w:rStyle w:val="Emphasis"/>
          <w:rFonts w:eastAsiaTheme="majorEastAsia"/>
        </w:rPr>
        <w:t xml:space="preserve"> here)</w:t>
      </w:r>
    </w:p>
    <w:p w14:paraId="49297504" w14:textId="77777777" w:rsidR="0086513E" w:rsidRDefault="0086513E" w:rsidP="0086513E">
      <w:pPr>
        <w:pStyle w:val="Heading3"/>
      </w:pPr>
      <w:r>
        <w:t>Interpretation</w:t>
      </w:r>
    </w:p>
    <w:p w14:paraId="567AF378" w14:textId="77777777" w:rsidR="0086513E" w:rsidRDefault="0086513E" w:rsidP="0086513E">
      <w:pPr>
        <w:pStyle w:val="NormalWeb"/>
      </w:pPr>
      <w:r>
        <w:t>The Cost vs Sales scatter plot evaluates the relationship between manufacturing cost and revenue. Products located near the sales-cost equality line indicate lower profitability, while products with high sales relative to cost demonstrate superior financial performance.</w:t>
      </w:r>
    </w:p>
    <w:p w14:paraId="00A82DF8" w14:textId="77777777" w:rsidR="0086513E" w:rsidRPr="0086513E" w:rsidRDefault="0086513E" w:rsidP="0086513E">
      <w:pPr>
        <w:pStyle w:val="Heading2"/>
        <w:rPr>
          <w:rFonts w:ascii="Times New Roman" w:hAnsi="Times New Roman" w:cs="Times New Roman"/>
          <w:b/>
          <w:bCs/>
          <w:color w:val="auto"/>
          <w:sz w:val="28"/>
          <w:szCs w:val="28"/>
        </w:rPr>
      </w:pPr>
      <w:r w:rsidRPr="0086513E">
        <w:rPr>
          <w:rFonts w:ascii="Times New Roman" w:hAnsi="Times New Roman" w:cs="Times New Roman"/>
          <w:b/>
          <w:bCs/>
          <w:color w:val="auto"/>
          <w:sz w:val="28"/>
          <w:szCs w:val="28"/>
        </w:rPr>
        <w:t>10.7 Pareto Analysis</w:t>
      </w:r>
    </w:p>
    <w:p w14:paraId="4EF826D5" w14:textId="77777777" w:rsidR="0086513E" w:rsidRDefault="0086513E" w:rsidP="0086513E">
      <w:pPr>
        <w:pStyle w:val="NormalWeb"/>
      </w:pPr>
      <w:r>
        <w:rPr>
          <w:rStyle w:val="Strong"/>
          <w:rFonts w:eastAsiaTheme="majorEastAsia"/>
        </w:rPr>
        <w:t>Insert Figure 10.7: Pareto Analysis</w:t>
      </w:r>
    </w:p>
    <w:p w14:paraId="20F6ABDF" w14:textId="77777777" w:rsidR="0086513E" w:rsidRDefault="0086513E" w:rsidP="0086513E">
      <w:pPr>
        <w:pStyle w:val="NormalWeb"/>
      </w:pPr>
      <w:r>
        <w:rPr>
          <w:rStyle w:val="Emphasis"/>
          <w:rFonts w:eastAsiaTheme="majorEastAsia"/>
        </w:rPr>
        <w:t xml:space="preserve">(Insert </w:t>
      </w:r>
      <w:r>
        <w:rPr>
          <w:rStyle w:val="HTMLCode"/>
          <w:i/>
          <w:iCs/>
        </w:rPr>
        <w:t>pareto_analysis.png</w:t>
      </w:r>
      <w:r>
        <w:rPr>
          <w:rStyle w:val="Emphasis"/>
          <w:rFonts w:eastAsiaTheme="majorEastAsia"/>
        </w:rPr>
        <w:t xml:space="preserve"> here)</w:t>
      </w:r>
    </w:p>
    <w:p w14:paraId="322C5DEF" w14:textId="77777777" w:rsidR="0086513E" w:rsidRDefault="0086513E" w:rsidP="0086513E">
      <w:pPr>
        <w:pStyle w:val="Heading3"/>
      </w:pPr>
      <w:r>
        <w:t>Interpretation</w:t>
      </w:r>
    </w:p>
    <w:p w14:paraId="6B1C5E15" w14:textId="77777777" w:rsidR="0086513E" w:rsidRDefault="0086513E" w:rsidP="0086513E">
      <w:pPr>
        <w:pStyle w:val="NormalWeb"/>
      </w:pPr>
      <w:r>
        <w:t>The Pareto chart demonstrates that a relatively small percentage of products contributes the majority of total profit, supporting the 80/20 principle. This insight enables management to prioritize high-impact products while reviewing lower-performing items.</w:t>
      </w:r>
    </w:p>
    <w:p w14:paraId="7F2EBEFC" w14:textId="77777777" w:rsidR="0086513E" w:rsidRPr="0086513E" w:rsidRDefault="0086513E" w:rsidP="0086513E">
      <w:pPr>
        <w:pStyle w:val="Heading2"/>
        <w:rPr>
          <w:rFonts w:ascii="Times New Roman" w:hAnsi="Times New Roman" w:cs="Times New Roman"/>
          <w:b/>
          <w:bCs/>
          <w:color w:val="auto"/>
          <w:sz w:val="28"/>
          <w:szCs w:val="28"/>
        </w:rPr>
      </w:pPr>
      <w:r w:rsidRPr="0086513E">
        <w:rPr>
          <w:rFonts w:ascii="Times New Roman" w:hAnsi="Times New Roman" w:cs="Times New Roman"/>
          <w:b/>
          <w:bCs/>
          <w:color w:val="auto"/>
          <w:sz w:val="28"/>
          <w:szCs w:val="28"/>
        </w:rPr>
        <w:t>10.8 Factory Performance Analysis</w:t>
      </w:r>
    </w:p>
    <w:p w14:paraId="3F61D344" w14:textId="77777777" w:rsidR="0086513E" w:rsidRDefault="0086513E" w:rsidP="0086513E">
      <w:pPr>
        <w:pStyle w:val="NormalWeb"/>
      </w:pPr>
      <w:r>
        <w:rPr>
          <w:rStyle w:val="Strong"/>
          <w:rFonts w:eastAsiaTheme="majorEastAsia"/>
        </w:rPr>
        <w:t>Insert Figure 10.8: Factory Performance</w:t>
      </w:r>
    </w:p>
    <w:p w14:paraId="26F2AC26" w14:textId="77777777" w:rsidR="0086513E" w:rsidRDefault="0086513E" w:rsidP="0086513E">
      <w:pPr>
        <w:pStyle w:val="NormalWeb"/>
      </w:pPr>
      <w:r>
        <w:rPr>
          <w:rStyle w:val="Emphasis"/>
          <w:rFonts w:eastAsiaTheme="majorEastAsia"/>
        </w:rPr>
        <w:t xml:space="preserve">(Insert </w:t>
      </w:r>
      <w:r>
        <w:rPr>
          <w:rStyle w:val="HTMLCode"/>
          <w:i/>
          <w:iCs/>
        </w:rPr>
        <w:t>factory_performance.png</w:t>
      </w:r>
      <w:r>
        <w:rPr>
          <w:rStyle w:val="Emphasis"/>
          <w:rFonts w:eastAsiaTheme="majorEastAsia"/>
        </w:rPr>
        <w:t xml:space="preserve"> here)</w:t>
      </w:r>
    </w:p>
    <w:p w14:paraId="46C2FC7B" w14:textId="77777777" w:rsidR="0086513E" w:rsidRDefault="0086513E" w:rsidP="0086513E">
      <w:pPr>
        <w:pStyle w:val="Heading3"/>
      </w:pPr>
      <w:r>
        <w:t>Interpretation</w:t>
      </w:r>
    </w:p>
    <w:p w14:paraId="415CC9E2" w14:textId="77777777" w:rsidR="0086513E" w:rsidRDefault="0086513E" w:rsidP="0086513E">
      <w:pPr>
        <w:pStyle w:val="NormalWeb"/>
      </w:pPr>
      <w:r>
        <w:t>Factory performance analysis compares revenue and profitability across manufacturing facilities. The analysis identifies factories operating with higher financial efficiency and highlights opportunities for operational improvement in lower-performing facilities.</w:t>
      </w:r>
    </w:p>
    <w:p w14:paraId="1348D3FA" w14:textId="77777777" w:rsidR="0086513E" w:rsidRPr="0086513E" w:rsidRDefault="0086513E" w:rsidP="0086513E">
      <w:pPr>
        <w:pStyle w:val="Heading2"/>
        <w:rPr>
          <w:rFonts w:ascii="Times New Roman" w:eastAsia="Times New Roman" w:hAnsi="Times New Roman" w:cs="Times New Roman"/>
          <w:b/>
          <w:bCs/>
          <w:color w:val="auto"/>
          <w:sz w:val="32"/>
          <w:szCs w:val="32"/>
        </w:rPr>
      </w:pPr>
      <w:r w:rsidRPr="0086513E">
        <w:rPr>
          <w:rFonts w:ascii="Times New Roman" w:hAnsi="Times New Roman" w:cs="Times New Roman"/>
          <w:b/>
          <w:bCs/>
          <w:color w:val="auto"/>
          <w:sz w:val="32"/>
          <w:szCs w:val="32"/>
        </w:rPr>
        <w:t>11. Dashboard Development</w:t>
      </w:r>
    </w:p>
    <w:p w14:paraId="6BF8D0D8" w14:textId="77777777" w:rsidR="0086513E" w:rsidRDefault="0086513E" w:rsidP="0086513E">
      <w:pPr>
        <w:pStyle w:val="NormalWeb"/>
      </w:pPr>
      <w:r>
        <w:t xml:space="preserve">To provide stakeholders with an interactive and user-friendly platform for </w:t>
      </w:r>
      <w:proofErr w:type="spellStart"/>
      <w:r>
        <w:t>analyzing</w:t>
      </w:r>
      <w:proofErr w:type="spellEnd"/>
      <w:r>
        <w:t xml:space="preserve"> business performance, a web-based dashboard was developed using </w:t>
      </w:r>
      <w:proofErr w:type="spellStart"/>
      <w:r>
        <w:rPr>
          <w:rStyle w:val="Strong"/>
          <w:rFonts w:eastAsiaTheme="majorEastAsia"/>
        </w:rPr>
        <w:t>Streamlit</w:t>
      </w:r>
      <w:proofErr w:type="spellEnd"/>
      <w:r>
        <w:t xml:space="preserve">. The dashboard transforms raw analytical results into dynamic visualizations that enable decision-makers to monitor product profitability, compare divisions, </w:t>
      </w:r>
      <w:proofErr w:type="spellStart"/>
      <w:r>
        <w:t>analyze</w:t>
      </w:r>
      <w:proofErr w:type="spellEnd"/>
      <w:r>
        <w:t xml:space="preserve"> regional sales, evaluate manufacturing performance, and identify products requiring strategic attention.</w:t>
      </w:r>
    </w:p>
    <w:p w14:paraId="4370E30F" w14:textId="77777777" w:rsidR="0086513E" w:rsidRDefault="0086513E" w:rsidP="0086513E">
      <w:pPr>
        <w:pStyle w:val="NormalWeb"/>
      </w:pPr>
      <w:r>
        <w:t>The dashboard was designed with simplicity, accessibility, and business usability in mind. Rather than relying on static reports, users can interact with the data through filters, search options, and visualizations to gain insights in real time.</w:t>
      </w:r>
    </w:p>
    <w:p w14:paraId="5CC38233" w14:textId="77777777" w:rsidR="0086513E" w:rsidRDefault="0086513E" w:rsidP="0086513E">
      <w:pPr>
        <w:pStyle w:val="Heading3"/>
      </w:pPr>
      <w:r>
        <w:lastRenderedPageBreak/>
        <w:t>Dashboard Objectives</w:t>
      </w:r>
    </w:p>
    <w:p w14:paraId="5366D0DE" w14:textId="77777777" w:rsidR="0086513E" w:rsidRDefault="0086513E" w:rsidP="0086513E">
      <w:pPr>
        <w:pStyle w:val="NormalWeb"/>
      </w:pPr>
      <w:r>
        <w:t xml:space="preserve">The </w:t>
      </w:r>
      <w:proofErr w:type="spellStart"/>
      <w:r>
        <w:t>Streamlit</w:t>
      </w:r>
      <w:proofErr w:type="spellEnd"/>
      <w:r>
        <w:t xml:space="preserve"> dashboard was developed to achieve the following objectives:</w:t>
      </w:r>
    </w:p>
    <w:p w14:paraId="2A67B588" w14:textId="77777777" w:rsidR="0086513E" w:rsidRDefault="0086513E" w:rsidP="0086513E">
      <w:pPr>
        <w:numPr>
          <w:ilvl w:val="0"/>
          <w:numId w:val="20"/>
        </w:numPr>
        <w:spacing w:before="100" w:beforeAutospacing="1" w:after="100" w:afterAutospacing="1" w:line="240" w:lineRule="auto"/>
      </w:pPr>
      <w:r>
        <w:t xml:space="preserve">Provide an interactive business intelligence platform. </w:t>
      </w:r>
    </w:p>
    <w:p w14:paraId="67ABF6EC" w14:textId="77777777" w:rsidR="0086513E" w:rsidRDefault="0086513E" w:rsidP="0086513E">
      <w:pPr>
        <w:numPr>
          <w:ilvl w:val="0"/>
          <w:numId w:val="20"/>
        </w:numPr>
        <w:spacing w:before="100" w:beforeAutospacing="1" w:after="100" w:afterAutospacing="1" w:line="240" w:lineRule="auto"/>
      </w:pPr>
      <w:r>
        <w:t xml:space="preserve">Monitor product profitability in real time. </w:t>
      </w:r>
    </w:p>
    <w:p w14:paraId="4B2CB7BE" w14:textId="77777777" w:rsidR="0086513E" w:rsidRDefault="0086513E" w:rsidP="0086513E">
      <w:pPr>
        <w:numPr>
          <w:ilvl w:val="0"/>
          <w:numId w:val="20"/>
        </w:numPr>
        <w:spacing w:before="100" w:beforeAutospacing="1" w:after="100" w:afterAutospacing="1" w:line="240" w:lineRule="auto"/>
      </w:pPr>
      <w:r>
        <w:t xml:space="preserve">Compare division-wise sales and gross profit. </w:t>
      </w:r>
    </w:p>
    <w:p w14:paraId="0D91BF1B" w14:textId="77777777" w:rsidR="0086513E" w:rsidRDefault="0086513E" w:rsidP="0086513E">
      <w:pPr>
        <w:numPr>
          <w:ilvl w:val="0"/>
          <w:numId w:val="20"/>
        </w:numPr>
        <w:spacing w:before="100" w:beforeAutospacing="1" w:after="100" w:afterAutospacing="1" w:line="240" w:lineRule="auto"/>
      </w:pPr>
      <w:proofErr w:type="spellStart"/>
      <w:r>
        <w:t>Analyze</w:t>
      </w:r>
      <w:proofErr w:type="spellEnd"/>
      <w:r>
        <w:t xml:space="preserve"> regional business performance. </w:t>
      </w:r>
    </w:p>
    <w:p w14:paraId="2B5D2270" w14:textId="77777777" w:rsidR="0086513E" w:rsidRDefault="0086513E" w:rsidP="0086513E">
      <w:pPr>
        <w:numPr>
          <w:ilvl w:val="0"/>
          <w:numId w:val="20"/>
        </w:numPr>
        <w:spacing w:before="100" w:beforeAutospacing="1" w:after="100" w:afterAutospacing="1" w:line="240" w:lineRule="auto"/>
      </w:pPr>
      <w:r>
        <w:t xml:space="preserve">Evaluate factory-level operational efficiency. </w:t>
      </w:r>
    </w:p>
    <w:p w14:paraId="2EFEDBEF" w14:textId="77777777" w:rsidR="0086513E" w:rsidRDefault="0086513E" w:rsidP="0086513E">
      <w:pPr>
        <w:numPr>
          <w:ilvl w:val="0"/>
          <w:numId w:val="20"/>
        </w:numPr>
        <w:spacing w:before="100" w:beforeAutospacing="1" w:after="100" w:afterAutospacing="1" w:line="240" w:lineRule="auto"/>
      </w:pPr>
      <w:r>
        <w:t xml:space="preserve">Detect high-cost and low-margin products. </w:t>
      </w:r>
    </w:p>
    <w:p w14:paraId="024830FA" w14:textId="77777777" w:rsidR="0086513E" w:rsidRDefault="0086513E" w:rsidP="0086513E">
      <w:pPr>
        <w:numPr>
          <w:ilvl w:val="0"/>
          <w:numId w:val="20"/>
        </w:numPr>
        <w:spacing w:before="100" w:beforeAutospacing="1" w:after="100" w:afterAutospacing="1" w:line="240" w:lineRule="auto"/>
      </w:pPr>
      <w:r>
        <w:t xml:space="preserve">Identify products contributing to the majority of company profit. </w:t>
      </w:r>
    </w:p>
    <w:p w14:paraId="268B8F6F" w14:textId="77777777" w:rsidR="0086513E" w:rsidRDefault="0086513E" w:rsidP="0086513E">
      <w:pPr>
        <w:pStyle w:val="Heading3"/>
      </w:pPr>
      <w:r>
        <w:t>Dashboard Modules</w:t>
      </w:r>
    </w:p>
    <w:p w14:paraId="530A5A09" w14:textId="77777777" w:rsidR="0086513E" w:rsidRDefault="0086513E" w:rsidP="0086513E">
      <w:pPr>
        <w:pStyle w:val="NormalWeb"/>
      </w:pPr>
      <w:r>
        <w:t>The dashboard consists of six analytical modules.</w:t>
      </w:r>
    </w:p>
    <w:p w14:paraId="4F2CEB67" w14:textId="77777777" w:rsidR="0086513E" w:rsidRDefault="0086513E" w:rsidP="0086513E">
      <w:pPr>
        <w:pStyle w:val="Heading3"/>
      </w:pPr>
      <w:r>
        <w:t>11.1 Product Profitability Dashboard</w:t>
      </w:r>
    </w:p>
    <w:p w14:paraId="094FA9FC" w14:textId="77777777" w:rsidR="0086513E" w:rsidRDefault="0086513E" w:rsidP="0086513E">
      <w:pPr>
        <w:pStyle w:val="NormalWeb"/>
      </w:pPr>
      <w:r>
        <w:t>This module focuses on evaluating individual product performance.</w:t>
      </w:r>
    </w:p>
    <w:p w14:paraId="5038DAAC" w14:textId="77777777" w:rsidR="0086513E" w:rsidRDefault="0086513E" w:rsidP="0086513E">
      <w:pPr>
        <w:pStyle w:val="NormalWeb"/>
      </w:pPr>
      <w:r>
        <w:t>It includes:</w:t>
      </w:r>
    </w:p>
    <w:p w14:paraId="3029E62E" w14:textId="77777777" w:rsidR="0086513E" w:rsidRDefault="0086513E" w:rsidP="0086513E">
      <w:pPr>
        <w:numPr>
          <w:ilvl w:val="0"/>
          <w:numId w:val="21"/>
        </w:numPr>
        <w:spacing w:before="100" w:beforeAutospacing="1" w:after="100" w:afterAutospacing="1" w:line="240" w:lineRule="auto"/>
      </w:pPr>
      <w:r>
        <w:t xml:space="preserve">KPI Cards </w:t>
      </w:r>
    </w:p>
    <w:p w14:paraId="5270498D" w14:textId="77777777" w:rsidR="0086513E" w:rsidRDefault="0086513E" w:rsidP="0086513E">
      <w:pPr>
        <w:numPr>
          <w:ilvl w:val="0"/>
          <w:numId w:val="21"/>
        </w:numPr>
        <w:spacing w:before="100" w:beforeAutospacing="1" w:after="100" w:afterAutospacing="1" w:line="240" w:lineRule="auto"/>
      </w:pPr>
      <w:r>
        <w:t xml:space="preserve">Top 10 Products by Gross Profit </w:t>
      </w:r>
    </w:p>
    <w:p w14:paraId="38C29411" w14:textId="77777777" w:rsidR="0086513E" w:rsidRDefault="0086513E" w:rsidP="0086513E">
      <w:pPr>
        <w:numPr>
          <w:ilvl w:val="0"/>
          <w:numId w:val="21"/>
        </w:numPr>
        <w:spacing w:before="100" w:beforeAutospacing="1" w:after="100" w:afterAutospacing="1" w:line="240" w:lineRule="auto"/>
      </w:pPr>
      <w:r>
        <w:t xml:space="preserve">Top 10 Products by Sales </w:t>
      </w:r>
    </w:p>
    <w:p w14:paraId="1BB734F5" w14:textId="77777777" w:rsidR="0086513E" w:rsidRDefault="0086513E" w:rsidP="0086513E">
      <w:pPr>
        <w:numPr>
          <w:ilvl w:val="0"/>
          <w:numId w:val="21"/>
        </w:numPr>
        <w:spacing w:before="100" w:beforeAutospacing="1" w:after="100" w:afterAutospacing="1" w:line="240" w:lineRule="auto"/>
      </w:pPr>
      <w:r>
        <w:t xml:space="preserve">Top 10 Products by Gross Margin </w:t>
      </w:r>
    </w:p>
    <w:p w14:paraId="5E775A3E" w14:textId="77777777" w:rsidR="0086513E" w:rsidRDefault="0086513E" w:rsidP="0086513E">
      <w:pPr>
        <w:numPr>
          <w:ilvl w:val="0"/>
          <w:numId w:val="21"/>
        </w:numPr>
        <w:spacing w:before="100" w:beforeAutospacing="1" w:after="100" w:afterAutospacing="1" w:line="240" w:lineRule="auto"/>
      </w:pPr>
      <w:r>
        <w:t xml:space="preserve">Bottom 10 Products by Gross Profit </w:t>
      </w:r>
    </w:p>
    <w:p w14:paraId="23CDE20E" w14:textId="77777777" w:rsidR="0086513E" w:rsidRDefault="0086513E" w:rsidP="0086513E">
      <w:pPr>
        <w:numPr>
          <w:ilvl w:val="0"/>
          <w:numId w:val="21"/>
        </w:numPr>
        <w:spacing w:before="100" w:beforeAutospacing="1" w:after="100" w:afterAutospacing="1" w:line="240" w:lineRule="auto"/>
      </w:pPr>
      <w:r>
        <w:t xml:space="preserve">Product Search </w:t>
      </w:r>
    </w:p>
    <w:p w14:paraId="2C65EB49" w14:textId="77777777" w:rsidR="0086513E" w:rsidRDefault="0086513E" w:rsidP="0086513E">
      <w:pPr>
        <w:numPr>
          <w:ilvl w:val="0"/>
          <w:numId w:val="21"/>
        </w:numPr>
        <w:spacing w:before="100" w:beforeAutospacing="1" w:after="100" w:afterAutospacing="1" w:line="240" w:lineRule="auto"/>
      </w:pPr>
      <w:r>
        <w:t xml:space="preserve">Product Summary Table </w:t>
      </w:r>
    </w:p>
    <w:p w14:paraId="5D000BD6" w14:textId="77777777" w:rsidR="0086513E" w:rsidRDefault="0086513E" w:rsidP="0086513E">
      <w:pPr>
        <w:pStyle w:val="NormalWeb"/>
      </w:pPr>
      <w:r>
        <w:t>These visualizations help management identify products generating maximum revenue and profitability.</w:t>
      </w:r>
    </w:p>
    <w:p w14:paraId="68C2F92F" w14:textId="3BD69E0D" w:rsidR="0086513E" w:rsidRDefault="0086513E" w:rsidP="005223C3">
      <w:pPr>
        <w:pStyle w:val="NormalWeb"/>
      </w:pPr>
      <w:r>
        <w:rPr>
          <w:rStyle w:val="Strong"/>
          <w:rFonts w:eastAsiaTheme="majorEastAsia"/>
        </w:rPr>
        <w:t>Insert Screenshot: Product Profitability Dashboard</w:t>
      </w:r>
    </w:p>
    <w:p w14:paraId="1ADE7A82" w14:textId="77777777" w:rsidR="0086513E" w:rsidRDefault="0086513E" w:rsidP="0086513E">
      <w:pPr>
        <w:pStyle w:val="Heading3"/>
      </w:pPr>
      <w:r>
        <w:t>11.2 Division Performance Dashboard</w:t>
      </w:r>
    </w:p>
    <w:p w14:paraId="640E9F6C" w14:textId="77777777" w:rsidR="0086513E" w:rsidRDefault="0086513E" w:rsidP="0086513E">
      <w:pPr>
        <w:pStyle w:val="NormalWeb"/>
      </w:pPr>
      <w:r>
        <w:t>This module compares the financial performance of different product divisions.</w:t>
      </w:r>
    </w:p>
    <w:p w14:paraId="2006D60B" w14:textId="77777777" w:rsidR="0086513E" w:rsidRDefault="0086513E" w:rsidP="0086513E">
      <w:pPr>
        <w:pStyle w:val="NormalWeb"/>
      </w:pPr>
      <w:r>
        <w:t>The dashboard contains:</w:t>
      </w:r>
    </w:p>
    <w:p w14:paraId="414E1560" w14:textId="77777777" w:rsidR="0086513E" w:rsidRDefault="0086513E" w:rsidP="0086513E">
      <w:pPr>
        <w:numPr>
          <w:ilvl w:val="0"/>
          <w:numId w:val="22"/>
        </w:numPr>
        <w:spacing w:before="100" w:beforeAutospacing="1" w:after="100" w:afterAutospacing="1" w:line="240" w:lineRule="auto"/>
      </w:pPr>
      <w:r>
        <w:t xml:space="preserve">Revenue by Division </w:t>
      </w:r>
    </w:p>
    <w:p w14:paraId="6B96D23F" w14:textId="77777777" w:rsidR="0086513E" w:rsidRDefault="0086513E" w:rsidP="0086513E">
      <w:pPr>
        <w:numPr>
          <w:ilvl w:val="0"/>
          <w:numId w:val="22"/>
        </w:numPr>
        <w:spacing w:before="100" w:beforeAutospacing="1" w:after="100" w:afterAutospacing="1" w:line="240" w:lineRule="auto"/>
      </w:pPr>
      <w:r>
        <w:t xml:space="preserve">Gross Profit by Division </w:t>
      </w:r>
    </w:p>
    <w:p w14:paraId="140CBAF1" w14:textId="77777777" w:rsidR="0086513E" w:rsidRDefault="0086513E" w:rsidP="0086513E">
      <w:pPr>
        <w:numPr>
          <w:ilvl w:val="0"/>
          <w:numId w:val="22"/>
        </w:numPr>
        <w:spacing w:before="100" w:beforeAutospacing="1" w:after="100" w:afterAutospacing="1" w:line="240" w:lineRule="auto"/>
      </w:pPr>
      <w:r>
        <w:t xml:space="preserve">Gross Margin by Division </w:t>
      </w:r>
    </w:p>
    <w:p w14:paraId="476C735C" w14:textId="77777777" w:rsidR="0086513E" w:rsidRDefault="0086513E" w:rsidP="0086513E">
      <w:pPr>
        <w:numPr>
          <w:ilvl w:val="0"/>
          <w:numId w:val="22"/>
        </w:numPr>
        <w:spacing w:before="100" w:beforeAutospacing="1" w:after="100" w:afterAutospacing="1" w:line="240" w:lineRule="auto"/>
      </w:pPr>
      <w:r>
        <w:t xml:space="preserve">Revenue vs Profit Comparison </w:t>
      </w:r>
    </w:p>
    <w:p w14:paraId="26927906" w14:textId="77777777" w:rsidR="0086513E" w:rsidRDefault="0086513E" w:rsidP="0086513E">
      <w:pPr>
        <w:numPr>
          <w:ilvl w:val="0"/>
          <w:numId w:val="22"/>
        </w:numPr>
        <w:spacing w:before="100" w:beforeAutospacing="1" w:after="100" w:afterAutospacing="1" w:line="240" w:lineRule="auto"/>
      </w:pPr>
      <w:r>
        <w:t xml:space="preserve">Division Performance Table </w:t>
      </w:r>
    </w:p>
    <w:p w14:paraId="5C39A488" w14:textId="77777777" w:rsidR="0086513E" w:rsidRDefault="0086513E" w:rsidP="0086513E">
      <w:pPr>
        <w:pStyle w:val="NormalWeb"/>
      </w:pPr>
      <w:r>
        <w:t>This analysis assists management in identifying financially strong and weak business divisions.</w:t>
      </w:r>
    </w:p>
    <w:p w14:paraId="3D005EDB" w14:textId="1CE757CB" w:rsidR="0086513E" w:rsidRDefault="0086513E" w:rsidP="0086513E">
      <w:pPr>
        <w:pStyle w:val="NormalWeb"/>
      </w:pPr>
      <w:r>
        <w:rPr>
          <w:rStyle w:val="Strong"/>
          <w:rFonts w:eastAsiaTheme="majorEastAsia"/>
        </w:rPr>
        <w:lastRenderedPageBreak/>
        <w:t>Insert Screenshot: Division Performance Dashboard</w:t>
      </w:r>
    </w:p>
    <w:p w14:paraId="5243C017" w14:textId="77777777" w:rsidR="0086513E" w:rsidRDefault="0086513E" w:rsidP="0086513E">
      <w:pPr>
        <w:pStyle w:val="Heading3"/>
      </w:pPr>
      <w:r>
        <w:t>11.3 Cost Diagnostics Dashboard</w:t>
      </w:r>
    </w:p>
    <w:p w14:paraId="0C2D059B" w14:textId="77777777" w:rsidR="0086513E" w:rsidRDefault="0086513E" w:rsidP="0086513E">
      <w:pPr>
        <w:pStyle w:val="NormalWeb"/>
      </w:pPr>
      <w:r>
        <w:t>The Cost Diagnostics module evaluates manufacturing efficiency by comparing production costs against sales revenue.</w:t>
      </w:r>
    </w:p>
    <w:p w14:paraId="363CB738" w14:textId="77777777" w:rsidR="0086513E" w:rsidRDefault="0086513E" w:rsidP="0086513E">
      <w:pPr>
        <w:pStyle w:val="NormalWeb"/>
      </w:pPr>
      <w:r>
        <w:t>The dashboard includes:</w:t>
      </w:r>
    </w:p>
    <w:p w14:paraId="524DA3C1" w14:textId="77777777" w:rsidR="0086513E" w:rsidRDefault="0086513E" w:rsidP="0086513E">
      <w:pPr>
        <w:numPr>
          <w:ilvl w:val="0"/>
          <w:numId w:val="23"/>
        </w:numPr>
        <w:spacing w:before="100" w:beforeAutospacing="1" w:after="100" w:afterAutospacing="1" w:line="240" w:lineRule="auto"/>
      </w:pPr>
      <w:r>
        <w:t xml:space="preserve">Cost vs Sales Scatter Plot </w:t>
      </w:r>
    </w:p>
    <w:p w14:paraId="078FF6BD" w14:textId="77777777" w:rsidR="0086513E" w:rsidRDefault="0086513E" w:rsidP="0086513E">
      <w:pPr>
        <w:numPr>
          <w:ilvl w:val="0"/>
          <w:numId w:val="23"/>
        </w:numPr>
        <w:spacing w:before="100" w:beforeAutospacing="1" w:after="100" w:afterAutospacing="1" w:line="240" w:lineRule="auto"/>
      </w:pPr>
      <w:r>
        <w:t xml:space="preserve">Cost Distribution </w:t>
      </w:r>
    </w:p>
    <w:p w14:paraId="38F9590C" w14:textId="77777777" w:rsidR="0086513E" w:rsidRDefault="0086513E" w:rsidP="0086513E">
      <w:pPr>
        <w:numPr>
          <w:ilvl w:val="0"/>
          <w:numId w:val="23"/>
        </w:numPr>
        <w:spacing w:before="100" w:beforeAutospacing="1" w:after="100" w:afterAutospacing="1" w:line="240" w:lineRule="auto"/>
      </w:pPr>
      <w:proofErr w:type="gramStart"/>
      <w:r>
        <w:t>High Cost</w:t>
      </w:r>
      <w:proofErr w:type="gramEnd"/>
      <w:r>
        <w:t xml:space="preserve"> Products </w:t>
      </w:r>
    </w:p>
    <w:p w14:paraId="50D9F787" w14:textId="77777777" w:rsidR="0086513E" w:rsidRDefault="0086513E" w:rsidP="0086513E">
      <w:pPr>
        <w:numPr>
          <w:ilvl w:val="0"/>
          <w:numId w:val="23"/>
        </w:numPr>
        <w:spacing w:before="100" w:beforeAutospacing="1" w:after="100" w:afterAutospacing="1" w:line="240" w:lineRule="auto"/>
      </w:pPr>
      <w:r>
        <w:t xml:space="preserve">Margin Risk Analysis </w:t>
      </w:r>
    </w:p>
    <w:p w14:paraId="54F9CB89" w14:textId="77777777" w:rsidR="0086513E" w:rsidRDefault="0086513E" w:rsidP="0086513E">
      <w:pPr>
        <w:pStyle w:val="NormalWeb"/>
      </w:pPr>
      <w:r>
        <w:t>This module helps identify products requiring pricing adjustments or cost optimization.</w:t>
      </w:r>
    </w:p>
    <w:p w14:paraId="041CA1AA" w14:textId="30D1AC7E" w:rsidR="0086513E" w:rsidRDefault="0086513E" w:rsidP="0086513E">
      <w:pPr>
        <w:pStyle w:val="NormalWeb"/>
      </w:pPr>
      <w:r>
        <w:rPr>
          <w:rStyle w:val="Strong"/>
          <w:rFonts w:eastAsiaTheme="majorEastAsia"/>
        </w:rPr>
        <w:t>Insert Screenshot: Cost Diagnostics Dashboard</w:t>
      </w:r>
    </w:p>
    <w:p w14:paraId="5972AF41" w14:textId="77777777" w:rsidR="0086513E" w:rsidRDefault="0086513E" w:rsidP="0086513E">
      <w:pPr>
        <w:pStyle w:val="Heading3"/>
      </w:pPr>
      <w:r>
        <w:t>11.4 Pareto Analysis Dashboard</w:t>
      </w:r>
    </w:p>
    <w:p w14:paraId="1FBA28CE" w14:textId="77777777" w:rsidR="0086513E" w:rsidRDefault="0086513E" w:rsidP="0086513E">
      <w:pPr>
        <w:pStyle w:val="NormalWeb"/>
      </w:pPr>
      <w:r>
        <w:t>The Pareto dashboard demonstrates the contribution of products toward total revenue and gross profit.</w:t>
      </w:r>
    </w:p>
    <w:p w14:paraId="43BC38A8" w14:textId="77777777" w:rsidR="0086513E" w:rsidRDefault="0086513E" w:rsidP="0086513E">
      <w:pPr>
        <w:pStyle w:val="NormalWeb"/>
      </w:pPr>
      <w:r>
        <w:t>It includes:</w:t>
      </w:r>
    </w:p>
    <w:p w14:paraId="26D66C5C" w14:textId="77777777" w:rsidR="0086513E" w:rsidRDefault="0086513E" w:rsidP="0086513E">
      <w:pPr>
        <w:numPr>
          <w:ilvl w:val="0"/>
          <w:numId w:val="24"/>
        </w:numPr>
        <w:spacing w:before="100" w:beforeAutospacing="1" w:after="100" w:afterAutospacing="1" w:line="240" w:lineRule="auto"/>
      </w:pPr>
      <w:r>
        <w:t xml:space="preserve">Revenue Pareto Chart </w:t>
      </w:r>
    </w:p>
    <w:p w14:paraId="0B07CB69" w14:textId="77777777" w:rsidR="0086513E" w:rsidRDefault="0086513E" w:rsidP="0086513E">
      <w:pPr>
        <w:numPr>
          <w:ilvl w:val="0"/>
          <w:numId w:val="24"/>
        </w:numPr>
        <w:spacing w:before="100" w:beforeAutospacing="1" w:after="100" w:afterAutospacing="1" w:line="240" w:lineRule="auto"/>
      </w:pPr>
      <w:r>
        <w:t xml:space="preserve">Profit Pareto Chart </w:t>
      </w:r>
    </w:p>
    <w:p w14:paraId="45132148" w14:textId="77777777" w:rsidR="0086513E" w:rsidRDefault="0086513E" w:rsidP="0086513E">
      <w:pPr>
        <w:numPr>
          <w:ilvl w:val="0"/>
          <w:numId w:val="24"/>
        </w:numPr>
        <w:spacing w:before="100" w:beforeAutospacing="1" w:after="100" w:afterAutospacing="1" w:line="240" w:lineRule="auto"/>
      </w:pPr>
      <w:r>
        <w:t xml:space="preserve">80% Contribution Threshold </w:t>
      </w:r>
    </w:p>
    <w:p w14:paraId="09F0B275" w14:textId="77777777" w:rsidR="0086513E" w:rsidRDefault="0086513E" w:rsidP="0086513E">
      <w:pPr>
        <w:numPr>
          <w:ilvl w:val="0"/>
          <w:numId w:val="24"/>
        </w:numPr>
        <w:spacing w:before="100" w:beforeAutospacing="1" w:after="100" w:afterAutospacing="1" w:line="240" w:lineRule="auto"/>
      </w:pPr>
      <w:r>
        <w:t xml:space="preserve">Product Concentration Analysis </w:t>
      </w:r>
    </w:p>
    <w:p w14:paraId="71FAEA2C" w14:textId="77777777" w:rsidR="0086513E" w:rsidRDefault="0086513E" w:rsidP="0086513E">
      <w:pPr>
        <w:pStyle w:val="NormalWeb"/>
      </w:pPr>
      <w:r>
        <w:t>This analysis enables management to focus on products generating the highest business value.</w:t>
      </w:r>
    </w:p>
    <w:p w14:paraId="41F6989D" w14:textId="77777777" w:rsidR="0086513E" w:rsidRDefault="0086513E" w:rsidP="0086513E">
      <w:pPr>
        <w:pStyle w:val="NormalWeb"/>
      </w:pPr>
      <w:r>
        <w:rPr>
          <w:rStyle w:val="Strong"/>
          <w:rFonts w:eastAsiaTheme="majorEastAsia"/>
        </w:rPr>
        <w:t>Insert Screenshot: Pareto Analysis Dashboard</w:t>
      </w:r>
    </w:p>
    <w:p w14:paraId="1E581C9A" w14:textId="77777777" w:rsidR="0086513E" w:rsidRDefault="0086513E" w:rsidP="0086513E">
      <w:pPr>
        <w:pStyle w:val="Heading3"/>
      </w:pPr>
      <w:r>
        <w:t>11.5 Regional Analysis Dashboard</w:t>
      </w:r>
    </w:p>
    <w:p w14:paraId="354DFE10" w14:textId="77777777" w:rsidR="0086513E" w:rsidRDefault="0086513E" w:rsidP="0086513E">
      <w:pPr>
        <w:pStyle w:val="NormalWeb"/>
      </w:pPr>
      <w:r>
        <w:t>The Regional Dashboard provides insights into sales performance across different geographical locations.</w:t>
      </w:r>
    </w:p>
    <w:p w14:paraId="0C18758C" w14:textId="77777777" w:rsidR="0086513E" w:rsidRDefault="0086513E" w:rsidP="0086513E">
      <w:pPr>
        <w:pStyle w:val="NormalWeb"/>
      </w:pPr>
      <w:r>
        <w:t>The module includes:</w:t>
      </w:r>
    </w:p>
    <w:p w14:paraId="21622526" w14:textId="77777777" w:rsidR="0086513E" w:rsidRDefault="0086513E" w:rsidP="0086513E">
      <w:pPr>
        <w:numPr>
          <w:ilvl w:val="0"/>
          <w:numId w:val="25"/>
        </w:numPr>
        <w:spacing w:before="100" w:beforeAutospacing="1" w:after="100" w:afterAutospacing="1" w:line="240" w:lineRule="auto"/>
      </w:pPr>
      <w:r>
        <w:t xml:space="preserve">Sales by Region </w:t>
      </w:r>
    </w:p>
    <w:p w14:paraId="4D37D980" w14:textId="77777777" w:rsidR="0086513E" w:rsidRDefault="0086513E" w:rsidP="0086513E">
      <w:pPr>
        <w:numPr>
          <w:ilvl w:val="0"/>
          <w:numId w:val="25"/>
        </w:numPr>
        <w:spacing w:before="100" w:beforeAutospacing="1" w:after="100" w:afterAutospacing="1" w:line="240" w:lineRule="auto"/>
      </w:pPr>
      <w:r>
        <w:t xml:space="preserve">Gross Profit by Region </w:t>
      </w:r>
    </w:p>
    <w:p w14:paraId="729FF444" w14:textId="77777777" w:rsidR="0086513E" w:rsidRDefault="0086513E" w:rsidP="0086513E">
      <w:pPr>
        <w:numPr>
          <w:ilvl w:val="0"/>
          <w:numId w:val="25"/>
        </w:numPr>
        <w:spacing w:before="100" w:beforeAutospacing="1" w:after="100" w:afterAutospacing="1" w:line="240" w:lineRule="auto"/>
      </w:pPr>
      <w:r>
        <w:t xml:space="preserve">Top States by Sales </w:t>
      </w:r>
    </w:p>
    <w:p w14:paraId="7D6ABCB3" w14:textId="77777777" w:rsidR="0086513E" w:rsidRDefault="0086513E" w:rsidP="0086513E">
      <w:pPr>
        <w:numPr>
          <w:ilvl w:val="0"/>
          <w:numId w:val="25"/>
        </w:numPr>
        <w:spacing w:before="100" w:beforeAutospacing="1" w:after="100" w:afterAutospacing="1" w:line="240" w:lineRule="auto"/>
      </w:pPr>
      <w:r>
        <w:t xml:space="preserve">Regional Summary Table </w:t>
      </w:r>
    </w:p>
    <w:p w14:paraId="02D623BB" w14:textId="77777777" w:rsidR="0086513E" w:rsidRDefault="0086513E" w:rsidP="0086513E">
      <w:pPr>
        <w:pStyle w:val="NormalWeb"/>
      </w:pPr>
      <w:r>
        <w:t>These insights support strategic planning and resource allocation across different markets.</w:t>
      </w:r>
    </w:p>
    <w:p w14:paraId="718A5282" w14:textId="525B4619" w:rsidR="0086513E" w:rsidRDefault="0086513E" w:rsidP="0086513E">
      <w:pPr>
        <w:pStyle w:val="NormalWeb"/>
      </w:pPr>
      <w:r>
        <w:rPr>
          <w:rStyle w:val="Strong"/>
          <w:rFonts w:eastAsiaTheme="majorEastAsia"/>
        </w:rPr>
        <w:t>Insert Screenshot: Regional Analysis Dashboard</w:t>
      </w:r>
    </w:p>
    <w:p w14:paraId="628C3CE3" w14:textId="77777777" w:rsidR="0086513E" w:rsidRDefault="0086513E" w:rsidP="0086513E">
      <w:pPr>
        <w:pStyle w:val="Heading3"/>
      </w:pPr>
      <w:r>
        <w:lastRenderedPageBreak/>
        <w:t>11.6 Factory Performance Dashboard</w:t>
      </w:r>
    </w:p>
    <w:p w14:paraId="3908AD74" w14:textId="77777777" w:rsidR="0086513E" w:rsidRDefault="0086513E" w:rsidP="0086513E">
      <w:pPr>
        <w:pStyle w:val="NormalWeb"/>
      </w:pPr>
      <w:r>
        <w:t>The Factory Dashboard evaluates manufacturing efficiency across production facilities.</w:t>
      </w:r>
    </w:p>
    <w:p w14:paraId="1CF2FE94" w14:textId="77777777" w:rsidR="0086513E" w:rsidRDefault="0086513E" w:rsidP="0086513E">
      <w:pPr>
        <w:pStyle w:val="NormalWeb"/>
      </w:pPr>
      <w:r>
        <w:t>The module contains:</w:t>
      </w:r>
    </w:p>
    <w:p w14:paraId="311D3986" w14:textId="77777777" w:rsidR="0086513E" w:rsidRDefault="0086513E" w:rsidP="0086513E">
      <w:pPr>
        <w:numPr>
          <w:ilvl w:val="0"/>
          <w:numId w:val="26"/>
        </w:numPr>
        <w:spacing w:before="100" w:beforeAutospacing="1" w:after="100" w:afterAutospacing="1" w:line="240" w:lineRule="auto"/>
      </w:pPr>
      <w:r>
        <w:t xml:space="preserve">Factory Sales Comparison </w:t>
      </w:r>
    </w:p>
    <w:p w14:paraId="4934A7A4" w14:textId="77777777" w:rsidR="0086513E" w:rsidRDefault="0086513E" w:rsidP="0086513E">
      <w:pPr>
        <w:numPr>
          <w:ilvl w:val="0"/>
          <w:numId w:val="26"/>
        </w:numPr>
        <w:spacing w:before="100" w:beforeAutospacing="1" w:after="100" w:afterAutospacing="1" w:line="240" w:lineRule="auto"/>
      </w:pPr>
      <w:r>
        <w:t xml:space="preserve">Factory Profit Comparison </w:t>
      </w:r>
    </w:p>
    <w:p w14:paraId="04100FE1" w14:textId="77777777" w:rsidR="0086513E" w:rsidRDefault="0086513E" w:rsidP="0086513E">
      <w:pPr>
        <w:numPr>
          <w:ilvl w:val="0"/>
          <w:numId w:val="26"/>
        </w:numPr>
        <w:spacing w:before="100" w:beforeAutospacing="1" w:after="100" w:afterAutospacing="1" w:line="240" w:lineRule="auto"/>
      </w:pPr>
      <w:r>
        <w:t xml:space="preserve">Average Margin by Factory </w:t>
      </w:r>
    </w:p>
    <w:p w14:paraId="773DE148" w14:textId="77777777" w:rsidR="0086513E" w:rsidRDefault="0086513E" w:rsidP="0086513E">
      <w:pPr>
        <w:numPr>
          <w:ilvl w:val="0"/>
          <w:numId w:val="26"/>
        </w:numPr>
        <w:spacing w:before="100" w:beforeAutospacing="1" w:after="100" w:afterAutospacing="1" w:line="240" w:lineRule="auto"/>
      </w:pPr>
      <w:r>
        <w:t xml:space="preserve">Factory Summary Table </w:t>
      </w:r>
    </w:p>
    <w:p w14:paraId="1BF8905A" w14:textId="77777777" w:rsidR="0086513E" w:rsidRDefault="0086513E" w:rsidP="0086513E">
      <w:pPr>
        <w:pStyle w:val="NormalWeb"/>
      </w:pPr>
      <w:r>
        <w:t>This dashboard assists management in monitoring manufacturing performance and operational efficiency.</w:t>
      </w:r>
    </w:p>
    <w:p w14:paraId="29C696A7" w14:textId="77777777" w:rsidR="0086513E" w:rsidRDefault="0086513E" w:rsidP="0086513E">
      <w:pPr>
        <w:pStyle w:val="NormalWeb"/>
      </w:pPr>
      <w:r>
        <w:rPr>
          <w:rStyle w:val="Strong"/>
          <w:rFonts w:eastAsiaTheme="majorEastAsia"/>
        </w:rPr>
        <w:t>Insert Screenshot: Factory Performance Dashboard</w:t>
      </w:r>
    </w:p>
    <w:p w14:paraId="66A7C29E" w14:textId="77777777" w:rsidR="0086513E" w:rsidRDefault="0086513E" w:rsidP="0086513E">
      <w:pPr>
        <w:pStyle w:val="Heading3"/>
      </w:pPr>
      <w:r>
        <w:t>Dashboard Benefits</w:t>
      </w:r>
    </w:p>
    <w:p w14:paraId="4CE2194A" w14:textId="77777777" w:rsidR="0086513E" w:rsidRDefault="0086513E" w:rsidP="0086513E">
      <w:pPr>
        <w:pStyle w:val="NormalWeb"/>
      </w:pPr>
      <w:r>
        <w:t xml:space="preserve">The </w:t>
      </w:r>
      <w:proofErr w:type="spellStart"/>
      <w:r>
        <w:t>Streamlit</w:t>
      </w:r>
      <w:proofErr w:type="spellEnd"/>
      <w:r>
        <w:t xml:space="preserve"> dashboard provides several advantages:</w:t>
      </w:r>
    </w:p>
    <w:p w14:paraId="18F10952" w14:textId="77777777" w:rsidR="0086513E" w:rsidRDefault="0086513E" w:rsidP="0086513E">
      <w:pPr>
        <w:numPr>
          <w:ilvl w:val="0"/>
          <w:numId w:val="27"/>
        </w:numPr>
        <w:spacing w:before="100" w:beforeAutospacing="1" w:after="100" w:afterAutospacing="1" w:line="240" w:lineRule="auto"/>
      </w:pPr>
      <w:r>
        <w:t xml:space="preserve">Interactive business intelligence </w:t>
      </w:r>
    </w:p>
    <w:p w14:paraId="71FF55AB" w14:textId="77777777" w:rsidR="0086513E" w:rsidRDefault="0086513E" w:rsidP="0086513E">
      <w:pPr>
        <w:numPr>
          <w:ilvl w:val="0"/>
          <w:numId w:val="27"/>
        </w:numPr>
        <w:spacing w:before="100" w:beforeAutospacing="1" w:after="100" w:afterAutospacing="1" w:line="240" w:lineRule="auto"/>
      </w:pPr>
      <w:r>
        <w:t xml:space="preserve">Real-time filtering </w:t>
      </w:r>
    </w:p>
    <w:p w14:paraId="6B867AE1" w14:textId="77777777" w:rsidR="0086513E" w:rsidRDefault="0086513E" w:rsidP="0086513E">
      <w:pPr>
        <w:numPr>
          <w:ilvl w:val="0"/>
          <w:numId w:val="27"/>
        </w:numPr>
        <w:spacing w:before="100" w:beforeAutospacing="1" w:after="100" w:afterAutospacing="1" w:line="240" w:lineRule="auto"/>
      </w:pPr>
      <w:r>
        <w:t xml:space="preserve">Improved decision-making </w:t>
      </w:r>
    </w:p>
    <w:p w14:paraId="2124EA06" w14:textId="77777777" w:rsidR="0086513E" w:rsidRDefault="0086513E" w:rsidP="0086513E">
      <w:pPr>
        <w:numPr>
          <w:ilvl w:val="0"/>
          <w:numId w:val="27"/>
        </w:numPr>
        <w:spacing w:before="100" w:beforeAutospacing="1" w:after="100" w:afterAutospacing="1" w:line="240" w:lineRule="auto"/>
      </w:pPr>
      <w:r>
        <w:t xml:space="preserve">Easy visualization of KPIs </w:t>
      </w:r>
    </w:p>
    <w:p w14:paraId="2032AB65" w14:textId="77777777" w:rsidR="0086513E" w:rsidRDefault="0086513E" w:rsidP="0086513E">
      <w:pPr>
        <w:numPr>
          <w:ilvl w:val="0"/>
          <w:numId w:val="27"/>
        </w:numPr>
        <w:spacing w:before="100" w:beforeAutospacing="1" w:after="100" w:afterAutospacing="1" w:line="240" w:lineRule="auto"/>
      </w:pPr>
      <w:r>
        <w:t xml:space="preserve">Better understanding of profitability trends </w:t>
      </w:r>
    </w:p>
    <w:p w14:paraId="52E5F28B" w14:textId="77777777" w:rsidR="0086513E" w:rsidRDefault="0086513E" w:rsidP="0086513E">
      <w:pPr>
        <w:numPr>
          <w:ilvl w:val="0"/>
          <w:numId w:val="27"/>
        </w:numPr>
        <w:spacing w:before="100" w:beforeAutospacing="1" w:after="100" w:afterAutospacing="1" w:line="240" w:lineRule="auto"/>
      </w:pPr>
      <w:r>
        <w:t xml:space="preserve">Faster identification of business risks </w:t>
      </w:r>
    </w:p>
    <w:p w14:paraId="5A96A8D1" w14:textId="0575E927" w:rsidR="0086513E" w:rsidRDefault="0086513E" w:rsidP="0086513E">
      <w:pPr>
        <w:pStyle w:val="NormalWeb"/>
      </w:pPr>
      <w:r>
        <w:t>The dashboard converts complex transactional data into actionable insights that support strategic planning and operational improvements.</w:t>
      </w:r>
    </w:p>
    <w:p w14:paraId="6763F066" w14:textId="77777777" w:rsidR="005223C3" w:rsidRPr="005223C3" w:rsidRDefault="005223C3" w:rsidP="005223C3">
      <w:pPr>
        <w:pStyle w:val="Heading2"/>
        <w:rPr>
          <w:rFonts w:ascii="Times New Roman" w:eastAsia="Times New Roman" w:hAnsi="Times New Roman" w:cs="Times New Roman"/>
          <w:b/>
          <w:bCs/>
          <w:color w:val="auto"/>
          <w:sz w:val="32"/>
          <w:szCs w:val="32"/>
        </w:rPr>
      </w:pPr>
      <w:r w:rsidRPr="005223C3">
        <w:rPr>
          <w:rFonts w:ascii="Times New Roman" w:hAnsi="Times New Roman" w:cs="Times New Roman"/>
          <w:b/>
          <w:bCs/>
          <w:color w:val="auto"/>
          <w:sz w:val="32"/>
          <w:szCs w:val="32"/>
        </w:rPr>
        <w:t>12. Key Findings</w:t>
      </w:r>
    </w:p>
    <w:p w14:paraId="000A742B" w14:textId="77777777" w:rsidR="005223C3" w:rsidRDefault="005223C3" w:rsidP="005223C3">
      <w:pPr>
        <w:pStyle w:val="NormalWeb"/>
      </w:pPr>
      <w:r>
        <w:t>The exploratory analysis and dashboard visualizations revealed several important business insights regarding the profitability and financial performance of Nassau Candy Distributor.</w:t>
      </w:r>
    </w:p>
    <w:p w14:paraId="2C173372" w14:textId="77777777" w:rsidR="005223C3" w:rsidRDefault="005223C3" w:rsidP="005223C3">
      <w:pPr>
        <w:pStyle w:val="Heading3"/>
      </w:pPr>
      <w:r>
        <w:t>Product Profitability</w:t>
      </w:r>
    </w:p>
    <w:p w14:paraId="111D5B22" w14:textId="77777777" w:rsidR="005223C3" w:rsidRDefault="005223C3" w:rsidP="005223C3">
      <w:pPr>
        <w:pStyle w:val="NormalWeb"/>
      </w:pPr>
      <w:r>
        <w:t>The analysis identified a small group of products that generated a significant proportion of total gross profit. These high-performing products consistently achieved strong profit margins and should be prioritized in future marketing and inventory planning initiatives.</w:t>
      </w:r>
    </w:p>
    <w:p w14:paraId="2E3DE9BD" w14:textId="77777777" w:rsidR="005223C3" w:rsidRDefault="005223C3" w:rsidP="005223C3">
      <w:pPr>
        <w:pStyle w:val="NormalWeb"/>
      </w:pPr>
      <w:r>
        <w:t>Conversely, some products generated high sales revenue but relatively low profit because of higher production costs. These products represent opportunities for pricing optimization and cost reduction.</w:t>
      </w:r>
    </w:p>
    <w:p w14:paraId="183CCEF4" w14:textId="77777777" w:rsidR="005223C3" w:rsidRDefault="005223C3" w:rsidP="005223C3">
      <w:pPr>
        <w:pStyle w:val="Heading3"/>
      </w:pPr>
      <w:r>
        <w:t>Division Performance</w:t>
      </w:r>
    </w:p>
    <w:p w14:paraId="6FDC3191" w14:textId="77777777" w:rsidR="005223C3" w:rsidRDefault="005223C3" w:rsidP="005223C3">
      <w:pPr>
        <w:pStyle w:val="NormalWeb"/>
      </w:pPr>
      <w:r>
        <w:t xml:space="preserve">The comparison of divisions demonstrated that profitability varies considerably across product categories. Certain divisions contribute substantially more to overall profit than </w:t>
      </w:r>
      <w:r>
        <w:lastRenderedPageBreak/>
        <w:t>others despite having similar sales volumes. This indicates differences in manufacturing costs, pricing strategies, and operational efficiency.</w:t>
      </w:r>
    </w:p>
    <w:p w14:paraId="6D667A17" w14:textId="77777777" w:rsidR="005223C3" w:rsidRDefault="005223C3" w:rsidP="005223C3">
      <w:pPr>
        <w:pStyle w:val="Heading3"/>
      </w:pPr>
      <w:r>
        <w:t>Cost Efficiency</w:t>
      </w:r>
    </w:p>
    <w:p w14:paraId="0F66AC49" w14:textId="77777777" w:rsidR="005223C3" w:rsidRDefault="005223C3" w:rsidP="005223C3">
      <w:pPr>
        <w:pStyle w:val="NormalWeb"/>
      </w:pPr>
      <w:r>
        <w:t>The Cost vs Sales analysis showed that several products incur disproportionately high manufacturing costs relative to their sales value. These products may require supplier negotiations, process improvements, or pricing adjustments to improve profitability.</w:t>
      </w:r>
    </w:p>
    <w:p w14:paraId="70EC1D98" w14:textId="77777777" w:rsidR="005223C3" w:rsidRDefault="005223C3" w:rsidP="005223C3">
      <w:pPr>
        <w:pStyle w:val="Heading3"/>
      </w:pPr>
      <w:r>
        <w:t>Pareto Analysis</w:t>
      </w:r>
    </w:p>
    <w:p w14:paraId="2D384F73" w14:textId="77777777" w:rsidR="005223C3" w:rsidRDefault="005223C3" w:rsidP="005223C3">
      <w:pPr>
        <w:pStyle w:val="NormalWeb"/>
      </w:pPr>
      <w:r>
        <w:t xml:space="preserve">The Pareto analysis confirmed the </w:t>
      </w:r>
      <w:r>
        <w:rPr>
          <w:rStyle w:val="Strong"/>
          <w:rFonts w:eastAsiaTheme="majorEastAsia"/>
        </w:rPr>
        <w:t>80/20 principle</w:t>
      </w:r>
      <w:r>
        <w:t>, showing that a relatively small percentage of products contributes the majority of total revenue and gross profit. This finding highlights the importance of focusing business resources on the most profitable product lines.</w:t>
      </w:r>
    </w:p>
    <w:p w14:paraId="644CB2BC" w14:textId="77777777" w:rsidR="005223C3" w:rsidRDefault="005223C3" w:rsidP="005223C3">
      <w:pPr>
        <w:pStyle w:val="Heading3"/>
      </w:pPr>
      <w:r>
        <w:t>Regional Performance</w:t>
      </w:r>
    </w:p>
    <w:p w14:paraId="6D71CCD5" w14:textId="77777777" w:rsidR="005223C3" w:rsidRDefault="005223C3" w:rsidP="005223C3">
      <w:pPr>
        <w:pStyle w:val="NormalWeb"/>
      </w:pPr>
      <w:r>
        <w:t>Regional analysis revealed variations in sales performance across different geographic markets. High-performing regions contribute significantly to overall revenue, while lower-performing regions present opportunities for targeted marketing and distribution improvements.</w:t>
      </w:r>
    </w:p>
    <w:p w14:paraId="41CBEEDB" w14:textId="77777777" w:rsidR="005223C3" w:rsidRDefault="005223C3" w:rsidP="005223C3">
      <w:pPr>
        <w:pStyle w:val="Heading3"/>
      </w:pPr>
      <w:r>
        <w:t>Factory Performance</w:t>
      </w:r>
    </w:p>
    <w:p w14:paraId="47971B8E" w14:textId="77777777" w:rsidR="005223C3" w:rsidRDefault="005223C3" w:rsidP="005223C3">
      <w:pPr>
        <w:pStyle w:val="NormalWeb"/>
      </w:pPr>
      <w:r>
        <w:t>Factory-level analysis identified differences in manufacturing efficiency. Some factories consistently produce products with higher profit margins, while others require operational improvements to enhance financial performance.</w:t>
      </w:r>
    </w:p>
    <w:p w14:paraId="0B08E1D1" w14:textId="77777777" w:rsidR="005223C3" w:rsidRDefault="005223C3" w:rsidP="005223C3">
      <w:pPr>
        <w:pStyle w:val="NormalWeb"/>
      </w:pPr>
      <w:r>
        <w:t>Overall, the analysis demonstrates that profitability cannot be evaluated solely through sales volume. Cost structure and operational efficiency play equally important roles in determining business success.</w:t>
      </w:r>
    </w:p>
    <w:p w14:paraId="2B374A74" w14:textId="77777777" w:rsidR="005223C3" w:rsidRPr="005223C3" w:rsidRDefault="005223C3" w:rsidP="005223C3">
      <w:pPr>
        <w:pStyle w:val="Heading2"/>
        <w:rPr>
          <w:rFonts w:ascii="Times New Roman" w:eastAsia="Times New Roman" w:hAnsi="Times New Roman" w:cs="Times New Roman"/>
          <w:b/>
          <w:bCs/>
          <w:color w:val="auto"/>
          <w:sz w:val="32"/>
          <w:szCs w:val="32"/>
        </w:rPr>
      </w:pPr>
      <w:r w:rsidRPr="005223C3">
        <w:rPr>
          <w:rFonts w:ascii="Times New Roman" w:hAnsi="Times New Roman" w:cs="Times New Roman"/>
          <w:b/>
          <w:bCs/>
          <w:color w:val="auto"/>
          <w:sz w:val="32"/>
          <w:szCs w:val="32"/>
        </w:rPr>
        <w:t>13. Business Recommendations</w:t>
      </w:r>
    </w:p>
    <w:p w14:paraId="03300003" w14:textId="77777777" w:rsidR="005223C3" w:rsidRDefault="005223C3" w:rsidP="005223C3">
      <w:pPr>
        <w:pStyle w:val="NormalWeb"/>
      </w:pPr>
      <w:r>
        <w:t>Based on the analytical findings, several strategic recommendations are proposed to improve the profitability and operational efficiency of Nassau Candy Distributor.</w:t>
      </w:r>
    </w:p>
    <w:p w14:paraId="637D2B95" w14:textId="77777777" w:rsidR="005223C3" w:rsidRDefault="005223C3" w:rsidP="005223C3">
      <w:pPr>
        <w:pStyle w:val="Heading3"/>
      </w:pPr>
      <w:r>
        <w:t>13.1 Optimize High-Profit Products</w:t>
      </w:r>
    </w:p>
    <w:p w14:paraId="53FDF1AF" w14:textId="77777777" w:rsidR="005223C3" w:rsidRDefault="005223C3" w:rsidP="005223C3">
      <w:pPr>
        <w:pStyle w:val="NormalWeb"/>
      </w:pPr>
      <w:r>
        <w:t>Management should prioritize products that consistently generate high gross profit and strong margins. Increased promotional efforts and inventory availability for these products can further improve company profitability.</w:t>
      </w:r>
    </w:p>
    <w:p w14:paraId="502DAF66" w14:textId="77777777" w:rsidR="005223C3" w:rsidRDefault="005223C3" w:rsidP="005223C3">
      <w:pPr>
        <w:pStyle w:val="Heading3"/>
      </w:pPr>
      <w:r>
        <w:t>13.2 Review Pricing Strategy</w:t>
      </w:r>
    </w:p>
    <w:p w14:paraId="03AEBA52" w14:textId="77777777" w:rsidR="005223C3" w:rsidRDefault="005223C3" w:rsidP="005223C3">
      <w:pPr>
        <w:pStyle w:val="NormalWeb"/>
      </w:pPr>
      <w:r>
        <w:t>Products with high sales but low gross margins should undergo pricing analysis. Appropriate price adjustments may increase profitability without significantly affecting customer demand.</w:t>
      </w:r>
    </w:p>
    <w:p w14:paraId="612E7C3B" w14:textId="77777777" w:rsidR="005223C3" w:rsidRDefault="005223C3" w:rsidP="005223C3">
      <w:pPr>
        <w:pStyle w:val="Heading3"/>
      </w:pPr>
      <w:r>
        <w:t>13.3 Reduce Manufacturing Costs</w:t>
      </w:r>
    </w:p>
    <w:p w14:paraId="4F60D639" w14:textId="77777777" w:rsidR="005223C3" w:rsidRDefault="005223C3" w:rsidP="005223C3">
      <w:pPr>
        <w:pStyle w:val="NormalWeb"/>
      </w:pPr>
      <w:r>
        <w:lastRenderedPageBreak/>
        <w:t>Products identified as cost-intensive should be reviewed for manufacturing process improvements, supplier negotiations, and production optimization to reduce operational expenses.</w:t>
      </w:r>
    </w:p>
    <w:p w14:paraId="51072D09" w14:textId="77777777" w:rsidR="005223C3" w:rsidRDefault="005223C3" w:rsidP="005223C3">
      <w:pPr>
        <w:pStyle w:val="Heading3"/>
      </w:pPr>
      <w:r>
        <w:t>13.4 Improve Division Performance</w:t>
      </w:r>
    </w:p>
    <w:p w14:paraId="1B57946E" w14:textId="77777777" w:rsidR="005223C3" w:rsidRDefault="005223C3" w:rsidP="005223C3">
      <w:pPr>
        <w:pStyle w:val="NormalWeb"/>
      </w:pPr>
      <w:r>
        <w:t xml:space="preserve">Lower-performing divisions should be </w:t>
      </w:r>
      <w:proofErr w:type="spellStart"/>
      <w:r>
        <w:t>analyzed</w:t>
      </w:r>
      <w:proofErr w:type="spellEnd"/>
      <w:r>
        <w:t xml:space="preserve"> to determine the causes of reduced profitability. Improvements in sourcing, pricing, and product mix may enhance financial performance.</w:t>
      </w:r>
    </w:p>
    <w:p w14:paraId="09E5F17E" w14:textId="77777777" w:rsidR="005223C3" w:rsidRDefault="005223C3" w:rsidP="005223C3">
      <w:pPr>
        <w:pStyle w:val="Heading3"/>
      </w:pPr>
      <w:r>
        <w:t>13.5 Strengthen Regional Marketing</w:t>
      </w:r>
    </w:p>
    <w:p w14:paraId="556E24B9" w14:textId="77777777" w:rsidR="005223C3" w:rsidRDefault="005223C3" w:rsidP="005223C3">
      <w:pPr>
        <w:pStyle w:val="NormalWeb"/>
      </w:pPr>
      <w:r>
        <w:t>Additional marketing resources should be allocated to regions demonstrating strong growth potential. Underperforming regions should receive targeted promotional campaigns to increase customer engagement and sales.</w:t>
      </w:r>
    </w:p>
    <w:p w14:paraId="7D839EA7" w14:textId="77777777" w:rsidR="005223C3" w:rsidRDefault="005223C3" w:rsidP="005223C3">
      <w:pPr>
        <w:pStyle w:val="Heading3"/>
      </w:pPr>
      <w:r>
        <w:t>13.6 Monitor Factory Efficiency</w:t>
      </w:r>
    </w:p>
    <w:p w14:paraId="3D6A5784" w14:textId="77777777" w:rsidR="005223C3" w:rsidRDefault="005223C3" w:rsidP="005223C3">
      <w:pPr>
        <w:pStyle w:val="NormalWeb"/>
      </w:pPr>
      <w:r>
        <w:t>Factory performance should be monitored continuously using profitability metrics. Manufacturing best practices from high-performing factories can be implemented across other facilities to improve overall efficiency.</w:t>
      </w:r>
    </w:p>
    <w:p w14:paraId="33AC3DB1" w14:textId="77777777" w:rsidR="005223C3" w:rsidRDefault="005223C3" w:rsidP="005223C3">
      <w:pPr>
        <w:pStyle w:val="Heading3"/>
      </w:pPr>
      <w:r>
        <w:t>13.7 Continuous Business Intelligence</w:t>
      </w:r>
    </w:p>
    <w:p w14:paraId="71C787DD" w14:textId="77777777" w:rsidR="005223C3" w:rsidRDefault="005223C3" w:rsidP="005223C3">
      <w:pPr>
        <w:pStyle w:val="NormalWeb"/>
      </w:pPr>
      <w:r>
        <w:t xml:space="preserve">The </w:t>
      </w:r>
      <w:proofErr w:type="spellStart"/>
      <w:r>
        <w:t>Streamlit</w:t>
      </w:r>
      <w:proofErr w:type="spellEnd"/>
      <w:r>
        <w:t xml:space="preserve"> dashboard should be integrated into regular business operations so management can monitor KPIs, profitability, and operational performance continuously rather than relying on periodic reports.</w:t>
      </w:r>
    </w:p>
    <w:p w14:paraId="177E35AB" w14:textId="4832E148" w:rsidR="0086513E" w:rsidRDefault="005223C3" w:rsidP="0086513E">
      <w:pPr>
        <w:pStyle w:val="NormalWeb"/>
      </w:pPr>
      <w:r>
        <w:t>Implementing these recommendations will support better decision-making, improve resource allocation, and enhance long-term business profitability.</w:t>
      </w:r>
    </w:p>
    <w:p w14:paraId="08CEAC2C" w14:textId="77777777" w:rsidR="005223C3" w:rsidRPr="005223C3" w:rsidRDefault="005223C3" w:rsidP="005223C3">
      <w:pPr>
        <w:pStyle w:val="Heading2"/>
        <w:rPr>
          <w:rFonts w:ascii="Times New Roman" w:eastAsia="Times New Roman" w:hAnsi="Times New Roman" w:cs="Times New Roman"/>
          <w:b/>
          <w:bCs/>
          <w:color w:val="auto"/>
          <w:sz w:val="32"/>
          <w:szCs w:val="32"/>
        </w:rPr>
      </w:pPr>
      <w:r w:rsidRPr="005223C3">
        <w:rPr>
          <w:rFonts w:ascii="Times New Roman" w:hAnsi="Times New Roman" w:cs="Times New Roman"/>
          <w:b/>
          <w:bCs/>
          <w:color w:val="auto"/>
          <w:sz w:val="32"/>
          <w:szCs w:val="32"/>
        </w:rPr>
        <w:t>14. Conclusion</w:t>
      </w:r>
    </w:p>
    <w:p w14:paraId="7BAFC80E" w14:textId="77777777" w:rsidR="005223C3" w:rsidRDefault="005223C3" w:rsidP="005223C3">
      <w:pPr>
        <w:pStyle w:val="NormalWeb"/>
      </w:pPr>
      <w:r>
        <w:t xml:space="preserve">The </w:t>
      </w:r>
      <w:r>
        <w:rPr>
          <w:rStyle w:val="Strong"/>
          <w:rFonts w:eastAsiaTheme="majorEastAsia"/>
        </w:rPr>
        <w:t>Product Line Profitability and Margin Performance Analysis for Nassau Candy Distributor</w:t>
      </w:r>
      <w:r>
        <w:t xml:space="preserve"> successfully transformed raw transactional sales data into meaningful business intelligence through data analytics and visualization techniques.</w:t>
      </w:r>
    </w:p>
    <w:p w14:paraId="219ACA82" w14:textId="77777777" w:rsidR="005223C3" w:rsidRDefault="005223C3" w:rsidP="005223C3">
      <w:pPr>
        <w:pStyle w:val="NormalWeb"/>
      </w:pPr>
      <w:r>
        <w:t>The project demonstrated that revenue alone is not an adequate measure of business performance. By evaluating gross profit, gross margin, cost structure, and profit contribution, a more comprehensive understanding of product and division performance was achieved.</w:t>
      </w:r>
    </w:p>
    <w:p w14:paraId="4A5795CC" w14:textId="77777777" w:rsidR="005223C3" w:rsidRDefault="005223C3" w:rsidP="005223C3">
      <w:pPr>
        <w:pStyle w:val="NormalWeb"/>
      </w:pPr>
      <w:r>
        <w:t>The analysis identified high-performing products, profitable divisions, cost-intensive product lines, regional sales variations, and differences in factory efficiency. These insights provide valuable guidance for pricing strategies, inventory management, manufacturing optimization, and business planning.</w:t>
      </w:r>
    </w:p>
    <w:p w14:paraId="1D1A9245" w14:textId="77777777" w:rsidR="005223C3" w:rsidRDefault="005223C3" w:rsidP="005223C3">
      <w:pPr>
        <w:pStyle w:val="NormalWeb"/>
      </w:pPr>
      <w:r>
        <w:t xml:space="preserve">An interactive </w:t>
      </w:r>
      <w:proofErr w:type="spellStart"/>
      <w:r>
        <w:t>Streamlit</w:t>
      </w:r>
      <w:proofErr w:type="spellEnd"/>
      <w:r>
        <w:t xml:space="preserve"> dashboard was developed to enable stakeholders to monitor profitability metrics and business performance through intuitive visualizations and filtering </w:t>
      </w:r>
      <w:r>
        <w:lastRenderedPageBreak/>
        <w:t>capabilities. The dashboard simplifies complex analytical information and supports faster, data-driven decision-making.</w:t>
      </w:r>
    </w:p>
    <w:p w14:paraId="1F6A2EC5" w14:textId="77777777" w:rsidR="005223C3" w:rsidRDefault="005223C3" w:rsidP="005223C3">
      <w:pPr>
        <w:pStyle w:val="NormalWeb"/>
      </w:pPr>
      <w:r>
        <w:t>Overall, this project demonstrates how modern data analytics can improve operational efficiency, optimize product portfolios, and enhance organizational profitability. By adopting a data-driven approach, Nassau Candy Distributor can strengthen its competitive position, improve financial performance, and support sustainable business growth.</w:t>
      </w:r>
    </w:p>
    <w:p w14:paraId="6E13F4EF" w14:textId="77777777" w:rsidR="005223C3" w:rsidRPr="005223C3" w:rsidRDefault="005223C3" w:rsidP="005223C3">
      <w:pPr>
        <w:pStyle w:val="Heading2"/>
        <w:rPr>
          <w:rFonts w:ascii="Times New Roman" w:eastAsia="Times New Roman" w:hAnsi="Times New Roman" w:cs="Times New Roman"/>
          <w:b/>
          <w:bCs/>
          <w:color w:val="auto"/>
          <w:sz w:val="32"/>
          <w:szCs w:val="32"/>
        </w:rPr>
      </w:pPr>
      <w:r w:rsidRPr="005223C3">
        <w:rPr>
          <w:rFonts w:ascii="Times New Roman" w:hAnsi="Times New Roman" w:cs="Times New Roman"/>
          <w:b/>
          <w:bCs/>
          <w:color w:val="auto"/>
          <w:sz w:val="32"/>
          <w:szCs w:val="32"/>
        </w:rPr>
        <w:t>15. Future Scope</w:t>
      </w:r>
    </w:p>
    <w:p w14:paraId="0EA85AF4" w14:textId="77777777" w:rsidR="005223C3" w:rsidRDefault="005223C3" w:rsidP="005223C3">
      <w:pPr>
        <w:pStyle w:val="NormalWeb"/>
      </w:pPr>
      <w:r>
        <w:t>The current project provides a comprehensive analysis of product profitability, division performance, regional sales, and factory efficiency using historical transaction data. While the developed analytical framework offers valuable business insights, several enhancements can further improve the effectiveness of the system and support more advanced decision-making.</w:t>
      </w:r>
    </w:p>
    <w:p w14:paraId="6BB60C4B" w14:textId="77777777" w:rsidR="005223C3" w:rsidRDefault="005223C3" w:rsidP="005223C3">
      <w:pPr>
        <w:pStyle w:val="Heading3"/>
      </w:pPr>
      <w:r>
        <w:t>15.1 Sales Forecasting</w:t>
      </w:r>
    </w:p>
    <w:p w14:paraId="4202884A" w14:textId="77777777" w:rsidR="005223C3" w:rsidRDefault="005223C3" w:rsidP="005223C3">
      <w:pPr>
        <w:pStyle w:val="NormalWeb"/>
      </w:pPr>
      <w:r>
        <w:t xml:space="preserve">Future work can incorporate machine learning algorithms to predict future sales trends based on historical sales patterns, seasonal demand, and customer purchasing </w:t>
      </w:r>
      <w:proofErr w:type="spellStart"/>
      <w:r>
        <w:t>behavior</w:t>
      </w:r>
      <w:proofErr w:type="spellEnd"/>
      <w:r>
        <w:t>. Predictive analytics will help management optimize inventory planning and production scheduling.</w:t>
      </w:r>
    </w:p>
    <w:p w14:paraId="76336036" w14:textId="77777777" w:rsidR="005223C3" w:rsidRDefault="005223C3" w:rsidP="005223C3">
      <w:pPr>
        <w:pStyle w:val="Heading3"/>
      </w:pPr>
      <w:r>
        <w:t>15.2 Profit Prediction</w:t>
      </w:r>
    </w:p>
    <w:p w14:paraId="2BFEF5F3" w14:textId="77777777" w:rsidR="005223C3" w:rsidRDefault="005223C3" w:rsidP="005223C3">
      <w:pPr>
        <w:pStyle w:val="NormalWeb"/>
      </w:pPr>
      <w:r>
        <w:t>Advanced predictive models can be developed to estimate future gross profit and margin performance for different products. This will enable proactive decision-making regarding pricing strategies and product portfolio optimization.</w:t>
      </w:r>
    </w:p>
    <w:p w14:paraId="6F2E2857" w14:textId="77777777" w:rsidR="005223C3" w:rsidRDefault="005223C3" w:rsidP="005223C3">
      <w:pPr>
        <w:pStyle w:val="Heading3"/>
      </w:pPr>
      <w:r>
        <w:t>15.3 Customer Segmentation</w:t>
      </w:r>
    </w:p>
    <w:p w14:paraId="58CE933B" w14:textId="77777777" w:rsidR="005223C3" w:rsidRDefault="005223C3" w:rsidP="005223C3">
      <w:pPr>
        <w:pStyle w:val="NormalWeb"/>
      </w:pPr>
      <w:r>
        <w:t xml:space="preserve">Customer analytics can be integrated to classify customers based on purchasing </w:t>
      </w:r>
      <w:proofErr w:type="spellStart"/>
      <w:r>
        <w:t>behavior</w:t>
      </w:r>
      <w:proofErr w:type="spellEnd"/>
      <w:r>
        <w:t>, order frequency, revenue contribution, and profitability. Segmentation techniques such as K-Means clustering can support personalized marketing campaigns and improve customer retention.</w:t>
      </w:r>
    </w:p>
    <w:p w14:paraId="07F32191" w14:textId="77777777" w:rsidR="005223C3" w:rsidRDefault="005223C3" w:rsidP="005223C3">
      <w:pPr>
        <w:pStyle w:val="Heading3"/>
      </w:pPr>
      <w:r>
        <w:t>15.4 Demand Forecasting</w:t>
      </w:r>
    </w:p>
    <w:p w14:paraId="155B7711" w14:textId="77777777" w:rsidR="005223C3" w:rsidRDefault="005223C3" w:rsidP="005223C3">
      <w:pPr>
        <w:pStyle w:val="NormalWeb"/>
      </w:pPr>
      <w:r>
        <w:t>Future enhancements may include demand forecasting models that estimate future product demand using time series techniques such as ARIMA, Prophet, or Long Short-Term Memory (LSTM) neural networks. Accurate demand forecasting will reduce stock shortages and excess inventory.</w:t>
      </w:r>
    </w:p>
    <w:p w14:paraId="70F39446" w14:textId="77777777" w:rsidR="005223C3" w:rsidRDefault="005223C3" w:rsidP="005223C3">
      <w:pPr>
        <w:pStyle w:val="Heading3"/>
      </w:pPr>
      <w:r>
        <w:t>15.5 Inventory Optimization</w:t>
      </w:r>
    </w:p>
    <w:p w14:paraId="4B8C3E1C" w14:textId="77777777" w:rsidR="005223C3" w:rsidRDefault="005223C3" w:rsidP="005223C3">
      <w:pPr>
        <w:pStyle w:val="NormalWeb"/>
      </w:pPr>
      <w:r>
        <w:t>The project can be extended to include inventory management analytics by integrating warehouse stock levels, reorder points, lead times, and supplier information. This will help optimize inventory costs while ensuring product availability.</w:t>
      </w:r>
    </w:p>
    <w:p w14:paraId="5E379B9A" w14:textId="77777777" w:rsidR="005223C3" w:rsidRDefault="005223C3" w:rsidP="005223C3">
      <w:pPr>
        <w:pStyle w:val="Heading3"/>
      </w:pPr>
      <w:r>
        <w:t>15.6 Dynamic Pricing</w:t>
      </w:r>
    </w:p>
    <w:p w14:paraId="16593E36" w14:textId="77777777" w:rsidR="005223C3" w:rsidRDefault="005223C3" w:rsidP="005223C3">
      <w:pPr>
        <w:pStyle w:val="NormalWeb"/>
      </w:pPr>
      <w:r>
        <w:lastRenderedPageBreak/>
        <w:t>Future implementations can utilize artificial intelligence and market analytics to recommend dynamic pricing strategies based on customer demand, competitor pricing, production costs, and seasonal trends. Dynamic pricing can significantly improve overall profitability.</w:t>
      </w:r>
    </w:p>
    <w:p w14:paraId="78B45A3B" w14:textId="77777777" w:rsidR="005223C3" w:rsidRDefault="005223C3" w:rsidP="005223C3">
      <w:pPr>
        <w:pStyle w:val="Heading3"/>
      </w:pPr>
      <w:r>
        <w:t>15.7 Real-Time Business Dashboard</w:t>
      </w:r>
    </w:p>
    <w:p w14:paraId="39F6879D" w14:textId="77777777" w:rsidR="005223C3" w:rsidRDefault="005223C3" w:rsidP="005223C3">
      <w:pPr>
        <w:pStyle w:val="NormalWeb"/>
      </w:pPr>
      <w:r>
        <w:t xml:space="preserve">Currently, the </w:t>
      </w:r>
      <w:proofErr w:type="spellStart"/>
      <w:r>
        <w:t>Streamlit</w:t>
      </w:r>
      <w:proofErr w:type="spellEnd"/>
      <w:r>
        <w:t xml:space="preserve"> dashboard </w:t>
      </w:r>
      <w:proofErr w:type="spellStart"/>
      <w:r>
        <w:t>analyzes</w:t>
      </w:r>
      <w:proofErr w:type="spellEnd"/>
      <w:r>
        <w:t xml:space="preserve"> historical data stored in CSV format. In the future, the dashboard can be connected directly to a live database such as SQL Server, PostgreSQL, or MySQL. This would enable real-time monitoring of sales, profitability, inventory, and manufacturing performance.</w:t>
      </w:r>
    </w:p>
    <w:p w14:paraId="41BD6761" w14:textId="77777777" w:rsidR="005223C3" w:rsidRDefault="005223C3" w:rsidP="005223C3">
      <w:pPr>
        <w:pStyle w:val="Heading3"/>
      </w:pPr>
      <w:r>
        <w:t>15.8 Geographic Analysis</w:t>
      </w:r>
    </w:p>
    <w:p w14:paraId="1A33C9CF" w14:textId="77777777" w:rsidR="005223C3" w:rsidRDefault="005223C3" w:rsidP="005223C3">
      <w:pPr>
        <w:pStyle w:val="NormalWeb"/>
      </w:pPr>
      <w:r>
        <w:t>Future versions of the project can incorporate Geographic Information Systems (GIS) to visualize sales and profitability on interactive maps. This would provide deeper insights into regional market performance and distribution efficiency.</w:t>
      </w:r>
    </w:p>
    <w:p w14:paraId="4FD1CE4F" w14:textId="77777777" w:rsidR="005223C3" w:rsidRDefault="005223C3" w:rsidP="005223C3">
      <w:pPr>
        <w:pStyle w:val="Heading3"/>
      </w:pPr>
      <w:r>
        <w:t>15.9 Supply Chain Analytics</w:t>
      </w:r>
    </w:p>
    <w:p w14:paraId="3EE48ACF" w14:textId="77777777" w:rsidR="005223C3" w:rsidRDefault="005223C3" w:rsidP="005223C3">
      <w:pPr>
        <w:pStyle w:val="NormalWeb"/>
      </w:pPr>
      <w:r>
        <w:t>Additional datasets related to suppliers, transportation costs, warehouse operations, and logistics can be integrated to evaluate end-to-end supply chain efficiency and identify opportunities for cost reduction.</w:t>
      </w:r>
    </w:p>
    <w:p w14:paraId="60AE066E" w14:textId="77777777" w:rsidR="005223C3" w:rsidRDefault="005223C3" w:rsidP="005223C3">
      <w:pPr>
        <w:pStyle w:val="Heading3"/>
      </w:pPr>
      <w:r>
        <w:t>15.10 Artificial Intelligence-Based Decision Support</w:t>
      </w:r>
    </w:p>
    <w:p w14:paraId="0F39A4FF" w14:textId="77777777" w:rsidR="005223C3" w:rsidRDefault="005223C3" w:rsidP="005223C3">
      <w:pPr>
        <w:pStyle w:val="NormalWeb"/>
      </w:pPr>
      <w:r>
        <w:t>Future dashboards can include AI-powered recommendation systems that automatically identify underperforming products, suggest pricing adjustments, recommend inventory replenishment, and detect operational risks using predictive analytics.</w:t>
      </w:r>
    </w:p>
    <w:p w14:paraId="317B87DB" w14:textId="77777777" w:rsidR="005223C3" w:rsidRDefault="005223C3" w:rsidP="005223C3">
      <w:pPr>
        <w:pStyle w:val="NormalWeb"/>
      </w:pPr>
      <w:r>
        <w:t>Overall, these enhancements would transform the current descriptive analytics solution into a comprehensive predictive and prescriptive business intelligence platform, enabling Nassau Candy Distributor to make faster, smarter, and more profitable business decisions.</w:t>
      </w:r>
    </w:p>
    <w:p w14:paraId="2B87B6E7" w14:textId="77777777" w:rsidR="005223C3" w:rsidRPr="005223C3" w:rsidRDefault="005223C3" w:rsidP="005223C3">
      <w:pPr>
        <w:pStyle w:val="Heading2"/>
        <w:rPr>
          <w:rFonts w:ascii="Times New Roman" w:eastAsia="Times New Roman" w:hAnsi="Times New Roman" w:cs="Times New Roman"/>
          <w:b/>
          <w:bCs/>
          <w:color w:val="auto"/>
          <w:sz w:val="32"/>
          <w:szCs w:val="32"/>
        </w:rPr>
      </w:pPr>
      <w:r w:rsidRPr="005223C3">
        <w:rPr>
          <w:rFonts w:ascii="Times New Roman" w:hAnsi="Times New Roman" w:cs="Times New Roman"/>
          <w:b/>
          <w:bCs/>
          <w:color w:val="auto"/>
          <w:sz w:val="32"/>
          <w:szCs w:val="32"/>
        </w:rPr>
        <w:t>16. References</w:t>
      </w:r>
    </w:p>
    <w:p w14:paraId="10808A99" w14:textId="77777777" w:rsidR="005223C3" w:rsidRDefault="005223C3" w:rsidP="005223C3">
      <w:pPr>
        <w:pStyle w:val="NormalWeb"/>
      </w:pPr>
      <w:r>
        <w:t>The following resources were consulted during the development of this project:</w:t>
      </w:r>
    </w:p>
    <w:p w14:paraId="2E51B86B" w14:textId="77777777" w:rsidR="005223C3" w:rsidRDefault="005223C3" w:rsidP="005223C3">
      <w:pPr>
        <w:numPr>
          <w:ilvl w:val="0"/>
          <w:numId w:val="28"/>
        </w:numPr>
        <w:spacing w:before="100" w:beforeAutospacing="1" w:after="100" w:afterAutospacing="1" w:line="240" w:lineRule="auto"/>
      </w:pPr>
      <w:r>
        <w:t xml:space="preserve">McKinney, W. (2022). </w:t>
      </w:r>
      <w:r>
        <w:rPr>
          <w:rStyle w:val="Emphasis"/>
        </w:rPr>
        <w:t>Python for Data Analysis</w:t>
      </w:r>
      <w:r>
        <w:t xml:space="preserve"> (3rd Edition). O'Reilly Media. </w:t>
      </w:r>
    </w:p>
    <w:p w14:paraId="101CBA7D" w14:textId="77777777" w:rsidR="005223C3" w:rsidRDefault="005223C3" w:rsidP="005223C3">
      <w:pPr>
        <w:numPr>
          <w:ilvl w:val="0"/>
          <w:numId w:val="28"/>
        </w:numPr>
        <w:spacing w:before="100" w:beforeAutospacing="1" w:after="100" w:afterAutospacing="1" w:line="240" w:lineRule="auto"/>
      </w:pPr>
      <w:r>
        <w:t xml:space="preserve">Wes McKinney. </w:t>
      </w:r>
      <w:r>
        <w:rPr>
          <w:rStyle w:val="Strong"/>
        </w:rPr>
        <w:t>Pandas Documentation</w:t>
      </w:r>
      <w:r>
        <w:t xml:space="preserve">. Available at: </w:t>
      </w:r>
      <w:hyperlink r:id="rId5" w:tgtFrame="_new" w:history="1">
        <w:r>
          <w:rPr>
            <w:rStyle w:val="Hyperlink"/>
          </w:rPr>
          <w:t>https://pandas.pydata.org/docs/</w:t>
        </w:r>
      </w:hyperlink>
      <w:r>
        <w:t xml:space="preserve"> </w:t>
      </w:r>
    </w:p>
    <w:p w14:paraId="392B0A2E" w14:textId="77777777" w:rsidR="005223C3" w:rsidRDefault="005223C3" w:rsidP="005223C3">
      <w:pPr>
        <w:numPr>
          <w:ilvl w:val="0"/>
          <w:numId w:val="28"/>
        </w:numPr>
        <w:spacing w:before="100" w:beforeAutospacing="1" w:after="100" w:afterAutospacing="1" w:line="240" w:lineRule="auto"/>
      </w:pPr>
      <w:r>
        <w:t xml:space="preserve">NumPy Developers. </w:t>
      </w:r>
      <w:r>
        <w:rPr>
          <w:rStyle w:val="Strong"/>
        </w:rPr>
        <w:t>NumPy Documentation</w:t>
      </w:r>
      <w:r>
        <w:t xml:space="preserve">. Available at: </w:t>
      </w:r>
      <w:hyperlink r:id="rId6" w:tgtFrame="_new" w:history="1">
        <w:r>
          <w:rPr>
            <w:rStyle w:val="Hyperlink"/>
          </w:rPr>
          <w:t>https://numpy.org/doc/</w:t>
        </w:r>
      </w:hyperlink>
      <w:r>
        <w:t xml:space="preserve"> </w:t>
      </w:r>
    </w:p>
    <w:p w14:paraId="4332461A" w14:textId="77777777" w:rsidR="005223C3" w:rsidRDefault="005223C3" w:rsidP="005223C3">
      <w:pPr>
        <w:numPr>
          <w:ilvl w:val="0"/>
          <w:numId w:val="28"/>
        </w:numPr>
        <w:spacing w:before="100" w:beforeAutospacing="1" w:after="100" w:afterAutospacing="1" w:line="240" w:lineRule="auto"/>
      </w:pPr>
      <w:r>
        <w:t xml:space="preserve">Matplotlib Development Team. </w:t>
      </w:r>
      <w:r>
        <w:rPr>
          <w:rStyle w:val="Strong"/>
        </w:rPr>
        <w:t>Matplotlib Documentation</w:t>
      </w:r>
      <w:r>
        <w:t xml:space="preserve">. Available at: </w:t>
      </w:r>
      <w:hyperlink r:id="rId7" w:tgtFrame="_new" w:history="1">
        <w:r>
          <w:rPr>
            <w:rStyle w:val="Hyperlink"/>
          </w:rPr>
          <w:t>https://matplotlib.org/stable/</w:t>
        </w:r>
      </w:hyperlink>
      <w:r>
        <w:t xml:space="preserve"> </w:t>
      </w:r>
    </w:p>
    <w:p w14:paraId="7AB8208B" w14:textId="77777777" w:rsidR="005223C3" w:rsidRDefault="005223C3" w:rsidP="005223C3">
      <w:pPr>
        <w:numPr>
          <w:ilvl w:val="0"/>
          <w:numId w:val="28"/>
        </w:numPr>
        <w:spacing w:before="100" w:beforeAutospacing="1" w:after="100" w:afterAutospacing="1" w:line="240" w:lineRule="auto"/>
      </w:pPr>
      <w:r>
        <w:t xml:space="preserve">Seaborn Documentation. Available at: </w:t>
      </w:r>
      <w:hyperlink r:id="rId8" w:tgtFrame="_new" w:history="1">
        <w:r>
          <w:rPr>
            <w:rStyle w:val="Hyperlink"/>
          </w:rPr>
          <w:t>https://seaborn.pydata.org/</w:t>
        </w:r>
      </w:hyperlink>
      <w:r>
        <w:t xml:space="preserve"> </w:t>
      </w:r>
    </w:p>
    <w:p w14:paraId="04C5712E" w14:textId="77777777" w:rsidR="005223C3" w:rsidRDefault="005223C3" w:rsidP="005223C3">
      <w:pPr>
        <w:numPr>
          <w:ilvl w:val="0"/>
          <w:numId w:val="28"/>
        </w:numPr>
        <w:spacing w:before="100" w:beforeAutospacing="1" w:after="100" w:afterAutospacing="1" w:line="240" w:lineRule="auto"/>
      </w:pPr>
      <w:proofErr w:type="spellStart"/>
      <w:r>
        <w:t>Plotly</w:t>
      </w:r>
      <w:proofErr w:type="spellEnd"/>
      <w:r>
        <w:t xml:space="preserve"> Technologies Inc. </w:t>
      </w:r>
      <w:proofErr w:type="spellStart"/>
      <w:r>
        <w:rPr>
          <w:rStyle w:val="Strong"/>
        </w:rPr>
        <w:t>Plotly</w:t>
      </w:r>
      <w:proofErr w:type="spellEnd"/>
      <w:r>
        <w:rPr>
          <w:rStyle w:val="Strong"/>
        </w:rPr>
        <w:t xml:space="preserve"> Python Documentation</w:t>
      </w:r>
      <w:r>
        <w:t xml:space="preserve">. Available at: </w:t>
      </w:r>
      <w:hyperlink r:id="rId9" w:tgtFrame="_new" w:history="1">
        <w:r>
          <w:rPr>
            <w:rStyle w:val="Hyperlink"/>
          </w:rPr>
          <w:t>https://plotly.com/python/</w:t>
        </w:r>
      </w:hyperlink>
      <w:r>
        <w:t xml:space="preserve"> </w:t>
      </w:r>
    </w:p>
    <w:p w14:paraId="2593AEC8" w14:textId="77777777" w:rsidR="005223C3" w:rsidRDefault="005223C3" w:rsidP="005223C3">
      <w:pPr>
        <w:numPr>
          <w:ilvl w:val="0"/>
          <w:numId w:val="28"/>
        </w:numPr>
        <w:spacing w:before="100" w:beforeAutospacing="1" w:after="100" w:afterAutospacing="1" w:line="240" w:lineRule="auto"/>
      </w:pPr>
      <w:proofErr w:type="spellStart"/>
      <w:r>
        <w:t>Streamlit</w:t>
      </w:r>
      <w:proofErr w:type="spellEnd"/>
      <w:r>
        <w:t xml:space="preserve"> Inc. </w:t>
      </w:r>
      <w:proofErr w:type="spellStart"/>
      <w:r>
        <w:rPr>
          <w:rStyle w:val="Strong"/>
        </w:rPr>
        <w:t>Streamlit</w:t>
      </w:r>
      <w:proofErr w:type="spellEnd"/>
      <w:r>
        <w:rPr>
          <w:rStyle w:val="Strong"/>
        </w:rPr>
        <w:t xml:space="preserve"> Documentation</w:t>
      </w:r>
      <w:r>
        <w:t xml:space="preserve">. Available at: </w:t>
      </w:r>
      <w:hyperlink r:id="rId10" w:tgtFrame="_new" w:history="1">
        <w:r>
          <w:rPr>
            <w:rStyle w:val="Hyperlink"/>
          </w:rPr>
          <w:t>https://docs.streamlit.io/</w:t>
        </w:r>
      </w:hyperlink>
      <w:r>
        <w:t xml:space="preserve"> </w:t>
      </w:r>
    </w:p>
    <w:p w14:paraId="2DA4E38F" w14:textId="77777777" w:rsidR="005223C3" w:rsidRDefault="005223C3" w:rsidP="005223C3">
      <w:pPr>
        <w:numPr>
          <w:ilvl w:val="0"/>
          <w:numId w:val="28"/>
        </w:numPr>
        <w:spacing w:before="100" w:beforeAutospacing="1" w:after="100" w:afterAutospacing="1" w:line="240" w:lineRule="auto"/>
      </w:pPr>
      <w:r>
        <w:t xml:space="preserve">Python Software Foundation. </w:t>
      </w:r>
      <w:r>
        <w:rPr>
          <w:rStyle w:val="Strong"/>
        </w:rPr>
        <w:t>Python Documentation</w:t>
      </w:r>
      <w:r>
        <w:t xml:space="preserve">. Available at: </w:t>
      </w:r>
      <w:hyperlink r:id="rId11" w:tgtFrame="_new" w:history="1">
        <w:r>
          <w:rPr>
            <w:rStyle w:val="Hyperlink"/>
          </w:rPr>
          <w:t>https://docs.python.org/3/</w:t>
        </w:r>
      </w:hyperlink>
      <w:r>
        <w:t xml:space="preserve"> </w:t>
      </w:r>
    </w:p>
    <w:p w14:paraId="29BAA191" w14:textId="77777777" w:rsidR="005223C3" w:rsidRDefault="005223C3" w:rsidP="005223C3">
      <w:pPr>
        <w:numPr>
          <w:ilvl w:val="0"/>
          <w:numId w:val="28"/>
        </w:numPr>
        <w:spacing w:before="100" w:beforeAutospacing="1" w:after="100" w:afterAutospacing="1" w:line="240" w:lineRule="auto"/>
      </w:pPr>
      <w:proofErr w:type="spellStart"/>
      <w:r>
        <w:lastRenderedPageBreak/>
        <w:t>Jupyter</w:t>
      </w:r>
      <w:proofErr w:type="spellEnd"/>
      <w:r>
        <w:t xml:space="preserve"> Project. </w:t>
      </w:r>
      <w:proofErr w:type="spellStart"/>
      <w:r>
        <w:rPr>
          <w:rStyle w:val="Strong"/>
        </w:rPr>
        <w:t>Jupyter</w:t>
      </w:r>
      <w:proofErr w:type="spellEnd"/>
      <w:r>
        <w:rPr>
          <w:rStyle w:val="Strong"/>
        </w:rPr>
        <w:t xml:space="preserve"> Notebook Documentation</w:t>
      </w:r>
      <w:r>
        <w:t xml:space="preserve">. Available at: https://jupyter.org/documentation </w:t>
      </w:r>
    </w:p>
    <w:p w14:paraId="77D50F7D" w14:textId="77777777" w:rsidR="005223C3" w:rsidRDefault="005223C3" w:rsidP="005223C3">
      <w:pPr>
        <w:numPr>
          <w:ilvl w:val="0"/>
          <w:numId w:val="28"/>
        </w:numPr>
        <w:spacing w:before="100" w:beforeAutospacing="1" w:after="100" w:afterAutospacing="1" w:line="240" w:lineRule="auto"/>
      </w:pPr>
      <w:r>
        <w:t xml:space="preserve">Microsoft. </w:t>
      </w:r>
      <w:r>
        <w:rPr>
          <w:rStyle w:val="Strong"/>
        </w:rPr>
        <w:t>Visual Studio Code Documentation</w:t>
      </w:r>
      <w:r>
        <w:t xml:space="preserve">. Available at: </w:t>
      </w:r>
      <w:hyperlink r:id="rId12" w:tgtFrame="_new" w:history="1">
        <w:r>
          <w:rPr>
            <w:rStyle w:val="Hyperlink"/>
          </w:rPr>
          <w:t>https://code.visualstudio.com/docs</w:t>
        </w:r>
      </w:hyperlink>
      <w:r>
        <w:t xml:space="preserve"> </w:t>
      </w:r>
    </w:p>
    <w:p w14:paraId="43C02A1E" w14:textId="77777777" w:rsidR="005223C3" w:rsidRDefault="005223C3" w:rsidP="005223C3">
      <w:pPr>
        <w:numPr>
          <w:ilvl w:val="0"/>
          <w:numId w:val="28"/>
        </w:numPr>
        <w:spacing w:before="100" w:beforeAutospacing="1" w:after="100" w:afterAutospacing="1" w:line="240" w:lineRule="auto"/>
      </w:pPr>
      <w:r>
        <w:t xml:space="preserve">Unified Mentor. </w:t>
      </w:r>
      <w:r>
        <w:rPr>
          <w:rStyle w:val="Strong"/>
        </w:rPr>
        <w:t>Data Analytics Internship Project – Product Line Profitability &amp; Margin Performance Analysis for Nassau Candy Distributor</w:t>
      </w:r>
      <w:r>
        <w:t xml:space="preserve"> (Project Description).</w:t>
      </w:r>
    </w:p>
    <w:p w14:paraId="07BE5D70" w14:textId="77777777" w:rsidR="0086513E" w:rsidRDefault="0086513E"/>
    <w:sectPr w:rsidR="008651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D1094"/>
    <w:multiLevelType w:val="multilevel"/>
    <w:tmpl w:val="74BE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F747B"/>
    <w:multiLevelType w:val="multilevel"/>
    <w:tmpl w:val="D824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858FD"/>
    <w:multiLevelType w:val="multilevel"/>
    <w:tmpl w:val="5258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6AF2"/>
    <w:multiLevelType w:val="multilevel"/>
    <w:tmpl w:val="07EA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50326"/>
    <w:multiLevelType w:val="multilevel"/>
    <w:tmpl w:val="F4CC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83F94"/>
    <w:multiLevelType w:val="multilevel"/>
    <w:tmpl w:val="87BE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603297"/>
    <w:multiLevelType w:val="multilevel"/>
    <w:tmpl w:val="215E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74448C"/>
    <w:multiLevelType w:val="multilevel"/>
    <w:tmpl w:val="C0C4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112F8D"/>
    <w:multiLevelType w:val="multilevel"/>
    <w:tmpl w:val="C52A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04958"/>
    <w:multiLevelType w:val="multilevel"/>
    <w:tmpl w:val="E078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80035E"/>
    <w:multiLevelType w:val="multilevel"/>
    <w:tmpl w:val="AD26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225263"/>
    <w:multiLevelType w:val="multilevel"/>
    <w:tmpl w:val="D180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FC5876"/>
    <w:multiLevelType w:val="multilevel"/>
    <w:tmpl w:val="FE1E7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BE39A2"/>
    <w:multiLevelType w:val="multilevel"/>
    <w:tmpl w:val="7B46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FB41F1"/>
    <w:multiLevelType w:val="multilevel"/>
    <w:tmpl w:val="D594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AA49BE"/>
    <w:multiLevelType w:val="multilevel"/>
    <w:tmpl w:val="6608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FF3C8F"/>
    <w:multiLevelType w:val="multilevel"/>
    <w:tmpl w:val="DF28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E42D5C"/>
    <w:multiLevelType w:val="multilevel"/>
    <w:tmpl w:val="CC76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1C7991"/>
    <w:multiLevelType w:val="multilevel"/>
    <w:tmpl w:val="25BA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EE4046"/>
    <w:multiLevelType w:val="multilevel"/>
    <w:tmpl w:val="0040D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AD1234"/>
    <w:multiLevelType w:val="multilevel"/>
    <w:tmpl w:val="F1DC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C44B41"/>
    <w:multiLevelType w:val="multilevel"/>
    <w:tmpl w:val="A142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D60139"/>
    <w:multiLevelType w:val="multilevel"/>
    <w:tmpl w:val="1AA8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008CF"/>
    <w:multiLevelType w:val="multilevel"/>
    <w:tmpl w:val="1DD4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144523"/>
    <w:multiLevelType w:val="multilevel"/>
    <w:tmpl w:val="2AE2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D60B0D"/>
    <w:multiLevelType w:val="multilevel"/>
    <w:tmpl w:val="4C4E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5E095D"/>
    <w:multiLevelType w:val="multilevel"/>
    <w:tmpl w:val="CAAE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410E38"/>
    <w:multiLevelType w:val="multilevel"/>
    <w:tmpl w:val="65AA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4"/>
  </w:num>
  <w:num w:numId="3">
    <w:abstractNumId w:val="8"/>
  </w:num>
  <w:num w:numId="4">
    <w:abstractNumId w:val="19"/>
  </w:num>
  <w:num w:numId="5">
    <w:abstractNumId w:val="20"/>
  </w:num>
  <w:num w:numId="6">
    <w:abstractNumId w:val="16"/>
  </w:num>
  <w:num w:numId="7">
    <w:abstractNumId w:val="3"/>
  </w:num>
  <w:num w:numId="8">
    <w:abstractNumId w:val="13"/>
  </w:num>
  <w:num w:numId="9">
    <w:abstractNumId w:val="11"/>
  </w:num>
  <w:num w:numId="10">
    <w:abstractNumId w:val="21"/>
  </w:num>
  <w:num w:numId="11">
    <w:abstractNumId w:val="12"/>
  </w:num>
  <w:num w:numId="12">
    <w:abstractNumId w:val="7"/>
  </w:num>
  <w:num w:numId="13">
    <w:abstractNumId w:val="4"/>
  </w:num>
  <w:num w:numId="14">
    <w:abstractNumId w:val="22"/>
  </w:num>
  <w:num w:numId="15">
    <w:abstractNumId w:val="27"/>
  </w:num>
  <w:num w:numId="16">
    <w:abstractNumId w:val="25"/>
  </w:num>
  <w:num w:numId="17">
    <w:abstractNumId w:val="1"/>
  </w:num>
  <w:num w:numId="18">
    <w:abstractNumId w:val="5"/>
  </w:num>
  <w:num w:numId="19">
    <w:abstractNumId w:val="9"/>
  </w:num>
  <w:num w:numId="20">
    <w:abstractNumId w:val="14"/>
  </w:num>
  <w:num w:numId="21">
    <w:abstractNumId w:val="15"/>
  </w:num>
  <w:num w:numId="22">
    <w:abstractNumId w:val="2"/>
  </w:num>
  <w:num w:numId="23">
    <w:abstractNumId w:val="17"/>
  </w:num>
  <w:num w:numId="24">
    <w:abstractNumId w:val="0"/>
  </w:num>
  <w:num w:numId="25">
    <w:abstractNumId w:val="18"/>
  </w:num>
  <w:num w:numId="26">
    <w:abstractNumId w:val="6"/>
  </w:num>
  <w:num w:numId="27">
    <w:abstractNumId w:val="23"/>
  </w:num>
  <w:num w:numId="2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8D0"/>
    <w:rsid w:val="0028710D"/>
    <w:rsid w:val="002E18D0"/>
    <w:rsid w:val="00303F94"/>
    <w:rsid w:val="003D04DF"/>
    <w:rsid w:val="004E7563"/>
    <w:rsid w:val="005223C3"/>
    <w:rsid w:val="0071314D"/>
    <w:rsid w:val="00854741"/>
    <w:rsid w:val="0086513E"/>
    <w:rsid w:val="00971B5C"/>
    <w:rsid w:val="00975432"/>
    <w:rsid w:val="00CE7C70"/>
    <w:rsid w:val="00D54460"/>
    <w:rsid w:val="00F96E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2AB60"/>
  <w15:chartTrackingRefBased/>
  <w15:docId w15:val="{59764237-BCD1-4F2F-8EE6-2029009E2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F94"/>
    <w:pPr>
      <w:spacing w:line="259" w:lineRule="auto"/>
    </w:pPr>
    <w:rPr>
      <w:rFonts w:eastAsiaTheme="minorEastAsia"/>
      <w:kern w:val="0"/>
      <w:sz w:val="22"/>
      <w:szCs w:val="22"/>
      <w:lang w:eastAsia="en-GB"/>
      <w14:ligatures w14:val="none"/>
    </w:rPr>
  </w:style>
  <w:style w:type="paragraph" w:styleId="Heading1">
    <w:name w:val="heading 1"/>
    <w:basedOn w:val="Normal"/>
    <w:next w:val="Normal"/>
    <w:link w:val="Heading1Char"/>
    <w:uiPriority w:val="9"/>
    <w:qFormat/>
    <w:rsid w:val="00971B5C"/>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71B5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link w:val="Heading3Char"/>
    <w:uiPriority w:val="9"/>
    <w:qFormat/>
    <w:rsid w:val="00303F9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03F94"/>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unhideWhenUsed/>
    <w:rsid w:val="00303F9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971B5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71B5C"/>
    <w:rPr>
      <w:b/>
      <w:bCs/>
    </w:rPr>
  </w:style>
  <w:style w:type="character" w:customStyle="1" w:styleId="Heading2Char">
    <w:name w:val="Heading 2 Char"/>
    <w:basedOn w:val="DefaultParagraphFont"/>
    <w:link w:val="Heading2"/>
    <w:uiPriority w:val="9"/>
    <w:rsid w:val="00971B5C"/>
    <w:rPr>
      <w:rFonts w:asciiTheme="majorHAnsi" w:eastAsiaTheme="majorEastAsia" w:hAnsiTheme="majorHAnsi" w:cstheme="majorBidi"/>
      <w:color w:val="0F4761" w:themeColor="accent1" w:themeShade="BF"/>
      <w:kern w:val="0"/>
      <w:sz w:val="26"/>
      <w:szCs w:val="26"/>
      <w:lang w:eastAsia="en-GB"/>
      <w14:ligatures w14:val="none"/>
    </w:rPr>
  </w:style>
  <w:style w:type="character" w:customStyle="1" w:styleId="Heading1Char">
    <w:name w:val="Heading 1 Char"/>
    <w:basedOn w:val="DefaultParagraphFont"/>
    <w:link w:val="Heading1"/>
    <w:uiPriority w:val="9"/>
    <w:rsid w:val="00971B5C"/>
    <w:rPr>
      <w:rFonts w:asciiTheme="majorHAnsi" w:eastAsiaTheme="majorEastAsia" w:hAnsiTheme="majorHAnsi" w:cstheme="majorBidi"/>
      <w:color w:val="0F4761" w:themeColor="accent1" w:themeShade="BF"/>
      <w:kern w:val="0"/>
      <w:sz w:val="32"/>
      <w:szCs w:val="32"/>
      <w:lang w:eastAsia="en-GB"/>
      <w14:ligatures w14:val="none"/>
    </w:rPr>
  </w:style>
  <w:style w:type="character" w:styleId="Emphasis">
    <w:name w:val="Emphasis"/>
    <w:basedOn w:val="DefaultParagraphFont"/>
    <w:uiPriority w:val="20"/>
    <w:qFormat/>
    <w:rsid w:val="0086513E"/>
    <w:rPr>
      <w:i/>
      <w:iCs/>
    </w:rPr>
  </w:style>
  <w:style w:type="character" w:styleId="HTMLCode">
    <w:name w:val="HTML Code"/>
    <w:basedOn w:val="DefaultParagraphFont"/>
    <w:uiPriority w:val="99"/>
    <w:semiHidden/>
    <w:unhideWhenUsed/>
    <w:rsid w:val="0086513E"/>
    <w:rPr>
      <w:rFonts w:ascii="Courier New" w:eastAsia="Times New Roman" w:hAnsi="Courier New" w:cs="Courier New"/>
      <w:sz w:val="20"/>
      <w:szCs w:val="20"/>
    </w:rPr>
  </w:style>
  <w:style w:type="character" w:styleId="Hyperlink">
    <w:name w:val="Hyperlink"/>
    <w:basedOn w:val="DefaultParagraphFont"/>
    <w:uiPriority w:val="99"/>
    <w:semiHidden/>
    <w:unhideWhenUsed/>
    <w:rsid w:val="005223C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538327">
      <w:bodyDiv w:val="1"/>
      <w:marLeft w:val="0"/>
      <w:marRight w:val="0"/>
      <w:marTop w:val="0"/>
      <w:marBottom w:val="0"/>
      <w:divBdr>
        <w:top w:val="none" w:sz="0" w:space="0" w:color="auto"/>
        <w:left w:val="none" w:sz="0" w:space="0" w:color="auto"/>
        <w:bottom w:val="none" w:sz="0" w:space="0" w:color="auto"/>
        <w:right w:val="none" w:sz="0" w:space="0" w:color="auto"/>
      </w:divBdr>
    </w:div>
    <w:div w:id="161898664">
      <w:bodyDiv w:val="1"/>
      <w:marLeft w:val="0"/>
      <w:marRight w:val="0"/>
      <w:marTop w:val="0"/>
      <w:marBottom w:val="0"/>
      <w:divBdr>
        <w:top w:val="none" w:sz="0" w:space="0" w:color="auto"/>
        <w:left w:val="none" w:sz="0" w:space="0" w:color="auto"/>
        <w:bottom w:val="none" w:sz="0" w:space="0" w:color="auto"/>
        <w:right w:val="none" w:sz="0" w:space="0" w:color="auto"/>
      </w:divBdr>
    </w:div>
    <w:div w:id="183178732">
      <w:bodyDiv w:val="1"/>
      <w:marLeft w:val="0"/>
      <w:marRight w:val="0"/>
      <w:marTop w:val="0"/>
      <w:marBottom w:val="0"/>
      <w:divBdr>
        <w:top w:val="none" w:sz="0" w:space="0" w:color="auto"/>
        <w:left w:val="none" w:sz="0" w:space="0" w:color="auto"/>
        <w:bottom w:val="none" w:sz="0" w:space="0" w:color="auto"/>
        <w:right w:val="none" w:sz="0" w:space="0" w:color="auto"/>
      </w:divBdr>
    </w:div>
    <w:div w:id="320622433">
      <w:bodyDiv w:val="1"/>
      <w:marLeft w:val="0"/>
      <w:marRight w:val="0"/>
      <w:marTop w:val="0"/>
      <w:marBottom w:val="0"/>
      <w:divBdr>
        <w:top w:val="none" w:sz="0" w:space="0" w:color="auto"/>
        <w:left w:val="none" w:sz="0" w:space="0" w:color="auto"/>
        <w:bottom w:val="none" w:sz="0" w:space="0" w:color="auto"/>
        <w:right w:val="none" w:sz="0" w:space="0" w:color="auto"/>
      </w:divBdr>
    </w:div>
    <w:div w:id="349382993">
      <w:bodyDiv w:val="1"/>
      <w:marLeft w:val="0"/>
      <w:marRight w:val="0"/>
      <w:marTop w:val="0"/>
      <w:marBottom w:val="0"/>
      <w:divBdr>
        <w:top w:val="none" w:sz="0" w:space="0" w:color="auto"/>
        <w:left w:val="none" w:sz="0" w:space="0" w:color="auto"/>
        <w:bottom w:val="none" w:sz="0" w:space="0" w:color="auto"/>
        <w:right w:val="none" w:sz="0" w:space="0" w:color="auto"/>
      </w:divBdr>
    </w:div>
    <w:div w:id="395248950">
      <w:bodyDiv w:val="1"/>
      <w:marLeft w:val="0"/>
      <w:marRight w:val="0"/>
      <w:marTop w:val="0"/>
      <w:marBottom w:val="0"/>
      <w:divBdr>
        <w:top w:val="none" w:sz="0" w:space="0" w:color="auto"/>
        <w:left w:val="none" w:sz="0" w:space="0" w:color="auto"/>
        <w:bottom w:val="none" w:sz="0" w:space="0" w:color="auto"/>
        <w:right w:val="none" w:sz="0" w:space="0" w:color="auto"/>
      </w:divBdr>
    </w:div>
    <w:div w:id="450511828">
      <w:bodyDiv w:val="1"/>
      <w:marLeft w:val="0"/>
      <w:marRight w:val="0"/>
      <w:marTop w:val="0"/>
      <w:marBottom w:val="0"/>
      <w:divBdr>
        <w:top w:val="none" w:sz="0" w:space="0" w:color="auto"/>
        <w:left w:val="none" w:sz="0" w:space="0" w:color="auto"/>
        <w:bottom w:val="none" w:sz="0" w:space="0" w:color="auto"/>
        <w:right w:val="none" w:sz="0" w:space="0" w:color="auto"/>
      </w:divBdr>
    </w:div>
    <w:div w:id="630938311">
      <w:bodyDiv w:val="1"/>
      <w:marLeft w:val="0"/>
      <w:marRight w:val="0"/>
      <w:marTop w:val="0"/>
      <w:marBottom w:val="0"/>
      <w:divBdr>
        <w:top w:val="none" w:sz="0" w:space="0" w:color="auto"/>
        <w:left w:val="none" w:sz="0" w:space="0" w:color="auto"/>
        <w:bottom w:val="none" w:sz="0" w:space="0" w:color="auto"/>
        <w:right w:val="none" w:sz="0" w:space="0" w:color="auto"/>
      </w:divBdr>
    </w:div>
    <w:div w:id="752313172">
      <w:bodyDiv w:val="1"/>
      <w:marLeft w:val="0"/>
      <w:marRight w:val="0"/>
      <w:marTop w:val="0"/>
      <w:marBottom w:val="0"/>
      <w:divBdr>
        <w:top w:val="none" w:sz="0" w:space="0" w:color="auto"/>
        <w:left w:val="none" w:sz="0" w:space="0" w:color="auto"/>
        <w:bottom w:val="none" w:sz="0" w:space="0" w:color="auto"/>
        <w:right w:val="none" w:sz="0" w:space="0" w:color="auto"/>
      </w:divBdr>
    </w:div>
    <w:div w:id="783352647">
      <w:bodyDiv w:val="1"/>
      <w:marLeft w:val="0"/>
      <w:marRight w:val="0"/>
      <w:marTop w:val="0"/>
      <w:marBottom w:val="0"/>
      <w:divBdr>
        <w:top w:val="none" w:sz="0" w:space="0" w:color="auto"/>
        <w:left w:val="none" w:sz="0" w:space="0" w:color="auto"/>
        <w:bottom w:val="none" w:sz="0" w:space="0" w:color="auto"/>
        <w:right w:val="none" w:sz="0" w:space="0" w:color="auto"/>
      </w:divBdr>
    </w:div>
    <w:div w:id="953557837">
      <w:bodyDiv w:val="1"/>
      <w:marLeft w:val="0"/>
      <w:marRight w:val="0"/>
      <w:marTop w:val="0"/>
      <w:marBottom w:val="0"/>
      <w:divBdr>
        <w:top w:val="none" w:sz="0" w:space="0" w:color="auto"/>
        <w:left w:val="none" w:sz="0" w:space="0" w:color="auto"/>
        <w:bottom w:val="none" w:sz="0" w:space="0" w:color="auto"/>
        <w:right w:val="none" w:sz="0" w:space="0" w:color="auto"/>
      </w:divBdr>
    </w:div>
    <w:div w:id="1018506604">
      <w:bodyDiv w:val="1"/>
      <w:marLeft w:val="0"/>
      <w:marRight w:val="0"/>
      <w:marTop w:val="0"/>
      <w:marBottom w:val="0"/>
      <w:divBdr>
        <w:top w:val="none" w:sz="0" w:space="0" w:color="auto"/>
        <w:left w:val="none" w:sz="0" w:space="0" w:color="auto"/>
        <w:bottom w:val="none" w:sz="0" w:space="0" w:color="auto"/>
        <w:right w:val="none" w:sz="0" w:space="0" w:color="auto"/>
      </w:divBdr>
    </w:div>
    <w:div w:id="1127158302">
      <w:bodyDiv w:val="1"/>
      <w:marLeft w:val="0"/>
      <w:marRight w:val="0"/>
      <w:marTop w:val="0"/>
      <w:marBottom w:val="0"/>
      <w:divBdr>
        <w:top w:val="none" w:sz="0" w:space="0" w:color="auto"/>
        <w:left w:val="none" w:sz="0" w:space="0" w:color="auto"/>
        <w:bottom w:val="none" w:sz="0" w:space="0" w:color="auto"/>
        <w:right w:val="none" w:sz="0" w:space="0" w:color="auto"/>
      </w:divBdr>
    </w:div>
    <w:div w:id="1173566990">
      <w:bodyDiv w:val="1"/>
      <w:marLeft w:val="0"/>
      <w:marRight w:val="0"/>
      <w:marTop w:val="0"/>
      <w:marBottom w:val="0"/>
      <w:divBdr>
        <w:top w:val="none" w:sz="0" w:space="0" w:color="auto"/>
        <w:left w:val="none" w:sz="0" w:space="0" w:color="auto"/>
        <w:bottom w:val="none" w:sz="0" w:space="0" w:color="auto"/>
        <w:right w:val="none" w:sz="0" w:space="0" w:color="auto"/>
      </w:divBdr>
    </w:div>
    <w:div w:id="1274051136">
      <w:bodyDiv w:val="1"/>
      <w:marLeft w:val="0"/>
      <w:marRight w:val="0"/>
      <w:marTop w:val="0"/>
      <w:marBottom w:val="0"/>
      <w:divBdr>
        <w:top w:val="none" w:sz="0" w:space="0" w:color="auto"/>
        <w:left w:val="none" w:sz="0" w:space="0" w:color="auto"/>
        <w:bottom w:val="none" w:sz="0" w:space="0" w:color="auto"/>
        <w:right w:val="none" w:sz="0" w:space="0" w:color="auto"/>
      </w:divBdr>
    </w:div>
    <w:div w:id="1424378677">
      <w:bodyDiv w:val="1"/>
      <w:marLeft w:val="0"/>
      <w:marRight w:val="0"/>
      <w:marTop w:val="0"/>
      <w:marBottom w:val="0"/>
      <w:divBdr>
        <w:top w:val="none" w:sz="0" w:space="0" w:color="auto"/>
        <w:left w:val="none" w:sz="0" w:space="0" w:color="auto"/>
        <w:bottom w:val="none" w:sz="0" w:space="0" w:color="auto"/>
        <w:right w:val="none" w:sz="0" w:space="0" w:color="auto"/>
      </w:divBdr>
      <w:divsChild>
        <w:div w:id="1531410519">
          <w:marLeft w:val="0"/>
          <w:marRight w:val="0"/>
          <w:marTop w:val="0"/>
          <w:marBottom w:val="0"/>
          <w:divBdr>
            <w:top w:val="none" w:sz="0" w:space="0" w:color="auto"/>
            <w:left w:val="none" w:sz="0" w:space="0" w:color="auto"/>
            <w:bottom w:val="none" w:sz="0" w:space="0" w:color="auto"/>
            <w:right w:val="none" w:sz="0" w:space="0" w:color="auto"/>
          </w:divBdr>
          <w:divsChild>
            <w:div w:id="15245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41258">
      <w:bodyDiv w:val="1"/>
      <w:marLeft w:val="0"/>
      <w:marRight w:val="0"/>
      <w:marTop w:val="0"/>
      <w:marBottom w:val="0"/>
      <w:divBdr>
        <w:top w:val="none" w:sz="0" w:space="0" w:color="auto"/>
        <w:left w:val="none" w:sz="0" w:space="0" w:color="auto"/>
        <w:bottom w:val="none" w:sz="0" w:space="0" w:color="auto"/>
        <w:right w:val="none" w:sz="0" w:space="0" w:color="auto"/>
      </w:divBdr>
    </w:div>
    <w:div w:id="1515076638">
      <w:bodyDiv w:val="1"/>
      <w:marLeft w:val="0"/>
      <w:marRight w:val="0"/>
      <w:marTop w:val="0"/>
      <w:marBottom w:val="0"/>
      <w:divBdr>
        <w:top w:val="none" w:sz="0" w:space="0" w:color="auto"/>
        <w:left w:val="none" w:sz="0" w:space="0" w:color="auto"/>
        <w:bottom w:val="none" w:sz="0" w:space="0" w:color="auto"/>
        <w:right w:val="none" w:sz="0" w:space="0" w:color="auto"/>
      </w:divBdr>
    </w:div>
    <w:div w:id="1643464597">
      <w:bodyDiv w:val="1"/>
      <w:marLeft w:val="0"/>
      <w:marRight w:val="0"/>
      <w:marTop w:val="0"/>
      <w:marBottom w:val="0"/>
      <w:divBdr>
        <w:top w:val="none" w:sz="0" w:space="0" w:color="auto"/>
        <w:left w:val="none" w:sz="0" w:space="0" w:color="auto"/>
        <w:bottom w:val="none" w:sz="0" w:space="0" w:color="auto"/>
        <w:right w:val="none" w:sz="0" w:space="0" w:color="auto"/>
      </w:divBdr>
    </w:div>
    <w:div w:id="1680155413">
      <w:bodyDiv w:val="1"/>
      <w:marLeft w:val="0"/>
      <w:marRight w:val="0"/>
      <w:marTop w:val="0"/>
      <w:marBottom w:val="0"/>
      <w:divBdr>
        <w:top w:val="none" w:sz="0" w:space="0" w:color="auto"/>
        <w:left w:val="none" w:sz="0" w:space="0" w:color="auto"/>
        <w:bottom w:val="none" w:sz="0" w:space="0" w:color="auto"/>
        <w:right w:val="none" w:sz="0" w:space="0" w:color="auto"/>
      </w:divBdr>
    </w:div>
    <w:div w:id="1724329144">
      <w:bodyDiv w:val="1"/>
      <w:marLeft w:val="0"/>
      <w:marRight w:val="0"/>
      <w:marTop w:val="0"/>
      <w:marBottom w:val="0"/>
      <w:divBdr>
        <w:top w:val="none" w:sz="0" w:space="0" w:color="auto"/>
        <w:left w:val="none" w:sz="0" w:space="0" w:color="auto"/>
        <w:bottom w:val="none" w:sz="0" w:space="0" w:color="auto"/>
        <w:right w:val="none" w:sz="0" w:space="0" w:color="auto"/>
      </w:divBdr>
    </w:div>
    <w:div w:id="1915578020">
      <w:bodyDiv w:val="1"/>
      <w:marLeft w:val="0"/>
      <w:marRight w:val="0"/>
      <w:marTop w:val="0"/>
      <w:marBottom w:val="0"/>
      <w:divBdr>
        <w:top w:val="none" w:sz="0" w:space="0" w:color="auto"/>
        <w:left w:val="none" w:sz="0" w:space="0" w:color="auto"/>
        <w:bottom w:val="none" w:sz="0" w:space="0" w:color="auto"/>
        <w:right w:val="none" w:sz="0" w:space="0" w:color="auto"/>
      </w:divBdr>
    </w:div>
    <w:div w:id="1969042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aborn.pydata.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atplotlib.org/stable/" TargetMode="External"/><Relationship Id="rId12" Type="http://schemas.openxmlformats.org/officeDocument/2006/relationships/hyperlink" Target="https://code.visualstudio.com/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umpy.org/doc/" TargetMode="External"/><Relationship Id="rId11" Type="http://schemas.openxmlformats.org/officeDocument/2006/relationships/hyperlink" Target="https://docs.python.org/3/" TargetMode="External"/><Relationship Id="rId5" Type="http://schemas.openxmlformats.org/officeDocument/2006/relationships/hyperlink" Target="https://pandas.pydata.org/docs/" TargetMode="External"/><Relationship Id="rId10" Type="http://schemas.openxmlformats.org/officeDocument/2006/relationships/hyperlink" Target="https://docs.streamlit.io/" TargetMode="External"/><Relationship Id="rId4" Type="http://schemas.openxmlformats.org/officeDocument/2006/relationships/webSettings" Target="webSettings.xml"/><Relationship Id="rId9" Type="http://schemas.openxmlformats.org/officeDocument/2006/relationships/hyperlink" Target="https://plotly.com/pyth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23</Pages>
  <Words>6065</Words>
  <Characters>34576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Lipika Pradhan</dc:creator>
  <cp:keywords/>
  <dc:description/>
  <cp:lastModifiedBy>Lipika Pradhan</cp:lastModifiedBy>
  <cp:revision>4</cp:revision>
  <dcterms:created xsi:type="dcterms:W3CDTF">2026-07-03T14:54:00Z</dcterms:created>
  <dcterms:modified xsi:type="dcterms:W3CDTF">2026-07-04T07:57:00Z</dcterms:modified>
</cp:coreProperties>
</file>