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B3F58" w14:textId="01EDF0DD" w:rsidR="00345375" w:rsidRPr="006D7905" w:rsidRDefault="009B5875" w:rsidP="00345375">
      <w:pPr>
        <w:tabs>
          <w:tab w:val="left" w:pos="360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D7905">
        <w:rPr>
          <w:rFonts w:ascii="Times New Roman" w:hAnsi="Times New Roman" w:cs="Times New Roman"/>
          <w:b/>
          <w:bCs/>
          <w:sz w:val="24"/>
          <w:szCs w:val="24"/>
          <w:lang w:val="ro-RO"/>
        </w:rPr>
        <w:t>Indicație de r</w:t>
      </w:r>
      <w:r w:rsidR="00345375" w:rsidRPr="006D7905">
        <w:rPr>
          <w:rFonts w:ascii="Times New Roman" w:hAnsi="Times New Roman" w:cs="Times New Roman"/>
          <w:b/>
          <w:bCs/>
          <w:sz w:val="24"/>
          <w:szCs w:val="24"/>
          <w:lang w:val="ro-RO"/>
        </w:rPr>
        <w:t>ezolvare</w:t>
      </w:r>
    </w:p>
    <w:p w14:paraId="420892A7" w14:textId="5420764B" w:rsidR="00345375" w:rsidRPr="006D7905" w:rsidRDefault="00345375" w:rsidP="009B5875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w:r w:rsidRPr="006D7905">
        <w:rPr>
          <w:rFonts w:cs="Times New Roman"/>
          <w:sz w:val="24"/>
          <w:szCs w:val="24"/>
          <w:lang w:val="ro-RO"/>
        </w:rPr>
        <w:t xml:space="preserve">Pentru reprezentarea în bază 2 se poate utiliza reprezentarea standard a unui </w:t>
      </w:r>
      <w:r w:rsidRPr="006D7905">
        <w:rPr>
          <w:rFonts w:cs="Times New Roman"/>
          <w:b/>
          <w:bCs/>
          <w:sz w:val="24"/>
          <w:szCs w:val="24"/>
          <w:lang w:val="ro-RO"/>
        </w:rPr>
        <w:t>număr natural</w:t>
      </w:r>
      <w:r w:rsidR="009B5875" w:rsidRPr="006D7905">
        <w:rPr>
          <w:rFonts w:cs="Times New Roman"/>
          <w:sz w:val="24"/>
          <w:szCs w:val="24"/>
          <w:lang w:val="ro-RO"/>
        </w:rPr>
        <w:t>.</w:t>
      </w:r>
      <w:r w:rsidRPr="006D7905">
        <w:rPr>
          <w:rFonts w:cs="Times New Roman"/>
          <w:sz w:val="24"/>
          <w:szCs w:val="24"/>
          <w:lang w:val="ro-RO"/>
        </w:rPr>
        <w:t xml:space="preserve"> </w:t>
      </w:r>
    </w:p>
    <w:p w14:paraId="715C38C5" w14:textId="592E52C3" w:rsidR="00A5359E" w:rsidRPr="006D7905" w:rsidRDefault="00345375" w:rsidP="00345375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w:r w:rsidRPr="006D7905">
        <w:rPr>
          <w:rFonts w:cs="Times New Roman"/>
          <w:sz w:val="24"/>
          <w:szCs w:val="24"/>
          <w:lang w:val="ro-RO"/>
        </w:rPr>
        <w:t xml:space="preserve">Unui fenotip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  <w:lang w:val="ro-RO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-1,0,…,2500</m:t>
            </m:r>
          </m:e>
        </m:d>
      </m:oMath>
      <w:r w:rsidRPr="006D7905">
        <w:rPr>
          <w:rFonts w:cs="Times New Roman"/>
          <w:sz w:val="24"/>
          <w:szCs w:val="24"/>
          <w:lang w:val="ro-RO"/>
        </w:rPr>
        <w:t xml:space="preserve"> îi corespunde șirul binar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bin(x),bin(y+1)</m:t>
            </m:r>
          </m:e>
        </m:d>
      </m:oMath>
      <w:r w:rsidR="009B5875" w:rsidRPr="006D7905">
        <w:rPr>
          <w:rFonts w:cs="Times New Roman"/>
          <w:sz w:val="24"/>
          <w:szCs w:val="24"/>
          <w:lang w:val="ro-RO"/>
        </w:rPr>
        <w:t xml:space="preserve">, </w:t>
      </w:r>
      <w:r w:rsidR="00E55B27" w:rsidRPr="006D7905">
        <w:rPr>
          <w:rFonts w:cs="Times New Roman"/>
          <w:sz w:val="24"/>
          <w:szCs w:val="24"/>
          <w:lang w:val="ro-RO"/>
        </w:rPr>
        <w:t xml:space="preserve"> (a doua componentă e translatată cu 1 pentru a fi număr natural) </w:t>
      </w:r>
      <w:r w:rsidR="009B5875" w:rsidRPr="006D7905">
        <w:rPr>
          <w:rFonts w:cs="Times New Roman"/>
          <w:sz w:val="24"/>
          <w:szCs w:val="24"/>
          <w:lang w:val="ro-RO"/>
        </w:rPr>
        <w:t>unde</w:t>
      </w:r>
      <w:r w:rsidR="00A5359E" w:rsidRPr="006D7905">
        <w:rPr>
          <w:rFonts w:cs="Times New Roman"/>
          <w:sz w:val="24"/>
          <w:szCs w:val="24"/>
          <w:lang w:val="ro-RO"/>
        </w:rPr>
        <w:t>:</w:t>
      </w:r>
      <w:r w:rsidR="009B5875" w:rsidRPr="006D7905">
        <w:rPr>
          <w:rFonts w:cs="Times New Roman"/>
          <w:sz w:val="24"/>
          <w:szCs w:val="24"/>
          <w:lang w:val="ro-RO"/>
        </w:rPr>
        <w:t xml:space="preserve"> </w:t>
      </w:r>
    </w:p>
    <w:p w14:paraId="2A696AB1" w14:textId="69CB0DA5" w:rsidR="00A5359E" w:rsidRPr="006D7905" w:rsidRDefault="00345375" w:rsidP="00345375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bin(x)</m:t>
        </m:r>
      </m:oMath>
      <w:r w:rsidR="009B5875" w:rsidRPr="006D7905">
        <w:rPr>
          <w:rFonts w:cs="Times New Roman"/>
          <w:sz w:val="24"/>
          <w:szCs w:val="24"/>
          <w:lang w:val="ro-RO"/>
        </w:rPr>
        <w:t xml:space="preserve"> are 11 biți (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1024=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o-RO"/>
          </w:rPr>
          <m:t>&lt;1500&lt;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o-RO"/>
          </w:rPr>
          <m:t>=2048</m:t>
        </m:r>
      </m:oMath>
      <w:r w:rsidR="009B5875" w:rsidRPr="006D7905">
        <w:rPr>
          <w:rFonts w:cs="Times New Roman"/>
          <w:sz w:val="24"/>
          <w:szCs w:val="24"/>
          <w:lang w:val="ro-RO"/>
        </w:rPr>
        <w:t>)</w:t>
      </w:r>
      <w:r w:rsidR="006D7905">
        <w:rPr>
          <w:rFonts w:cs="Times New Roman"/>
          <w:sz w:val="24"/>
          <w:szCs w:val="24"/>
          <w:lang w:val="ro-RO"/>
        </w:rPr>
        <w:t>,</w:t>
      </w:r>
      <w:r w:rsidR="009B5875" w:rsidRPr="006D7905">
        <w:rPr>
          <w:rFonts w:cs="Times New Roman"/>
          <w:sz w:val="24"/>
          <w:szCs w:val="24"/>
          <w:lang w:val="ro-RO"/>
        </w:rPr>
        <w:t xml:space="preserve"> </w:t>
      </w:r>
      <w:r w:rsidR="006D7905">
        <w:rPr>
          <w:rFonts w:cs="Times New Roman"/>
          <w:sz w:val="24"/>
          <w:szCs w:val="24"/>
          <w:lang w:val="ro-RO"/>
        </w:rPr>
        <w:t>iar</w:t>
      </w:r>
    </w:p>
    <w:p w14:paraId="36630F9D" w14:textId="77777777" w:rsidR="00A5359E" w:rsidRPr="006D7905" w:rsidRDefault="00345375" w:rsidP="00A5359E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  <w:lang w:val="ro-RO"/>
          </w:rPr>
          <m:t>bin(y+1)</m:t>
        </m:r>
      </m:oMath>
      <w:r w:rsidR="009B5875" w:rsidRPr="006D7905">
        <w:rPr>
          <w:rFonts w:cs="Times New Roman"/>
          <w:sz w:val="24"/>
          <w:szCs w:val="24"/>
          <w:lang w:val="ro-RO"/>
        </w:rPr>
        <w:t xml:space="preserve"> are 12 biți (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2048=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o-RO"/>
          </w:rPr>
          <m:t>&lt;2501&lt;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o-RO"/>
          </w:rPr>
          <m:t>=4096</m:t>
        </m:r>
      </m:oMath>
      <w:r w:rsidR="009B5875" w:rsidRPr="006D7905">
        <w:rPr>
          <w:rFonts w:cs="Times New Roman"/>
          <w:sz w:val="24"/>
          <w:szCs w:val="24"/>
          <w:lang w:val="ro-RO"/>
        </w:rPr>
        <w:t>)</w:t>
      </w:r>
      <w:r w:rsidR="00A5359E" w:rsidRPr="006D7905">
        <w:rPr>
          <w:rFonts w:cs="Times New Roman"/>
          <w:sz w:val="24"/>
          <w:szCs w:val="24"/>
          <w:lang w:val="ro-RO"/>
        </w:rPr>
        <w:t xml:space="preserve"> </w:t>
      </w:r>
    </w:p>
    <w:p w14:paraId="2283F37F" w14:textId="635BE5A1" w:rsidR="003B315E" w:rsidRPr="006D7905" w:rsidRDefault="00A5359E" w:rsidP="00A5359E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w:r w:rsidRPr="006D7905">
        <w:rPr>
          <w:rFonts w:cs="Times New Roman"/>
          <w:sz w:val="24"/>
          <w:szCs w:val="24"/>
          <w:lang w:val="ro-RO"/>
        </w:rPr>
        <w:t>Conform cerinței, o populație conține indivizi (vectori binari) însoțiți de calități (numere reale) – reprezentarea prin liste (date neomogene)</w:t>
      </w:r>
    </w:p>
    <w:p w14:paraId="445B45BE" w14:textId="25340D92" w:rsidR="001D717D" w:rsidRPr="006D7905" w:rsidRDefault="001D717D" w:rsidP="00A5359E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w:r w:rsidRPr="006D7905">
        <w:rPr>
          <w:rFonts w:cs="Times New Roman"/>
          <w:sz w:val="24"/>
          <w:szCs w:val="24"/>
          <w:lang w:val="ro-RO"/>
        </w:rPr>
        <w:t>Funcția fitness:</w:t>
      </w:r>
    </w:p>
    <w:p w14:paraId="72A909E2" w14:textId="05F68341" w:rsidR="001D717D" w:rsidRPr="006D7905" w:rsidRDefault="001D717D" w:rsidP="00A5359E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x=reprezentarea_in_baza_10(sir[0:11])</m:t>
          </m:r>
        </m:oMath>
      </m:oMathPara>
    </w:p>
    <w:p w14:paraId="5337E702" w14:textId="4466A80E" w:rsidR="001D717D" w:rsidRPr="006D7905" w:rsidRDefault="001D717D" w:rsidP="001D717D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y=reprezentarea_in_baza_10(sir[11:23])</m:t>
          </m:r>
        </m:oMath>
      </m:oMathPara>
    </w:p>
    <w:p w14:paraId="3113B7A9" w14:textId="111D1ED2" w:rsidR="001D717D" w:rsidRPr="006D7905" w:rsidRDefault="001D717D" w:rsidP="00A5359E">
      <w:pPr>
        <w:pStyle w:val="ListParagraph"/>
        <w:tabs>
          <w:tab w:val="left" w:pos="360"/>
        </w:tabs>
        <w:contextualSpacing/>
        <w:jc w:val="both"/>
        <w:rPr>
          <w:rFonts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fitness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sir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y-1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x-2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2</m:t>
              </m:r>
            </m:sup>
          </m:sSup>
        </m:oMath>
      </m:oMathPara>
    </w:p>
    <w:p w14:paraId="0E00E063" w14:textId="7556F5AE" w:rsidR="00345375" w:rsidRPr="006D7905" w:rsidRDefault="00345375"/>
    <w:p w14:paraId="30679403" w14:textId="690B4B3D" w:rsidR="00B8069F" w:rsidRPr="006D7905" w:rsidRDefault="00B80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905">
        <w:rPr>
          <w:rFonts w:ascii="Times New Roman" w:hAnsi="Times New Roman" w:cs="Times New Roman"/>
          <w:b/>
          <w:bCs/>
          <w:sz w:val="24"/>
          <w:szCs w:val="24"/>
        </w:rPr>
        <w:t>Indications</w:t>
      </w:r>
    </w:p>
    <w:p w14:paraId="3DB48E7D" w14:textId="77777777" w:rsidR="006D7905" w:rsidRDefault="00B8069F">
      <w:pPr>
        <w:rPr>
          <w:rFonts w:ascii="Times New Roman" w:hAnsi="Times New Roman" w:cs="Times New Roman"/>
          <w:sz w:val="24"/>
          <w:szCs w:val="24"/>
        </w:rPr>
      </w:pPr>
      <w:r w:rsidRPr="006D7905">
        <w:rPr>
          <w:rFonts w:ascii="Times New Roman" w:hAnsi="Times New Roman" w:cs="Times New Roman"/>
          <w:sz w:val="24"/>
          <w:szCs w:val="24"/>
        </w:rPr>
        <w:t xml:space="preserve">The base 2 representation of a </w:t>
      </w:r>
      <w:r w:rsidRPr="006D7905">
        <w:rPr>
          <w:rFonts w:ascii="Times New Roman" w:hAnsi="Times New Roman" w:cs="Times New Roman"/>
          <w:b/>
          <w:bCs/>
          <w:sz w:val="24"/>
          <w:szCs w:val="24"/>
        </w:rPr>
        <w:t>natural number</w:t>
      </w:r>
      <w:r w:rsidRPr="006D7905">
        <w:rPr>
          <w:rFonts w:ascii="Times New Roman" w:hAnsi="Times New Roman" w:cs="Times New Roman"/>
          <w:sz w:val="24"/>
          <w:szCs w:val="24"/>
        </w:rPr>
        <w:t xml:space="preserve"> may be used. </w:t>
      </w:r>
    </w:p>
    <w:p w14:paraId="3EFFBFC3" w14:textId="2DD75ADE" w:rsidR="00E55B27" w:rsidRPr="006D7905" w:rsidRDefault="00B806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6D7905">
        <w:rPr>
          <w:rFonts w:ascii="Times New Roman" w:hAnsi="Times New Roman" w:cs="Times New Roman"/>
          <w:sz w:val="24"/>
          <w:szCs w:val="24"/>
        </w:rPr>
        <w:t xml:space="preserve">A phenotype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1,2,…,1500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-1,0,…,2500</m:t>
            </m:r>
          </m:e>
        </m:d>
      </m:oMath>
      <w:r w:rsidRPr="006D7905">
        <w:rPr>
          <w:rFonts w:ascii="Times New Roman" w:eastAsiaTheme="minorEastAsia" w:hAnsi="Times New Roman" w:cs="Times New Roman"/>
          <w:sz w:val="24"/>
          <w:szCs w:val="24"/>
        </w:rPr>
        <w:t xml:space="preserve"> is represented by the binary string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bin(x),bin(y+1)</m:t>
            </m:r>
          </m:e>
        </m:d>
      </m:oMath>
      <w:r w:rsidRPr="006D790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53B6A" w:rsidRPr="006D7905">
        <w:rPr>
          <w:rFonts w:ascii="Times New Roman" w:eastAsiaTheme="minorEastAsia" w:hAnsi="Times New Roman" w:cs="Times New Roman"/>
          <w:sz w:val="24"/>
          <w:szCs w:val="24"/>
        </w:rPr>
        <w:t xml:space="preserve">(the second component is translated by 1 to be a natural number). </w:t>
      </w:r>
      <w:r w:rsidRPr="006D7905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bin(x)</m:t>
        </m:r>
      </m:oMath>
      <w:r w:rsidRPr="006D7905">
        <w:rPr>
          <w:rFonts w:ascii="Times New Roman" w:eastAsiaTheme="minorEastAsia" w:hAnsi="Times New Roman" w:cs="Times New Roman"/>
          <w:sz w:val="24"/>
          <w:szCs w:val="24"/>
        </w:rPr>
        <w:t xml:space="preserve"> has 11 bits</w:t>
      </w:r>
      <w:r w:rsidR="00E55B27" w:rsidRPr="006D790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1024=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&lt;1500&lt;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=2048</m:t>
        </m:r>
      </m:oMath>
      <w:r w:rsidR="00E55B27" w:rsidRPr="006D7905"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m:oMath>
        <m:r>
          <w:rPr>
            <w:rFonts w:ascii="Cambria Math" w:hAnsi="Cambria Math" w:cs="Times New Roman"/>
            <w:sz w:val="24"/>
            <w:szCs w:val="24"/>
          </w:rPr>
          <m:t>bin(y+1)</m:t>
        </m:r>
      </m:oMath>
      <w:r w:rsidR="00E55B27" w:rsidRPr="006D7905">
        <w:rPr>
          <w:rFonts w:ascii="Times New Roman" w:eastAsiaTheme="minorEastAsia" w:hAnsi="Times New Roman" w:cs="Times New Roman"/>
          <w:sz w:val="24"/>
          <w:szCs w:val="24"/>
        </w:rPr>
        <w:t xml:space="preserve"> has 12 bits (</w:t>
      </w:r>
      <m:oMath>
        <m:r>
          <w:rPr>
            <w:rFonts w:ascii="Cambria Math" w:hAnsi="Cambria Math" w:cs="Times New Roman"/>
            <w:sz w:val="24"/>
            <w:szCs w:val="24"/>
          </w:rPr>
          <m:t>2048=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&lt;2501&lt;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=4096</m:t>
        </m:r>
      </m:oMath>
      <w:r w:rsidR="00E55B27" w:rsidRPr="006D790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53B6A" w:rsidRPr="006D7905">
        <w:rPr>
          <w:rFonts w:ascii="Times New Roman" w:eastAsiaTheme="minorEastAsia" w:hAnsi="Times New Roman" w:cs="Times New Roman"/>
          <w:sz w:val="24"/>
          <w:szCs w:val="24"/>
        </w:rPr>
        <w:t xml:space="preserve">. According to the problem statement, the genotypes (binary vectors) must be accompanied by fitness values (real values), therefore lists must be used. </w:t>
      </w:r>
    </w:p>
    <w:p w14:paraId="637DAFDB" w14:textId="1DFFD81B" w:rsidR="00F53B6A" w:rsidRPr="006D7905" w:rsidRDefault="00F53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6D7905">
        <w:rPr>
          <w:rFonts w:ascii="Times New Roman" w:eastAsiaTheme="minorEastAsia" w:hAnsi="Times New Roman" w:cs="Times New Roman"/>
          <w:sz w:val="24"/>
          <w:szCs w:val="24"/>
        </w:rPr>
        <w:t xml:space="preserve">The fitness function: </w:t>
      </w:r>
    </w:p>
    <w:p w14:paraId="174573E9" w14:textId="0892247C" w:rsidR="00F53B6A" w:rsidRPr="006D7905" w:rsidRDefault="00F53B6A" w:rsidP="006D7905">
      <w:pPr>
        <w:pStyle w:val="ListParagraph"/>
        <w:tabs>
          <w:tab w:val="left" w:pos="360"/>
        </w:tabs>
        <w:ind w:left="0"/>
        <w:contextualSpacing/>
        <w:jc w:val="both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r>
            <w:rPr>
              <w:rFonts w:ascii="Cambria Math" w:hAnsi="Cambria Math" w:cs="Times New Roman"/>
              <w:sz w:val="24"/>
              <w:szCs w:val="24"/>
            </w:rPr>
            <m:t>base_10_representation_of</m:t>
          </m:r>
          <m:r>
            <w:rPr>
              <w:rFonts w:ascii="Cambria Math" w:hAnsi="Cambria Math" w:cs="Times New Roman"/>
              <w:sz w:val="24"/>
              <w:szCs w:val="24"/>
            </w:rPr>
            <m:t>(sir[0:11])</m:t>
          </m:r>
        </m:oMath>
      </m:oMathPara>
    </w:p>
    <w:p w14:paraId="5E7C7BD2" w14:textId="3FC5EBA3" w:rsidR="00F53B6A" w:rsidRPr="006D7905" w:rsidRDefault="00F53B6A" w:rsidP="006D7905">
      <w:pPr>
        <w:pStyle w:val="ListParagraph"/>
        <w:tabs>
          <w:tab w:val="left" w:pos="360"/>
        </w:tabs>
        <w:ind w:left="0"/>
        <w:contextualSpacing/>
        <w:jc w:val="both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y=base_10_representation_of(sir[11:23])</m:t>
          </m:r>
        </m:oMath>
      </m:oMathPara>
    </w:p>
    <w:p w14:paraId="055E3781" w14:textId="68A720BF" w:rsidR="00F53B6A" w:rsidRPr="006D7905" w:rsidRDefault="00F53B6A" w:rsidP="006D790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fitness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sir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x-2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sectPr w:rsidR="00F53B6A" w:rsidRPr="006D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234">
    <w:altName w:val="Times New Roman"/>
    <w:charset w:val="EE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454E2"/>
    <w:multiLevelType w:val="hybridMultilevel"/>
    <w:tmpl w:val="5FD4AB4C"/>
    <w:lvl w:ilvl="0" w:tplc="FEBE4A02">
      <w:start w:val="1"/>
      <w:numFmt w:val="decimal"/>
      <w:lvlText w:val="%1."/>
      <w:lvlJc w:val="left"/>
      <w:pPr>
        <w:ind w:left="30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7285E"/>
    <w:multiLevelType w:val="hybridMultilevel"/>
    <w:tmpl w:val="55D67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567138">
    <w:abstractNumId w:val="0"/>
  </w:num>
  <w:num w:numId="2" w16cid:durableId="1916469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7FD1"/>
    <w:rsid w:val="00122704"/>
    <w:rsid w:val="001D717D"/>
    <w:rsid w:val="00207FD1"/>
    <w:rsid w:val="002B5641"/>
    <w:rsid w:val="002C78BF"/>
    <w:rsid w:val="00345375"/>
    <w:rsid w:val="00350ED0"/>
    <w:rsid w:val="003B315E"/>
    <w:rsid w:val="006D7905"/>
    <w:rsid w:val="00710740"/>
    <w:rsid w:val="009B5875"/>
    <w:rsid w:val="00A5359E"/>
    <w:rsid w:val="00B8069F"/>
    <w:rsid w:val="00D134EA"/>
    <w:rsid w:val="00E55B27"/>
    <w:rsid w:val="00EB4021"/>
    <w:rsid w:val="00F5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D027A"/>
  <w15:chartTrackingRefBased/>
  <w15:docId w15:val="{9F8A2633-2BD2-47C2-9734-DEB2A82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5375"/>
    <w:pPr>
      <w:widowControl w:val="0"/>
      <w:suppressAutoHyphens/>
      <w:spacing w:after="0" w:line="100" w:lineRule="atLeast"/>
      <w:ind w:left="720"/>
    </w:pPr>
    <w:rPr>
      <w:rFonts w:ascii="Times New Roman" w:eastAsia="Times New Roman" w:hAnsi="Times New Roman" w:cs="font234"/>
      <w:kern w:val="0"/>
      <w:sz w:val="20"/>
      <w:szCs w:val="20"/>
      <w:lang w:eastAsia="ar-SA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5375"/>
    <w:rPr>
      <w:rFonts w:ascii="Times New Roman" w:eastAsia="Times New Roman" w:hAnsi="Times New Roman" w:cs="font234"/>
      <w:kern w:val="0"/>
      <w:sz w:val="20"/>
      <w:szCs w:val="20"/>
      <w:lang w:eastAsia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453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X</cp:lastModifiedBy>
  <cp:revision>6</cp:revision>
  <dcterms:created xsi:type="dcterms:W3CDTF">2024-03-20T07:46:00Z</dcterms:created>
  <dcterms:modified xsi:type="dcterms:W3CDTF">2025-03-25T14:42:00Z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9530b9bbb7d9830d0bf8b5de72728b1fdd3c599429c6bf159fe9e82f5bad4668</vt:lpwstr>
  </property>
</Properties>
</file>