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776"/>
        <w:tblW w:w="11017" w:type="dxa"/>
        <w:tblLook w:val="04A0" w:firstRow="1" w:lastRow="0" w:firstColumn="1" w:lastColumn="0" w:noHBand="0" w:noVBand="1"/>
      </w:tblPr>
      <w:tblGrid>
        <w:gridCol w:w="450"/>
        <w:gridCol w:w="2580"/>
        <w:gridCol w:w="2172"/>
        <w:gridCol w:w="514"/>
        <w:gridCol w:w="560"/>
        <w:gridCol w:w="450"/>
        <w:gridCol w:w="463"/>
        <w:gridCol w:w="463"/>
        <w:gridCol w:w="463"/>
        <w:gridCol w:w="463"/>
        <w:gridCol w:w="405"/>
        <w:gridCol w:w="586"/>
        <w:gridCol w:w="486"/>
        <w:gridCol w:w="486"/>
        <w:gridCol w:w="476"/>
      </w:tblGrid>
      <w:tr w:rsidR="005631C5" w:rsidTr="00A67292">
        <w:trPr>
          <w:trHeight w:val="759"/>
        </w:trPr>
        <w:tc>
          <w:tcPr>
            <w:tcW w:w="450" w:type="dxa"/>
          </w:tcPr>
          <w:p w:rsidR="005631C5" w:rsidRDefault="005631C5" w:rsidP="005631C5">
            <w:pPr>
              <w:jc w:val="center"/>
            </w:pPr>
            <w:r>
              <w:t>№</w:t>
            </w:r>
          </w:p>
        </w:tc>
        <w:tc>
          <w:tcPr>
            <w:tcW w:w="2580" w:type="dxa"/>
          </w:tcPr>
          <w:p w:rsidR="005631C5" w:rsidRDefault="005631C5" w:rsidP="005631C5">
            <w:pPr>
              <w:jc w:val="center"/>
            </w:pPr>
            <w:r>
              <w:t>Операция</w:t>
            </w:r>
          </w:p>
        </w:tc>
        <w:tc>
          <w:tcPr>
            <w:tcW w:w="2172" w:type="dxa"/>
          </w:tcPr>
          <w:p w:rsidR="005631C5" w:rsidRDefault="005631C5" w:rsidP="005631C5">
            <w:pPr>
              <w:jc w:val="center"/>
            </w:pPr>
            <w:r>
              <w:t>Обозначение</w:t>
            </w:r>
          </w:p>
        </w:tc>
        <w:tc>
          <w:tcPr>
            <w:tcW w:w="514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</w:t>
            </w:r>
            <w:proofErr w:type="spellEnd"/>
          </w:p>
        </w:tc>
        <w:tc>
          <w:tcPr>
            <w:tcW w:w="560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</w:t>
            </w:r>
            <w:proofErr w:type="spellEnd"/>
          </w:p>
        </w:tc>
        <w:tc>
          <w:tcPr>
            <w:tcW w:w="463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63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63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63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405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86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V0</w:t>
            </w:r>
          </w:p>
        </w:tc>
        <w:tc>
          <w:tcPr>
            <w:tcW w:w="486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86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76" w:type="dxa"/>
          </w:tcPr>
          <w:p w:rsidR="005631C5" w:rsidRPr="00D442A1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</w:tr>
      <w:tr w:rsidR="005631C5" w:rsidTr="00A67292">
        <w:trPr>
          <w:trHeight w:val="759"/>
        </w:trPr>
        <w:tc>
          <w:tcPr>
            <w:tcW w:w="450" w:type="dxa"/>
          </w:tcPr>
          <w:p w:rsidR="005631C5" w:rsidRPr="005631C5" w:rsidRDefault="005631C5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0" w:type="dxa"/>
          </w:tcPr>
          <w:p w:rsidR="005631C5" w:rsidRPr="005631C5" w:rsidRDefault="005631C5" w:rsidP="005631C5">
            <w:r>
              <w:t xml:space="preserve">Сигнал </w:t>
            </w:r>
            <w:r>
              <w:rPr>
                <w:lang w:val="en-US"/>
              </w:rPr>
              <w:t>reset</w:t>
            </w:r>
            <w:r w:rsidRPr="005631C5">
              <w:t xml:space="preserve"> </w:t>
            </w:r>
            <w:r>
              <w:t>находится в активном состоянии, все регистры обнуляются</w:t>
            </w:r>
          </w:p>
        </w:tc>
        <w:tc>
          <w:tcPr>
            <w:tcW w:w="2172" w:type="dxa"/>
          </w:tcPr>
          <w:p w:rsidR="005631C5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4‘b0 -&gt;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  <w:p w:rsid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4‘b0 -&gt; </w:t>
            </w:r>
            <w:proofErr w:type="spellStart"/>
            <w:r>
              <w:rPr>
                <w:lang w:val="en-US"/>
              </w:rPr>
              <w:t>RgB</w:t>
            </w:r>
            <w:proofErr w:type="spellEnd"/>
          </w:p>
          <w:p w:rsidR="00D72A78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32’b0 -&gt; RON</w:t>
            </w:r>
          </w:p>
        </w:tc>
        <w:tc>
          <w:tcPr>
            <w:tcW w:w="514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0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0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5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6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6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6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6" w:type="dxa"/>
          </w:tcPr>
          <w:p w:rsidR="005631C5" w:rsidRPr="00D72A78" w:rsidRDefault="00D72A78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D1BEF" w:rsidTr="00A67292">
        <w:trPr>
          <w:trHeight w:val="355"/>
        </w:trPr>
        <w:tc>
          <w:tcPr>
            <w:tcW w:w="450" w:type="dxa"/>
          </w:tcPr>
          <w:p w:rsidR="006D1BEF" w:rsidRDefault="006D1BEF" w:rsidP="006D1BEF">
            <w:pPr>
              <w:jc w:val="center"/>
            </w:pPr>
            <w:r>
              <w:t>2</w:t>
            </w:r>
          </w:p>
        </w:tc>
        <w:tc>
          <w:tcPr>
            <w:tcW w:w="2580" w:type="dxa"/>
          </w:tcPr>
          <w:p w:rsidR="006D1BEF" w:rsidRPr="005631C5" w:rsidRDefault="006D1BEF" w:rsidP="006D1BEF">
            <w:r>
              <w:t xml:space="preserve">Данные </w:t>
            </w:r>
            <w:r w:rsidRPr="006D57F7">
              <w:t>(</w:t>
            </w:r>
            <w:r>
              <w:rPr>
                <w:lang w:val="en-US"/>
              </w:rPr>
              <w:t>A</w:t>
            </w:r>
            <w:r w:rsidRPr="006D57F7">
              <w:t xml:space="preserve">) </w:t>
            </w:r>
            <w:r>
              <w:t>с ВУ записываются в регистр А</w:t>
            </w:r>
          </w:p>
        </w:tc>
        <w:tc>
          <w:tcPr>
            <w:tcW w:w="2172" w:type="dxa"/>
          </w:tcPr>
          <w:p w:rsidR="006D1BEF" w:rsidRPr="005631C5" w:rsidRDefault="006D1BEF" w:rsidP="006D1B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DataIn</w:t>
            </w:r>
            <w:proofErr w:type="spellEnd"/>
            <w:r>
              <w:rPr>
                <w:lang w:val="en-US"/>
              </w:rPr>
              <w:t xml:space="preserve">(A) 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514" w:type="dxa"/>
          </w:tcPr>
          <w:p w:rsidR="006D1BEF" w:rsidRPr="005631C5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0" w:type="dxa"/>
          </w:tcPr>
          <w:p w:rsidR="006D1BEF" w:rsidRPr="005631C5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:rsidR="006D1BEF" w:rsidRPr="005631C5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6D1BEF" w:rsidRPr="00D72A78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6D1BEF" w:rsidRPr="00D72A78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6D1BEF" w:rsidRPr="00D72A78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6D1BEF" w:rsidRPr="00D72A78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5" w:type="dxa"/>
          </w:tcPr>
          <w:p w:rsidR="006D1BEF" w:rsidRPr="00D72A78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6" w:type="dxa"/>
          </w:tcPr>
          <w:p w:rsidR="006D1BEF" w:rsidRPr="005631C5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6" w:type="dxa"/>
          </w:tcPr>
          <w:p w:rsidR="006D1BEF" w:rsidRPr="005631C5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6D1BEF" w:rsidRPr="005631C5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:rsidR="006D1BEF" w:rsidRPr="005631C5" w:rsidRDefault="006D1BEF" w:rsidP="006D1B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41D5E" w:rsidTr="00A67292">
        <w:trPr>
          <w:trHeight w:val="355"/>
        </w:trPr>
        <w:tc>
          <w:tcPr>
            <w:tcW w:w="450" w:type="dxa"/>
          </w:tcPr>
          <w:p w:rsidR="00541D5E" w:rsidRPr="006621C1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80" w:type="dxa"/>
          </w:tcPr>
          <w:p w:rsidR="00541D5E" w:rsidRPr="003C2EB7" w:rsidRDefault="00541D5E" w:rsidP="00541D5E">
            <w:r>
              <w:t>Значение</w:t>
            </w:r>
            <w:r>
              <w:t xml:space="preserve"> (А)</w:t>
            </w:r>
            <w:r>
              <w:t xml:space="preserve"> с АЛУ записывается в РОН</w:t>
            </w:r>
            <w:r w:rsidRPr="003C2EB7">
              <w:t>[0]</w:t>
            </w:r>
          </w:p>
        </w:tc>
        <w:tc>
          <w:tcPr>
            <w:tcW w:w="2172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R(A) -&gt; RON[0]</w:t>
            </w:r>
          </w:p>
        </w:tc>
        <w:tc>
          <w:tcPr>
            <w:tcW w:w="514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</w:tcPr>
          <w:p w:rsidR="00541D5E" w:rsidRPr="003C2EB7" w:rsidRDefault="00EC3C70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0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5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6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541D5E" w:rsidRPr="003C2EB7" w:rsidRDefault="00541D5E" w:rsidP="00541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:rsidR="00541D5E" w:rsidRDefault="00541D5E" w:rsidP="00541D5E">
            <w:pPr>
              <w:jc w:val="center"/>
            </w:pPr>
            <w:r>
              <w:t>Х</w:t>
            </w:r>
          </w:p>
        </w:tc>
      </w:tr>
      <w:tr w:rsidR="00A67292" w:rsidTr="00A67292">
        <w:trPr>
          <w:trHeight w:val="355"/>
        </w:trPr>
        <w:tc>
          <w:tcPr>
            <w:tcW w:w="450" w:type="dxa"/>
          </w:tcPr>
          <w:p w:rsidR="00A67292" w:rsidRPr="006621C1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80" w:type="dxa"/>
          </w:tcPr>
          <w:p w:rsidR="00A67292" w:rsidRPr="003C2EB7" w:rsidRDefault="00A67292" w:rsidP="00A67292">
            <w:r>
              <w:t>Значение (</w:t>
            </w:r>
            <w:r w:rsidRPr="00A67292">
              <w:t>~</w:t>
            </w:r>
            <w:r>
              <w:t>А) с АЛУ записывается в РОН</w:t>
            </w:r>
            <w:r w:rsidRPr="003C2EB7">
              <w:t>[0]</w:t>
            </w:r>
          </w:p>
        </w:tc>
        <w:tc>
          <w:tcPr>
            <w:tcW w:w="2172" w:type="dxa"/>
          </w:tcPr>
          <w:p w:rsidR="00A67292" w:rsidRPr="003C2EB7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R(</w:t>
            </w:r>
            <w:r>
              <w:rPr>
                <w:lang w:val="en-US"/>
              </w:rPr>
              <w:t>~</w:t>
            </w:r>
            <w:r w:rsidR="00DF544F">
              <w:rPr>
                <w:lang w:val="en-US"/>
              </w:rPr>
              <w:t>A) -&gt; RON[1</w:t>
            </w:r>
            <w:r>
              <w:rPr>
                <w:lang w:val="en-US"/>
              </w:rPr>
              <w:t>]</w:t>
            </w:r>
          </w:p>
        </w:tc>
        <w:tc>
          <w:tcPr>
            <w:tcW w:w="514" w:type="dxa"/>
          </w:tcPr>
          <w:p w:rsidR="00A67292" w:rsidRPr="003C2EB7" w:rsidRDefault="00DF544F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</w:tcPr>
          <w:p w:rsidR="00A67292" w:rsidRPr="003C2EB7" w:rsidRDefault="00EC3C70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0" w:type="dxa"/>
          </w:tcPr>
          <w:p w:rsidR="00A67292" w:rsidRPr="003C2EB7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A67292" w:rsidRPr="003C2EB7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A67292" w:rsidRPr="003C2EB7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A67292" w:rsidRPr="003C2EB7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A67292" w:rsidRPr="003C2EB7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5" w:type="dxa"/>
          </w:tcPr>
          <w:p w:rsidR="00A67292" w:rsidRPr="003C2EB7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6" w:type="dxa"/>
          </w:tcPr>
          <w:p w:rsidR="00A67292" w:rsidRPr="003C2EB7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A67292" w:rsidRPr="003C2EB7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A67292" w:rsidRPr="003C2EB7" w:rsidRDefault="00A67292" w:rsidP="00A67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:rsidR="00A67292" w:rsidRDefault="00A67292" w:rsidP="00A67292">
            <w:pPr>
              <w:jc w:val="center"/>
            </w:pPr>
            <w:r>
              <w:t>Х</w:t>
            </w:r>
          </w:p>
        </w:tc>
      </w:tr>
      <w:tr w:rsidR="00DF544F" w:rsidTr="00A67292">
        <w:trPr>
          <w:trHeight w:val="378"/>
        </w:trPr>
        <w:tc>
          <w:tcPr>
            <w:tcW w:w="450" w:type="dxa"/>
          </w:tcPr>
          <w:p w:rsidR="00DF544F" w:rsidRPr="006621C1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80" w:type="dxa"/>
          </w:tcPr>
          <w:p w:rsidR="00DF544F" w:rsidRPr="003C2EB7" w:rsidRDefault="00DF544F" w:rsidP="00DF544F">
            <w:r>
              <w:t xml:space="preserve">Данные </w:t>
            </w:r>
            <w:r w:rsidRPr="006D57F7">
              <w:t>(</w:t>
            </w:r>
            <w:r>
              <w:rPr>
                <w:lang w:val="en-US"/>
              </w:rPr>
              <w:t>B</w:t>
            </w:r>
            <w:r w:rsidRPr="006D57F7">
              <w:t xml:space="preserve">) </w:t>
            </w:r>
            <w:r>
              <w:t>с ВУ записываются в регистр А</w:t>
            </w:r>
          </w:p>
        </w:tc>
        <w:tc>
          <w:tcPr>
            <w:tcW w:w="2172" w:type="dxa"/>
          </w:tcPr>
          <w:p w:rsidR="00DF544F" w:rsidRDefault="00DF544F" w:rsidP="00DF54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DataIn</w:t>
            </w:r>
            <w:proofErr w:type="spellEnd"/>
            <w:r>
              <w:rPr>
                <w:lang w:val="en-US"/>
              </w:rPr>
              <w:t xml:space="preserve">(B) 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  <w:p w:rsidR="00DF544F" w:rsidRDefault="00DF544F" w:rsidP="00DF544F">
            <w:pPr>
              <w:jc w:val="center"/>
              <w:rPr>
                <w:lang w:val="en-US"/>
              </w:rPr>
            </w:pPr>
          </w:p>
          <w:p w:rsidR="00DF544F" w:rsidRPr="003C2EB7" w:rsidRDefault="00DF544F" w:rsidP="00DF544F">
            <w:pPr>
              <w:rPr>
                <w:lang w:val="en-US"/>
              </w:rPr>
            </w:pPr>
          </w:p>
        </w:tc>
        <w:tc>
          <w:tcPr>
            <w:tcW w:w="514" w:type="dxa"/>
          </w:tcPr>
          <w:p w:rsidR="00DF544F" w:rsidRPr="003C2EB7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0" w:type="dxa"/>
          </w:tcPr>
          <w:p w:rsidR="00DF544F" w:rsidRPr="003C2EB7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:rsidR="00DF544F" w:rsidRPr="003C2EB7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DF544F" w:rsidRPr="00D72A78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DF544F" w:rsidRPr="00D72A78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DF544F" w:rsidRPr="00D72A78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DF544F" w:rsidRPr="00D72A78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5" w:type="dxa"/>
          </w:tcPr>
          <w:p w:rsidR="00DF544F" w:rsidRPr="003C2EB7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6" w:type="dxa"/>
          </w:tcPr>
          <w:p w:rsidR="00DF544F" w:rsidRPr="003C2EB7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486" w:type="dxa"/>
          </w:tcPr>
          <w:p w:rsidR="00DF544F" w:rsidRPr="003C2EB7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DF544F" w:rsidRPr="003C2EB7" w:rsidRDefault="00DF544F" w:rsidP="00DF5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:rsidR="00DF544F" w:rsidRDefault="00DF544F" w:rsidP="00DF544F">
            <w:pPr>
              <w:jc w:val="center"/>
            </w:pPr>
            <w:r>
              <w:t>Х</w:t>
            </w:r>
          </w:p>
        </w:tc>
      </w:tr>
      <w:tr w:rsidR="005631C5" w:rsidTr="00A67292">
        <w:trPr>
          <w:trHeight w:val="378"/>
        </w:trPr>
        <w:tc>
          <w:tcPr>
            <w:tcW w:w="450" w:type="dxa"/>
          </w:tcPr>
          <w:p w:rsidR="005631C5" w:rsidRPr="006621C1" w:rsidRDefault="00A67292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80" w:type="dxa"/>
          </w:tcPr>
          <w:p w:rsidR="00002424" w:rsidRPr="005017BC" w:rsidRDefault="00002424" w:rsidP="005631C5">
            <w:r>
              <w:t>Запись данных с РОН</w:t>
            </w:r>
            <w:r w:rsidRPr="00002424">
              <w:t>[0]</w:t>
            </w:r>
            <w:r>
              <w:t xml:space="preserve"> в регистр </w:t>
            </w:r>
            <w:r>
              <w:rPr>
                <w:lang w:val="en-US"/>
              </w:rPr>
              <w:t>B</w:t>
            </w:r>
          </w:p>
        </w:tc>
        <w:tc>
          <w:tcPr>
            <w:tcW w:w="2172" w:type="dxa"/>
          </w:tcPr>
          <w:p w:rsidR="003C2EB7" w:rsidRPr="003C2EB7" w:rsidRDefault="00541D5E" w:rsidP="000024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RON[1</w:t>
            </w:r>
            <w:r w:rsidR="003C2EB7">
              <w:rPr>
                <w:lang w:val="en-US"/>
              </w:rPr>
              <w:t xml:space="preserve">] -&gt; </w:t>
            </w:r>
            <w:proofErr w:type="spellStart"/>
            <w:r w:rsidR="003C2EB7">
              <w:rPr>
                <w:lang w:val="en-US"/>
              </w:rPr>
              <w:t>RgB</w:t>
            </w:r>
            <w:proofErr w:type="spellEnd"/>
          </w:p>
        </w:tc>
        <w:tc>
          <w:tcPr>
            <w:tcW w:w="514" w:type="dxa"/>
          </w:tcPr>
          <w:p w:rsidR="005631C5" w:rsidRPr="00002424" w:rsidRDefault="00541D5E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</w:tcPr>
          <w:p w:rsidR="005631C5" w:rsidRPr="00002424" w:rsidRDefault="00141199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:rsidR="005631C5" w:rsidRPr="00002424" w:rsidRDefault="00002424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5631C5" w:rsidRPr="00002424" w:rsidRDefault="00141199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5631C5" w:rsidRPr="00002424" w:rsidRDefault="00141199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5631C5" w:rsidRPr="00002424" w:rsidRDefault="00141199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5631C5" w:rsidRPr="00002424" w:rsidRDefault="00141199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5" w:type="dxa"/>
          </w:tcPr>
          <w:p w:rsidR="005631C5" w:rsidRPr="00002424" w:rsidRDefault="00141199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6" w:type="dxa"/>
          </w:tcPr>
          <w:p w:rsidR="005631C5" w:rsidRPr="00002424" w:rsidRDefault="006D1BEF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5631C5" w:rsidRPr="00002424" w:rsidRDefault="00002424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6" w:type="dxa"/>
          </w:tcPr>
          <w:p w:rsidR="005631C5" w:rsidRPr="00002424" w:rsidRDefault="00002424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" w:type="dxa"/>
          </w:tcPr>
          <w:p w:rsidR="005631C5" w:rsidRPr="00002424" w:rsidRDefault="006D1BEF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41199" w:rsidTr="00A67292">
        <w:trPr>
          <w:trHeight w:val="378"/>
        </w:trPr>
        <w:tc>
          <w:tcPr>
            <w:tcW w:w="450" w:type="dxa"/>
          </w:tcPr>
          <w:p w:rsidR="00141199" w:rsidRPr="006621C1" w:rsidRDefault="00A67292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80" w:type="dxa"/>
          </w:tcPr>
          <w:p w:rsidR="00141199" w:rsidRPr="005017BC" w:rsidRDefault="00141199" w:rsidP="00141199">
            <w:r>
              <w:t>Суммирование (</w:t>
            </w:r>
            <w:proofErr w:type="gramStart"/>
            <w:r w:rsidRPr="005017BC">
              <w:t>‘!</w:t>
            </w:r>
            <w:r>
              <w:rPr>
                <w:lang w:val="en-US"/>
              </w:rPr>
              <w:t>A</w:t>
            </w:r>
            <w:proofErr w:type="gramEnd"/>
            <w:r w:rsidRPr="005017BC">
              <w:t>+</w:t>
            </w:r>
            <w:r>
              <w:rPr>
                <w:lang w:val="en-US"/>
              </w:rPr>
              <w:t>B</w:t>
            </w:r>
            <w:r w:rsidRPr="005017BC">
              <w:t>’)</w:t>
            </w:r>
          </w:p>
          <w:p w:rsidR="00141199" w:rsidRPr="005017BC" w:rsidRDefault="00141199" w:rsidP="00141199">
            <w:proofErr w:type="spellStart"/>
            <w:r>
              <w:rPr>
                <w:lang w:val="en-US"/>
              </w:rPr>
              <w:t>RgA</w:t>
            </w:r>
            <w:proofErr w:type="spellEnd"/>
            <w:r w:rsidRPr="005017BC">
              <w:t>(</w:t>
            </w:r>
            <w:r>
              <w:rPr>
                <w:lang w:val="en-US"/>
              </w:rPr>
              <w:t>B</w:t>
            </w:r>
            <w:r w:rsidR="00541D5E">
              <w:t xml:space="preserve">) + </w:t>
            </w:r>
            <w:proofErr w:type="spellStart"/>
            <w:r>
              <w:rPr>
                <w:lang w:val="en-US"/>
              </w:rPr>
              <w:t>RgB</w:t>
            </w:r>
            <w:proofErr w:type="spellEnd"/>
            <w:proofErr w:type="gramStart"/>
            <w:r w:rsidRPr="005017BC">
              <w:t>(</w:t>
            </w:r>
            <w:r w:rsidR="00541D5E" w:rsidRPr="00541D5E">
              <w:t>!</w:t>
            </w:r>
            <w:r>
              <w:rPr>
                <w:lang w:val="en-US"/>
              </w:rPr>
              <w:t>A</w:t>
            </w:r>
            <w:proofErr w:type="gramEnd"/>
            <w:r w:rsidRPr="005017BC">
              <w:t>)</w:t>
            </w:r>
          </w:p>
          <w:p w:rsidR="00141199" w:rsidRPr="00141199" w:rsidRDefault="00541D5E" w:rsidP="00141199">
            <w:r>
              <w:t>Запись суммы с АЛУ в РОН[2</w:t>
            </w:r>
            <w:r w:rsidR="00141199">
              <w:t>]</w:t>
            </w:r>
          </w:p>
        </w:tc>
        <w:tc>
          <w:tcPr>
            <w:tcW w:w="2172" w:type="dxa"/>
          </w:tcPr>
          <w:p w:rsidR="00141199" w:rsidRDefault="00141199" w:rsidP="00141199">
            <w:pPr>
              <w:jc w:val="center"/>
              <w:rPr>
                <w:lang w:val="en-US"/>
              </w:rPr>
            </w:pPr>
          </w:p>
          <w:p w:rsidR="00141199" w:rsidRPr="00F1154D" w:rsidRDefault="00141199" w:rsidP="00541D5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6D1BEF">
              <w:rPr>
                <w:lang w:val="en-US"/>
              </w:rPr>
              <w:t>g</w:t>
            </w:r>
            <w:r>
              <w:rPr>
                <w:lang w:val="en-US"/>
              </w:rPr>
              <w:t>A</w:t>
            </w:r>
            <w:r w:rsidRPr="005017BC">
              <w:rPr>
                <w:lang w:val="en-US"/>
              </w:rPr>
              <w:t>+</w:t>
            </w:r>
            <w:r w:rsidR="006D1BEF">
              <w:rPr>
                <w:lang w:val="en-US"/>
              </w:rPr>
              <w:t>Rg</w:t>
            </w:r>
            <w:r>
              <w:rPr>
                <w:lang w:val="en-US"/>
              </w:rPr>
              <w:t>B</w:t>
            </w:r>
            <w:proofErr w:type="spellEnd"/>
            <w:r w:rsidRPr="005017BC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RON</w:t>
            </w:r>
            <w:r w:rsidRPr="005017BC">
              <w:rPr>
                <w:lang w:val="en-US"/>
              </w:rPr>
              <w:t>[</w:t>
            </w:r>
            <w:r w:rsidR="00541D5E">
              <w:rPr>
                <w:lang w:val="en-US"/>
              </w:rPr>
              <w:t>2</w:t>
            </w:r>
            <w:r w:rsidRPr="005017BC">
              <w:rPr>
                <w:lang w:val="en-US"/>
              </w:rPr>
              <w:t>]</w:t>
            </w:r>
          </w:p>
        </w:tc>
        <w:tc>
          <w:tcPr>
            <w:tcW w:w="514" w:type="dxa"/>
          </w:tcPr>
          <w:p w:rsidR="00141199" w:rsidRPr="00002424" w:rsidRDefault="00541D5E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0" w:type="dxa"/>
          </w:tcPr>
          <w:p w:rsidR="00141199" w:rsidRPr="00002424" w:rsidRDefault="006D1BEF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0" w:type="dxa"/>
          </w:tcPr>
          <w:p w:rsidR="00141199" w:rsidRPr="00002424" w:rsidRDefault="00141199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141199" w:rsidRPr="00002424" w:rsidRDefault="00541D5E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141199" w:rsidRPr="00002424" w:rsidRDefault="00541D5E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141199" w:rsidRPr="00002424" w:rsidRDefault="00541D5E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141199" w:rsidRPr="00002424" w:rsidRDefault="00541D5E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5" w:type="dxa"/>
          </w:tcPr>
          <w:p w:rsidR="00141199" w:rsidRPr="00002424" w:rsidRDefault="00141199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6" w:type="dxa"/>
          </w:tcPr>
          <w:p w:rsidR="00141199" w:rsidRPr="00002424" w:rsidRDefault="00141199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141199" w:rsidRPr="00002424" w:rsidRDefault="006D1BEF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141199" w:rsidRPr="00002424" w:rsidRDefault="006D1BEF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:rsidR="00141199" w:rsidRPr="00002424" w:rsidRDefault="00141199" w:rsidP="00141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631C5" w:rsidTr="00A67292">
        <w:trPr>
          <w:trHeight w:val="378"/>
        </w:trPr>
        <w:tc>
          <w:tcPr>
            <w:tcW w:w="450" w:type="dxa"/>
          </w:tcPr>
          <w:p w:rsidR="005631C5" w:rsidRPr="005C340D" w:rsidRDefault="00EC3C7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80" w:type="dxa"/>
          </w:tcPr>
          <w:p w:rsidR="005631C5" w:rsidRPr="008176E0" w:rsidRDefault="008176E0" w:rsidP="005631C5">
            <w:r>
              <w:t>Запись данных с РОН</w:t>
            </w:r>
            <w:r w:rsidRPr="008176E0">
              <w:t>[1]</w:t>
            </w:r>
            <w:r>
              <w:t xml:space="preserve"> в регистр А</w:t>
            </w:r>
          </w:p>
        </w:tc>
        <w:tc>
          <w:tcPr>
            <w:tcW w:w="2172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RON</w:t>
            </w:r>
            <w:r w:rsidR="00541D5E">
              <w:t>[2</w:t>
            </w:r>
            <w:r w:rsidRPr="00F1154D">
              <w:t xml:space="preserve">] </w:t>
            </w:r>
            <w:r>
              <w:rPr>
                <w:lang w:val="en-US"/>
              </w:rPr>
              <w:t xml:space="preserve">-&gt; </w:t>
            </w:r>
            <w:proofErr w:type="spellStart"/>
            <w:r>
              <w:rPr>
                <w:lang w:val="en-US"/>
              </w:rPr>
              <w:t>RgA</w:t>
            </w:r>
            <w:proofErr w:type="spellEnd"/>
          </w:p>
        </w:tc>
        <w:tc>
          <w:tcPr>
            <w:tcW w:w="514" w:type="dxa"/>
          </w:tcPr>
          <w:p w:rsidR="005631C5" w:rsidRPr="008176E0" w:rsidRDefault="00541D5E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0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:rsidR="005631C5" w:rsidRPr="008176E0" w:rsidRDefault="00541D5E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5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6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6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:rsidR="005631C5" w:rsidRPr="008176E0" w:rsidRDefault="008176E0" w:rsidP="00563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2478" w:rsidTr="00A67292">
        <w:trPr>
          <w:trHeight w:val="378"/>
        </w:trPr>
        <w:tc>
          <w:tcPr>
            <w:tcW w:w="450" w:type="dxa"/>
          </w:tcPr>
          <w:p w:rsidR="006E2478" w:rsidRPr="006621C1" w:rsidRDefault="00EC3C70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80" w:type="dxa"/>
          </w:tcPr>
          <w:p w:rsidR="006E2478" w:rsidRPr="005017BC" w:rsidRDefault="006E2478" w:rsidP="006E2478">
            <w:r>
              <w:t>Запись данных с РОН</w:t>
            </w:r>
            <w:r w:rsidRPr="00002424">
              <w:t>[0]</w:t>
            </w:r>
            <w:r>
              <w:t xml:space="preserve"> в регистр </w:t>
            </w:r>
            <w:r>
              <w:rPr>
                <w:lang w:val="en-US"/>
              </w:rPr>
              <w:t>B</w:t>
            </w:r>
          </w:p>
        </w:tc>
        <w:tc>
          <w:tcPr>
            <w:tcW w:w="2172" w:type="dxa"/>
          </w:tcPr>
          <w:p w:rsidR="006E2478" w:rsidRPr="003C2EB7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RON[0</w:t>
            </w:r>
            <w:r>
              <w:rPr>
                <w:lang w:val="en-US"/>
              </w:rPr>
              <w:t xml:space="preserve">] -&gt; </w:t>
            </w:r>
            <w:proofErr w:type="spellStart"/>
            <w:r>
              <w:rPr>
                <w:lang w:val="en-US"/>
              </w:rPr>
              <w:t>RgB</w:t>
            </w:r>
            <w:proofErr w:type="spellEnd"/>
          </w:p>
        </w:tc>
        <w:tc>
          <w:tcPr>
            <w:tcW w:w="514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3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5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6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6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" w:type="dxa"/>
          </w:tcPr>
          <w:p w:rsidR="006E2478" w:rsidRPr="00002424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2478" w:rsidTr="00A67292">
        <w:trPr>
          <w:trHeight w:val="378"/>
        </w:trPr>
        <w:tc>
          <w:tcPr>
            <w:tcW w:w="450" w:type="dxa"/>
          </w:tcPr>
          <w:p w:rsidR="006E2478" w:rsidRPr="005C340D" w:rsidRDefault="00EC3C70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80" w:type="dxa"/>
          </w:tcPr>
          <w:p w:rsidR="006E2478" w:rsidRDefault="006E2478" w:rsidP="006E2478">
            <w:r>
              <w:t>Выполнение логической операции И</w:t>
            </w:r>
          </w:p>
          <w:p w:rsidR="006E2478" w:rsidRPr="00F1154D" w:rsidRDefault="006E2478" w:rsidP="006E2478">
            <w:r>
              <w:t xml:space="preserve">Вывод этого значение на выход АЛУ </w:t>
            </w:r>
          </w:p>
        </w:tc>
        <w:tc>
          <w:tcPr>
            <w:tcW w:w="2172" w:type="dxa"/>
          </w:tcPr>
          <w:p w:rsidR="006E2478" w:rsidRDefault="001A409B" w:rsidP="006E24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</w:t>
            </w:r>
            <w:r w:rsidR="006E2478"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6E2478">
              <w:rPr>
                <w:lang w:val="en-US"/>
              </w:rPr>
              <w:t>&amp;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RgB</w:t>
            </w:r>
            <w:proofErr w:type="spellEnd"/>
            <w:r w:rsidR="006E2478">
              <w:rPr>
                <w:lang w:val="en-US"/>
              </w:rPr>
              <w:t xml:space="preserve"> -&gt; R</w:t>
            </w:r>
          </w:p>
          <w:p w:rsidR="001A409B" w:rsidRPr="00F1154D" w:rsidRDefault="001A409B" w:rsidP="006E24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RgB</w:t>
            </w:r>
            <w:proofErr w:type="spellEnd"/>
            <w:r>
              <w:rPr>
                <w:lang w:val="en-US"/>
              </w:rPr>
              <w:t xml:space="preserve"> -&gt; R</w:t>
            </w:r>
            <w:r>
              <w:rPr>
                <w:lang w:val="en-US"/>
              </w:rPr>
              <w:t>ON[3]</w:t>
            </w:r>
          </w:p>
        </w:tc>
        <w:tc>
          <w:tcPr>
            <w:tcW w:w="514" w:type="dxa"/>
          </w:tcPr>
          <w:p w:rsidR="006E2478" w:rsidRPr="00B0161F" w:rsidRDefault="006D1BEF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0" w:type="dxa"/>
          </w:tcPr>
          <w:p w:rsidR="006E2478" w:rsidRPr="00B0161F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:rsidR="006E2478" w:rsidRPr="00B0161F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6E2478" w:rsidRPr="00460FF0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6E2478" w:rsidRPr="00460FF0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6E2478" w:rsidRPr="00460FF0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6E2478" w:rsidRPr="00460FF0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5" w:type="dxa"/>
          </w:tcPr>
          <w:p w:rsidR="006E2478" w:rsidRPr="00460FF0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6" w:type="dxa"/>
          </w:tcPr>
          <w:p w:rsidR="006E2478" w:rsidRPr="00460FF0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6E2478" w:rsidRPr="00460FF0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6" w:type="dxa"/>
          </w:tcPr>
          <w:p w:rsidR="006E2478" w:rsidRPr="00460FF0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:rsidR="006E2478" w:rsidRPr="00460FF0" w:rsidRDefault="006E2478" w:rsidP="006E24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A305B" w:rsidRPr="005C340D" w:rsidRDefault="005C34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165D7C" wp14:editId="26B723B6">
            <wp:extent cx="23907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7BC">
        <w:rPr>
          <w:noProof/>
          <w:lang w:eastAsia="ru-RU"/>
        </w:rPr>
        <w:drawing>
          <wp:inline distT="0" distB="0" distL="0" distR="0" wp14:anchorId="670D50F4" wp14:editId="6125FC82">
            <wp:extent cx="4648200" cy="52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05B" w:rsidRPr="005C340D" w:rsidSect="00563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5B"/>
    <w:rsid w:val="00002424"/>
    <w:rsid w:val="00022A19"/>
    <w:rsid w:val="00141199"/>
    <w:rsid w:val="001A409B"/>
    <w:rsid w:val="003C2EB7"/>
    <w:rsid w:val="004076DA"/>
    <w:rsid w:val="00460FF0"/>
    <w:rsid w:val="005017BC"/>
    <w:rsid w:val="00541D5E"/>
    <w:rsid w:val="005631C5"/>
    <w:rsid w:val="005C340D"/>
    <w:rsid w:val="006621C1"/>
    <w:rsid w:val="006D1BEF"/>
    <w:rsid w:val="006D57F7"/>
    <w:rsid w:val="006E2478"/>
    <w:rsid w:val="00765412"/>
    <w:rsid w:val="00784A0C"/>
    <w:rsid w:val="008176E0"/>
    <w:rsid w:val="00A27FE5"/>
    <w:rsid w:val="00A67292"/>
    <w:rsid w:val="00B0161F"/>
    <w:rsid w:val="00D442A1"/>
    <w:rsid w:val="00D72A78"/>
    <w:rsid w:val="00DF544F"/>
    <w:rsid w:val="00EC3C70"/>
    <w:rsid w:val="00F1154D"/>
    <w:rsid w:val="00FA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1706"/>
  <w15:chartTrackingRefBased/>
  <w15:docId w15:val="{8935DE88-D08D-49E4-972B-0F6D3DD4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Lipkoffsky</dc:creator>
  <cp:keywords/>
  <dc:description/>
  <cp:lastModifiedBy>Lipkoffsky</cp:lastModifiedBy>
  <cp:revision>6</cp:revision>
  <dcterms:created xsi:type="dcterms:W3CDTF">2020-11-06T15:02:00Z</dcterms:created>
  <dcterms:modified xsi:type="dcterms:W3CDTF">2020-11-07T11:26:00Z</dcterms:modified>
</cp:coreProperties>
</file>