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03" w:rsidRPr="0055117E" w:rsidRDefault="00815678">
      <w:r>
        <w:t xml:space="preserve">Вариант 2 </w:t>
      </w:r>
      <w:r w:rsidR="00082A38">
        <w:rPr>
          <w:noProof/>
          <w:lang w:eastAsia="ru-RU"/>
        </w:rPr>
        <w:drawing>
          <wp:inline distT="0" distB="0" distL="0" distR="0" wp14:anchorId="20583AFD" wp14:editId="73DBAEEF">
            <wp:extent cx="23907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Условие перехода неравенство </w:t>
      </w:r>
      <w:r>
        <w:rPr>
          <w:lang w:val="en-US"/>
        </w:rPr>
        <w:t>R</w:t>
      </w:r>
      <w:r w:rsidRPr="00815678">
        <w:t xml:space="preserve"> </w:t>
      </w:r>
      <w:r>
        <w:t xml:space="preserve">и </w:t>
      </w:r>
      <w:r>
        <w:rPr>
          <w:lang w:val="en-US"/>
        </w:rPr>
        <w:t>C</w:t>
      </w:r>
      <w:r w:rsidR="0055117E" w:rsidRPr="0055117E">
        <w:t xml:space="preserve"> </w:t>
      </w:r>
      <w:r w:rsidR="0055117E">
        <w:t>код 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2017"/>
        <w:gridCol w:w="1105"/>
        <w:gridCol w:w="784"/>
        <w:gridCol w:w="640"/>
        <w:gridCol w:w="656"/>
        <w:gridCol w:w="702"/>
        <w:gridCol w:w="614"/>
        <w:gridCol w:w="660"/>
        <w:gridCol w:w="931"/>
        <w:gridCol w:w="793"/>
      </w:tblGrid>
      <w:tr w:rsidR="00082A38" w:rsidTr="00940E08">
        <w:tc>
          <w:tcPr>
            <w:tcW w:w="443" w:type="dxa"/>
            <w:vMerge w:val="restart"/>
          </w:tcPr>
          <w:p w:rsidR="00082A38" w:rsidRDefault="00082A38" w:rsidP="00082A38">
            <w:pPr>
              <w:jc w:val="center"/>
            </w:pPr>
          </w:p>
          <w:p w:rsidR="00082A38" w:rsidRDefault="00082A38" w:rsidP="00082A38">
            <w:pPr>
              <w:jc w:val="center"/>
            </w:pPr>
            <w:r>
              <w:t>№</w:t>
            </w:r>
          </w:p>
        </w:tc>
        <w:tc>
          <w:tcPr>
            <w:tcW w:w="2017" w:type="dxa"/>
            <w:vMerge w:val="restart"/>
          </w:tcPr>
          <w:p w:rsidR="00082A38" w:rsidRDefault="00082A38" w:rsidP="00082A38">
            <w:pPr>
              <w:jc w:val="center"/>
            </w:pPr>
          </w:p>
          <w:p w:rsidR="00082A38" w:rsidRDefault="00082A38" w:rsidP="00082A38">
            <w:pPr>
              <w:jc w:val="center"/>
            </w:pPr>
            <w:r>
              <w:t>Действие</w:t>
            </w:r>
          </w:p>
        </w:tc>
        <w:tc>
          <w:tcPr>
            <w:tcW w:w="6885" w:type="dxa"/>
            <w:gridSpan w:val="9"/>
          </w:tcPr>
          <w:p w:rsidR="00082A38" w:rsidRDefault="00082A38" w:rsidP="00082A38">
            <w:pPr>
              <w:jc w:val="center"/>
            </w:pPr>
            <w:r>
              <w:t>Микрокоманда</w:t>
            </w:r>
          </w:p>
        </w:tc>
      </w:tr>
      <w:tr w:rsidR="00082A38" w:rsidTr="00940E08">
        <w:tc>
          <w:tcPr>
            <w:tcW w:w="443" w:type="dxa"/>
            <w:vMerge/>
          </w:tcPr>
          <w:p w:rsidR="00082A38" w:rsidRDefault="00082A38" w:rsidP="00082A38">
            <w:pPr>
              <w:jc w:val="center"/>
            </w:pPr>
          </w:p>
        </w:tc>
        <w:tc>
          <w:tcPr>
            <w:tcW w:w="2017" w:type="dxa"/>
            <w:vMerge/>
          </w:tcPr>
          <w:p w:rsidR="00082A38" w:rsidRDefault="00082A38" w:rsidP="00082A38">
            <w:pPr>
              <w:jc w:val="center"/>
            </w:pPr>
          </w:p>
        </w:tc>
        <w:tc>
          <w:tcPr>
            <w:tcW w:w="1105" w:type="dxa"/>
          </w:tcPr>
          <w:p w:rsidR="00082A38" w:rsidRDefault="00082A38" w:rsidP="00082A38">
            <w:pPr>
              <w:jc w:val="center"/>
            </w:pPr>
            <w:r>
              <w:t>Код</w:t>
            </w:r>
          </w:p>
          <w:p w:rsidR="00082A38" w:rsidRDefault="00082A38" w:rsidP="00082A38">
            <w:pPr>
              <w:jc w:val="center"/>
            </w:pPr>
            <w:r>
              <w:t>перехода</w:t>
            </w:r>
          </w:p>
        </w:tc>
        <w:tc>
          <w:tcPr>
            <w:tcW w:w="784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S[3:0]</w:t>
            </w:r>
          </w:p>
        </w:tc>
        <w:tc>
          <w:tcPr>
            <w:tcW w:w="640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56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702" w:type="dxa"/>
          </w:tcPr>
          <w:p w:rsid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ISR,</w:t>
            </w:r>
          </w:p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ISL</w:t>
            </w:r>
          </w:p>
        </w:tc>
        <w:tc>
          <w:tcPr>
            <w:tcW w:w="614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0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</w:t>
            </w:r>
            <w:proofErr w:type="spellEnd"/>
          </w:p>
        </w:tc>
        <w:tc>
          <w:tcPr>
            <w:tcW w:w="931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</w:t>
            </w:r>
            <w:proofErr w:type="spellEnd"/>
            <w:r>
              <w:rPr>
                <w:lang w:val="en-US"/>
              </w:rPr>
              <w:t>[2:0]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A38">
              <w:rPr>
                <w:lang w:val="en-US"/>
              </w:rPr>
              <w:t>[3:0]</w:t>
            </w:r>
          </w:p>
        </w:tc>
      </w:tr>
      <w:tr w:rsidR="00940E0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7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>
              <w:rPr>
                <w:lang w:val="en-US"/>
              </w:rPr>
              <w:t xml:space="preserve">(A)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082A38" w:rsidRP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3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40E0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7" w:type="dxa"/>
          </w:tcPr>
          <w:p w:rsid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>(A) -&gt; BRON-0</w:t>
            </w:r>
          </w:p>
        </w:tc>
        <w:tc>
          <w:tcPr>
            <w:tcW w:w="1105" w:type="dxa"/>
          </w:tcPr>
          <w:p w:rsidR="00082A38" w:rsidRP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3" w:type="dxa"/>
          </w:tcPr>
          <w:p w:rsidR="00082A38" w:rsidRPr="00D713C3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7" w:type="dxa"/>
          </w:tcPr>
          <w:p w:rsid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proofErr w:type="gramStart"/>
            <w:r>
              <w:rPr>
                <w:lang w:val="en-US"/>
              </w:rPr>
              <w:t>(!A</w:t>
            </w:r>
            <w:proofErr w:type="gramEnd"/>
            <w:r>
              <w:rPr>
                <w:lang w:val="en-US"/>
              </w:rPr>
              <w:t>) -&gt;BRON-1</w:t>
            </w:r>
          </w:p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>
              <w:rPr>
                <w:lang w:val="en-US"/>
              </w:rPr>
              <w:t>(B) -&gt;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7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>(B) -&gt; BRON-2</w:t>
            </w:r>
          </w:p>
        </w:tc>
        <w:tc>
          <w:tcPr>
            <w:tcW w:w="1105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E400B3" w:rsidRPr="00082A38" w:rsidTr="00940E08">
        <w:tc>
          <w:tcPr>
            <w:tcW w:w="443" w:type="dxa"/>
          </w:tcPr>
          <w:p w:rsid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7" w:type="dxa"/>
          </w:tcPr>
          <w:p w:rsid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BRON-2 -&gt;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E400B3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E400B3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93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7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BRON-1</w:t>
            </w:r>
            <w:r w:rsidR="00E400B3">
              <w:rPr>
                <w:lang w:val="en-US"/>
              </w:rPr>
              <w:t xml:space="preserve"> -&gt; </w:t>
            </w:r>
            <w:proofErr w:type="spellStart"/>
            <w:r w:rsidR="00E400B3"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7" w:type="dxa"/>
          </w:tcPr>
          <w:p w:rsidR="00082A38" w:rsidRPr="00082A38" w:rsidRDefault="00082A38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 w:rsidR="00E400B3">
              <w:rPr>
                <w:lang w:val="en-US"/>
              </w:rPr>
              <w:t>(!A</w:t>
            </w:r>
            <w:r>
              <w:rPr>
                <w:lang w:val="en-US"/>
              </w:rPr>
              <w:t xml:space="preserve">) plus 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r w:rsidR="00E400B3">
              <w:rPr>
                <w:lang w:val="en-US"/>
              </w:rPr>
              <w:t>(B</w:t>
            </w:r>
            <w:r>
              <w:rPr>
                <w:lang w:val="en-US"/>
              </w:rPr>
              <w:t>)</w:t>
            </w:r>
          </w:p>
        </w:tc>
        <w:tc>
          <w:tcPr>
            <w:tcW w:w="1105" w:type="dxa"/>
          </w:tcPr>
          <w:p w:rsidR="00082A38" w:rsidRPr="00082A38" w:rsidRDefault="00E400B3" w:rsidP="00E40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7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ALU -&gt; BRON-3</w:t>
            </w:r>
          </w:p>
        </w:tc>
        <w:tc>
          <w:tcPr>
            <w:tcW w:w="1105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7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BRON-3 -&gt;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940E08" w:rsidRPr="00082A38" w:rsidTr="00940E08">
        <w:tc>
          <w:tcPr>
            <w:tcW w:w="443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17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BRON-0 -&gt;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082A38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3" w:type="dxa"/>
          </w:tcPr>
          <w:p w:rsidR="00082A38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400B3" w:rsidRPr="00082A38" w:rsidTr="00940E08">
        <w:tc>
          <w:tcPr>
            <w:tcW w:w="443" w:type="dxa"/>
          </w:tcPr>
          <w:p w:rsidR="00E400B3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17" w:type="dxa"/>
          </w:tcPr>
          <w:p w:rsidR="00E400B3" w:rsidRDefault="00E400B3" w:rsidP="00082A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E400B3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84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40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3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E400B3" w:rsidRPr="00082A38" w:rsidTr="00940E08">
        <w:tc>
          <w:tcPr>
            <w:tcW w:w="443" w:type="dxa"/>
          </w:tcPr>
          <w:p w:rsidR="00E400B3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17" w:type="dxa"/>
          </w:tcPr>
          <w:p w:rsidR="00E400B3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 = 0</w:t>
            </w:r>
          </w:p>
        </w:tc>
        <w:tc>
          <w:tcPr>
            <w:tcW w:w="1105" w:type="dxa"/>
          </w:tcPr>
          <w:p w:rsidR="00E400B3" w:rsidRPr="00082A38" w:rsidRDefault="00E400B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84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40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2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14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3" w:type="dxa"/>
          </w:tcPr>
          <w:p w:rsidR="00E400B3" w:rsidRPr="00082A38" w:rsidRDefault="00D713C3" w:rsidP="00082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</w:tbl>
    <w:p w:rsidR="001B293B" w:rsidRDefault="001B293B">
      <w:pPr>
        <w:rPr>
          <w:lang w:val="en-US"/>
        </w:rPr>
      </w:pPr>
    </w:p>
    <w:p w:rsidR="001B293B" w:rsidRDefault="001B293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344"/>
        <w:gridCol w:w="1105"/>
        <w:gridCol w:w="770"/>
        <w:gridCol w:w="576"/>
        <w:gridCol w:w="597"/>
        <w:gridCol w:w="660"/>
        <w:gridCol w:w="540"/>
        <w:gridCol w:w="603"/>
        <w:gridCol w:w="931"/>
        <w:gridCol w:w="777"/>
      </w:tblGrid>
      <w:tr w:rsidR="001B293B" w:rsidTr="007F09BA">
        <w:tc>
          <w:tcPr>
            <w:tcW w:w="442" w:type="dxa"/>
            <w:vMerge w:val="restart"/>
          </w:tcPr>
          <w:p w:rsidR="001B293B" w:rsidRDefault="001B293B" w:rsidP="00224187">
            <w:pPr>
              <w:jc w:val="center"/>
            </w:pPr>
          </w:p>
          <w:p w:rsidR="001B293B" w:rsidRDefault="001B293B" w:rsidP="00224187">
            <w:pPr>
              <w:jc w:val="center"/>
            </w:pPr>
            <w:r>
              <w:t>№</w:t>
            </w:r>
          </w:p>
        </w:tc>
        <w:tc>
          <w:tcPr>
            <w:tcW w:w="2344" w:type="dxa"/>
            <w:vMerge w:val="restart"/>
          </w:tcPr>
          <w:p w:rsidR="001B293B" w:rsidRDefault="001B293B" w:rsidP="00224187">
            <w:pPr>
              <w:jc w:val="center"/>
            </w:pPr>
          </w:p>
          <w:p w:rsidR="001B293B" w:rsidRDefault="001B293B" w:rsidP="00224187">
            <w:pPr>
              <w:jc w:val="center"/>
            </w:pPr>
            <w:r>
              <w:t>Действие</w:t>
            </w:r>
          </w:p>
        </w:tc>
        <w:tc>
          <w:tcPr>
            <w:tcW w:w="6559" w:type="dxa"/>
            <w:gridSpan w:val="9"/>
          </w:tcPr>
          <w:p w:rsidR="001B293B" w:rsidRDefault="001B293B" w:rsidP="00224187">
            <w:pPr>
              <w:jc w:val="center"/>
            </w:pPr>
            <w:r>
              <w:t>Микрокоманда</w:t>
            </w:r>
          </w:p>
        </w:tc>
      </w:tr>
      <w:tr w:rsidR="00C6202C" w:rsidTr="007F09BA">
        <w:tc>
          <w:tcPr>
            <w:tcW w:w="442" w:type="dxa"/>
            <w:vMerge/>
          </w:tcPr>
          <w:p w:rsidR="001B293B" w:rsidRDefault="001B293B" w:rsidP="00224187">
            <w:pPr>
              <w:jc w:val="center"/>
            </w:pPr>
          </w:p>
        </w:tc>
        <w:tc>
          <w:tcPr>
            <w:tcW w:w="2344" w:type="dxa"/>
            <w:vMerge/>
          </w:tcPr>
          <w:p w:rsidR="001B293B" w:rsidRDefault="001B293B" w:rsidP="00224187">
            <w:pPr>
              <w:jc w:val="center"/>
            </w:pPr>
          </w:p>
        </w:tc>
        <w:tc>
          <w:tcPr>
            <w:tcW w:w="1105" w:type="dxa"/>
          </w:tcPr>
          <w:p w:rsidR="001B293B" w:rsidRDefault="001B293B" w:rsidP="00224187">
            <w:pPr>
              <w:jc w:val="center"/>
            </w:pPr>
            <w:r>
              <w:t>Код</w:t>
            </w:r>
          </w:p>
          <w:p w:rsidR="001B293B" w:rsidRDefault="001B293B" w:rsidP="00224187">
            <w:pPr>
              <w:jc w:val="center"/>
            </w:pPr>
            <w:r>
              <w:t>перехода</w:t>
            </w:r>
          </w:p>
        </w:tc>
        <w:tc>
          <w:tcPr>
            <w:tcW w:w="770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S[3:0]</w:t>
            </w:r>
          </w:p>
        </w:tc>
        <w:tc>
          <w:tcPr>
            <w:tcW w:w="576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97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660" w:type="dxa"/>
          </w:tcPr>
          <w:p w:rsidR="001B293B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ISR,</w:t>
            </w:r>
          </w:p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ISL</w:t>
            </w:r>
          </w:p>
        </w:tc>
        <w:tc>
          <w:tcPr>
            <w:tcW w:w="540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3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</w:t>
            </w:r>
            <w:proofErr w:type="spellEnd"/>
          </w:p>
        </w:tc>
        <w:tc>
          <w:tcPr>
            <w:tcW w:w="931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</w:t>
            </w:r>
            <w:proofErr w:type="spellEnd"/>
            <w:r>
              <w:rPr>
                <w:lang w:val="en-US"/>
              </w:rPr>
              <w:t>[2:0]</w:t>
            </w:r>
          </w:p>
        </w:tc>
        <w:tc>
          <w:tcPr>
            <w:tcW w:w="777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v[3:0]</w:t>
            </w:r>
          </w:p>
        </w:tc>
      </w:tr>
      <w:tr w:rsidR="001B293B" w:rsidTr="007F09BA">
        <w:tc>
          <w:tcPr>
            <w:tcW w:w="442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4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 w:rsidR="007F09BA">
              <w:rPr>
                <w:lang w:val="en-US"/>
              </w:rPr>
              <w:t>(C</w:t>
            </w:r>
            <w:r>
              <w:rPr>
                <w:lang w:val="en-US"/>
              </w:rPr>
              <w:t xml:space="preserve">)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1B293B" w:rsidRPr="00E400B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1B293B" w:rsidRPr="00E400B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7" w:type="dxa"/>
          </w:tcPr>
          <w:p w:rsidR="001B293B" w:rsidRPr="00D713C3" w:rsidRDefault="009C7C82" w:rsidP="009C7C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11D5A">
              <w:rPr>
                <w:lang w:val="en-US"/>
              </w:rPr>
              <w:t>0</w:t>
            </w:r>
            <w:r w:rsidR="001B293B">
              <w:rPr>
                <w:lang w:val="en-US"/>
              </w:rPr>
              <w:t>1</w:t>
            </w:r>
          </w:p>
        </w:tc>
      </w:tr>
      <w:tr w:rsidR="007F09BA" w:rsidTr="007F09BA">
        <w:tc>
          <w:tcPr>
            <w:tcW w:w="442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>(C) -&gt; BRON-0</w:t>
            </w:r>
          </w:p>
        </w:tc>
        <w:tc>
          <w:tcPr>
            <w:tcW w:w="1105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7" w:type="dxa"/>
          </w:tcPr>
          <w:p w:rsidR="007F09BA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Tr="007F09BA">
        <w:tc>
          <w:tcPr>
            <w:tcW w:w="442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4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>
              <w:rPr>
                <w:lang w:val="en-US"/>
              </w:rPr>
              <w:t xml:space="preserve">(A)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7F09BA" w:rsidRPr="00E400B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E400B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D713C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D713C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D713C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D713C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:rsidR="007F09BA" w:rsidRPr="00D713C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D713C3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7" w:type="dxa"/>
          </w:tcPr>
          <w:p w:rsidR="007F09BA" w:rsidRPr="00D713C3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</w:t>
            </w:r>
            <w:r w:rsidR="009C7C82">
              <w:rPr>
                <w:lang w:val="en-US"/>
              </w:rPr>
              <w:t>1</w:t>
            </w:r>
          </w:p>
        </w:tc>
      </w:tr>
      <w:tr w:rsidR="001B293B" w:rsidTr="007F09BA">
        <w:tc>
          <w:tcPr>
            <w:tcW w:w="442" w:type="dxa"/>
          </w:tcPr>
          <w:p w:rsidR="001B293B" w:rsidRPr="00082A38" w:rsidRDefault="007F09B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4" w:type="dxa"/>
          </w:tcPr>
          <w:p w:rsidR="001B293B" w:rsidRDefault="001B293B" w:rsidP="002241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>(A)</w:t>
            </w:r>
            <w:r w:rsidR="007F09BA">
              <w:rPr>
                <w:lang w:val="en-US"/>
              </w:rPr>
              <w:t xml:space="preserve"> -&gt; BRON-1</w:t>
            </w:r>
          </w:p>
        </w:tc>
        <w:tc>
          <w:tcPr>
            <w:tcW w:w="1105" w:type="dxa"/>
          </w:tcPr>
          <w:p w:rsidR="001B293B" w:rsidRPr="00E400B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1B293B" w:rsidRPr="00E400B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1B293B" w:rsidRPr="00D713C3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1B293B" w:rsidRPr="00D713C3" w:rsidRDefault="007F09B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7" w:type="dxa"/>
          </w:tcPr>
          <w:p w:rsidR="001B293B" w:rsidRPr="00D713C3" w:rsidRDefault="00C11D5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B293B">
              <w:rPr>
                <w:lang w:val="en-US"/>
              </w:rPr>
              <w:t>000</w:t>
            </w:r>
          </w:p>
        </w:tc>
      </w:tr>
      <w:tr w:rsidR="001B293B" w:rsidRPr="00082A38" w:rsidTr="007F09BA">
        <w:tc>
          <w:tcPr>
            <w:tcW w:w="442" w:type="dxa"/>
          </w:tcPr>
          <w:p w:rsidR="001B293B" w:rsidRPr="00E400B3" w:rsidRDefault="007F09B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4" w:type="dxa"/>
          </w:tcPr>
          <w:p w:rsidR="001B293B" w:rsidRPr="00082A38" w:rsidRDefault="001B293B" w:rsidP="00A46E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>(!A)</w:t>
            </w:r>
            <w:r w:rsidR="007F09BA">
              <w:rPr>
                <w:lang w:val="en-US"/>
              </w:rPr>
              <w:t xml:space="preserve"> -&gt;BRON-2</w:t>
            </w:r>
          </w:p>
        </w:tc>
        <w:tc>
          <w:tcPr>
            <w:tcW w:w="1105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576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1B293B" w:rsidRPr="00082A38" w:rsidRDefault="009C7C82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1B293B" w:rsidRPr="00082A38" w:rsidRDefault="007F09B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B293B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1B293B" w:rsidRPr="00082A38" w:rsidRDefault="00C11D5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B293B">
              <w:rPr>
                <w:lang w:val="en-US"/>
              </w:rPr>
              <w:t>00</w:t>
            </w:r>
            <w:r w:rsidR="009C7C82">
              <w:rPr>
                <w:lang w:val="en-US"/>
              </w:rPr>
              <w:t>0</w:t>
            </w:r>
          </w:p>
        </w:tc>
      </w:tr>
      <w:tr w:rsidR="00A46E6C" w:rsidRPr="00082A38" w:rsidTr="007F09BA">
        <w:tc>
          <w:tcPr>
            <w:tcW w:w="442" w:type="dxa"/>
          </w:tcPr>
          <w:p w:rsidR="00A46E6C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4" w:type="dxa"/>
          </w:tcPr>
          <w:p w:rsidR="00A46E6C" w:rsidRDefault="00A46E6C" w:rsidP="00A46E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>
              <w:rPr>
                <w:lang w:val="en-US"/>
              </w:rPr>
              <w:t>(B) -&gt;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A46E6C" w:rsidRPr="00E400B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A46E6C" w:rsidRPr="00E400B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A46E6C" w:rsidRPr="00D713C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A46E6C" w:rsidRPr="00D713C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A46E6C" w:rsidRPr="00D713C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A46E6C" w:rsidRPr="00D713C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:rsidR="00A46E6C" w:rsidRPr="00D713C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A46E6C" w:rsidRPr="00D713C3" w:rsidRDefault="00A46E6C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7" w:type="dxa"/>
          </w:tcPr>
          <w:p w:rsidR="00A46E6C" w:rsidRPr="00D713C3" w:rsidRDefault="00C11D5A" w:rsidP="00A46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46E6C">
              <w:rPr>
                <w:lang w:val="en-US"/>
              </w:rPr>
              <w:t>00</w:t>
            </w:r>
            <w:r w:rsidR="009C7C82">
              <w:rPr>
                <w:lang w:val="en-US"/>
              </w:rPr>
              <w:t>1</w:t>
            </w:r>
          </w:p>
        </w:tc>
      </w:tr>
      <w:tr w:rsidR="001B293B" w:rsidRPr="00082A38" w:rsidTr="007F09BA">
        <w:tc>
          <w:tcPr>
            <w:tcW w:w="442" w:type="dxa"/>
          </w:tcPr>
          <w:p w:rsidR="001B293B" w:rsidRPr="00082A38" w:rsidRDefault="00A46E6C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4" w:type="dxa"/>
          </w:tcPr>
          <w:p w:rsidR="00C6202C" w:rsidRPr="00082A38" w:rsidRDefault="001B293B" w:rsidP="007F09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 w:rsidR="007F09BA">
              <w:rPr>
                <w:lang w:val="en-US"/>
              </w:rPr>
              <w:t>(B) -&gt; BRON-3</w:t>
            </w:r>
          </w:p>
        </w:tc>
        <w:tc>
          <w:tcPr>
            <w:tcW w:w="1105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1B293B" w:rsidRPr="00082A38" w:rsidRDefault="00C6202C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:rsidR="001B293B" w:rsidRPr="00082A38" w:rsidRDefault="001B293B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1B293B" w:rsidRPr="00082A38" w:rsidRDefault="007F09B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7" w:type="dxa"/>
          </w:tcPr>
          <w:p w:rsidR="001B293B" w:rsidRPr="00082A38" w:rsidRDefault="00C11D5A" w:rsidP="0022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B293B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BRON-3 -&gt;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11</w:t>
            </w:r>
            <w:r w:rsidR="009C7C82">
              <w:rPr>
                <w:lang w:val="en-US"/>
              </w:rPr>
              <w:t>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4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BRON-2 -&gt;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</w:t>
            </w:r>
            <w:r w:rsidR="009C7C82">
              <w:rPr>
                <w:lang w:val="en-US"/>
              </w:rPr>
              <w:t>1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44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 xml:space="preserve">(!A) plus 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r>
              <w:rPr>
                <w:lang w:val="en-US"/>
              </w:rPr>
              <w:t>(B)</w:t>
            </w:r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4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ALU -&gt; BRON-4</w:t>
            </w:r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44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BRON-4 -&gt;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11</w:t>
            </w:r>
            <w:r w:rsidR="009C7C82">
              <w:rPr>
                <w:lang w:val="en-US"/>
              </w:rPr>
              <w:t>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4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BRON-1 -&gt;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</w:t>
            </w:r>
            <w:r w:rsidR="009C7C82">
              <w:rPr>
                <w:lang w:val="en-US"/>
              </w:rPr>
              <w:t>1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ALU -&gt; BRON-5</w:t>
            </w:r>
          </w:p>
        </w:tc>
        <w:tc>
          <w:tcPr>
            <w:tcW w:w="1105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77" w:type="dxa"/>
          </w:tcPr>
          <w:p w:rsidR="007F09BA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Default="00A46E6C" w:rsidP="007F09B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BRON-5 -&gt;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1105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77" w:type="dxa"/>
          </w:tcPr>
          <w:p w:rsidR="007F09BA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</w:t>
            </w:r>
            <w:r w:rsidR="009C7C82">
              <w:rPr>
                <w:lang w:val="en-US"/>
              </w:rPr>
              <w:t>1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BRON-3 -&gt;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7" w:type="dxa"/>
          </w:tcPr>
          <w:p w:rsidR="007F09BA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11</w:t>
            </w:r>
            <w:r w:rsidR="009C7C82">
              <w:rPr>
                <w:lang w:val="en-US"/>
              </w:rPr>
              <w:t>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 xml:space="preserve"> minus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1105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576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7" w:type="dxa"/>
          </w:tcPr>
          <w:p w:rsidR="007F09BA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ALU -&gt; BRON-6</w:t>
            </w:r>
          </w:p>
        </w:tc>
        <w:tc>
          <w:tcPr>
            <w:tcW w:w="1105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  <w:tr w:rsidR="007F09BA" w:rsidRPr="00082A38" w:rsidTr="007F09BA">
        <w:tc>
          <w:tcPr>
            <w:tcW w:w="442" w:type="dxa"/>
          </w:tcPr>
          <w:p w:rsidR="007F09BA" w:rsidRPr="00082A38" w:rsidRDefault="00A46E6C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44" w:type="dxa"/>
          </w:tcPr>
          <w:p w:rsidR="007F09BA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 = 0</w:t>
            </w:r>
          </w:p>
        </w:tc>
        <w:tc>
          <w:tcPr>
            <w:tcW w:w="1105" w:type="dxa"/>
          </w:tcPr>
          <w:p w:rsidR="007F09BA" w:rsidRPr="00082A38" w:rsidRDefault="00940E08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7F09BA">
              <w:rPr>
                <w:lang w:val="en-US"/>
              </w:rPr>
              <w:t>1</w:t>
            </w:r>
          </w:p>
        </w:tc>
        <w:tc>
          <w:tcPr>
            <w:tcW w:w="77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6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7F09BA" w:rsidRPr="00082A38" w:rsidRDefault="007F09B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7" w:type="dxa"/>
          </w:tcPr>
          <w:p w:rsidR="007F09BA" w:rsidRPr="00082A38" w:rsidRDefault="00C11D5A" w:rsidP="007F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09BA">
              <w:rPr>
                <w:lang w:val="en-US"/>
              </w:rPr>
              <w:t>000</w:t>
            </w:r>
          </w:p>
        </w:tc>
      </w:tr>
    </w:tbl>
    <w:p w:rsidR="00082A38" w:rsidRDefault="00082A38">
      <w:pPr>
        <w:rPr>
          <w:lang w:val="en-US"/>
        </w:rPr>
      </w:pPr>
    </w:p>
    <w:p w:rsidR="00A46E6C" w:rsidRDefault="00A46E6C">
      <w:r>
        <w:t>С =</w:t>
      </w:r>
      <w:r>
        <w:rPr>
          <w:lang w:val="en-US"/>
        </w:rPr>
        <w:t xml:space="preserve"> 0</w:t>
      </w:r>
      <w:r>
        <w:t>101</w:t>
      </w:r>
    </w:p>
    <w:p w:rsidR="00A46E6C" w:rsidRDefault="00A46E6C">
      <w:pPr>
        <w:rPr>
          <w:lang w:val="en-US"/>
        </w:rPr>
      </w:pPr>
      <w:r>
        <w:rPr>
          <w:lang w:val="en-US"/>
        </w:rPr>
        <w:t>A = 0011</w:t>
      </w:r>
    </w:p>
    <w:p w:rsidR="00A46E6C" w:rsidRDefault="00A46E6C">
      <w:pPr>
        <w:rPr>
          <w:lang w:val="en-US"/>
        </w:rPr>
      </w:pPr>
      <w:r>
        <w:rPr>
          <w:lang w:val="en-US"/>
        </w:rPr>
        <w:t>B = 1000</w:t>
      </w:r>
    </w:p>
    <w:p w:rsidR="007336BF" w:rsidRPr="007336BF" w:rsidRDefault="007336BF" w:rsidP="007336BF">
      <w:pPr>
        <w:rPr>
          <w:lang w:val="en-US"/>
        </w:rPr>
      </w:pPr>
      <w:proofErr w:type="gramStart"/>
      <w:r>
        <w:rPr>
          <w:lang w:val="en-US"/>
        </w:rPr>
        <w:t>(!</w:t>
      </w:r>
      <w:proofErr w:type="gramEnd"/>
      <w:r>
        <w:rPr>
          <w:lang w:val="en-US"/>
        </w:rPr>
        <w:t>A+B) = 1100 + 1000 = 0100</w:t>
      </w:r>
      <w:bookmarkStart w:id="0" w:name="_GoBack"/>
      <w:bookmarkEnd w:id="0"/>
    </w:p>
    <w:sectPr w:rsidR="007336BF" w:rsidRPr="0073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53AB4"/>
    <w:multiLevelType w:val="hybridMultilevel"/>
    <w:tmpl w:val="4FF82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4D40"/>
    <w:multiLevelType w:val="hybridMultilevel"/>
    <w:tmpl w:val="5AEA3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03"/>
    <w:rsid w:val="00082A38"/>
    <w:rsid w:val="00123DE9"/>
    <w:rsid w:val="001B293B"/>
    <w:rsid w:val="0055117E"/>
    <w:rsid w:val="007336BF"/>
    <w:rsid w:val="007F09BA"/>
    <w:rsid w:val="00815678"/>
    <w:rsid w:val="00940E08"/>
    <w:rsid w:val="00956373"/>
    <w:rsid w:val="009C7C82"/>
    <w:rsid w:val="00A46E6C"/>
    <w:rsid w:val="00C11D5A"/>
    <w:rsid w:val="00C6202C"/>
    <w:rsid w:val="00D713C3"/>
    <w:rsid w:val="00E400B3"/>
    <w:rsid w:val="00F2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1891"/>
  <w15:chartTrackingRefBased/>
  <w15:docId w15:val="{66DEB867-5C67-45FA-A0D8-4362EFD1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Lipkoffsky</dc:creator>
  <cp:keywords/>
  <dc:description/>
  <cp:lastModifiedBy>Lipkoffsky</cp:lastModifiedBy>
  <cp:revision>6</cp:revision>
  <dcterms:created xsi:type="dcterms:W3CDTF">2020-11-18T19:51:00Z</dcterms:created>
  <dcterms:modified xsi:type="dcterms:W3CDTF">2020-11-21T13:02:00Z</dcterms:modified>
</cp:coreProperties>
</file>