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200" w:type="dxa"/>
        <w:gridCol w:w="88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2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start"/>
            </w:pPr>
            <w:r>
              <w:pict>
                <v:shape type="#_x0000_t75" stroked="f" style="width:68pt; height:68pt; margin-left:0pt; margin-top:0pt; position:relative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8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32"/>
                <w:szCs w:val="32"/>
                <w:b w:val="1"/>
                <w:bCs w:val="1"/>
              </w:rPr>
              <w:t xml:space="preserve">PEMERINTAH DESA BONTO MARANNU</w:t>
            </w:r>
          </w:p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32"/>
                <w:szCs w:val="32"/>
                <w:b w:val="1"/>
                <w:bCs w:val="1"/>
              </w:rPr>
              <w:t xml:space="preserve">KECAMATAN ULU ERE</w:t>
            </w:r>
          </w:p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28"/>
                <w:szCs w:val="28"/>
                <w:b w:val="1"/>
                <w:bCs w:val="1"/>
              </w:rPr>
              <w:t xml:space="preserve">KABUPATEN BANTAENG</w:t>
            </w:r>
          </w:p>
          <w:p>
            <w:pPr>
              <w:jc w:val="center"/>
              <w:spacing w:after="100"/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  <w:i w:val="1"/>
                <w:iCs w:val="1"/>
              </w:rPr>
              <w:t xml:space="preserve">Jln. Pendidikan Loka Desa Bonto Marannu Kec.Ulu Ere Kab.Bantaeng Kode Pos 92451</w:t>
            </w:r>
          </w:p>
        </w:tc>
      </w:tr>
    </w:tbl>
    <w:p>
      <w:pPr/>
      <w:r>
        <w:pict>
          <v:shape id="_x0000_s1002" type="#_x0000_t32" style="width:480pt; height:0pt; margin-left:0pt; margin-top:0pt; mso-position-horizontal:left; mso-position-vertical:top; mso-position-horizontal-relative:char; mso-position-vertical-relative:line;">
            <w10:wrap type="inline"/>
            <v:stroke weight="2pt"/>
          </v:shape>
        </w:pict>
      </w:r>
    </w:p>
    <w:p>
      <w:pPr>
        <w:jc w:val="center"/>
        <w:spacing w:after="0"/>
      </w:pPr>
      <w:r>
        <w:rPr>
          <w:rFonts w:ascii="Bookman Old Style" w:hAnsi="Bookman Old Style" w:eastAsia="Bookman Old Style" w:cs="Bookman Old Style"/>
          <w:sz w:val="24"/>
          <w:szCs w:val="24"/>
          <w:b w:val="1"/>
          <w:bCs w:val="1"/>
          <w:u w:val="single"/>
        </w:rPr>
        <w:t xml:space="preserve">SURAT KETERANGAN TIDAK MAMPU</w:t>
      </w:r>
    </w:p>
    <w:p>
      <w:pPr>
        <w:jc w:val="center"/>
        <w:spacing w:after="24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Nomor :</w:t>
      </w:r>
    </w:p>
    <w:p>
      <w:pPr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Yang bertanda tangan di bawah ini menerangkang bahwa pada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Alif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Jabatan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Kepala Desa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Desa Bonto Marannu Kec.Ulu Ere Kab. Bantaeng</w:t>
            </w:r>
          </w:p>
        </w:tc>
      </w:tr>
    </w:tbl>
    <w:p>
      <w:pPr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Yang Menerangkan Bahwa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Natalius Pigai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Tempat/ Tgl Lahir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Bulukumba / 05 Januari 2026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Jenis Kelamin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Laki-laki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Agama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Islam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NIK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7312011503980001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Pekerjaan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Petani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Desa Padang Loang, Kecamatan Ujung Loe</w:t>
            </w:r>
          </w:p>
        </w:tc>
      </w:tr>
    </w:tbl>
    <w:p/>
    <w:p>
      <w:pPr>
        <w:jc w:val="both"/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           Yang namanya diatas benar warga Desa Bonto Marannu Kecamatan Ulu Ere Kabupaten Bantaeng yang termasuk Kelurga Tidak Mampu/Miskin yang dimaksud dalam data BPS Tahun 2009.</w:t>
      </w:r>
    </w:p>
    <w:p>
      <w:pPr>
        <w:jc w:val="both"/>
        <w:spacing w:after="36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           Demikian Surat Keterangan ini dibuat untuk dipergunakan sebagaimana mestinya.</w:t>
      </w:r>
    </w:p>
    <w:p>
      <w:pPr>
        <w:jc w:val="end"/>
        <w:spacing w:after="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Bonto Marannu, 26 Mei 2026</w:t>
      </w:r>
    </w:p>
    <w:p>
      <w:pPr>
        <w:jc w:val="end"/>
        <w:spacing w:after="140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Kepala Desa</w:t>
      </w:r>
    </w:p>
    <w:p>
      <w:pPr>
        <w:jc w:val="end"/>
      </w:pPr>
      <w:r>
        <w:rPr>
          <w:rFonts w:ascii="Bookman Old Style" w:hAnsi="Bookman Old Style" w:eastAsia="Bookman Old Style" w:cs="Bookman Old Style"/>
          <w:sz w:val="22"/>
          <w:szCs w:val="22"/>
          <w:u w:val="single"/>
        </w:rPr>
        <w:t xml:space="preserve">Alif</w:t>
      </w:r>
    </w:p>
    <w:sectPr>
      <w:pgSz w:orient="portrait" w:w="12240" w:h="18810"/>
      <w:pgMar w:top="1134" w:right="1134" w:bottom="1134" w:left="141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2026-05-26T02:48:26+00:00</dcterms:created>
  <dcterms:modified xsi:type="dcterms:W3CDTF">2026-05-26T02:48:26+00:00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