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ED701" w14:textId="3D1DB7E5" w:rsidR="00E61B90" w:rsidRDefault="0028582B" w:rsidP="0028582B">
      <w:pPr>
        <w:pStyle w:val="Title"/>
        <w:rPr>
          <w:sz w:val="36"/>
        </w:rPr>
      </w:pPr>
      <w:r w:rsidRPr="0028582B">
        <w:rPr>
          <w:sz w:val="36"/>
        </w:rPr>
        <w:t>Using Deep Learning Techniques to Classify Photographs</w:t>
      </w:r>
    </w:p>
    <w:p w14:paraId="3EFB0566" w14:textId="77777777" w:rsidR="0028582B" w:rsidRDefault="0028582B" w:rsidP="0028582B"/>
    <w:p w14:paraId="3F0AF132" w14:textId="77777777" w:rsidR="0028582B" w:rsidRDefault="0028582B" w:rsidP="0028582B">
      <w:pPr>
        <w:pStyle w:val="Heading1"/>
        <w:numPr>
          <w:ilvl w:val="0"/>
          <w:numId w:val="1"/>
        </w:numPr>
      </w:pPr>
      <w:r>
        <w:t>Problem and Client</w:t>
      </w:r>
    </w:p>
    <w:p w14:paraId="21D3EE85" w14:textId="67BC4A37" w:rsidR="0028582B" w:rsidRDefault="0028582B" w:rsidP="0028582B">
      <w:r>
        <w:t xml:space="preserve">The problem I have chosen for this capstone project, is to use deep learning techniques to assign photographs to one of four categories, i.e. landscape, animals, people, plants. One potential application for this type of model is applicable for a stock photography company. By allowing a trained model to classify photographs, the company could either supplement human-classified photos or, if photos have no classification attached to them, provide those classifications. This could reduce the workload for employees as well as ensure that photographs received from disparate sources are all classified similarly. </w:t>
      </w:r>
      <w:r w:rsidR="009A1B5A">
        <w:t xml:space="preserve">As another application, this type of model could be used by individual photographers. With the rise of digital photography, photographers </w:t>
      </w:r>
      <w:proofErr w:type="gramStart"/>
      <w:r w:rsidR="00513FE4">
        <w:t>are able</w:t>
      </w:r>
      <w:r w:rsidR="009A1B5A">
        <w:t xml:space="preserve"> to</w:t>
      </w:r>
      <w:proofErr w:type="gramEnd"/>
      <w:r w:rsidR="009A1B5A">
        <w:t xml:space="preserve"> take and store large numbers of photos. The ability to tag, or classify these photos becomes more and more important so that when a photographer needs to find a photo they can. A model like this could help individual photographers automatically tag large numbers of photos. A task that could take hours, days, or weeks if done by hand could be accomplished automatically. </w:t>
      </w:r>
    </w:p>
    <w:p w14:paraId="5A72389C" w14:textId="77777777" w:rsidR="000405AE" w:rsidRDefault="000405AE" w:rsidP="000405AE">
      <w:pPr>
        <w:pStyle w:val="Heading1"/>
        <w:numPr>
          <w:ilvl w:val="0"/>
          <w:numId w:val="1"/>
        </w:numPr>
      </w:pPr>
      <w:r>
        <w:t>Data Wrangling and Cleaning</w:t>
      </w:r>
    </w:p>
    <w:p w14:paraId="6AF29FC5" w14:textId="135C8494" w:rsidR="009A1B5A" w:rsidRDefault="009A1B5A" w:rsidP="0028582B">
      <w:r>
        <w:t>The photographs that I use</w:t>
      </w:r>
      <w:r w:rsidR="00513FE4">
        <w:t>d</w:t>
      </w:r>
      <w:r>
        <w:t xml:space="preserve"> to train my model c</w:t>
      </w:r>
      <w:r w:rsidR="00513FE4">
        <w:t>a</w:t>
      </w:r>
      <w:r>
        <w:t>me from my personal collection</w:t>
      </w:r>
      <w:r w:rsidR="000405AE">
        <w:t>. I selected 200 photos in each of the four categories for a total of 800 photographs. These photos span at least 10 years of photography and consist of images taken on multiple cameras including digital and film cameras. The images taken on film have been previously printed and then scanned into digital format. I tried not to select too many photographs from the same shooting sessions. I have chosen both black and white as well as color photographs in each of the four categories.</w:t>
      </w:r>
      <w:r w:rsidR="00396B41">
        <w:t xml:space="preserve"> I did not do any resizing or cropping of the images during the selection process.</w:t>
      </w:r>
      <w:r w:rsidR="000405AE">
        <w:t xml:space="preserve"> All </w:t>
      </w:r>
      <w:r w:rsidR="00396B41">
        <w:t>p</w:t>
      </w:r>
      <w:r w:rsidR="000405AE">
        <w:t>hotographs are JPGs</w:t>
      </w:r>
      <w:r w:rsidR="000F1B38">
        <w:t xml:space="preserve"> and are in RGB color format</w:t>
      </w:r>
      <w:r w:rsidR="000405AE">
        <w:t xml:space="preserve">. </w:t>
      </w:r>
    </w:p>
    <w:p w14:paraId="78E8465E" w14:textId="2431C195" w:rsidR="000405AE" w:rsidRDefault="000405AE" w:rsidP="0028582B">
      <w:r>
        <w:t>I randomly split my photos into training and validation sets. I</w:t>
      </w:r>
      <w:r w:rsidR="00396B41">
        <w:t xml:space="preserve"> originally copied all photos to their respective category folders then randomly selected 20% from each category to move to a validation folder. This left me with 640 training photos (160 photos x 4 categories) and 160 validation photos (40 x 4)</w:t>
      </w:r>
      <w:r w:rsidR="000F1B38">
        <w:t xml:space="preserve">. The code I used to randomly select these photos can be found </w:t>
      </w:r>
      <w:hyperlink r:id="rId7" w:history="1">
        <w:r w:rsidR="001E7E81" w:rsidRPr="001E7E81">
          <w:rPr>
            <w:rStyle w:val="Hyperlink"/>
          </w:rPr>
          <w:t>HERE</w:t>
        </w:r>
      </w:hyperlink>
      <w:r w:rsidR="00287079">
        <w:t>.</w:t>
      </w:r>
    </w:p>
    <w:p w14:paraId="1D1FC3FF" w14:textId="77777777" w:rsidR="000F1B38" w:rsidRDefault="000F1B38" w:rsidP="000F1B38">
      <w:pPr>
        <w:pStyle w:val="Heading1"/>
        <w:numPr>
          <w:ilvl w:val="0"/>
          <w:numId w:val="1"/>
        </w:numPr>
      </w:pPr>
      <w:r>
        <w:t>Initial Data Exploration</w:t>
      </w:r>
    </w:p>
    <w:p w14:paraId="66AED2B9" w14:textId="265323E6" w:rsidR="000F1B38" w:rsidRDefault="000F1B38" w:rsidP="000F1B38">
      <w:r>
        <w:t xml:space="preserve">Since photographs don’t lend themselves to traditional summary statistics, I decided to take a slightly different tack. I first wanted to look at the frequency of color values for each of the color </w:t>
      </w:r>
      <w:r w:rsidR="00F64627">
        <w:t>channels</w:t>
      </w:r>
      <w:r>
        <w:t>.</w:t>
      </w:r>
      <w:r w:rsidR="004351D3">
        <w:t xml:space="preserve"> I thought that this might be a way to determine how similar</w:t>
      </w:r>
      <w:r w:rsidR="00513FE4">
        <w:t xml:space="preserve"> the</w:t>
      </w:r>
      <w:r w:rsidR="004351D3">
        <w:t xml:space="preserve"> color patterns are for each of the different photo categories.</w:t>
      </w:r>
      <w:r w:rsidR="00F64627">
        <w:t xml:space="preserve"> Each pixel in and RGB image is represented by three values (channels), one each representing red, green, and blue. Each</w:t>
      </w:r>
      <w:r w:rsidR="004351D3">
        <w:t xml:space="preserve"> </w:t>
      </w:r>
      <w:r w:rsidR="00F64627">
        <w:t xml:space="preserve">channel is represented </w:t>
      </w:r>
      <w:r w:rsidR="004351D3">
        <w:t xml:space="preserve">by an integer </w:t>
      </w:r>
      <w:r w:rsidR="00F64627">
        <w:t xml:space="preserve">value </w:t>
      </w:r>
      <w:r w:rsidR="004351D3">
        <w:t xml:space="preserve">between </w:t>
      </w:r>
      <w:r w:rsidR="00F64627">
        <w:t xml:space="preserve">0 </w:t>
      </w:r>
      <w:r w:rsidR="004351D3">
        <w:t>and</w:t>
      </w:r>
      <w:r w:rsidR="00F64627">
        <w:t xml:space="preserve"> 256</w:t>
      </w:r>
      <w:r w:rsidR="004A51EC">
        <w:t>. For example</w:t>
      </w:r>
      <w:r w:rsidR="004351D3">
        <w:t>,</w:t>
      </w:r>
      <w:r w:rsidR="004A51EC">
        <w:t xml:space="preserve"> a pixel with values (0, 0, 0) would display black, (256, 0, 0) red, (0, 256, 0) green, and (0, 0, 256) blue. </w:t>
      </w:r>
      <w:r>
        <w:t xml:space="preserve">I </w:t>
      </w:r>
      <w:r w:rsidR="00F64627">
        <w:t>looped over each photograph in a category (i.e. landscape, animals, people, plants)</w:t>
      </w:r>
      <w:r w:rsidR="004A51EC">
        <w:t xml:space="preserve"> and</w:t>
      </w:r>
      <w:r w:rsidR="00F64627">
        <w:t xml:space="preserve"> </w:t>
      </w:r>
      <w:r w:rsidR="004A51EC">
        <w:t>f</w:t>
      </w:r>
      <w:r w:rsidR="00F64627">
        <w:t xml:space="preserve">or each photo I then looped through each </w:t>
      </w:r>
      <w:r w:rsidR="004A51EC">
        <w:t>color</w:t>
      </w:r>
      <w:r w:rsidR="00F64627">
        <w:t xml:space="preserve"> </w:t>
      </w:r>
      <w:r w:rsidR="004A51EC">
        <w:t>channel and pixel</w:t>
      </w:r>
      <w:r w:rsidR="004351D3">
        <w:t xml:space="preserve">. I summed the number of times a color value appeared and stored those sums in a dictionary before plotting them. The results are shown in </w:t>
      </w:r>
      <w:r w:rsidR="00513FE4">
        <w:t>F</w:t>
      </w:r>
      <w:r w:rsidR="004351D3">
        <w:t xml:space="preserve">igure 1. </w:t>
      </w:r>
    </w:p>
    <w:p w14:paraId="5BD6DFD1" w14:textId="4109B297" w:rsidR="00D86C04" w:rsidRDefault="00D86C04" w:rsidP="00D86C04">
      <w:pPr>
        <w:pStyle w:val="Caption"/>
        <w:keepNext/>
      </w:pPr>
      <w:r>
        <w:lastRenderedPageBreak/>
        <w:t xml:space="preserve">Figure </w:t>
      </w:r>
      <w:fldSimple w:instr=" SEQ Figure \* ARABIC ">
        <w:r w:rsidR="00513FE4">
          <w:rPr>
            <w:noProof/>
          </w:rPr>
          <w:t>1</w:t>
        </w:r>
      </w:fldSimple>
      <w:r>
        <w:t>. Category Color Channel Values</w:t>
      </w:r>
    </w:p>
    <w:p w14:paraId="5D55423F" w14:textId="77777777" w:rsidR="00D86C04" w:rsidRDefault="00D86C04" w:rsidP="00513FE4">
      <w:pPr>
        <w:jc w:val="center"/>
      </w:pPr>
      <w:r>
        <w:rPr>
          <w:noProof/>
        </w:rPr>
        <w:drawing>
          <wp:inline distT="0" distB="0" distL="0" distR="0" wp14:anchorId="7C0B01B1" wp14:editId="4D4CDF3B">
            <wp:extent cx="4416552" cy="147218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_animal.png"/>
                    <pic:cNvPicPr/>
                  </pic:nvPicPr>
                  <pic:blipFill>
                    <a:blip r:embed="rId8">
                      <a:extLst>
                        <a:ext uri="{28A0092B-C50C-407E-A947-70E740481C1C}">
                          <a14:useLocalDpi xmlns:a14="http://schemas.microsoft.com/office/drawing/2010/main" val="0"/>
                        </a:ext>
                      </a:extLst>
                    </a:blip>
                    <a:stretch>
                      <a:fillRect/>
                    </a:stretch>
                  </pic:blipFill>
                  <pic:spPr>
                    <a:xfrm>
                      <a:off x="0" y="0"/>
                      <a:ext cx="4416552" cy="1472184"/>
                    </a:xfrm>
                    <a:prstGeom prst="rect">
                      <a:avLst/>
                    </a:prstGeom>
                  </pic:spPr>
                </pic:pic>
              </a:graphicData>
            </a:graphic>
          </wp:inline>
        </w:drawing>
      </w:r>
      <w:r>
        <w:rPr>
          <w:noProof/>
        </w:rPr>
        <w:drawing>
          <wp:inline distT="0" distB="0" distL="0" distR="0" wp14:anchorId="191CC50F" wp14:editId="7FC09621">
            <wp:extent cx="4416552" cy="147218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land.png"/>
                    <pic:cNvPicPr/>
                  </pic:nvPicPr>
                  <pic:blipFill>
                    <a:blip r:embed="rId9">
                      <a:extLst>
                        <a:ext uri="{28A0092B-C50C-407E-A947-70E740481C1C}">
                          <a14:useLocalDpi xmlns:a14="http://schemas.microsoft.com/office/drawing/2010/main" val="0"/>
                        </a:ext>
                      </a:extLst>
                    </a:blip>
                    <a:stretch>
                      <a:fillRect/>
                    </a:stretch>
                  </pic:blipFill>
                  <pic:spPr>
                    <a:xfrm>
                      <a:off x="0" y="0"/>
                      <a:ext cx="4416552" cy="1472184"/>
                    </a:xfrm>
                    <a:prstGeom prst="rect">
                      <a:avLst/>
                    </a:prstGeom>
                  </pic:spPr>
                </pic:pic>
              </a:graphicData>
            </a:graphic>
          </wp:inline>
        </w:drawing>
      </w:r>
      <w:r>
        <w:rPr>
          <w:noProof/>
        </w:rPr>
        <w:drawing>
          <wp:inline distT="0" distB="0" distL="0" distR="0" wp14:anchorId="1A4C6D59" wp14:editId="010B9E77">
            <wp:extent cx="4416552" cy="1472184"/>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_people.png"/>
                    <pic:cNvPicPr/>
                  </pic:nvPicPr>
                  <pic:blipFill>
                    <a:blip r:embed="rId10">
                      <a:extLst>
                        <a:ext uri="{28A0092B-C50C-407E-A947-70E740481C1C}">
                          <a14:useLocalDpi xmlns:a14="http://schemas.microsoft.com/office/drawing/2010/main" val="0"/>
                        </a:ext>
                      </a:extLst>
                    </a:blip>
                    <a:stretch>
                      <a:fillRect/>
                    </a:stretch>
                  </pic:blipFill>
                  <pic:spPr>
                    <a:xfrm>
                      <a:off x="0" y="0"/>
                      <a:ext cx="4416552" cy="1472184"/>
                    </a:xfrm>
                    <a:prstGeom prst="rect">
                      <a:avLst/>
                    </a:prstGeom>
                  </pic:spPr>
                </pic:pic>
              </a:graphicData>
            </a:graphic>
          </wp:inline>
        </w:drawing>
      </w:r>
      <w:r>
        <w:rPr>
          <w:noProof/>
        </w:rPr>
        <w:drawing>
          <wp:inline distT="0" distB="0" distL="0" distR="0" wp14:anchorId="35CAF85F" wp14:editId="46A736BE">
            <wp:extent cx="4416552" cy="147218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l_plants.png"/>
                    <pic:cNvPicPr/>
                  </pic:nvPicPr>
                  <pic:blipFill>
                    <a:blip r:embed="rId11">
                      <a:extLst>
                        <a:ext uri="{28A0092B-C50C-407E-A947-70E740481C1C}">
                          <a14:useLocalDpi xmlns:a14="http://schemas.microsoft.com/office/drawing/2010/main" val="0"/>
                        </a:ext>
                      </a:extLst>
                    </a:blip>
                    <a:stretch>
                      <a:fillRect/>
                    </a:stretch>
                  </pic:blipFill>
                  <pic:spPr>
                    <a:xfrm>
                      <a:off x="0" y="0"/>
                      <a:ext cx="4416552" cy="1472184"/>
                    </a:xfrm>
                    <a:prstGeom prst="rect">
                      <a:avLst/>
                    </a:prstGeom>
                  </pic:spPr>
                </pic:pic>
              </a:graphicData>
            </a:graphic>
          </wp:inline>
        </w:drawing>
      </w:r>
    </w:p>
    <w:p w14:paraId="2ADB4540" w14:textId="685A7D65" w:rsidR="004351D3" w:rsidRDefault="00D86C04" w:rsidP="000F1B38">
      <w:r>
        <w:t xml:space="preserve">It looks to me like each of the four categories are somewhat unique. Animals and people are probably the most similar while the landscapes and plants seem to have </w:t>
      </w:r>
      <w:r w:rsidR="00513FE4">
        <w:t>somewhat</w:t>
      </w:r>
      <w:r>
        <w:t xml:space="preserve"> unique color profiles. </w:t>
      </w:r>
      <w:r w:rsidR="007E2AD4">
        <w:t xml:space="preserve">The code I used to generate these plots, as well as plots for the training and validation sets individually can be found in the </w:t>
      </w:r>
      <w:proofErr w:type="spellStart"/>
      <w:r w:rsidR="007E2AD4">
        <w:t>Jupyter</w:t>
      </w:r>
      <w:proofErr w:type="spellEnd"/>
      <w:r w:rsidR="007E2AD4">
        <w:t xml:space="preserve"> Notebook </w:t>
      </w:r>
      <w:hyperlink r:id="rId12" w:history="1">
        <w:r w:rsidR="001E7E81" w:rsidRPr="001E7E81">
          <w:rPr>
            <w:rStyle w:val="Hyperlink"/>
          </w:rPr>
          <w:t>HERE</w:t>
        </w:r>
      </w:hyperlink>
      <w:r w:rsidR="001E7E81">
        <w:t>.</w:t>
      </w:r>
    </w:p>
    <w:p w14:paraId="38FC8456" w14:textId="5BE4E015" w:rsidR="00D86C04" w:rsidRDefault="00F90A69" w:rsidP="000F1B38">
      <w:r>
        <w:t xml:space="preserve">Another way to visualize the differences, or similarities, in the categories would be to plot an </w:t>
      </w:r>
      <w:r>
        <w:rPr>
          <w:i/>
        </w:rPr>
        <w:t>average</w:t>
      </w:r>
      <w:r>
        <w:t xml:space="preserve"> image. This can be done by taking the average RGB color value for each pixel across every image in a category. The images in my dataset are not of a standardized aspect ratio, so first I needed to get all images into the same format. To do this, I first resized each image so that the smaller edge was 256 </w:t>
      </w:r>
      <w:r>
        <w:lastRenderedPageBreak/>
        <w:t>pixels. I then took a 224 x 224 center crop of the image. I then looped through each image and added 1/200</w:t>
      </w:r>
      <w:r w:rsidRPr="00F90A69">
        <w:rPr>
          <w:vertAlign w:val="superscript"/>
        </w:rPr>
        <w:t>th</w:t>
      </w:r>
      <w:r>
        <w:t xml:space="preserve"> of the pixel color values of each image together. The resulting images are displayed in </w:t>
      </w:r>
      <w:r w:rsidR="00271F94">
        <w:t>F</w:t>
      </w:r>
      <w:r>
        <w:t>igure 2.</w:t>
      </w:r>
    </w:p>
    <w:p w14:paraId="4A6DBA26" w14:textId="520FC3DA" w:rsidR="00F90A69" w:rsidRDefault="00F90A69" w:rsidP="00F90A69">
      <w:pPr>
        <w:pStyle w:val="Caption"/>
        <w:keepNext/>
      </w:pPr>
      <w:r>
        <w:t xml:space="preserve">Figure </w:t>
      </w:r>
      <w:fldSimple w:instr=" SEQ Figure \* ARABIC ">
        <w:r w:rsidR="00513FE4">
          <w:rPr>
            <w:noProof/>
          </w:rPr>
          <w:t>2</w:t>
        </w:r>
      </w:fldSimple>
      <w:r>
        <w:t>. Average Images</w:t>
      </w:r>
    </w:p>
    <w:p w14:paraId="6E8B14A6" w14:textId="77777777" w:rsidR="00F90A69" w:rsidRDefault="00F90A69" w:rsidP="00271F94">
      <w:pPr>
        <w:jc w:val="center"/>
      </w:pPr>
      <w:r>
        <w:rPr>
          <w:noProof/>
        </w:rPr>
        <w:drawing>
          <wp:inline distT="0" distB="0" distL="0" distR="0" wp14:anchorId="17EC0159" wp14:editId="53FC8381">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verages_fig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8A42421" w14:textId="7A2A046C" w:rsidR="00F90A69" w:rsidRDefault="00F90A69" w:rsidP="000F1B38">
      <w:r>
        <w:t xml:space="preserve">While you can’t see any distinct features, except maybe the sky in the landscape </w:t>
      </w:r>
      <w:r w:rsidR="00271F94">
        <w:t>category</w:t>
      </w:r>
      <w:r>
        <w:t>, the colors of each category are slightly different. It seems to me that the animals ten</w:t>
      </w:r>
      <w:r w:rsidR="00271F94">
        <w:t>d</w:t>
      </w:r>
      <w:r>
        <w:t xml:space="preserve"> to have a darker spot in the center of the frame, surrounded by more earth tones, i.e. greens and browns. The people photographs also tend to have a darker mass in the center</w:t>
      </w:r>
      <w:r w:rsidR="00271F94">
        <w:t xml:space="preserve"> of the image,</w:t>
      </w:r>
      <w:r>
        <w:t xml:space="preserve"> but that mass is warmer, consisting of more reds potentially from varying skin tones. Finally, the plants tend to be more green and yellow overall which upon seems appropriate.</w:t>
      </w:r>
      <w:r w:rsidR="002D00CB">
        <w:t xml:space="preserve"> The code that I used to generate these images can be found in the </w:t>
      </w:r>
      <w:proofErr w:type="spellStart"/>
      <w:r w:rsidR="002D00CB">
        <w:t>Jupyter</w:t>
      </w:r>
      <w:proofErr w:type="spellEnd"/>
      <w:r w:rsidR="002D00CB">
        <w:t xml:space="preserve"> Notebook </w:t>
      </w:r>
      <w:hyperlink r:id="rId14" w:history="1">
        <w:r w:rsidR="001E7E81" w:rsidRPr="001E7E81">
          <w:rPr>
            <w:rStyle w:val="Hyperlink"/>
          </w:rPr>
          <w:t>HERE</w:t>
        </w:r>
      </w:hyperlink>
      <w:r w:rsidR="002D00CB">
        <w:t>.</w:t>
      </w:r>
    </w:p>
    <w:p w14:paraId="79C4E6E0" w14:textId="0EFB1D0D" w:rsidR="00B30F13" w:rsidRDefault="003F7E78" w:rsidP="00B30F13">
      <w:pPr>
        <w:pStyle w:val="Heading1"/>
        <w:numPr>
          <w:ilvl w:val="0"/>
          <w:numId w:val="1"/>
        </w:numPr>
      </w:pPr>
      <w:r>
        <w:lastRenderedPageBreak/>
        <w:t>Models Tested</w:t>
      </w:r>
    </w:p>
    <w:p w14:paraId="03EB866F" w14:textId="3435C1C9" w:rsidR="00B30F13" w:rsidRDefault="00B30F13" w:rsidP="00B30F13">
      <w:r>
        <w:t>I wanted to explore different model types to determine which were the best at accurately classifying images. Before I jumped immediately to training a deep learning model, I wanted to see if a traditional logistic regression model could accurately provide the classification that I wanted. After exploring logistic regression, I explored a fully connected feed-forward neural network (FNN) and a simple convolutional neural network (CNN). Finally</w:t>
      </w:r>
      <w:r w:rsidR="00790F2D">
        <w:t xml:space="preserve">, </w:t>
      </w:r>
      <w:r>
        <w:t>I used transfer learning to re-train various versions of residual networks (</w:t>
      </w:r>
      <w:proofErr w:type="spellStart"/>
      <w:r>
        <w:t>ResNet</w:t>
      </w:r>
      <w:proofErr w:type="spellEnd"/>
      <w:r>
        <w:t xml:space="preserve">) designed by </w:t>
      </w:r>
      <w:proofErr w:type="gramStart"/>
      <w:r>
        <w:t>He</w:t>
      </w:r>
      <w:proofErr w:type="gramEnd"/>
      <w:r>
        <w:t xml:space="preserve"> et al. (2015)</w:t>
      </w:r>
      <w:r w:rsidR="003F7E78">
        <w:rPr>
          <w:vertAlign w:val="subscript"/>
        </w:rPr>
        <w:t>1</w:t>
      </w:r>
      <w:r>
        <w:t xml:space="preserve"> for the </w:t>
      </w:r>
      <w:r w:rsidR="006D306B">
        <w:t>ImageNet Lar</w:t>
      </w:r>
      <w:r w:rsidR="00271F94">
        <w:t>g</w:t>
      </w:r>
      <w:r w:rsidR="006D306B">
        <w:t>e Scale Visual Recognition Competition (ILSVRC)</w:t>
      </w:r>
      <w:r>
        <w:t xml:space="preserve"> 2015 and CIFAR-10 image recognition challenges. </w:t>
      </w:r>
      <w:r w:rsidR="00790F2D">
        <w:t>These pretrained</w:t>
      </w:r>
      <w:r>
        <w:t xml:space="preserve"> </w:t>
      </w:r>
      <w:proofErr w:type="spellStart"/>
      <w:r>
        <w:t>ResNet</w:t>
      </w:r>
      <w:proofErr w:type="spellEnd"/>
      <w:r>
        <w:t xml:space="preserve"> models are available in Python from </w:t>
      </w:r>
      <w:proofErr w:type="spellStart"/>
      <w:r>
        <w:t>Torchvision’s</w:t>
      </w:r>
      <w:proofErr w:type="spellEnd"/>
      <w:r>
        <w:t xml:space="preserve"> </w:t>
      </w:r>
      <w:proofErr w:type="gramStart"/>
      <w:r>
        <w:t>models</w:t>
      </w:r>
      <w:proofErr w:type="gramEnd"/>
      <w:r>
        <w:t xml:space="preserve"> module. </w:t>
      </w:r>
      <w:r w:rsidR="003F7E78">
        <w:t xml:space="preserve">I built all models using </w:t>
      </w:r>
      <w:proofErr w:type="spellStart"/>
      <w:r w:rsidR="003F7E78">
        <w:t>PyTorch</w:t>
      </w:r>
      <w:proofErr w:type="spellEnd"/>
      <w:r w:rsidR="003F7E78">
        <w:t>.</w:t>
      </w:r>
    </w:p>
    <w:p w14:paraId="6E89ACDC" w14:textId="1C74351C" w:rsidR="00790F2D" w:rsidRDefault="00790F2D" w:rsidP="00790F2D">
      <w:pPr>
        <w:pStyle w:val="Heading2"/>
        <w:numPr>
          <w:ilvl w:val="1"/>
          <w:numId w:val="1"/>
        </w:numPr>
      </w:pPr>
      <w:r>
        <w:t>Image Transformations</w:t>
      </w:r>
    </w:p>
    <w:p w14:paraId="31263077" w14:textId="1ACF910B" w:rsidR="00790F2D" w:rsidRDefault="00790F2D" w:rsidP="00790F2D">
      <w:r>
        <w:t xml:space="preserve">All images went through transformations prior to being fed into the models for both training and validation. For the logistic regression, FNN, and CNN models, each image was resized so that the smallest edge was 256 pixels. I then took a square, center crop of that image with the dimensions 224 x 224. For the </w:t>
      </w:r>
      <w:proofErr w:type="spellStart"/>
      <w:r>
        <w:t>ResNet</w:t>
      </w:r>
      <w:proofErr w:type="spellEnd"/>
      <w:r>
        <w:t xml:space="preserve"> models I used </w:t>
      </w:r>
      <w:proofErr w:type="spellStart"/>
      <w:r w:rsidR="007103FB">
        <w:t>Torchvision’s</w:t>
      </w:r>
      <w:proofErr w:type="spellEnd"/>
      <w:r w:rsidR="007103FB">
        <w:t xml:space="preserve"> </w:t>
      </w:r>
      <w:proofErr w:type="spellStart"/>
      <w:r w:rsidR="007103FB">
        <w:t>RandomResizedCrop</w:t>
      </w:r>
      <w:proofErr w:type="spellEnd"/>
      <w:r w:rsidR="007103FB">
        <w:t xml:space="preserve"> to randomly select </w:t>
      </w:r>
      <w:proofErr w:type="spellStart"/>
      <w:r w:rsidR="007103FB">
        <w:t>a</w:t>
      </w:r>
      <w:proofErr w:type="spellEnd"/>
      <w:r w:rsidR="007103FB">
        <w:t xml:space="preserve"> portion of the image and then crop to 224 x224. This is the method used in </w:t>
      </w:r>
      <w:proofErr w:type="spellStart"/>
      <w:r w:rsidR="003F7E78">
        <w:t>PyTorch’s</w:t>
      </w:r>
      <w:proofErr w:type="spellEnd"/>
      <w:r w:rsidR="007103FB">
        <w:t xml:space="preserve"> </w:t>
      </w:r>
      <w:r w:rsidR="003F7E78">
        <w:t>T</w:t>
      </w:r>
      <w:r w:rsidR="007103FB">
        <w:t xml:space="preserve">ransfer </w:t>
      </w:r>
      <w:r w:rsidR="003F7E78">
        <w:t>L</w:t>
      </w:r>
      <w:r w:rsidR="007103FB">
        <w:t xml:space="preserve">earning </w:t>
      </w:r>
      <w:r w:rsidR="003F7E78">
        <w:t>T</w:t>
      </w:r>
      <w:r w:rsidR="007103FB">
        <w:t>utorial</w:t>
      </w:r>
      <w:r w:rsidR="003F7E78">
        <w:rPr>
          <w:vertAlign w:val="subscript"/>
        </w:rPr>
        <w:t>2</w:t>
      </w:r>
      <w:r w:rsidR="007103FB">
        <w:t>. I tried this method for the other models but did not get results as accurate as when I used the center crop method described above.</w:t>
      </w:r>
      <w:r>
        <w:t xml:space="preserve"> Each image was also normalized using mean = [0.485, 0.456, 0.406] and standard deviation = [0.229, 0.224, 0.225]. This normalization is expected by all pre-trained models in </w:t>
      </w:r>
      <w:proofErr w:type="spellStart"/>
      <w:proofErr w:type="gramStart"/>
      <w:r>
        <w:t>PyTorch</w:t>
      </w:r>
      <w:proofErr w:type="spellEnd"/>
      <w:proofErr w:type="gramEnd"/>
      <w:r>
        <w:t xml:space="preserve"> so I determined that it was most appropriate to apply the normalization for all models. </w:t>
      </w:r>
      <w:r w:rsidR="007103FB">
        <w:t xml:space="preserve">Finally, for the training set I applied a random horizontal flip to the images. This was not done for validation as I wanted the models to validate on the true version of the image. </w:t>
      </w:r>
    </w:p>
    <w:p w14:paraId="5110B19D" w14:textId="0EA56A8D" w:rsidR="00790F2D" w:rsidRDefault="003F7E78" w:rsidP="003F7E78">
      <w:pPr>
        <w:pStyle w:val="Heading2"/>
        <w:numPr>
          <w:ilvl w:val="1"/>
          <w:numId w:val="1"/>
        </w:numPr>
      </w:pPr>
      <w:r>
        <w:t>Logistic Regression Model</w:t>
      </w:r>
    </w:p>
    <w:p w14:paraId="665CBC01" w14:textId="31AB87EE" w:rsidR="003F7E78" w:rsidRDefault="00287079" w:rsidP="003F7E78">
      <w:r>
        <w:t>I used</w:t>
      </w:r>
      <w:r w:rsidR="003F7E78">
        <w:t xml:space="preserve"> a standard logistic regression model with input dimensions of 150,528 (3 color channels x 224 x 224 image dimensions) and output dimension of 4 for the four image categories. I tested various batch sizes, learning rates, and epochs for training. The final model used a batch size of 20 trained for 5 epochs and an initial learning rate of 0.01. I used </w:t>
      </w:r>
      <w:proofErr w:type="spellStart"/>
      <w:r w:rsidR="003F7E78">
        <w:t>PyTorch’s</w:t>
      </w:r>
      <w:proofErr w:type="spellEnd"/>
      <w:r w:rsidR="003F7E78">
        <w:t xml:space="preserve"> </w:t>
      </w:r>
      <w:proofErr w:type="spellStart"/>
      <w:r w:rsidR="003F7E78">
        <w:t>lr_scheduler</w:t>
      </w:r>
      <w:proofErr w:type="spellEnd"/>
      <w:r w:rsidR="003F7E78">
        <w:t xml:space="preserve"> function to decrease the learning rate by a factor of 10 after every other epoch.</w:t>
      </w:r>
      <w:r w:rsidR="00D97146">
        <w:t xml:space="preserve"> I evaluated the model’s accuracy after every 20 batches </w:t>
      </w:r>
      <w:r>
        <w:t xml:space="preserve">of </w:t>
      </w:r>
      <w:r w:rsidR="00D97146">
        <w:t xml:space="preserve">training data to determine the progression of the model’s accuracy. This helped me fine-tune the </w:t>
      </w:r>
      <w:r>
        <w:t>images</w:t>
      </w:r>
      <w:r w:rsidR="00301851">
        <w:t>-</w:t>
      </w:r>
      <w:r>
        <w:t>per</w:t>
      </w:r>
      <w:r w:rsidR="00301851">
        <w:t>-</w:t>
      </w:r>
      <w:r>
        <w:t xml:space="preserve">batch, </w:t>
      </w:r>
      <w:r w:rsidR="00D97146">
        <w:t>learning rate</w:t>
      </w:r>
      <w:r>
        <w:t>,</w:t>
      </w:r>
      <w:r w:rsidR="00D97146">
        <w:t xml:space="preserve"> and l</w:t>
      </w:r>
      <w:r w:rsidR="00301851">
        <w:t xml:space="preserve">earning </w:t>
      </w:r>
      <w:r w:rsidR="00D97146">
        <w:t>r</w:t>
      </w:r>
      <w:r w:rsidR="00301851">
        <w:t>ate</w:t>
      </w:r>
      <w:r w:rsidR="00D97146">
        <w:t xml:space="preserve"> scheduler.</w:t>
      </w:r>
      <w:r>
        <w:t xml:space="preserve"> The code used to create and implement this model can be found </w:t>
      </w:r>
      <w:hyperlink r:id="rId15" w:history="1">
        <w:r w:rsidRPr="00A50845">
          <w:rPr>
            <w:rStyle w:val="Hyperlink"/>
          </w:rPr>
          <w:t>HERE</w:t>
        </w:r>
      </w:hyperlink>
      <w:r>
        <w:t>.</w:t>
      </w:r>
    </w:p>
    <w:p w14:paraId="20194973" w14:textId="47B8EBC0" w:rsidR="003F7E78" w:rsidRDefault="003F7E78" w:rsidP="003F7E78">
      <w:pPr>
        <w:pStyle w:val="Heading2"/>
        <w:numPr>
          <w:ilvl w:val="1"/>
          <w:numId w:val="1"/>
        </w:numPr>
      </w:pPr>
      <w:r>
        <w:t>Feed-forward Neural Network</w:t>
      </w:r>
    </w:p>
    <w:p w14:paraId="4EAFC22C" w14:textId="338305AB" w:rsidR="003F7E78" w:rsidRDefault="003F7E78" w:rsidP="003F7E78">
      <w:r>
        <w:t xml:space="preserve">This model </w:t>
      </w:r>
      <w:r w:rsidR="00287079">
        <w:t>is</w:t>
      </w:r>
      <w:r>
        <w:t xml:space="preserve"> a simple two-layer,</w:t>
      </w:r>
      <w:r w:rsidR="00D97146">
        <w:t xml:space="preserve"> 100 hidden-dimension,</w:t>
      </w:r>
      <w:r>
        <w:t xml:space="preserve"> fully-connected neural network. Each layer of the network was followed by a non-linear activation function. I tested </w:t>
      </w:r>
      <w:proofErr w:type="spellStart"/>
      <w:r>
        <w:t>ReLU</w:t>
      </w:r>
      <w:proofErr w:type="spellEnd"/>
      <w:r>
        <w:t xml:space="preserve">, Tanh, and Sigmoid activation functions and received the best results with the Sigmoid function. </w:t>
      </w:r>
      <w:r w:rsidR="00D97146">
        <w:t xml:space="preserve">As with the logistic regression model above, the model took an input dimension of 105,528 and had an output dimension of 4. I used batches of 20 images for training, trained for 5 epochs, and evaluated the model’s performance after every 20 batches. </w:t>
      </w:r>
      <w:r w:rsidR="00EB33F3">
        <w:t xml:space="preserve"> </w:t>
      </w:r>
      <w:r w:rsidR="00CC22D9">
        <w:t>The initial learning rate was set to 0.01 and decreased by a factor of 10 after the third epoch. The code</w:t>
      </w:r>
      <w:r w:rsidR="00604DB4">
        <w:t xml:space="preserve"> I</w:t>
      </w:r>
      <w:r w:rsidR="00CC22D9">
        <w:t xml:space="preserve"> used to create and implement this model can be found </w:t>
      </w:r>
      <w:hyperlink r:id="rId16" w:history="1">
        <w:r w:rsidR="00CC22D9" w:rsidRPr="00A50845">
          <w:rPr>
            <w:rStyle w:val="Hyperlink"/>
          </w:rPr>
          <w:t>HERE</w:t>
        </w:r>
      </w:hyperlink>
      <w:r w:rsidR="00CC22D9">
        <w:t>.</w:t>
      </w:r>
    </w:p>
    <w:p w14:paraId="6CB4F35E" w14:textId="6C780D14" w:rsidR="00CC22D9" w:rsidRDefault="00CC22D9" w:rsidP="00CC22D9">
      <w:pPr>
        <w:pStyle w:val="Heading2"/>
        <w:numPr>
          <w:ilvl w:val="1"/>
          <w:numId w:val="1"/>
        </w:numPr>
      </w:pPr>
      <w:r>
        <w:t>Simple Convolutional Neural Network</w:t>
      </w:r>
    </w:p>
    <w:p w14:paraId="2C20E4C0" w14:textId="79BAC98B" w:rsidR="00604DB4" w:rsidRDefault="00CC22D9" w:rsidP="00CC22D9">
      <w:r>
        <w:t xml:space="preserve">For this model I used two convolutional layers separated by </w:t>
      </w:r>
      <w:proofErr w:type="spellStart"/>
      <w:r>
        <w:t>ReLU</w:t>
      </w:r>
      <w:proofErr w:type="spellEnd"/>
      <w:r>
        <w:t xml:space="preserve"> functions. The first layer took an input of 3 channels (one for each of the image color channels) and output 64 channels, representing 64 </w:t>
      </w:r>
      <w:r>
        <w:lastRenderedPageBreak/>
        <w:t>different kernels of size 7x7. I used a stride of one and “same” padding so that the output dimension was the same as the input dimension (224x224). The second convolutional layer used a kernel size of 5x5, stride of one, “same</w:t>
      </w:r>
      <w:r w:rsidR="00604DB4">
        <w:t>”</w:t>
      </w:r>
      <w:r>
        <w:t xml:space="preserve"> padding, and output 128 channels. After both convolutional layers I used max pooling. I tested </w:t>
      </w:r>
      <w:r w:rsidR="00301851">
        <w:t xml:space="preserve">the model </w:t>
      </w:r>
      <w:r>
        <w:t>with average</w:t>
      </w:r>
      <w:r w:rsidR="00604DB4">
        <w:t xml:space="preserve"> </w:t>
      </w:r>
      <w:proofErr w:type="gramStart"/>
      <w:r>
        <w:t>pooling</w:t>
      </w:r>
      <w:proofErr w:type="gramEnd"/>
      <w:r>
        <w:t xml:space="preserve"> but the results were not as accurate. The final</w:t>
      </w:r>
      <w:r w:rsidR="00604DB4">
        <w:t>,</w:t>
      </w:r>
      <w:r>
        <w:t xml:space="preserve"> linear </w:t>
      </w:r>
      <w:r w:rsidR="00604DB4">
        <w:t xml:space="preserve">readout layer took dimensions of 128x56x56 (128 output channels, and 56x56 images after pooling) and 4 (four photo categories). I tested this model with and without batch normalization and got the best results without batch normalization. I trained this model with batches of 20 images for 10 epochs. I started with a learning rate of 0.01 and decreased the learning rate by a factor of 10 after the fifth epoch. I evaluated the model after every 20 batches. I saved the model weights for the most accurate validation run and used those for the final exported model. </w:t>
      </w:r>
      <w:r w:rsidR="00604DB4">
        <w:t xml:space="preserve">The code I used to create and implement this model can be found </w:t>
      </w:r>
      <w:hyperlink r:id="rId17" w:history="1">
        <w:r w:rsidR="00604DB4" w:rsidRPr="00A50845">
          <w:rPr>
            <w:rStyle w:val="Hyperlink"/>
          </w:rPr>
          <w:t>HERE</w:t>
        </w:r>
      </w:hyperlink>
      <w:r w:rsidR="00604DB4">
        <w:t>.</w:t>
      </w:r>
    </w:p>
    <w:p w14:paraId="58C5555E" w14:textId="77777777" w:rsidR="00604DB4" w:rsidRDefault="00604DB4" w:rsidP="00604DB4">
      <w:pPr>
        <w:pStyle w:val="Heading2"/>
        <w:numPr>
          <w:ilvl w:val="1"/>
          <w:numId w:val="1"/>
        </w:numPr>
      </w:pPr>
      <w:proofErr w:type="spellStart"/>
      <w:r>
        <w:t>ResNet</w:t>
      </w:r>
      <w:proofErr w:type="spellEnd"/>
      <w:r>
        <w:t xml:space="preserve"> Models</w:t>
      </w:r>
    </w:p>
    <w:p w14:paraId="7C1208BA" w14:textId="301D6261" w:rsidR="00805742" w:rsidRPr="00805742" w:rsidRDefault="00805742" w:rsidP="00604DB4">
      <w:r>
        <w:t>He et al.</w:t>
      </w:r>
      <w:r w:rsidRPr="00805742">
        <w:rPr>
          <w:vertAlign w:val="subscript"/>
        </w:rPr>
        <w:t>1</w:t>
      </w:r>
      <w:r>
        <w:t xml:space="preserve"> created residual network models as an attempt to build deeper models that don’t lose accuracy</w:t>
      </w:r>
      <w:r w:rsidR="00453CE0">
        <w:t xml:space="preserve"> as more layers are added. Th</w:t>
      </w:r>
      <w:r w:rsidR="006D306B">
        <w:t xml:space="preserve">ey were successful in creating models that are much deeper than other models but solved the problem of accuracy loss while also significantly decreasing the number of parameters in their model. They developed models with depth ranging from 18 to 152 layers and won the 2015 ILSVRC competition by using an ensemble of these methods. </w:t>
      </w:r>
      <w:r w:rsidR="005042AC">
        <w:t xml:space="preserve">These models were trained on a dataset of 1.28 million training images and evaluated on 50,000 validation images. </w:t>
      </w:r>
      <w:proofErr w:type="spellStart"/>
      <w:r w:rsidR="005042AC">
        <w:t>The</w:t>
      </w:r>
      <w:proofErr w:type="spellEnd"/>
      <w:r w:rsidR="005042AC">
        <w:t xml:space="preserve"> final test set consisted of 100,000 images. </w:t>
      </w:r>
      <w:r w:rsidR="006D306B">
        <w:t>Their final ensemble method had a top-5 error rate of 3.57%.</w:t>
      </w:r>
    </w:p>
    <w:p w14:paraId="1A69EB64" w14:textId="07739FB5" w:rsidR="00CC22D9" w:rsidRPr="00CC22D9" w:rsidRDefault="00805742" w:rsidP="00604DB4">
      <w:r>
        <w:t xml:space="preserve">I tested four different </w:t>
      </w:r>
      <w:proofErr w:type="spellStart"/>
      <w:r>
        <w:t>ResNet</w:t>
      </w:r>
      <w:proofErr w:type="spellEnd"/>
      <w:r>
        <w:t xml:space="preserve"> models available through </w:t>
      </w:r>
      <w:r w:rsidR="00604DB4">
        <w:t>Torchvision</w:t>
      </w:r>
      <w:r w:rsidR="00604DB4">
        <w:rPr>
          <w:vertAlign w:val="subscript"/>
        </w:rPr>
        <w:t>3</w:t>
      </w:r>
      <w:r w:rsidR="00604DB4">
        <w:t xml:space="preserve">. </w:t>
      </w:r>
      <w:r>
        <w:t xml:space="preserve">I chose to load these models with pre-trained weights, but to re-train all </w:t>
      </w:r>
      <w:r w:rsidR="00301851">
        <w:t>parameters</w:t>
      </w:r>
      <w:r>
        <w:t xml:space="preserve"> as opposed to just the final fully-connected layer.</w:t>
      </w:r>
      <w:r w:rsidR="00604DB4">
        <w:t xml:space="preserve"> I t</w:t>
      </w:r>
      <w:r>
        <w:t>rained</w:t>
      </w:r>
      <w:r w:rsidR="00604DB4">
        <w:t xml:space="preserve"> ResNet18, ResNet34, ResNet101, and ResNet152 </w:t>
      </w:r>
      <w:r>
        <w:t>and</w:t>
      </w:r>
      <w:r w:rsidR="00604DB4">
        <w:t xml:space="preserve"> got the best results using ResNet101.</w:t>
      </w:r>
      <w:r>
        <w:t xml:space="preserve"> I did attempt to retrain just the final layer of </w:t>
      </w:r>
      <w:proofErr w:type="gramStart"/>
      <w:r>
        <w:t>ResNet101</w:t>
      </w:r>
      <w:proofErr w:type="gramEnd"/>
      <w:r>
        <w:t xml:space="preserve"> but the results were not as accurate as retraining the whole model.</w:t>
      </w:r>
      <w:r w:rsidR="00604DB4">
        <w:t xml:space="preserve"> I tested these models with batch sizes ranging from four to 25 and initial learning rates from 0.001 to 0.1. </w:t>
      </w:r>
      <w:r>
        <w:t xml:space="preserve">My final model utilized batches of 20 images and an initial learning rate of 0.001. I trained for 25 epochs and decreased the learning rate by a factor of 10 every seven epochs. I evaluated the model using the validation images after every epoch and saved the model weights from the most accurate epoch to use in my final exported model. </w:t>
      </w:r>
      <w:r w:rsidR="005042AC">
        <w:t xml:space="preserve">The code I used to create and implement this model can be found </w:t>
      </w:r>
      <w:hyperlink r:id="rId18" w:history="1">
        <w:r w:rsidR="005042AC" w:rsidRPr="00A50845">
          <w:rPr>
            <w:rStyle w:val="Hyperlink"/>
          </w:rPr>
          <w:t>HERE</w:t>
        </w:r>
      </w:hyperlink>
      <w:r w:rsidR="005042AC">
        <w:t>.</w:t>
      </w:r>
    </w:p>
    <w:p w14:paraId="24B36C39" w14:textId="688D98A9" w:rsidR="003F7E78" w:rsidRDefault="00D61721" w:rsidP="00D61721">
      <w:pPr>
        <w:pStyle w:val="Heading1"/>
        <w:numPr>
          <w:ilvl w:val="0"/>
          <w:numId w:val="1"/>
        </w:numPr>
      </w:pPr>
      <w:r>
        <w:t>Model Performance</w:t>
      </w:r>
    </w:p>
    <w:p w14:paraId="4E994234" w14:textId="706CD94D" w:rsidR="00D61721" w:rsidRDefault="00D61721" w:rsidP="00D61721">
      <w:r>
        <w:t>The ResNet101 model performed the best with an accuracy of 98.1% on the validation data set. This was followed by the simple CNN (62.5%), FNN (53.1%), and the logistic regression model (</w:t>
      </w:r>
      <w:r w:rsidR="005042AC">
        <w:t>51.9%</w:t>
      </w:r>
      <w:r>
        <w:t>)</w:t>
      </w:r>
      <w:r w:rsidR="005042AC">
        <w:t xml:space="preserve">. I wanted a way to visualize </w:t>
      </w:r>
      <w:r w:rsidR="00301851">
        <w:t>model performance,</w:t>
      </w:r>
      <w:r w:rsidR="005042AC">
        <w:t xml:space="preserve"> so I decided to randomly select 10 photos from the my whole dataset (but ensure that at least two photos from each category were represented) and the run them all through each of my models to see how the models each classified the same photos (</w:t>
      </w:r>
      <w:r w:rsidR="000732A9">
        <w:t>F</w:t>
      </w:r>
      <w:bookmarkStart w:id="0" w:name="_GoBack"/>
      <w:bookmarkEnd w:id="0"/>
      <w:r w:rsidR="005042AC">
        <w:t xml:space="preserve">igures 3-6). Not surprisingly, the ResNet101 model predicted all 10 images correctly. What was surprising is that the logistic regression model predicted the second most correct labels (7), followed by the FNN (6) and the CNN (2). The code I used to select the 10 random photos can be found </w:t>
      </w:r>
      <w:hyperlink r:id="rId19" w:history="1">
        <w:r w:rsidR="005042AC" w:rsidRPr="00A50845">
          <w:rPr>
            <w:rStyle w:val="Hyperlink"/>
          </w:rPr>
          <w:t>HERE</w:t>
        </w:r>
      </w:hyperlink>
      <w:r w:rsidR="005042AC">
        <w:t xml:space="preserve">, and the code used to evaluate each of my models on those 10 photos can be found </w:t>
      </w:r>
      <w:hyperlink r:id="rId20" w:history="1">
        <w:r w:rsidR="005042AC" w:rsidRPr="00A50845">
          <w:rPr>
            <w:rStyle w:val="Hyperlink"/>
          </w:rPr>
          <w:t>HERE</w:t>
        </w:r>
      </w:hyperlink>
      <w:r w:rsidR="005042AC">
        <w:t>.</w:t>
      </w:r>
    </w:p>
    <w:p w14:paraId="3B600BAB" w14:textId="319117DA" w:rsidR="00513FE4" w:rsidRDefault="00A50845" w:rsidP="00A50845">
      <w:pPr>
        <w:pStyle w:val="Caption"/>
        <w:keepNext/>
      </w:pPr>
      <w:r>
        <w:lastRenderedPageBreak/>
        <w:t xml:space="preserve">Figure </w:t>
      </w:r>
      <w:fldSimple w:instr=" SEQ Figure \* ARABIC ">
        <w:r w:rsidR="00513FE4">
          <w:rPr>
            <w:noProof/>
          </w:rPr>
          <w:t>3</w:t>
        </w:r>
      </w:fldSimple>
      <w:r>
        <w:t>. Predictions from Logistic Regression Model</w:t>
      </w:r>
      <w:r>
        <w:rPr>
          <w:noProof/>
        </w:rPr>
        <w:drawing>
          <wp:inline distT="0" distB="0" distL="0" distR="0" wp14:anchorId="1A965AFC" wp14:editId="152D2C19">
            <wp:extent cx="5459240" cy="7278988"/>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_reg.png"/>
                    <pic:cNvPicPr/>
                  </pic:nvPicPr>
                  <pic:blipFill>
                    <a:blip r:embed="rId21">
                      <a:extLst>
                        <a:ext uri="{28A0092B-C50C-407E-A947-70E740481C1C}">
                          <a14:useLocalDpi xmlns:a14="http://schemas.microsoft.com/office/drawing/2010/main" val="0"/>
                        </a:ext>
                      </a:extLst>
                    </a:blip>
                    <a:stretch>
                      <a:fillRect/>
                    </a:stretch>
                  </pic:blipFill>
                  <pic:spPr>
                    <a:xfrm>
                      <a:off x="0" y="0"/>
                      <a:ext cx="5521312" cy="7361751"/>
                    </a:xfrm>
                    <a:prstGeom prst="rect">
                      <a:avLst/>
                    </a:prstGeom>
                  </pic:spPr>
                </pic:pic>
              </a:graphicData>
            </a:graphic>
          </wp:inline>
        </w:drawing>
      </w:r>
    </w:p>
    <w:p w14:paraId="356A1FAF" w14:textId="77777777" w:rsidR="00513FE4" w:rsidRDefault="00513FE4" w:rsidP="00513FE4">
      <w:pPr>
        <w:pStyle w:val="Caption"/>
        <w:keepNext/>
      </w:pPr>
    </w:p>
    <w:p w14:paraId="2FA0AED2" w14:textId="77777777" w:rsidR="00513FE4" w:rsidRDefault="00513FE4" w:rsidP="00513FE4">
      <w:pPr>
        <w:pStyle w:val="Caption"/>
        <w:keepNext/>
      </w:pPr>
    </w:p>
    <w:p w14:paraId="6155E0F1" w14:textId="77777777" w:rsidR="00513FE4" w:rsidRDefault="00513FE4" w:rsidP="00513FE4">
      <w:pPr>
        <w:pStyle w:val="Caption"/>
        <w:keepNext/>
      </w:pPr>
    </w:p>
    <w:p w14:paraId="650550EB" w14:textId="3071CC4B" w:rsidR="00513FE4" w:rsidRDefault="00513FE4" w:rsidP="00A50845">
      <w:pPr>
        <w:pStyle w:val="Caption"/>
        <w:keepNext/>
      </w:pPr>
      <w:r>
        <w:lastRenderedPageBreak/>
        <w:t xml:space="preserve">Figure </w:t>
      </w:r>
      <w:fldSimple w:instr=" SEQ Figure \* ARABIC ">
        <w:r>
          <w:rPr>
            <w:noProof/>
          </w:rPr>
          <w:t>4</w:t>
        </w:r>
      </w:fldSimple>
      <w:r>
        <w:t>. Predictions for Feed-forward Neural Net</w:t>
      </w:r>
      <w:r w:rsidR="00A50845">
        <w:rPr>
          <w:noProof/>
        </w:rPr>
        <w:drawing>
          <wp:inline distT="0" distB="0" distL="0" distR="0" wp14:anchorId="3054261A" wp14:editId="2724B505">
            <wp:extent cx="5521312" cy="736174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_reg.png"/>
                    <pic:cNvPicPr/>
                  </pic:nvPicPr>
                  <pic:blipFill>
                    <a:blip r:embed="rId22">
                      <a:extLst>
                        <a:ext uri="{28A0092B-C50C-407E-A947-70E740481C1C}">
                          <a14:useLocalDpi xmlns:a14="http://schemas.microsoft.com/office/drawing/2010/main" val="0"/>
                        </a:ext>
                      </a:extLst>
                    </a:blip>
                    <a:stretch>
                      <a:fillRect/>
                    </a:stretch>
                  </pic:blipFill>
                  <pic:spPr>
                    <a:xfrm>
                      <a:off x="0" y="0"/>
                      <a:ext cx="5521312" cy="7361749"/>
                    </a:xfrm>
                    <a:prstGeom prst="rect">
                      <a:avLst/>
                    </a:prstGeom>
                  </pic:spPr>
                </pic:pic>
              </a:graphicData>
            </a:graphic>
          </wp:inline>
        </w:drawing>
      </w:r>
    </w:p>
    <w:p w14:paraId="60EC1499" w14:textId="77777777" w:rsidR="00513FE4" w:rsidRDefault="00513FE4" w:rsidP="00513FE4">
      <w:pPr>
        <w:pStyle w:val="Caption"/>
        <w:keepNext/>
      </w:pPr>
    </w:p>
    <w:p w14:paraId="170DDCAD" w14:textId="77777777" w:rsidR="00513FE4" w:rsidRDefault="00513FE4" w:rsidP="00513FE4">
      <w:pPr>
        <w:pStyle w:val="Caption"/>
        <w:keepNext/>
      </w:pPr>
    </w:p>
    <w:p w14:paraId="7076D413" w14:textId="600767C9" w:rsidR="00513FE4" w:rsidRDefault="00513FE4" w:rsidP="00A50845">
      <w:pPr>
        <w:pStyle w:val="Caption"/>
        <w:keepNext/>
      </w:pPr>
      <w:r>
        <w:lastRenderedPageBreak/>
        <w:t xml:space="preserve">Figure </w:t>
      </w:r>
      <w:fldSimple w:instr=" SEQ Figure \* ARABIC ">
        <w:r>
          <w:rPr>
            <w:noProof/>
          </w:rPr>
          <w:t>5</w:t>
        </w:r>
      </w:fldSimple>
      <w:r>
        <w:t>. Predictions from Simple Convolutional Neural Net</w:t>
      </w:r>
      <w:r w:rsidR="00A50845">
        <w:rPr>
          <w:noProof/>
        </w:rPr>
        <w:drawing>
          <wp:inline distT="0" distB="0" distL="0" distR="0" wp14:anchorId="24794AE0" wp14:editId="5A9F8A1A">
            <wp:extent cx="5521312" cy="736174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_reg.png"/>
                    <pic:cNvPicPr/>
                  </pic:nvPicPr>
                  <pic:blipFill>
                    <a:blip r:embed="rId23">
                      <a:extLst>
                        <a:ext uri="{28A0092B-C50C-407E-A947-70E740481C1C}">
                          <a14:useLocalDpi xmlns:a14="http://schemas.microsoft.com/office/drawing/2010/main" val="0"/>
                        </a:ext>
                      </a:extLst>
                    </a:blip>
                    <a:stretch>
                      <a:fillRect/>
                    </a:stretch>
                  </pic:blipFill>
                  <pic:spPr>
                    <a:xfrm>
                      <a:off x="0" y="0"/>
                      <a:ext cx="5521312" cy="7361749"/>
                    </a:xfrm>
                    <a:prstGeom prst="rect">
                      <a:avLst/>
                    </a:prstGeom>
                  </pic:spPr>
                </pic:pic>
              </a:graphicData>
            </a:graphic>
          </wp:inline>
        </w:drawing>
      </w:r>
    </w:p>
    <w:p w14:paraId="309C8ED0" w14:textId="77777777" w:rsidR="00513FE4" w:rsidRDefault="00513FE4" w:rsidP="00513FE4">
      <w:pPr>
        <w:pStyle w:val="Caption"/>
        <w:keepNext/>
      </w:pPr>
    </w:p>
    <w:p w14:paraId="33072232" w14:textId="77777777" w:rsidR="00513FE4" w:rsidRDefault="00513FE4" w:rsidP="00513FE4">
      <w:pPr>
        <w:pStyle w:val="Caption"/>
        <w:keepNext/>
      </w:pPr>
    </w:p>
    <w:p w14:paraId="19B2CFB2" w14:textId="011F90EA" w:rsidR="00513FE4" w:rsidRDefault="00513FE4" w:rsidP="00513FE4">
      <w:pPr>
        <w:pStyle w:val="Caption"/>
        <w:keepNext/>
      </w:pPr>
      <w:r>
        <w:lastRenderedPageBreak/>
        <w:t xml:space="preserve">Figure </w:t>
      </w:r>
      <w:fldSimple w:instr=" SEQ Figure \* ARABIC ">
        <w:r>
          <w:rPr>
            <w:noProof/>
          </w:rPr>
          <w:t>6</w:t>
        </w:r>
      </w:fldSimple>
      <w:r>
        <w:t>. Predictions from ResNet101 Model</w:t>
      </w:r>
    </w:p>
    <w:p w14:paraId="19D47284" w14:textId="33B7B30E" w:rsidR="00A50845" w:rsidRDefault="00A50845" w:rsidP="00A50845">
      <w:pPr>
        <w:pStyle w:val="Caption"/>
        <w:keepNext/>
      </w:pPr>
      <w:r>
        <w:rPr>
          <w:noProof/>
        </w:rPr>
        <w:drawing>
          <wp:inline distT="0" distB="0" distL="0" distR="0" wp14:anchorId="195EEC0B" wp14:editId="78A160A6">
            <wp:extent cx="5521312" cy="736174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_reg.png"/>
                    <pic:cNvPicPr/>
                  </pic:nvPicPr>
                  <pic:blipFill>
                    <a:blip r:embed="rId24">
                      <a:extLst>
                        <a:ext uri="{28A0092B-C50C-407E-A947-70E740481C1C}">
                          <a14:useLocalDpi xmlns:a14="http://schemas.microsoft.com/office/drawing/2010/main" val="0"/>
                        </a:ext>
                      </a:extLst>
                    </a:blip>
                    <a:stretch>
                      <a:fillRect/>
                    </a:stretch>
                  </pic:blipFill>
                  <pic:spPr>
                    <a:xfrm>
                      <a:off x="0" y="0"/>
                      <a:ext cx="5521312" cy="7361749"/>
                    </a:xfrm>
                    <a:prstGeom prst="rect">
                      <a:avLst/>
                    </a:prstGeom>
                  </pic:spPr>
                </pic:pic>
              </a:graphicData>
            </a:graphic>
          </wp:inline>
        </w:drawing>
      </w:r>
    </w:p>
    <w:p w14:paraId="295CEBBA" w14:textId="77777777" w:rsidR="00513FE4" w:rsidRPr="00513FE4" w:rsidRDefault="00513FE4" w:rsidP="00513FE4"/>
    <w:p w14:paraId="300993CB" w14:textId="7CDA8CC1" w:rsidR="005042AC" w:rsidRDefault="005042AC" w:rsidP="005042AC">
      <w:pPr>
        <w:pStyle w:val="Heading1"/>
        <w:numPr>
          <w:ilvl w:val="0"/>
          <w:numId w:val="1"/>
        </w:numPr>
      </w:pPr>
      <w:r>
        <w:lastRenderedPageBreak/>
        <w:t>Conclusion</w:t>
      </w:r>
    </w:p>
    <w:p w14:paraId="492A7515" w14:textId="7636FEB3" w:rsidR="005042AC" w:rsidRDefault="005042AC" w:rsidP="005042AC">
      <w:r>
        <w:t xml:space="preserve">While it is not surprising that the </w:t>
      </w:r>
      <w:proofErr w:type="spellStart"/>
      <w:r>
        <w:t>ResNet</w:t>
      </w:r>
      <w:proofErr w:type="spellEnd"/>
      <w:r>
        <w:t xml:space="preserve"> model had the highest accuracy, I was surprised at just how accurate it was. With only 640 training images and 160 validation images</w:t>
      </w:r>
      <w:r w:rsidR="00145718">
        <w:t>, and in roughly 45 minutes</w:t>
      </w:r>
      <w:r>
        <w:t xml:space="preserve">, I was able to get a model that predicted those validation images with over 98% accuracy. This shows the true power of using transfer learning and adapting a model that has been previously trained with </w:t>
      </w:r>
      <w:r w:rsidR="00A50845">
        <w:t xml:space="preserve">over a </w:t>
      </w:r>
      <w:r w:rsidR="00145718">
        <w:t xml:space="preserve">million images over the course of days or weeks. </w:t>
      </w:r>
    </w:p>
    <w:p w14:paraId="6C6D90B1" w14:textId="7599B92D" w:rsidR="00145718" w:rsidRPr="005042AC" w:rsidRDefault="00145718" w:rsidP="005042AC">
      <w:r>
        <w:t>The implications of this are quite promising in the context of both the stock photography site as well as for classifying photographs for individual photographers. With mo</w:t>
      </w:r>
      <w:r w:rsidR="00A50845">
        <w:t xml:space="preserve">re training photos and more </w:t>
      </w:r>
      <w:proofErr w:type="gramStart"/>
      <w:r w:rsidR="00A50845">
        <w:t>categories</w:t>
      </w:r>
      <w:proofErr w:type="gramEnd"/>
      <w:r w:rsidR="00A50845">
        <w:t xml:space="preserve"> we could easily adapt this model to predict </w:t>
      </w:r>
      <w:r w:rsidR="00301851">
        <w:t xml:space="preserve">more </w:t>
      </w:r>
      <w:r w:rsidR="00A50845">
        <w:t>image categories. Also, my model only predicts the top-1 category. Given enough categories and images we could adapt this model to give the top n-categories. This could allow for images to be assigned multiple classifiers i.e. tags</w:t>
      </w:r>
      <w:r w:rsidR="00301851">
        <w:t>,</w:t>
      </w:r>
      <w:r w:rsidR="00A50845">
        <w:t xml:space="preserve"> which would be useful in both potential client contexts. And, while we would need to obtain more photos for training, we would not need nearly as many images as the initial model required reducing the amount of human labor required to get a very accurate image classifier.</w:t>
      </w:r>
    </w:p>
    <w:p w14:paraId="79669785" w14:textId="18473E3A" w:rsidR="003F7E78" w:rsidRDefault="005042AC" w:rsidP="003F7E78">
      <w:pPr>
        <w:pStyle w:val="Heading1"/>
      </w:pPr>
      <w:r>
        <w:t>7</w:t>
      </w:r>
      <w:r w:rsidR="003F7E78">
        <w:t>. References</w:t>
      </w:r>
    </w:p>
    <w:p w14:paraId="21113504" w14:textId="47F025FE" w:rsidR="003F7E78" w:rsidRDefault="003F7E78" w:rsidP="003F7E78">
      <w:r>
        <w:t xml:space="preserve">1. </w:t>
      </w:r>
      <w:r w:rsidR="00301851">
        <w:t xml:space="preserve">He, </w:t>
      </w:r>
      <w:proofErr w:type="spellStart"/>
      <w:r w:rsidR="00301851">
        <w:t>Kaiming</w:t>
      </w:r>
      <w:proofErr w:type="spellEnd"/>
      <w:r w:rsidR="00301851">
        <w:t xml:space="preserve"> et al. 2015</w:t>
      </w:r>
      <w:r w:rsidR="00097379">
        <w:t xml:space="preserve">. Deep Residual Learning for Image Recognition. Available: </w:t>
      </w:r>
      <w:hyperlink r:id="rId25" w:history="1">
        <w:r w:rsidR="00097379" w:rsidRPr="003B3684">
          <w:rPr>
            <w:rStyle w:val="Hyperlink"/>
          </w:rPr>
          <w:t>https://arxiv.org/pdf/1512.03385.pdf</w:t>
        </w:r>
      </w:hyperlink>
      <w:r w:rsidR="00097379">
        <w:t xml:space="preserve"> </w:t>
      </w:r>
    </w:p>
    <w:p w14:paraId="43F87209" w14:textId="4F1DA842" w:rsidR="003F7E78" w:rsidRDefault="003F7E78" w:rsidP="003F7E78">
      <w:r>
        <w:t xml:space="preserve">2. </w:t>
      </w:r>
      <w:proofErr w:type="spellStart"/>
      <w:r w:rsidR="00097379">
        <w:t>PyTorch</w:t>
      </w:r>
      <w:proofErr w:type="spellEnd"/>
      <w:r w:rsidR="00097379">
        <w:t xml:space="preserve">. Transfer Learning Tutorial. Accessed </w:t>
      </w:r>
      <w:proofErr w:type="gramStart"/>
      <w:r w:rsidR="00097379">
        <w:t>June,</w:t>
      </w:r>
      <w:proofErr w:type="gramEnd"/>
      <w:r w:rsidR="00097379">
        <w:t xml:space="preserve"> 2018. Available: </w:t>
      </w:r>
      <w:hyperlink r:id="rId26" w:history="1">
        <w:r w:rsidR="00097379" w:rsidRPr="003B3684">
          <w:rPr>
            <w:rStyle w:val="Hyperlink"/>
          </w:rPr>
          <w:t>https://pytorch.org/tutorials/beginner/transfer_learning_tutorial.html</w:t>
        </w:r>
      </w:hyperlink>
      <w:r w:rsidR="00097379">
        <w:t xml:space="preserve"> </w:t>
      </w:r>
    </w:p>
    <w:p w14:paraId="634DD16F" w14:textId="7ED7FFFB" w:rsidR="00604DB4" w:rsidRPr="003F7E78" w:rsidRDefault="00604DB4" w:rsidP="003F7E78">
      <w:r>
        <w:t xml:space="preserve">3. </w:t>
      </w:r>
      <w:proofErr w:type="spellStart"/>
      <w:r w:rsidR="00097379">
        <w:t>PyTorch</w:t>
      </w:r>
      <w:proofErr w:type="spellEnd"/>
      <w:r w:rsidR="00097379">
        <w:t xml:space="preserve">. Source code for </w:t>
      </w:r>
      <w:proofErr w:type="spellStart"/>
      <w:proofErr w:type="gramStart"/>
      <w:r w:rsidR="00097379">
        <w:t>torchvision.models</w:t>
      </w:r>
      <w:proofErr w:type="gramEnd"/>
      <w:r w:rsidR="00097379">
        <w:t>.resnet</w:t>
      </w:r>
      <w:proofErr w:type="spellEnd"/>
      <w:r w:rsidR="00097379">
        <w:t xml:space="preserve">. Accessed </w:t>
      </w:r>
      <w:proofErr w:type="gramStart"/>
      <w:r w:rsidR="00097379">
        <w:t>June,</w:t>
      </w:r>
      <w:proofErr w:type="gramEnd"/>
      <w:r w:rsidR="00097379">
        <w:t xml:space="preserve"> 2018. Available: </w:t>
      </w:r>
      <w:hyperlink r:id="rId27" w:history="1">
        <w:r w:rsidR="00097379" w:rsidRPr="003B3684">
          <w:rPr>
            <w:rStyle w:val="Hyperlink"/>
          </w:rPr>
          <w:t>https://pytorch.org/docs/stable/_modules/torchvision/models/resnet.html#resnet18</w:t>
        </w:r>
      </w:hyperlink>
      <w:r w:rsidR="00097379">
        <w:t xml:space="preserve"> </w:t>
      </w:r>
    </w:p>
    <w:sectPr w:rsidR="00604DB4" w:rsidRPr="003F7E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2CC2C" w14:textId="77777777" w:rsidR="008A579F" w:rsidRDefault="008A579F" w:rsidP="0028582B">
      <w:pPr>
        <w:spacing w:after="0" w:line="240" w:lineRule="auto"/>
      </w:pPr>
      <w:r>
        <w:separator/>
      </w:r>
    </w:p>
  </w:endnote>
  <w:endnote w:type="continuationSeparator" w:id="0">
    <w:p w14:paraId="2729F0D4" w14:textId="77777777" w:rsidR="008A579F" w:rsidRDefault="008A579F" w:rsidP="00285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D84E0" w14:textId="77777777" w:rsidR="008A579F" w:rsidRDefault="008A579F" w:rsidP="0028582B">
      <w:pPr>
        <w:spacing w:after="0" w:line="240" w:lineRule="auto"/>
      </w:pPr>
      <w:r>
        <w:separator/>
      </w:r>
    </w:p>
  </w:footnote>
  <w:footnote w:type="continuationSeparator" w:id="0">
    <w:p w14:paraId="4EA694B9" w14:textId="77777777" w:rsidR="008A579F" w:rsidRDefault="008A579F" w:rsidP="00285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0672B2"/>
    <w:multiLevelType w:val="multilevel"/>
    <w:tmpl w:val="CE52DE8C"/>
    <w:lvl w:ilvl="0">
      <w:start w:val="1"/>
      <w:numFmt w:val="decimal"/>
      <w:lvlText w:val="%1."/>
      <w:lvlJc w:val="left"/>
      <w:pPr>
        <w:ind w:left="360" w:hanging="360"/>
      </w:pPr>
      <w:rPr>
        <w:rFonts w:hint="default"/>
      </w:rPr>
    </w:lvl>
    <w:lvl w:ilvl="1">
      <w:start w:val="1"/>
      <w:numFmt w:val="decimal"/>
      <w:isLgl/>
      <w:lvlText w:val="%1.%2"/>
      <w:lvlJc w:val="left"/>
      <w:pPr>
        <w:ind w:left="386" w:hanging="38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82B"/>
    <w:rsid w:val="000405AE"/>
    <w:rsid w:val="000732A9"/>
    <w:rsid w:val="00097379"/>
    <w:rsid w:val="000F1B38"/>
    <w:rsid w:val="00145718"/>
    <w:rsid w:val="001E7E81"/>
    <w:rsid w:val="00271F94"/>
    <w:rsid w:val="0028582B"/>
    <w:rsid w:val="00287079"/>
    <w:rsid w:val="002D00CB"/>
    <w:rsid w:val="00301851"/>
    <w:rsid w:val="00332311"/>
    <w:rsid w:val="00396B41"/>
    <w:rsid w:val="003F7E78"/>
    <w:rsid w:val="004351D3"/>
    <w:rsid w:val="00453CE0"/>
    <w:rsid w:val="004A51EC"/>
    <w:rsid w:val="005042AC"/>
    <w:rsid w:val="00513FE4"/>
    <w:rsid w:val="00604DB4"/>
    <w:rsid w:val="006D306B"/>
    <w:rsid w:val="007103FB"/>
    <w:rsid w:val="00790F2D"/>
    <w:rsid w:val="007E2AD4"/>
    <w:rsid w:val="00805742"/>
    <w:rsid w:val="008A579F"/>
    <w:rsid w:val="009A1B5A"/>
    <w:rsid w:val="00A50845"/>
    <w:rsid w:val="00B30F13"/>
    <w:rsid w:val="00CC22D9"/>
    <w:rsid w:val="00D61721"/>
    <w:rsid w:val="00D86C04"/>
    <w:rsid w:val="00D97146"/>
    <w:rsid w:val="00E61B90"/>
    <w:rsid w:val="00EB33F3"/>
    <w:rsid w:val="00F64627"/>
    <w:rsid w:val="00F90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1EBE"/>
  <w15:chartTrackingRefBased/>
  <w15:docId w15:val="{6A74E901-AE2C-40BC-BDC0-92853648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0F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82B"/>
  </w:style>
  <w:style w:type="paragraph" w:styleId="Footer">
    <w:name w:val="footer"/>
    <w:basedOn w:val="Normal"/>
    <w:link w:val="FooterChar"/>
    <w:uiPriority w:val="99"/>
    <w:unhideWhenUsed/>
    <w:rsid w:val="00285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82B"/>
  </w:style>
  <w:style w:type="paragraph" w:styleId="Title">
    <w:name w:val="Title"/>
    <w:basedOn w:val="Normal"/>
    <w:next w:val="Normal"/>
    <w:link w:val="TitleChar"/>
    <w:uiPriority w:val="10"/>
    <w:qFormat/>
    <w:rsid w:val="00285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8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582B"/>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86C04"/>
    <w:pPr>
      <w:spacing w:after="200" w:line="240" w:lineRule="auto"/>
    </w:pPr>
    <w:rPr>
      <w:i/>
      <w:iCs/>
      <w:color w:val="44546A" w:themeColor="text2"/>
      <w:sz w:val="18"/>
      <w:szCs w:val="18"/>
    </w:rPr>
  </w:style>
  <w:style w:type="character" w:styleId="Hyperlink">
    <w:name w:val="Hyperlink"/>
    <w:basedOn w:val="DefaultParagraphFont"/>
    <w:uiPriority w:val="99"/>
    <w:unhideWhenUsed/>
    <w:rsid w:val="002D00CB"/>
    <w:rPr>
      <w:color w:val="0563C1" w:themeColor="hyperlink"/>
      <w:u w:val="single"/>
    </w:rPr>
  </w:style>
  <w:style w:type="character" w:styleId="UnresolvedMention">
    <w:name w:val="Unresolved Mention"/>
    <w:basedOn w:val="DefaultParagraphFont"/>
    <w:uiPriority w:val="99"/>
    <w:semiHidden/>
    <w:unhideWhenUsed/>
    <w:rsid w:val="002D00CB"/>
    <w:rPr>
      <w:color w:val="605E5C"/>
      <w:shd w:val="clear" w:color="auto" w:fill="E1DFDD"/>
    </w:rPr>
  </w:style>
  <w:style w:type="character" w:styleId="FollowedHyperlink">
    <w:name w:val="FollowedHyperlink"/>
    <w:basedOn w:val="DefaultParagraphFont"/>
    <w:uiPriority w:val="99"/>
    <w:semiHidden/>
    <w:unhideWhenUsed/>
    <w:rsid w:val="001E7E81"/>
    <w:rPr>
      <w:color w:val="954F72" w:themeColor="followedHyperlink"/>
      <w:u w:val="single"/>
    </w:rPr>
  </w:style>
  <w:style w:type="character" w:customStyle="1" w:styleId="Heading2Char">
    <w:name w:val="Heading 2 Char"/>
    <w:basedOn w:val="DefaultParagraphFont"/>
    <w:link w:val="Heading2"/>
    <w:uiPriority w:val="9"/>
    <w:rsid w:val="00790F2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90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Liptoni/Springboard/blob/master/Photo_Classification_Capstone/python/ResNet_TL.py" TargetMode="External"/><Relationship Id="rId26" Type="http://schemas.openxmlformats.org/officeDocument/2006/relationships/hyperlink" Target="https://pytorch.org/tutorials/beginner/transfer_learning_tutorial.html"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github.com/Liptoni/Springboard/blob/master/Photo_Classification_Capstone/python/Randomly_Sort_Images.py" TargetMode="External"/><Relationship Id="rId12" Type="http://schemas.openxmlformats.org/officeDocument/2006/relationships/hyperlink" Target="https://github.com/Liptoni/Springboard/blob/master/Photo_Classification_Capstone/Jupyter_Notebooks/Color_Channel_Plots.ipynb" TargetMode="External"/><Relationship Id="rId17" Type="http://schemas.openxmlformats.org/officeDocument/2006/relationships/hyperlink" Target="https://github.com/Liptoni/Springboard/blob/master/Photo_Classification_Capstone/python/Simple_CNN.py" TargetMode="External"/><Relationship Id="rId25" Type="http://schemas.openxmlformats.org/officeDocument/2006/relationships/hyperlink" Target="https://arxiv.org/pdf/1512.03385.pdf" TargetMode="External"/><Relationship Id="rId2" Type="http://schemas.openxmlformats.org/officeDocument/2006/relationships/styles" Target="styles.xml"/><Relationship Id="rId16" Type="http://schemas.openxmlformats.org/officeDocument/2006/relationships/hyperlink" Target="https://github.com/Liptoni/Springboard/blob/master/Photo_Classification_Capstone/python/FF_Neural_Net.py" TargetMode="External"/><Relationship Id="rId20" Type="http://schemas.openxmlformats.org/officeDocument/2006/relationships/hyperlink" Target="https://github.com/Liptoni/Springboard/blob/master/Photo_Classification_Capstone/python/Visualize_Models.p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github.com/Liptoni/Springboard/blob/master/Photo_Classification_Capstone/python/Log_Reg.py"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Liptoni/Springboard/blob/master/Photo_Classification_Capstone/python/Select_Final_Test_Set.p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Liptoni/Springboard/blob/master/Photo_Classification_Capstone/Jupyter_Notebooks/Average_Images.ipynb" TargetMode="External"/><Relationship Id="rId22" Type="http://schemas.openxmlformats.org/officeDocument/2006/relationships/image" Target="media/image7.png"/><Relationship Id="rId27" Type="http://schemas.openxmlformats.org/officeDocument/2006/relationships/hyperlink" Target="https://pytorch.org/docs/stable/_modules/torchvision/models/resnet.html#resnet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10</Pages>
  <Words>2332</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4</cp:revision>
  <dcterms:created xsi:type="dcterms:W3CDTF">2018-06-23T22:00:00Z</dcterms:created>
  <dcterms:modified xsi:type="dcterms:W3CDTF">2018-06-28T04:18:00Z</dcterms:modified>
</cp:coreProperties>
</file>