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2082" w14:textId="77777777" w:rsidR="0034129D" w:rsidRPr="00BD5A53" w:rsidRDefault="0034129D" w:rsidP="00D21CCF">
      <w:pPr>
        <w:pStyle w:val="Nadpis1"/>
        <w:tabs>
          <w:tab w:val="clear" w:pos="48"/>
          <w:tab w:val="clear" w:pos="3158"/>
          <w:tab w:val="clear" w:pos="3254"/>
        </w:tabs>
        <w:rPr>
          <w:rFonts w:ascii="Arial" w:hAnsi="Arial" w:cs="Arial"/>
          <w:b w:val="0"/>
          <w:sz w:val="36"/>
          <w:szCs w:val="36"/>
          <w:lang w:val="cs-CZ" w:eastAsia="en-US"/>
        </w:rPr>
      </w:pPr>
      <w:r w:rsidRPr="00BD5A53">
        <w:rPr>
          <w:rFonts w:ascii="Arial" w:hAnsi="Arial" w:cs="Arial"/>
          <w:b w:val="0"/>
          <w:sz w:val="36"/>
          <w:szCs w:val="36"/>
          <w:lang w:val="cs-CZ" w:eastAsia="en-US"/>
        </w:rPr>
        <w:t>Smlouva o uzavření budoucí kupní smlouvy</w:t>
      </w:r>
    </w:p>
    <w:p w14:paraId="0F81F1D9" w14:textId="77777777" w:rsidR="0034129D" w:rsidRPr="00BD5A53" w:rsidRDefault="0034129D" w:rsidP="0034129D">
      <w:pPr>
        <w:rPr>
          <w:rFonts w:ascii="Arial" w:hAnsi="Arial" w:cs="Arial"/>
          <w:sz w:val="20"/>
          <w:szCs w:val="20"/>
        </w:rPr>
      </w:pPr>
    </w:p>
    <w:p w14:paraId="6F956E70" w14:textId="52301299" w:rsidR="000A5C4A" w:rsidRPr="00BD5A53" w:rsidRDefault="0034129D" w:rsidP="000A5C4A">
      <w:pPr>
        <w:pBdr>
          <w:top w:val="dotted" w:sz="4" w:space="1" w:color="auto"/>
        </w:pBdr>
        <w:spacing w:after="120"/>
        <w:ind w:left="709" w:hanging="709"/>
        <w:rPr>
          <w:rFonts w:ascii="Arial" w:hAnsi="Arial" w:cs="Arial"/>
          <w:b/>
          <w:sz w:val="20"/>
        </w:rPr>
      </w:pPr>
      <w:r w:rsidRPr="00BD5A53">
        <w:rPr>
          <w:rFonts w:ascii="Arial" w:hAnsi="Arial" w:cs="Arial"/>
          <w:b/>
          <w:sz w:val="20"/>
          <w:szCs w:val="20"/>
        </w:rPr>
        <w:t>(1)</w:t>
      </w:r>
      <w:r w:rsidRPr="00BD5A53">
        <w:rPr>
          <w:rFonts w:ascii="Arial" w:hAnsi="Arial" w:cs="Arial"/>
          <w:b/>
          <w:sz w:val="20"/>
          <w:szCs w:val="20"/>
        </w:rPr>
        <w:tab/>
      </w:r>
      <w:bookmarkStart w:id="0" w:name="_Hlk210322026"/>
      <w:bookmarkStart w:id="1" w:name="_Hlk73520704"/>
      <w:r w:rsidR="000A5C4A" w:rsidRPr="00BD5A53">
        <w:rPr>
          <w:rFonts w:ascii="Arial" w:hAnsi="Arial" w:cs="Arial"/>
          <w:b/>
          <w:sz w:val="20"/>
        </w:rPr>
        <w:t xml:space="preserve">{{seller.name}}</w:t>
      </w:r>
      <w:r w:rsidR="00E55C71">
        <w:rPr>
          <w:rFonts w:ascii="Arial" w:hAnsi="Arial" w:cs="Arial"/>
          <w:b/>
          <w:sz w:val="20"/>
        </w:rPr>
        <w:t xml:space="preserve"/>
      </w:r>
      <w:r w:rsidR="000A5C4A" w:rsidRPr="00BD5A53">
        <w:rPr>
          <w:rFonts w:ascii="Arial" w:hAnsi="Arial" w:cs="Arial"/>
          <w:b/>
          <w:sz w:val="20"/>
        </w:rPr>
        <w:t/>
      </w:r>
    </w:p>
    <w:p w14:paraId="52BABAEB" w14:textId="4A2BFD4A" w:rsidR="000A5C4A" w:rsidRPr="00BD5A53" w:rsidRDefault="000A5C4A" w:rsidP="000A5C4A">
      <w:pPr>
        <w:ind w:left="709" w:hanging="1"/>
        <w:rPr>
          <w:rFonts w:ascii="Arial" w:hAnsi="Arial" w:cs="Arial"/>
          <w:sz w:val="20"/>
          <w:szCs w:val="20"/>
        </w:rPr>
      </w:pPr>
      <w:r w:rsidRPr="00BD5A53">
        <w:rPr>
          <w:rFonts w:ascii="Arial" w:hAnsi="Arial" w:cs="Arial"/>
          <w:sz w:val="20"/>
          <w:szCs w:val="20"/>
        </w:rPr>
        <w:t xml:space="preserve">se sídlem </w:t>
      </w:r>
      <w:bookmarkStart w:id="2" w:name="_Hlk99610324"/>
      <w:r w:rsidRPr="00BD5A53">
        <w:rPr>
          <w:rFonts w:ascii="Arial" w:hAnsi="Arial" w:cs="Arial"/>
          <w:sz w:val="20"/>
          <w:szCs w:val="20"/>
        </w:rPr>
        <w:t>{{seller.address}}</w:t>
      </w:r>
      <w:r w:rsidR="00D21CCF" w:rsidRPr="00BD5A53">
        <w:rPr>
          <w:rFonts w:ascii="Arial" w:hAnsi="Arial" w:cs="Arial"/>
          <w:sz w:val="20"/>
          <w:szCs w:val="20"/>
        </w:rPr>
        <w:t xml:space="preserve"/>
      </w:r>
      <w:r w:rsidRPr="00BD5A53">
        <w:rPr>
          <w:rFonts w:ascii="Arial" w:hAnsi="Arial" w:cs="Arial"/>
          <w:sz w:val="20"/>
          <w:szCs w:val="20"/>
        </w:rPr>
        <w:t/>
      </w:r>
      <w:bookmarkEnd w:id="2"/>
      <w:r w:rsidRPr="00BD5A53">
        <w:rPr>
          <w:rFonts w:ascii="Arial" w:hAnsi="Arial" w:cs="Arial"/>
          <w:sz w:val="20"/>
          <w:szCs w:val="20"/>
        </w:rPr>
        <w:t>;</w:t>
      </w:r>
    </w:p>
    <w:p w14:paraId="60A1A981" w14:textId="0036D7C9" w:rsidR="000A5C4A" w:rsidRPr="00BD5A53" w:rsidRDefault="000A5C4A" w:rsidP="000A5C4A">
      <w:pPr>
        <w:ind w:left="709" w:hanging="1"/>
        <w:rPr>
          <w:rFonts w:ascii="Arial" w:hAnsi="Arial" w:cs="Arial"/>
          <w:sz w:val="20"/>
          <w:szCs w:val="20"/>
        </w:rPr>
      </w:pPr>
      <w:r w:rsidRPr="00BD5A53">
        <w:rPr>
          <w:rFonts w:ascii="Arial" w:hAnsi="Arial" w:cs="Arial"/>
          <w:sz w:val="20"/>
          <w:szCs w:val="20"/>
        </w:rPr>
        <w:t xml:space="preserve">{{seller.registryEntry}}</w:t>
      </w:r>
      <w:r w:rsidR="00780096">
        <w:rPr>
          <w:rFonts w:ascii="Arial" w:hAnsi="Arial" w:cs="Arial"/>
          <w:sz w:val="20"/>
          <w:szCs w:val="20"/>
        </w:rPr>
        <w:t/>
      </w:r>
      <w:r w:rsidRPr="00BD5A53">
        <w:rPr>
          <w:rFonts w:ascii="Arial" w:hAnsi="Arial" w:cs="Arial"/>
          <w:sz w:val="20"/>
          <w:szCs w:val="20"/>
        </w:rPr>
        <w:t>;</w:t>
      </w:r>
    </w:p>
    <w:p w14:paraId="34F0956D" w14:textId="6F134AF3" w:rsidR="000A5C4A" w:rsidRPr="00BD5A53" w:rsidRDefault="000A5C4A" w:rsidP="000A5C4A">
      <w:pPr>
        <w:ind w:left="709" w:hanging="1"/>
        <w:rPr>
          <w:rFonts w:ascii="Arial" w:hAnsi="Arial" w:cs="Arial"/>
          <w:sz w:val="20"/>
          <w:szCs w:val="20"/>
        </w:rPr>
      </w:pPr>
      <w:r w:rsidRPr="00BD5A53">
        <w:rPr>
          <w:rFonts w:ascii="Arial" w:hAnsi="Arial" w:cs="Arial"/>
          <w:sz w:val="20"/>
          <w:szCs w:val="20"/>
        </w:rPr>
        <w:t xml:space="preserve">IČ: </w:t>
      </w:r>
      <w:r w:rsidR="00B71463">
        <w:rPr>
          <w:rFonts w:ascii="Arial" w:hAnsi="Arial" w:cs="Arial"/>
          <w:sz w:val="20"/>
          <w:szCs w:val="20"/>
        </w:rPr>
        <w:t>{{seller.registrationNumber}}</w:t>
      </w:r>
      <w:r w:rsidR="00B71463" w:rsidRPr="00860D81">
        <w:rPr>
          <w:rFonts w:ascii="Arial" w:hAnsi="Arial" w:cs="Arial"/>
          <w:sz w:val="20"/>
          <w:szCs w:val="20"/>
        </w:rPr>
        <w:t xml:space="preserve"/>
      </w:r>
      <w:r w:rsidR="00B71463">
        <w:rPr>
          <w:rFonts w:ascii="Arial" w:hAnsi="Arial" w:cs="Arial"/>
          <w:sz w:val="20"/>
          <w:szCs w:val="20"/>
        </w:rPr>
        <w:t/>
      </w:r>
      <w:r w:rsidR="00B71463" w:rsidRPr="00860D81">
        <w:rPr>
          <w:rFonts w:ascii="Arial" w:hAnsi="Arial" w:cs="Arial"/>
          <w:sz w:val="20"/>
          <w:szCs w:val="20"/>
        </w:rPr>
        <w:t xml:space="preserve"/>
      </w:r>
      <w:r w:rsidR="00B71463">
        <w:rPr>
          <w:rFonts w:ascii="Arial" w:hAnsi="Arial" w:cs="Arial"/>
          <w:sz w:val="20"/>
          <w:szCs w:val="20"/>
        </w:rPr>
        <w:t/>
      </w:r>
      <w:r w:rsidRPr="00BD5A53">
        <w:rPr>
          <w:rFonts w:ascii="Arial" w:hAnsi="Arial" w:cs="Arial"/>
          <w:sz w:val="20"/>
          <w:szCs w:val="20"/>
        </w:rPr>
        <w:t>;</w:t>
      </w:r>
    </w:p>
    <w:p w14:paraId="0CA14F17" w14:textId="77777777" w:rsidR="000A5C4A" w:rsidRPr="00BD5A53" w:rsidRDefault="000A5C4A" w:rsidP="000A5C4A">
      <w:pPr>
        <w:tabs>
          <w:tab w:val="center" w:pos="4536"/>
          <w:tab w:val="right" w:pos="9072"/>
        </w:tabs>
        <w:spacing w:after="120"/>
        <w:ind w:left="709" w:hanging="709"/>
        <w:rPr>
          <w:rFonts w:ascii="Arial" w:hAnsi="Arial" w:cs="Arial"/>
          <w:sz w:val="20"/>
          <w:szCs w:val="20"/>
          <w:lang w:eastAsia="en-US"/>
        </w:rPr>
      </w:pPr>
      <w:r w:rsidRPr="00BD5A53">
        <w:rPr>
          <w:rFonts w:ascii="Arial" w:hAnsi="Arial" w:cs="Arial"/>
          <w:sz w:val="20"/>
          <w:szCs w:val="20"/>
          <w:lang w:eastAsia="en-US"/>
        </w:rPr>
        <w:tab/>
        <w:t>zastoupená {{seller.representative}};</w:t>
      </w:r>
    </w:p>
    <w:bookmarkEnd w:id="0"/>
    <w:p w14:paraId="2363ECB0" w14:textId="77777777" w:rsidR="000A5C4A" w:rsidRPr="00BD5A53" w:rsidRDefault="000A5C4A" w:rsidP="000A5C4A">
      <w:pPr>
        <w:ind w:firstLine="708"/>
        <w:jc w:val="both"/>
        <w:rPr>
          <w:rFonts w:ascii="Arial" w:hAnsi="Arial" w:cs="Arial"/>
          <w:sz w:val="20"/>
          <w:szCs w:val="20"/>
        </w:rPr>
      </w:pPr>
      <w:r w:rsidRPr="00BD5A53">
        <w:rPr>
          <w:rFonts w:ascii="Arial" w:hAnsi="Arial" w:cs="Arial"/>
          <w:sz w:val="20"/>
          <w:szCs w:val="20"/>
        </w:rPr>
        <w:fldChar w:fldCharType="begin"/>
      </w:r>
      <w:r w:rsidRPr="00BD5A53">
        <w:rPr>
          <w:rFonts w:ascii="Arial" w:hAnsi="Arial" w:cs="Arial"/>
          <w:sz w:val="20"/>
          <w:szCs w:val="20"/>
        </w:rPr>
        <w:instrText>HYPERLINK "mailto:jaroslav.zahourek@immobuilding.cz"</w:instrText>
      </w:r>
      <w:r w:rsidRPr="00BD5A53">
        <w:rPr>
          <w:rFonts w:ascii="Arial" w:hAnsi="Arial" w:cs="Arial"/>
          <w:sz w:val="20"/>
          <w:szCs w:val="20"/>
        </w:rPr>
      </w:r>
      <w:r w:rsidRPr="00BD5A53">
        <w:rPr>
          <w:rFonts w:ascii="Arial" w:hAnsi="Arial" w:cs="Arial"/>
          <w:sz w:val="20"/>
          <w:szCs w:val="20"/>
        </w:rPr>
        <w:fldChar w:fldCharType="separate"/>
      </w:r>
      <w:r w:rsidRPr="00BD5A53">
        <w:rPr>
          <w:rFonts w:ascii="Arial" w:hAnsi="Arial" w:cs="Arial"/>
          <w:color w:val="0563C1" w:themeColor="hyperlink"/>
          <w:sz w:val="20"/>
          <w:szCs w:val="20"/>
        </w:rPr>
        <w:t>{{seller.email}}</w:t>
      </w:r>
      <w:r w:rsidRPr="00BD5A53">
        <w:rPr>
          <w:rFonts w:ascii="Arial" w:hAnsi="Arial" w:cs="Arial"/>
          <w:sz w:val="20"/>
          <w:szCs w:val="20"/>
        </w:rPr>
        <w:fldChar w:fldCharType="end"/>
      </w:r>
      <w:r w:rsidRPr="00BD5A53">
        <w:rPr>
          <w:rFonts w:ascii="Arial" w:hAnsi="Arial" w:cs="Arial"/>
          <w:sz w:val="20"/>
          <w:szCs w:val="20"/>
        </w:rPr>
        <w:t>;</w:t>
      </w:r>
    </w:p>
    <w:p w14:paraId="4B7BF2C7" w14:textId="08EF2F2A" w:rsidR="000A5C4A" w:rsidRPr="00BD5A53" w:rsidRDefault="000A5C4A" w:rsidP="000A5C4A">
      <w:pPr>
        <w:ind w:firstLine="708"/>
        <w:jc w:val="both"/>
        <w:rPr>
          <w:rFonts w:ascii="Arial" w:hAnsi="Arial" w:cs="Arial"/>
          <w:sz w:val="20"/>
          <w:szCs w:val="20"/>
        </w:rPr>
      </w:pPr>
      <w:r w:rsidRPr="00BD5A53">
        <w:rPr>
          <w:rFonts w:ascii="Arial" w:hAnsi="Arial" w:cs="Arial"/>
          <w:sz w:val="20"/>
          <w:szCs w:val="20"/>
        </w:rPr>
        <w:t>Datová schránka:</w:t>
      </w:r>
      <w:r w:rsidR="00442859" w:rsidRPr="00442859">
        <w:rPr>
          <w:rFonts w:ascii="Arial" w:hAnsi="Arial" w:cs="Arial"/>
          <w:sz w:val="20"/>
          <w:szCs w:val="20"/>
        </w:rPr>
        <w:t xml:space="preserve"> </w:t>
      </w:r>
      <w:r w:rsidR="00442859" w:rsidRPr="00D4273C">
        <w:rPr>
          <w:rStyle w:val="nowrap"/>
          <w:rFonts w:ascii="Arial" w:hAnsi="Arial" w:cs="Arial"/>
          <w:sz w:val="20"/>
          <w:szCs w:val="20"/>
        </w:rPr>
        <w:t>{{seller.dataBox}}</w:t>
      </w:r>
    </w:p>
    <w:p w14:paraId="6D1DAA23" w14:textId="77777777" w:rsidR="000A5C4A" w:rsidRPr="00BD5A53" w:rsidRDefault="000A5C4A" w:rsidP="000A5C4A">
      <w:pPr>
        <w:ind w:firstLine="708"/>
        <w:jc w:val="both"/>
        <w:rPr>
          <w:rFonts w:ascii="Arial" w:hAnsi="Arial" w:cs="Arial"/>
          <w:sz w:val="20"/>
          <w:szCs w:val="20"/>
        </w:rPr>
      </w:pPr>
    </w:p>
    <w:p w14:paraId="2614E57F" w14:textId="78718F86" w:rsidR="000A5C4A" w:rsidRPr="00BD5A53" w:rsidRDefault="000A5C4A" w:rsidP="000A5C4A">
      <w:pPr>
        <w:ind w:firstLine="708"/>
        <w:rPr>
          <w:rFonts w:ascii="Arial" w:hAnsi="Arial" w:cs="Arial"/>
          <w:b/>
          <w:bCs/>
          <w:sz w:val="20"/>
          <w:szCs w:val="20"/>
        </w:rPr>
      </w:pPr>
      <w:r w:rsidRPr="00BD5A53">
        <w:rPr>
          <w:rFonts w:ascii="Arial" w:hAnsi="Arial" w:cs="Arial"/>
          <w:b/>
          <w:bCs/>
          <w:color w:val="000000"/>
          <w:sz w:val="20"/>
          <w:szCs w:val="20"/>
        </w:rPr>
        <w:t>č.</w:t>
      </w:r>
      <w:r w:rsidR="00D21CCF" w:rsidRPr="00BD5A53">
        <w:rPr>
          <w:rFonts w:ascii="Arial" w:hAnsi="Arial" w:cs="Arial"/>
          <w:b/>
          <w:bCs/>
          <w:color w:val="000000"/>
          <w:sz w:val="20"/>
          <w:szCs w:val="20"/>
        </w:rPr>
        <w:t xml:space="preserve"> </w:t>
      </w:r>
      <w:r w:rsidRPr="00BD5A53">
        <w:rPr>
          <w:rFonts w:ascii="Arial" w:hAnsi="Arial" w:cs="Arial"/>
          <w:b/>
          <w:bCs/>
          <w:color w:val="000000"/>
          <w:sz w:val="20"/>
          <w:szCs w:val="20"/>
        </w:rPr>
        <w:t xml:space="preserve">ú. pro platbu kupní ceny </w:t>
      </w:r>
      <w:r w:rsidRPr="00BD5A53">
        <w:rPr>
          <w:rFonts w:ascii="Arial" w:hAnsi="Arial" w:cs="Arial"/>
          <w:color w:val="000000"/>
          <w:sz w:val="20"/>
          <w:szCs w:val="20"/>
        </w:rPr>
        <w:t>vč. DPH:</w:t>
      </w:r>
    </w:p>
    <w:p w14:paraId="1C0488AD" w14:textId="7FEB72B7" w:rsidR="000A5C4A" w:rsidRPr="00BD5A53" w:rsidRDefault="000A5C4A" w:rsidP="000A5C4A">
      <w:pPr>
        <w:ind w:firstLine="708"/>
        <w:rPr>
          <w:rFonts w:ascii="Arial" w:hAnsi="Arial" w:cs="Arial"/>
          <w:color w:val="000000"/>
          <w:sz w:val="20"/>
          <w:szCs w:val="20"/>
          <w:shd w:val="clear" w:color="auto" w:fill="FFFFFF"/>
        </w:rPr>
      </w:pPr>
      <w:bookmarkStart w:id="3" w:name="_Hlk210315485"/>
      <w:r w:rsidRPr="00BD5A53">
        <w:rPr>
          <w:rFonts w:ascii="Arial" w:hAnsi="Arial" w:cs="Arial"/>
          <w:sz w:val="20"/>
          <w:szCs w:val="20"/>
        </w:rPr>
        <w:t>{{seller.bankAccount}}</w:t>
      </w:r>
      <w:bookmarkEnd w:id="3"/>
      <w:r w:rsidRPr="00BD5A53">
        <w:rPr>
          <w:rFonts w:ascii="Arial" w:hAnsi="Arial" w:cs="Arial"/>
          <w:sz w:val="20"/>
          <w:szCs w:val="20"/>
        </w:rPr>
        <w:t>, vedený u {{seller.bankName}}</w:t>
      </w:r>
      <w:r w:rsidRPr="00BD5A53">
        <w:rPr>
          <w:rFonts w:ascii="Arial" w:hAnsi="Arial" w:cs="Arial"/>
          <w:color w:val="000000"/>
          <w:sz w:val="20"/>
          <w:szCs w:val="20"/>
          <w:shd w:val="clear" w:color="auto" w:fill="FFFFFF"/>
        </w:rPr>
        <w:t>;</w:t>
      </w:r>
    </w:p>
    <w:bookmarkEnd w:id="1"/>
    <w:p w14:paraId="28CB7EB7" w14:textId="77777777" w:rsidR="003C209D" w:rsidRPr="00BD5A53" w:rsidRDefault="003C209D" w:rsidP="000A5C4A">
      <w:pPr>
        <w:jc w:val="both"/>
        <w:rPr>
          <w:rFonts w:ascii="Arial" w:hAnsi="Arial" w:cs="Arial"/>
          <w:sz w:val="20"/>
          <w:szCs w:val="20"/>
        </w:rPr>
      </w:pPr>
    </w:p>
    <w:p w14:paraId="21C8F0C0" w14:textId="6A5CBE26" w:rsidR="003C209D" w:rsidRPr="00BD5A53" w:rsidRDefault="003C209D" w:rsidP="003C209D">
      <w:pPr>
        <w:ind w:firstLine="708"/>
        <w:rPr>
          <w:rFonts w:ascii="Arial" w:hAnsi="Arial" w:cs="Arial"/>
          <w:b/>
          <w:bCs/>
          <w:color w:val="000000"/>
          <w:sz w:val="20"/>
          <w:szCs w:val="20"/>
        </w:rPr>
      </w:pPr>
      <w:r w:rsidRPr="00BD5A53">
        <w:rPr>
          <w:rFonts w:ascii="Arial" w:hAnsi="Arial" w:cs="Arial"/>
          <w:b/>
          <w:bCs/>
          <w:color w:val="000000"/>
          <w:sz w:val="20"/>
          <w:szCs w:val="20"/>
        </w:rPr>
        <w:t>č.</w:t>
      </w:r>
      <w:r w:rsidR="001F3834" w:rsidRPr="00BD5A53">
        <w:rPr>
          <w:rFonts w:ascii="Arial" w:hAnsi="Arial" w:cs="Arial"/>
          <w:b/>
          <w:bCs/>
          <w:color w:val="000000"/>
          <w:sz w:val="20"/>
          <w:szCs w:val="20"/>
        </w:rPr>
        <w:t> </w:t>
      </w:r>
      <w:r w:rsidRPr="00BD5A53">
        <w:rPr>
          <w:rFonts w:ascii="Arial" w:hAnsi="Arial" w:cs="Arial"/>
          <w:b/>
          <w:bCs/>
          <w:color w:val="000000"/>
          <w:sz w:val="20"/>
          <w:szCs w:val="20"/>
        </w:rPr>
        <w:t xml:space="preserve">ú. pro platbu za </w:t>
      </w:r>
      <w:r w:rsidR="004571E6" w:rsidRPr="00BD5A53">
        <w:rPr>
          <w:rFonts w:ascii="Arial" w:hAnsi="Arial" w:cs="Arial"/>
          <w:b/>
          <w:bCs/>
          <w:color w:val="000000"/>
          <w:sz w:val="20"/>
          <w:szCs w:val="20"/>
        </w:rPr>
        <w:t>K</w:t>
      </w:r>
      <w:r w:rsidRPr="00BD5A53">
        <w:rPr>
          <w:rFonts w:ascii="Arial" w:hAnsi="Arial" w:cs="Arial"/>
          <w:b/>
          <w:bCs/>
          <w:color w:val="000000"/>
          <w:sz w:val="20"/>
          <w:szCs w:val="20"/>
        </w:rPr>
        <w:t>lientské změny:</w:t>
      </w:r>
    </w:p>
    <w:p w14:paraId="34C8A70E" w14:textId="6D88B024" w:rsidR="003C209D" w:rsidRPr="00BD5A53" w:rsidRDefault="00AE5F79" w:rsidP="003C209D">
      <w:pPr>
        <w:ind w:firstLine="708"/>
        <w:jc w:val="both"/>
        <w:rPr>
          <w:rFonts w:ascii="Arial" w:hAnsi="Arial" w:cs="Arial"/>
          <w:sz w:val="20"/>
          <w:szCs w:val="20"/>
        </w:rPr>
      </w:pPr>
      <w:r w:rsidRPr="00BD5A53">
        <w:rPr>
          <w:rFonts w:ascii="Arial" w:hAnsi="Arial" w:cs="Arial"/>
          <w:sz w:val="20"/>
          <w:szCs w:val="20"/>
        </w:rPr>
        <w:t>{{seller.clientChangesBankAccount}}</w:t>
      </w:r>
      <w:r w:rsidR="00D21CCF" w:rsidRPr="00BD5A53">
        <w:rPr>
          <w:rFonts w:ascii="Arial" w:hAnsi="Arial" w:cs="Arial"/>
          <w:sz w:val="20"/>
          <w:szCs w:val="20"/>
        </w:rPr>
        <w:t xml:space="preserve"/>
      </w:r>
      <w:r w:rsidR="003C209D" w:rsidRPr="00BD5A53">
        <w:rPr>
          <w:rFonts w:ascii="Arial" w:hAnsi="Arial" w:cs="Arial"/>
          <w:sz w:val="20"/>
          <w:szCs w:val="20"/>
        </w:rPr>
        <w:t>, vedený u {{seller.bankName}}</w:t>
      </w:r>
    </w:p>
    <w:p w14:paraId="01A79D69" w14:textId="77777777" w:rsidR="0034129D" w:rsidRPr="00BD5A53" w:rsidRDefault="0034129D" w:rsidP="0034129D">
      <w:pPr>
        <w:rPr>
          <w:rFonts w:ascii="Arial" w:hAnsi="Arial" w:cs="Arial"/>
          <w:sz w:val="20"/>
          <w:szCs w:val="20"/>
        </w:rPr>
      </w:pPr>
    </w:p>
    <w:p w14:paraId="164E6870" w14:textId="77777777" w:rsidR="0034129D" w:rsidRPr="00BD5A53" w:rsidRDefault="0034129D" w:rsidP="0034129D">
      <w:pPr>
        <w:pBdr>
          <w:bottom w:val="dotted" w:sz="4" w:space="1" w:color="auto"/>
        </w:pBdr>
        <w:rPr>
          <w:rFonts w:ascii="Arial" w:hAnsi="Arial" w:cs="Arial"/>
          <w:sz w:val="20"/>
          <w:szCs w:val="20"/>
        </w:rPr>
      </w:pPr>
      <w:r w:rsidRPr="00BD5A53">
        <w:rPr>
          <w:rFonts w:ascii="Arial" w:hAnsi="Arial" w:cs="Arial"/>
          <w:sz w:val="20"/>
          <w:szCs w:val="20"/>
        </w:rPr>
        <w:t>dále jen jako „</w:t>
      </w:r>
      <w:r w:rsidRPr="00BD5A53">
        <w:rPr>
          <w:rFonts w:ascii="Arial" w:hAnsi="Arial" w:cs="Arial"/>
          <w:b/>
          <w:sz w:val="20"/>
          <w:szCs w:val="20"/>
        </w:rPr>
        <w:t>Budoucí prodávající</w:t>
      </w:r>
      <w:r w:rsidRPr="00BD5A53">
        <w:rPr>
          <w:rFonts w:ascii="Arial" w:hAnsi="Arial" w:cs="Arial"/>
          <w:sz w:val="20"/>
          <w:szCs w:val="20"/>
        </w:rPr>
        <w:t>“</w:t>
      </w:r>
    </w:p>
    <w:p w14:paraId="5909595E" w14:textId="77777777" w:rsidR="0034129D" w:rsidRPr="00BD5A53" w:rsidRDefault="0034129D" w:rsidP="0034129D">
      <w:pPr>
        <w:jc w:val="both"/>
        <w:rPr>
          <w:rFonts w:ascii="Arial" w:hAnsi="Arial" w:cs="Arial"/>
          <w:sz w:val="20"/>
          <w:szCs w:val="20"/>
        </w:rPr>
      </w:pPr>
    </w:p>
    <w:p w14:paraId="56B657D5" w14:textId="77777777" w:rsidR="0034129D" w:rsidRPr="00BD5A53" w:rsidRDefault="0034129D" w:rsidP="0034129D">
      <w:pPr>
        <w:jc w:val="both"/>
        <w:rPr>
          <w:rFonts w:ascii="Arial" w:hAnsi="Arial" w:cs="Arial"/>
          <w:sz w:val="20"/>
          <w:szCs w:val="20"/>
        </w:rPr>
      </w:pPr>
      <w:r w:rsidRPr="00BD5A53">
        <w:rPr>
          <w:rFonts w:ascii="Arial" w:hAnsi="Arial" w:cs="Arial"/>
          <w:sz w:val="20"/>
          <w:szCs w:val="20"/>
        </w:rPr>
        <w:t>a</w:t>
      </w:r>
    </w:p>
    <w:p w14:paraId="2C545F18" w14:textId="77777777" w:rsidR="0034129D" w:rsidRPr="00BD5A53" w:rsidRDefault="0034129D" w:rsidP="0034129D">
      <w:pPr>
        <w:tabs>
          <w:tab w:val="left" w:pos="6780"/>
        </w:tabs>
        <w:jc w:val="both"/>
        <w:rPr>
          <w:rFonts w:ascii="Arial" w:hAnsi="Arial" w:cs="Arial"/>
          <w:sz w:val="20"/>
          <w:szCs w:val="20"/>
        </w:rPr>
      </w:pPr>
      <w:r w:rsidRPr="00BD5A53">
        <w:rPr>
          <w:rFonts w:ascii="Arial" w:hAnsi="Arial" w:cs="Arial"/>
          <w:sz w:val="20"/>
          <w:szCs w:val="20"/>
        </w:rPr>
        <w:tab/>
      </w:r>
    </w:p>
    <w:p w14:paraId="74776AF4" w14:textId="67ED63AA" w:rsidR="000A25A0" w:rsidRPr="00860D81" w:rsidRDefault="0034129D" w:rsidP="000A25A0">
      <w:pPr>
        <w:tabs>
          <w:tab w:val="left" w:pos="709"/>
        </w:tabs>
        <w:rPr>
          <w:rFonts w:ascii="Arial" w:hAnsi="Arial" w:cs="Arial"/>
          <w:b/>
          <w:sz w:val="20"/>
          <w:szCs w:val="20"/>
        </w:rPr>
      </w:pPr>
      <w:r w:rsidRPr="00BD5A53">
        <w:rPr>
          <w:rFonts w:ascii="Arial" w:hAnsi="Arial" w:cs="Arial"/>
          <w:b/>
          <w:sz w:val="20"/>
          <w:szCs w:val="20"/>
        </w:rPr>
        <w:t xml:space="preserve">(2) </w:t>
      </w:r>
      <w:r w:rsidRPr="00BD5A53">
        <w:rPr>
          <w:rFonts w:ascii="Arial" w:hAnsi="Arial" w:cs="Arial"/>
          <w:b/>
          <w:sz w:val="20"/>
          <w:szCs w:val="20"/>
        </w:rPr>
        <w:tab/>
      </w:r>
      <w:r w:rsidR="000A25A0" w:rsidRPr="00853C57">
        <w:rPr>
          <w:rFonts w:ascii="Arial" w:hAnsi="Arial" w:cs="Arial"/>
          <w:b/>
          <w:bCs/>
          <w:sz w:val="20"/>
          <w:szCs w:val="20"/>
          <w:highlight w:val="yellow"/>
        </w:rPr>
        <w:t>{{buyer.salutation}}</w:t>
      </w:r>
      <w:r w:rsidR="00853C57" w:rsidRPr="00853C57">
        <w:rPr>
          <w:rFonts w:ascii="Arial" w:hAnsi="Arial" w:cs="Arial"/>
          <w:b/>
          <w:bCs/>
          <w:sz w:val="20"/>
          <w:szCs w:val="20"/>
          <w:highlight w:val="yellow"/>
        </w:rPr>
        <w:t/>
      </w:r>
      <w:r w:rsidR="000A25A0" w:rsidRPr="00860D81">
        <w:rPr>
          <w:rFonts w:ascii="Arial" w:hAnsi="Arial" w:cs="Arial"/>
          <w:b/>
          <w:sz w:val="20"/>
          <w:szCs w:val="20"/>
        </w:rPr>
        <w:tab/>
      </w:r>
      <w:r w:rsidR="000A25A0" w:rsidRPr="00860D81">
        <w:rPr>
          <w:rFonts w:ascii="Arial" w:hAnsi="Arial" w:cs="Arial"/>
          <w:b/>
          <w:sz w:val="20"/>
          <w:szCs w:val="20"/>
        </w:rPr>
        <w:tab/>
      </w:r>
      <w:r w:rsidR="00853C57" w:rsidRPr="00853C57">
        <w:rPr>
          <w:rFonts w:ascii="Arial" w:hAnsi="Arial" w:cs="Arial"/>
          <w:b/>
          <w:bCs/>
          <w:sz w:val="20"/>
          <w:szCs w:val="20"/>
          <w:highlight w:val="yellow"/>
        </w:rPr>
        <w:t>{{buyer.name}}</w:t>
      </w:r>
    </w:p>
    <w:p w14:paraId="244F0762" w14:textId="04396B14" w:rsidR="000A25A0" w:rsidRDefault="000A25A0" w:rsidP="000A25A0">
      <w:pPr>
        <w:tabs>
          <w:tab w:val="left" w:pos="709"/>
        </w:tabs>
        <w:rPr>
          <w:rFonts w:ascii="Arial" w:hAnsi="Arial" w:cs="Arial"/>
          <w:sz w:val="20"/>
          <w:szCs w:val="20"/>
        </w:rPr>
      </w:pPr>
      <w:r w:rsidRPr="00860D81">
        <w:rPr>
          <w:rFonts w:ascii="Arial" w:hAnsi="Arial" w:cs="Arial"/>
          <w:sz w:val="20"/>
          <w:szCs w:val="20"/>
        </w:rPr>
        <w:tab/>
        <w:t>Bytem</w:t>
      </w:r>
      <w:r w:rsidRPr="00860D81">
        <w:rPr>
          <w:rFonts w:ascii="Arial" w:hAnsi="Arial" w:cs="Arial"/>
          <w:sz w:val="20"/>
          <w:szCs w:val="20"/>
        </w:rPr>
        <w:tab/>
      </w:r>
      <w:r w:rsidRPr="00860D81">
        <w:rPr>
          <w:rFonts w:ascii="Arial" w:hAnsi="Arial" w:cs="Arial"/>
          <w:sz w:val="20"/>
          <w:szCs w:val="20"/>
        </w:rPr>
        <w:tab/>
      </w:r>
      <w:r w:rsidRPr="00860D81">
        <w:rPr>
          <w:rFonts w:ascii="Arial" w:hAnsi="Arial" w:cs="Arial"/>
          <w:sz w:val="20"/>
          <w:szCs w:val="20"/>
        </w:rPr>
        <w:tab/>
      </w:r>
      <w:r w:rsidR="00853C57" w:rsidRPr="00853C57">
        <w:rPr>
          <w:rFonts w:ascii="Arial" w:hAnsi="Arial" w:cs="Arial"/>
          <w:sz w:val="20"/>
          <w:szCs w:val="20"/>
          <w:highlight w:val="yellow"/>
        </w:rPr>
        <w:t>{{buyer.address}}</w:t>
      </w:r>
    </w:p>
    <w:p w14:paraId="06DAEE15" w14:textId="0114C3ED" w:rsidR="000A25A0" w:rsidRPr="00860D81" w:rsidRDefault="000A25A0" w:rsidP="000A25A0">
      <w:pPr>
        <w:tabs>
          <w:tab w:val="left" w:pos="709"/>
        </w:tabs>
        <w:rPr>
          <w:rFonts w:ascii="Arial" w:hAnsi="Arial" w:cs="Arial"/>
          <w:sz w:val="20"/>
          <w:szCs w:val="20"/>
        </w:rPr>
      </w:pPr>
      <w:r>
        <w:rPr>
          <w:rFonts w:ascii="Arial" w:hAnsi="Arial" w:cs="Arial"/>
          <w:sz w:val="20"/>
          <w:szCs w:val="20"/>
        </w:rPr>
        <w:tab/>
        <w:t>Doručovací adresa:</w:t>
      </w:r>
      <w:r>
        <w:rPr>
          <w:rFonts w:ascii="Arial" w:hAnsi="Arial" w:cs="Arial"/>
          <w:sz w:val="20"/>
          <w:szCs w:val="20"/>
        </w:rPr>
        <w:tab/>
      </w:r>
      <w:r w:rsidR="00853C57" w:rsidRPr="00853C57">
        <w:rPr>
          <w:rFonts w:ascii="Arial" w:hAnsi="Arial" w:cs="Arial"/>
          <w:sz w:val="20"/>
          <w:szCs w:val="20"/>
          <w:highlight w:val="yellow"/>
        </w:rPr>
        <w:t>{{buyer.deliveryAddress}}</w:t>
      </w:r>
    </w:p>
    <w:p w14:paraId="17EC46F1" w14:textId="7A862C09" w:rsidR="000A25A0" w:rsidRPr="00860D81" w:rsidRDefault="000A25A0" w:rsidP="000A25A0">
      <w:pPr>
        <w:autoSpaceDE w:val="0"/>
        <w:autoSpaceDN w:val="0"/>
        <w:adjustRightInd w:val="0"/>
        <w:rPr>
          <w:rFonts w:ascii="Arial" w:hAnsi="Arial" w:cs="Arial"/>
          <w:sz w:val="20"/>
          <w:szCs w:val="20"/>
        </w:rPr>
      </w:pPr>
      <w:r w:rsidRPr="00860D81">
        <w:rPr>
          <w:rFonts w:ascii="Arial" w:hAnsi="Arial" w:cs="Arial"/>
          <w:sz w:val="20"/>
          <w:szCs w:val="20"/>
        </w:rPr>
        <w:tab/>
        <w:t>Datum narození</w:t>
      </w:r>
      <w:r w:rsidRPr="00860D81">
        <w:rPr>
          <w:rFonts w:ascii="Arial" w:hAnsi="Arial" w:cs="Arial"/>
          <w:sz w:val="20"/>
          <w:szCs w:val="20"/>
        </w:rPr>
        <w:tab/>
      </w:r>
      <w:r w:rsidRPr="00860D81">
        <w:rPr>
          <w:rFonts w:ascii="Arial" w:hAnsi="Arial" w:cs="Arial"/>
          <w:sz w:val="20"/>
          <w:szCs w:val="20"/>
        </w:rPr>
        <w:tab/>
      </w:r>
      <w:r w:rsidRPr="00860D81">
        <w:rPr>
          <w:rFonts w:ascii="Arial" w:hAnsi="Arial" w:cs="Arial"/>
          <w:sz w:val="20"/>
          <w:szCs w:val="20"/>
        </w:rPr>
        <w:tab/>
      </w:r>
      <w:r w:rsidR="00853C57" w:rsidRPr="00853C57">
        <w:rPr>
          <w:rFonts w:ascii="Arial" w:hAnsi="Arial" w:cs="Arial"/>
          <w:sz w:val="20"/>
          <w:szCs w:val="20"/>
          <w:highlight w:val="yellow"/>
        </w:rPr>
        <w:t>{{buyer.birthDate}}</w:t>
      </w:r>
    </w:p>
    <w:p w14:paraId="5E6A3E93" w14:textId="1A311A0A" w:rsidR="000A25A0" w:rsidRPr="00860D81" w:rsidRDefault="000A25A0" w:rsidP="000A25A0">
      <w:pPr>
        <w:ind w:left="709"/>
        <w:jc w:val="both"/>
        <w:rPr>
          <w:rFonts w:ascii="Arial" w:hAnsi="Arial" w:cs="Arial"/>
          <w:sz w:val="20"/>
          <w:szCs w:val="20"/>
        </w:rPr>
      </w:pPr>
      <w:r w:rsidRPr="00860D81">
        <w:rPr>
          <w:rStyle w:val="nowrap"/>
          <w:rFonts w:ascii="Arial" w:hAnsi="Arial" w:cs="Arial"/>
          <w:sz w:val="20"/>
        </w:rPr>
        <w:t xml:space="preserve">Email </w:t>
      </w:r>
      <w:r w:rsidRPr="00860D81">
        <w:rPr>
          <w:rStyle w:val="nowrap"/>
          <w:rFonts w:ascii="Arial" w:hAnsi="Arial" w:cs="Arial"/>
          <w:sz w:val="20"/>
        </w:rPr>
        <w:tab/>
      </w:r>
      <w:r w:rsidRPr="00860D81">
        <w:rPr>
          <w:rStyle w:val="nowrap"/>
          <w:rFonts w:ascii="Arial" w:hAnsi="Arial" w:cs="Arial"/>
          <w:sz w:val="20"/>
        </w:rPr>
        <w:tab/>
      </w:r>
      <w:r w:rsidRPr="00860D81">
        <w:rPr>
          <w:rStyle w:val="nowrap"/>
          <w:rFonts w:ascii="Arial" w:hAnsi="Arial" w:cs="Arial"/>
          <w:sz w:val="20"/>
        </w:rPr>
        <w:tab/>
      </w:r>
      <w:r w:rsidR="00853C57" w:rsidRPr="00853C57">
        <w:rPr>
          <w:rFonts w:ascii="Arial" w:hAnsi="Arial" w:cs="Arial"/>
          <w:sz w:val="20"/>
          <w:szCs w:val="20"/>
          <w:highlight w:val="yellow"/>
        </w:rPr>
        <w:t>{{buyer.email}}</w:t>
      </w:r>
    </w:p>
    <w:p w14:paraId="2CEF81FE" w14:textId="28453A6F" w:rsidR="000A25A0" w:rsidRPr="001B5FA0" w:rsidRDefault="000A25A0" w:rsidP="000A25A0">
      <w:pPr>
        <w:ind w:left="709"/>
        <w:jc w:val="both"/>
        <w:rPr>
          <w:rFonts w:ascii="Arial" w:hAnsi="Arial" w:cs="Arial"/>
          <w:sz w:val="20"/>
          <w:szCs w:val="20"/>
        </w:rPr>
      </w:pPr>
      <w:r w:rsidRPr="001B5FA0">
        <w:rPr>
          <w:rFonts w:ascii="Arial" w:hAnsi="Arial" w:cs="Arial"/>
          <w:sz w:val="20"/>
          <w:szCs w:val="20"/>
        </w:rPr>
        <w:t>Tel</w:t>
      </w:r>
      <w:r w:rsidRPr="001B5FA0">
        <w:rPr>
          <w:rFonts w:ascii="Arial" w:hAnsi="Arial" w:cs="Arial"/>
          <w:sz w:val="20"/>
          <w:szCs w:val="20"/>
        </w:rPr>
        <w:tab/>
      </w:r>
      <w:r w:rsidRPr="001B5FA0">
        <w:rPr>
          <w:rFonts w:ascii="Arial" w:hAnsi="Arial" w:cs="Arial"/>
          <w:sz w:val="20"/>
          <w:szCs w:val="20"/>
        </w:rPr>
        <w:tab/>
      </w:r>
      <w:r w:rsidRPr="001B5FA0">
        <w:rPr>
          <w:rFonts w:ascii="Arial" w:hAnsi="Arial" w:cs="Arial"/>
          <w:sz w:val="20"/>
          <w:szCs w:val="20"/>
        </w:rPr>
        <w:tab/>
      </w:r>
      <w:r w:rsidR="00853C57" w:rsidRPr="00853C57">
        <w:rPr>
          <w:rFonts w:ascii="Arial" w:hAnsi="Arial" w:cs="Arial"/>
          <w:sz w:val="20"/>
          <w:szCs w:val="20"/>
          <w:highlight w:val="yellow"/>
        </w:rPr>
        <w:t>{{buyer.phone}}</w:t>
      </w:r>
    </w:p>
    <w:p w14:paraId="34A23827" w14:textId="7B5AB906" w:rsidR="0034129D" w:rsidRPr="00BD5A53" w:rsidRDefault="0034129D" w:rsidP="000A25A0">
      <w:pPr>
        <w:rPr>
          <w:rFonts w:ascii="Arial" w:hAnsi="Arial" w:cs="Arial"/>
          <w:sz w:val="20"/>
          <w:szCs w:val="20"/>
        </w:rPr>
      </w:pPr>
    </w:p>
    <w:p w14:paraId="4E5110C0" w14:textId="77777777" w:rsidR="0034129D" w:rsidRPr="00BD5A53" w:rsidRDefault="0034129D" w:rsidP="0034129D">
      <w:pPr>
        <w:jc w:val="both"/>
        <w:rPr>
          <w:rFonts w:ascii="Arial" w:hAnsi="Arial" w:cs="Arial"/>
          <w:sz w:val="20"/>
          <w:szCs w:val="20"/>
        </w:rPr>
      </w:pPr>
      <w:r w:rsidRPr="00BD5A53">
        <w:rPr>
          <w:rFonts w:ascii="Arial" w:hAnsi="Arial" w:cs="Arial"/>
          <w:sz w:val="20"/>
          <w:szCs w:val="20"/>
        </w:rPr>
        <w:t>dále jen "</w:t>
      </w:r>
      <w:r w:rsidRPr="00BD5A53">
        <w:rPr>
          <w:rFonts w:ascii="Arial" w:hAnsi="Arial" w:cs="Arial"/>
          <w:b/>
          <w:bCs/>
          <w:sz w:val="20"/>
          <w:szCs w:val="20"/>
        </w:rPr>
        <w:t>Budoucí kupující</w:t>
      </w:r>
      <w:r w:rsidRPr="00BD5A53">
        <w:rPr>
          <w:rFonts w:ascii="Arial" w:hAnsi="Arial" w:cs="Arial"/>
          <w:sz w:val="20"/>
          <w:szCs w:val="20"/>
        </w:rPr>
        <w:t>"</w:t>
      </w:r>
    </w:p>
    <w:p w14:paraId="16FC74C3" w14:textId="77777777" w:rsidR="0034129D" w:rsidRPr="00BD5A53" w:rsidRDefault="0034129D" w:rsidP="0034129D">
      <w:pPr>
        <w:jc w:val="both"/>
        <w:rPr>
          <w:rFonts w:ascii="Arial" w:hAnsi="Arial" w:cs="Arial"/>
          <w:sz w:val="20"/>
          <w:szCs w:val="20"/>
        </w:rPr>
      </w:pPr>
    </w:p>
    <w:p w14:paraId="6E181C9A" w14:textId="77777777" w:rsidR="0034129D" w:rsidRPr="00BD5A53" w:rsidRDefault="0034129D" w:rsidP="0034129D">
      <w:pPr>
        <w:jc w:val="both"/>
        <w:rPr>
          <w:rFonts w:ascii="Arial" w:hAnsi="Arial" w:cs="Arial"/>
          <w:sz w:val="20"/>
          <w:szCs w:val="20"/>
        </w:rPr>
      </w:pPr>
      <w:r w:rsidRPr="00BD5A53">
        <w:rPr>
          <w:rFonts w:ascii="Arial" w:hAnsi="Arial" w:cs="Arial"/>
          <w:sz w:val="20"/>
          <w:szCs w:val="20"/>
        </w:rPr>
        <w:t>Společně výše uvedené subjekty dále jen "</w:t>
      </w:r>
      <w:r w:rsidRPr="00BD5A53">
        <w:rPr>
          <w:rFonts w:ascii="Arial" w:hAnsi="Arial" w:cs="Arial"/>
          <w:b/>
          <w:bCs/>
          <w:sz w:val="20"/>
          <w:szCs w:val="20"/>
        </w:rPr>
        <w:t>Smluvní strany</w:t>
      </w:r>
      <w:r w:rsidRPr="00BD5A53">
        <w:rPr>
          <w:rFonts w:ascii="Arial" w:hAnsi="Arial" w:cs="Arial"/>
          <w:sz w:val="20"/>
          <w:szCs w:val="20"/>
        </w:rPr>
        <w:t>".</w:t>
      </w:r>
    </w:p>
    <w:p w14:paraId="2E0E2FE4" w14:textId="77777777" w:rsidR="0034129D" w:rsidRPr="00BD5A53" w:rsidRDefault="0034129D" w:rsidP="0034129D">
      <w:pPr>
        <w:jc w:val="both"/>
        <w:rPr>
          <w:rFonts w:ascii="Arial" w:hAnsi="Arial" w:cs="Arial"/>
          <w:sz w:val="20"/>
          <w:szCs w:val="20"/>
        </w:rPr>
      </w:pPr>
    </w:p>
    <w:p w14:paraId="714FFFB0" w14:textId="1747922E" w:rsidR="0034129D" w:rsidRPr="00BD5A53" w:rsidRDefault="0034129D" w:rsidP="0034129D">
      <w:pPr>
        <w:jc w:val="both"/>
        <w:rPr>
          <w:rFonts w:ascii="Arial" w:hAnsi="Arial" w:cs="Arial"/>
          <w:sz w:val="20"/>
          <w:szCs w:val="20"/>
        </w:rPr>
      </w:pPr>
      <w:r w:rsidRPr="00BD5A53">
        <w:rPr>
          <w:rFonts w:ascii="Arial" w:hAnsi="Arial" w:cs="Arial"/>
          <w:sz w:val="20"/>
          <w:szCs w:val="20"/>
        </w:rPr>
        <w:t>Smluvní strany dnešního dne uzavřely tuto Smlouvu o uzavření budoucí kupní smlouvy</w:t>
      </w:r>
      <w:r w:rsidR="00896CE5" w:rsidRPr="00BD5A53">
        <w:rPr>
          <w:rFonts w:ascii="Arial" w:hAnsi="Arial" w:cs="Arial"/>
          <w:sz w:val="20"/>
          <w:szCs w:val="20"/>
        </w:rPr>
        <w:t xml:space="preserve"> (dále jen „</w:t>
      </w:r>
      <w:r w:rsidR="00896CE5" w:rsidRPr="00BD5A53">
        <w:rPr>
          <w:rFonts w:ascii="Arial" w:hAnsi="Arial" w:cs="Arial"/>
          <w:b/>
          <w:bCs/>
          <w:sz w:val="20"/>
          <w:szCs w:val="20"/>
        </w:rPr>
        <w:t>Smlouva</w:t>
      </w:r>
      <w:r w:rsidR="00896CE5" w:rsidRPr="00BD5A53">
        <w:rPr>
          <w:rFonts w:ascii="Arial" w:hAnsi="Arial" w:cs="Arial"/>
          <w:sz w:val="20"/>
          <w:szCs w:val="20"/>
        </w:rPr>
        <w:t>“)</w:t>
      </w:r>
      <w:r w:rsidRPr="00BD5A53">
        <w:rPr>
          <w:rFonts w:ascii="Arial" w:hAnsi="Arial" w:cs="Arial"/>
          <w:sz w:val="20"/>
          <w:szCs w:val="20"/>
        </w:rPr>
        <w:t>.</w:t>
      </w:r>
    </w:p>
    <w:p w14:paraId="2510F62E" w14:textId="77777777" w:rsidR="0034129D" w:rsidRPr="00BD5A53" w:rsidRDefault="0034129D" w:rsidP="0034129D">
      <w:pPr>
        <w:jc w:val="both"/>
        <w:rPr>
          <w:rFonts w:ascii="Arial" w:hAnsi="Arial" w:cs="Arial"/>
          <w:sz w:val="20"/>
          <w:szCs w:val="20"/>
        </w:rPr>
      </w:pPr>
    </w:p>
    <w:p w14:paraId="16C10447" w14:textId="77777777" w:rsidR="0034129D" w:rsidRPr="00BD5A53" w:rsidRDefault="0034129D" w:rsidP="0034129D">
      <w:pPr>
        <w:jc w:val="both"/>
        <w:rPr>
          <w:rFonts w:ascii="Arial" w:hAnsi="Arial" w:cs="Arial"/>
          <w:sz w:val="20"/>
          <w:szCs w:val="20"/>
        </w:rPr>
      </w:pPr>
    </w:p>
    <w:p w14:paraId="05CDC8CD" w14:textId="77777777" w:rsidR="0034129D" w:rsidRPr="00BD5A53" w:rsidRDefault="0034129D" w:rsidP="0034129D">
      <w:pPr>
        <w:numPr>
          <w:ilvl w:val="0"/>
          <w:numId w:val="1"/>
        </w:numPr>
        <w:jc w:val="center"/>
        <w:rPr>
          <w:rFonts w:ascii="Arial" w:hAnsi="Arial" w:cs="Arial"/>
          <w:b/>
          <w:sz w:val="20"/>
          <w:szCs w:val="20"/>
        </w:rPr>
      </w:pPr>
      <w:r w:rsidRPr="00BD5A53">
        <w:rPr>
          <w:rFonts w:ascii="Arial" w:hAnsi="Arial" w:cs="Arial"/>
          <w:b/>
          <w:sz w:val="20"/>
          <w:szCs w:val="20"/>
        </w:rPr>
        <w:t>Vymezení některých pojmů</w:t>
      </w:r>
    </w:p>
    <w:p w14:paraId="429D0C02" w14:textId="77777777" w:rsidR="0034129D" w:rsidRPr="00BD5A53" w:rsidRDefault="0034129D" w:rsidP="0034129D">
      <w:pPr>
        <w:jc w:val="both"/>
        <w:rPr>
          <w:rFonts w:ascii="Arial" w:hAnsi="Arial" w:cs="Arial"/>
          <w:sz w:val="20"/>
          <w:szCs w:val="20"/>
        </w:rPr>
      </w:pPr>
    </w:p>
    <w:p w14:paraId="1DE270A9" w14:textId="77777777" w:rsidR="0034129D" w:rsidRPr="00BD5A53" w:rsidRDefault="0034129D" w:rsidP="0034129D">
      <w:pPr>
        <w:pStyle w:val="Textbubliny"/>
        <w:rPr>
          <w:rFonts w:ascii="Arial" w:hAnsi="Arial" w:cs="Arial"/>
          <w:sz w:val="20"/>
          <w:szCs w:val="20"/>
        </w:rPr>
      </w:pPr>
      <w:r w:rsidRPr="00BD5A53">
        <w:rPr>
          <w:rFonts w:ascii="Arial" w:hAnsi="Arial" w:cs="Arial"/>
          <w:sz w:val="20"/>
          <w:szCs w:val="20"/>
        </w:rPr>
        <w:t>Výrazy použité v této smlouvě se budou vykládat následujícím způsobem:</w:t>
      </w:r>
    </w:p>
    <w:p w14:paraId="1308C542" w14:textId="77777777" w:rsidR="0034129D" w:rsidRPr="00BD5A53" w:rsidRDefault="0034129D" w:rsidP="0034129D">
      <w:pPr>
        <w:jc w:val="both"/>
        <w:rPr>
          <w:rFonts w:ascii="Arial" w:hAnsi="Arial" w:cs="Arial"/>
          <w:sz w:val="20"/>
          <w:szCs w:val="20"/>
        </w:rPr>
      </w:pPr>
    </w:p>
    <w:p w14:paraId="2AD0D1F9" w14:textId="77777777" w:rsidR="00161597" w:rsidRPr="00BD5A53" w:rsidRDefault="00161597" w:rsidP="005010E3">
      <w:pPr>
        <w:numPr>
          <w:ilvl w:val="0"/>
          <w:numId w:val="30"/>
        </w:numPr>
        <w:spacing w:after="120"/>
        <w:ind w:left="360"/>
        <w:jc w:val="both"/>
        <w:rPr>
          <w:rFonts w:ascii="Arial" w:hAnsi="Arial" w:cs="Arial"/>
          <w:sz w:val="20"/>
          <w:szCs w:val="20"/>
        </w:rPr>
      </w:pPr>
      <w:r w:rsidRPr="00BD5A53">
        <w:rPr>
          <w:rFonts w:ascii="Arial" w:hAnsi="Arial" w:cs="Arial"/>
          <w:b/>
          <w:bCs/>
          <w:sz w:val="20"/>
          <w:szCs w:val="20"/>
        </w:rPr>
        <w:t>„Banka kupujícího“</w:t>
      </w:r>
      <w:r w:rsidRPr="00BD5A53">
        <w:rPr>
          <w:rFonts w:ascii="Arial" w:hAnsi="Arial" w:cs="Arial"/>
          <w:bCs/>
          <w:sz w:val="20"/>
          <w:szCs w:val="20"/>
        </w:rPr>
        <w:t xml:space="preserve"> znamená renomovanou banku s bankovní licencí pro ČR, se kterou Budoucí kupující uzavře úvěrovou smlouvu na zaplacení části Kupní ceny;</w:t>
      </w:r>
    </w:p>
    <w:p w14:paraId="3E357596" w14:textId="0A65873F" w:rsidR="00896CE5" w:rsidRPr="00BD5A53" w:rsidRDefault="008E3A4E" w:rsidP="005010E3">
      <w:pPr>
        <w:pStyle w:val="Odstavecseseznamem"/>
        <w:numPr>
          <w:ilvl w:val="0"/>
          <w:numId w:val="30"/>
        </w:numPr>
        <w:tabs>
          <w:tab w:val="left" w:pos="360"/>
        </w:tabs>
        <w:spacing w:after="120"/>
        <w:ind w:left="360"/>
        <w:jc w:val="both"/>
        <w:rPr>
          <w:rFonts w:ascii="Arial" w:hAnsi="Arial" w:cs="Arial"/>
          <w:sz w:val="20"/>
          <w:szCs w:val="20"/>
        </w:rPr>
      </w:pPr>
      <w:r w:rsidRPr="00BD5A53">
        <w:rPr>
          <w:rFonts w:ascii="Arial" w:hAnsi="Arial" w:cs="Arial"/>
          <w:sz w:val="20"/>
          <w:szCs w:val="20"/>
        </w:rPr>
        <w:t>„</w:t>
      </w:r>
      <w:r w:rsidRPr="00BD5A53">
        <w:rPr>
          <w:rFonts w:ascii="Arial" w:hAnsi="Arial" w:cs="Arial"/>
          <w:b/>
          <w:bCs/>
          <w:sz w:val="20"/>
          <w:szCs w:val="20"/>
        </w:rPr>
        <w:t>Byt</w:t>
      </w:r>
      <w:r w:rsidRPr="00BD5A53">
        <w:rPr>
          <w:rFonts w:ascii="Arial" w:hAnsi="Arial" w:cs="Arial"/>
          <w:sz w:val="20"/>
          <w:szCs w:val="20"/>
        </w:rPr>
        <w:t xml:space="preserve">“ znamená prostorově oddělenou část Domu ohraničenou v souladu s § 2 Nařízení a tvořenou souborem místností specifikovaných v článku </w:t>
      </w:r>
      <w:r w:rsidR="00611E25" w:rsidRPr="00BD5A53">
        <w:rPr>
          <w:rFonts w:ascii="Arial" w:hAnsi="Arial" w:cs="Arial"/>
          <w:sz w:val="20"/>
          <w:szCs w:val="20"/>
        </w:rPr>
        <w:t>III</w:t>
      </w:r>
      <w:r w:rsidRPr="00BD5A53">
        <w:rPr>
          <w:rFonts w:ascii="Arial" w:hAnsi="Arial" w:cs="Arial"/>
          <w:sz w:val="20"/>
          <w:szCs w:val="20"/>
        </w:rPr>
        <w:t>.</w:t>
      </w:r>
      <w:r w:rsidR="00611E25" w:rsidRPr="00BD5A53">
        <w:rPr>
          <w:rFonts w:ascii="Arial" w:hAnsi="Arial" w:cs="Arial"/>
          <w:sz w:val="20"/>
          <w:szCs w:val="20"/>
        </w:rPr>
        <w:t xml:space="preserve"> odst.2</w:t>
      </w:r>
      <w:r w:rsidR="00161597" w:rsidRPr="00BD5A53">
        <w:rPr>
          <w:rFonts w:ascii="Arial" w:hAnsi="Arial" w:cs="Arial"/>
          <w:sz w:val="20"/>
          <w:szCs w:val="20"/>
        </w:rPr>
        <w:t xml:space="preserve"> </w:t>
      </w:r>
      <w:r w:rsidRPr="00BD5A53">
        <w:rPr>
          <w:rFonts w:ascii="Arial" w:hAnsi="Arial" w:cs="Arial"/>
          <w:sz w:val="20"/>
          <w:szCs w:val="20"/>
        </w:rPr>
        <w:t xml:space="preserve">této Smlouvy s příslušenstvím, který bude podle rozhodnutí příslušného stavebního úřadu určen k bydlení; část Domu, v níž je Byt umístěn, je graficky vyznačena na situaci Projektu, jež tvoří </w:t>
      </w:r>
      <w:r w:rsidRPr="00BD5A53">
        <w:rPr>
          <w:rFonts w:ascii="Arial" w:hAnsi="Arial" w:cs="Arial"/>
          <w:b/>
          <w:bCs/>
          <w:sz w:val="20"/>
          <w:szCs w:val="20"/>
        </w:rPr>
        <w:t xml:space="preserve">Přílohu č. 1 </w:t>
      </w:r>
      <w:r w:rsidRPr="00BD5A53">
        <w:rPr>
          <w:rFonts w:ascii="Arial" w:hAnsi="Arial" w:cs="Arial"/>
          <w:sz w:val="20"/>
          <w:szCs w:val="20"/>
        </w:rPr>
        <w:t xml:space="preserve">této Smlouvy. Plán Bytu tvoří </w:t>
      </w:r>
      <w:r w:rsidRPr="00BD5A53">
        <w:rPr>
          <w:rFonts w:ascii="Arial" w:hAnsi="Arial" w:cs="Arial"/>
          <w:b/>
          <w:bCs/>
          <w:sz w:val="20"/>
          <w:szCs w:val="20"/>
        </w:rPr>
        <w:t xml:space="preserve">Přílohu č. 2 </w:t>
      </w:r>
      <w:r w:rsidRPr="00BD5A53">
        <w:rPr>
          <w:rFonts w:ascii="Arial" w:hAnsi="Arial" w:cs="Arial"/>
          <w:sz w:val="20"/>
          <w:szCs w:val="20"/>
        </w:rPr>
        <w:t>této Smlouvy;</w:t>
      </w:r>
    </w:p>
    <w:p w14:paraId="123E260B" w14:textId="2266032D" w:rsidR="008E3A4E" w:rsidRPr="00BD5A53" w:rsidRDefault="008E3A4E" w:rsidP="005010E3">
      <w:pPr>
        <w:pStyle w:val="Zkladntext"/>
        <w:numPr>
          <w:ilvl w:val="0"/>
          <w:numId w:val="30"/>
        </w:numPr>
        <w:spacing w:after="120"/>
        <w:ind w:left="360"/>
        <w:rPr>
          <w:rFonts w:ascii="Arial" w:hAnsi="Arial" w:cs="Arial"/>
          <w:sz w:val="20"/>
          <w:lang w:eastAsia="en-US"/>
        </w:rPr>
      </w:pPr>
      <w:r w:rsidRPr="00BD5A53">
        <w:rPr>
          <w:rFonts w:ascii="Arial" w:hAnsi="Arial" w:cs="Arial"/>
          <w:b/>
          <w:bCs/>
          <w:sz w:val="20"/>
        </w:rPr>
        <w:t>„Dům”</w:t>
      </w:r>
      <w:r w:rsidRPr="00BD5A53">
        <w:rPr>
          <w:rFonts w:ascii="Arial" w:hAnsi="Arial" w:cs="Arial"/>
          <w:sz w:val="20"/>
        </w:rPr>
        <w:t xml:space="preserve"> znamená bytový dům realizovaný v rámci Projektu</w:t>
      </w:r>
      <w:r w:rsidR="00896CE5" w:rsidRPr="00BD5A53">
        <w:rPr>
          <w:rFonts w:ascii="Arial" w:hAnsi="Arial" w:cs="Arial"/>
          <w:sz w:val="20"/>
        </w:rPr>
        <w:t>,</w:t>
      </w:r>
      <w:r w:rsidR="000A5C4A" w:rsidRPr="00BD5A53">
        <w:rPr>
          <w:rFonts w:ascii="Arial" w:hAnsi="Arial" w:cs="Arial"/>
          <w:sz w:val="20"/>
        </w:rPr>
        <w:t xml:space="preserve"> </w:t>
      </w:r>
      <w:r w:rsidR="008232FD" w:rsidRPr="00BD5A53">
        <w:rPr>
          <w:rFonts w:ascii="Arial" w:hAnsi="Arial" w:cs="Arial"/>
          <w:sz w:val="20"/>
        </w:rPr>
        <w:t>který je navržen jako dům o pěti nadzemních podlažích s celkem cca 19 byty; jedním podzemním podlažím s celkem cca 25 parkovacími stáními v podzemní garáži; cca 19 sklepy, umístěných v 1PP či v 1NP Domu; a 4 venkovními parkovacími stáními</w:t>
      </w:r>
      <w:r w:rsidR="000A5C4A" w:rsidRPr="00BD5A53">
        <w:rPr>
          <w:rFonts w:ascii="Arial" w:hAnsi="Arial" w:cs="Arial"/>
          <w:sz w:val="20"/>
          <w:lang w:eastAsia="en-US"/>
        </w:rPr>
        <w:t>. Dům</w:t>
      </w:r>
      <w:r w:rsidRPr="00BD5A53">
        <w:rPr>
          <w:rFonts w:ascii="Arial" w:hAnsi="Arial" w:cs="Arial"/>
          <w:sz w:val="20"/>
        </w:rPr>
        <w:t xml:space="preserve"> se stane součástí Zastavěného pozemku;</w:t>
      </w:r>
    </w:p>
    <w:p w14:paraId="391953AE" w14:textId="2C2A408D" w:rsidR="00896CE5" w:rsidRPr="003A0983" w:rsidRDefault="00161597" w:rsidP="003A0983">
      <w:pPr>
        <w:pStyle w:val="Odstavecseseznamem"/>
        <w:numPr>
          <w:ilvl w:val="0"/>
          <w:numId w:val="30"/>
        </w:numPr>
        <w:ind w:left="360"/>
        <w:jc w:val="both"/>
        <w:rPr>
          <w:rFonts w:ascii="Arial" w:hAnsi="Arial" w:cs="Arial"/>
          <w:sz w:val="20"/>
          <w:szCs w:val="20"/>
        </w:rPr>
      </w:pPr>
      <w:r w:rsidRPr="00BD5A53">
        <w:rPr>
          <w:rFonts w:ascii="Arial" w:hAnsi="Arial" w:cs="Arial"/>
          <w:b/>
          <w:bCs/>
          <w:sz w:val="20"/>
          <w:szCs w:val="20"/>
        </w:rPr>
        <w:t xml:space="preserve">„Garáž“ </w:t>
      </w:r>
      <w:r w:rsidRPr="00BD5A53">
        <w:rPr>
          <w:rFonts w:ascii="Arial" w:hAnsi="Arial" w:cs="Arial"/>
          <w:sz w:val="20"/>
          <w:szCs w:val="20"/>
        </w:rPr>
        <w:t>znamená spoluvlastnický podíl o velikosti 1/</w:t>
      </w:r>
      <w:r w:rsidR="008232FD" w:rsidRPr="00BD5A53">
        <w:rPr>
          <w:rFonts w:ascii="Arial" w:hAnsi="Arial" w:cs="Arial"/>
          <w:sz w:val="20"/>
          <w:szCs w:val="20"/>
        </w:rPr>
        <w:t xml:space="preserve"> </w:t>
      </w:r>
      <w:r w:rsidR="00C36029" w:rsidRPr="00BD5A53">
        <w:rPr>
          <w:rFonts w:ascii="Arial" w:hAnsi="Arial" w:cs="Arial"/>
          <w:sz w:val="20"/>
          <w:szCs w:val="20"/>
        </w:rPr>
        <w:t>25</w:t>
      </w:r>
      <w:r w:rsidRPr="00BD5A53">
        <w:rPr>
          <w:rFonts w:ascii="Arial" w:hAnsi="Arial" w:cs="Arial"/>
          <w:sz w:val="20"/>
          <w:szCs w:val="20"/>
        </w:rPr>
        <w:t xml:space="preserve"> na jednotce vymezené v Zastavěném pozemku zahrnující společnou garáž, jako oddělenou část Domu ohraničenou v souladu s § 2 Nařízení a tvořenou </w:t>
      </w:r>
      <w:r w:rsidR="00611E25" w:rsidRPr="00BD5A53">
        <w:rPr>
          <w:rFonts w:ascii="Arial" w:hAnsi="Arial" w:cs="Arial"/>
          <w:sz w:val="20"/>
          <w:szCs w:val="20"/>
        </w:rPr>
        <w:t xml:space="preserve">jednou </w:t>
      </w:r>
      <w:r w:rsidRPr="00BD5A53">
        <w:rPr>
          <w:rFonts w:ascii="Arial" w:hAnsi="Arial" w:cs="Arial"/>
          <w:sz w:val="20"/>
          <w:szCs w:val="20"/>
        </w:rPr>
        <w:t xml:space="preserve">místností specifikovanou v článku </w:t>
      </w:r>
      <w:r w:rsidR="00C76131" w:rsidRPr="00BD5A53">
        <w:rPr>
          <w:rFonts w:ascii="Arial" w:hAnsi="Arial" w:cs="Arial"/>
          <w:sz w:val="20"/>
          <w:szCs w:val="20"/>
        </w:rPr>
        <w:t>III</w:t>
      </w:r>
      <w:r w:rsidRPr="00BD5A53">
        <w:rPr>
          <w:rFonts w:ascii="Arial" w:hAnsi="Arial" w:cs="Arial"/>
          <w:sz w:val="20"/>
          <w:szCs w:val="20"/>
        </w:rPr>
        <w:t xml:space="preserve"> </w:t>
      </w:r>
      <w:r w:rsidR="00611E25" w:rsidRPr="00BD5A53">
        <w:rPr>
          <w:rFonts w:ascii="Arial" w:hAnsi="Arial" w:cs="Arial"/>
          <w:sz w:val="20"/>
          <w:szCs w:val="20"/>
        </w:rPr>
        <w:t xml:space="preserve">odst.2 </w:t>
      </w:r>
      <w:r w:rsidRPr="00BD5A53">
        <w:rPr>
          <w:rFonts w:ascii="Arial" w:hAnsi="Arial" w:cs="Arial"/>
          <w:sz w:val="20"/>
          <w:szCs w:val="20"/>
        </w:rPr>
        <w:t xml:space="preserve">této Smlouvy, která bude podle rozhodnutí příslušného stavebního úřadu určena k užívání jako garáž a která se bude nacházet </w:t>
      </w:r>
      <w:r w:rsidR="00896CE5" w:rsidRPr="00BD5A53">
        <w:rPr>
          <w:rFonts w:ascii="Arial" w:hAnsi="Arial" w:cs="Arial"/>
          <w:sz w:val="20"/>
          <w:szCs w:val="20"/>
        </w:rPr>
        <w:t>1.</w:t>
      </w:r>
      <w:r w:rsidRPr="00BD5A53">
        <w:rPr>
          <w:rFonts w:ascii="Arial" w:hAnsi="Arial" w:cs="Arial"/>
          <w:sz w:val="20"/>
          <w:szCs w:val="20"/>
        </w:rPr>
        <w:t xml:space="preserve">PP </w:t>
      </w:r>
      <w:r w:rsidR="008776E6" w:rsidRPr="00BD5A53">
        <w:rPr>
          <w:rFonts w:ascii="Arial" w:hAnsi="Arial" w:cs="Arial"/>
          <w:sz w:val="20"/>
          <w:szCs w:val="20"/>
        </w:rPr>
        <w:t>a </w:t>
      </w:r>
      <w:r w:rsidR="00C36029" w:rsidRPr="00BD5A53">
        <w:rPr>
          <w:rFonts w:ascii="Arial" w:hAnsi="Arial" w:cs="Arial"/>
          <w:sz w:val="20"/>
          <w:szCs w:val="20"/>
        </w:rPr>
        <w:t xml:space="preserve">1NP </w:t>
      </w:r>
      <w:r w:rsidRPr="00BD5A53">
        <w:rPr>
          <w:rFonts w:ascii="Arial" w:hAnsi="Arial" w:cs="Arial"/>
          <w:sz w:val="20"/>
          <w:szCs w:val="20"/>
        </w:rPr>
        <w:t xml:space="preserve">Domu a ve které bude </w:t>
      </w:r>
      <w:r w:rsidR="00C36029" w:rsidRPr="00BD5A53">
        <w:rPr>
          <w:rFonts w:ascii="Arial" w:hAnsi="Arial" w:cs="Arial"/>
          <w:sz w:val="20"/>
          <w:szCs w:val="20"/>
        </w:rPr>
        <w:t>25</w:t>
      </w:r>
      <w:r w:rsidRPr="00BD5A53">
        <w:rPr>
          <w:rFonts w:ascii="Arial" w:hAnsi="Arial" w:cs="Arial"/>
          <w:sz w:val="20"/>
          <w:szCs w:val="20"/>
        </w:rPr>
        <w:t xml:space="preserve"> garážových stání</w:t>
      </w:r>
      <w:r w:rsidR="000E2E69" w:rsidRPr="00BD5A53">
        <w:rPr>
          <w:rFonts w:ascii="Arial" w:hAnsi="Arial" w:cs="Arial"/>
          <w:sz w:val="20"/>
          <w:szCs w:val="20"/>
        </w:rPr>
        <w:t>;</w:t>
      </w:r>
      <w:r w:rsidRPr="00BD5A53">
        <w:rPr>
          <w:rFonts w:ascii="Arial" w:hAnsi="Arial" w:cs="Arial"/>
          <w:sz w:val="20"/>
          <w:szCs w:val="20"/>
        </w:rPr>
        <w:t xml:space="preserve"> a zahrnující i</w:t>
      </w:r>
      <w:r w:rsidR="00D605E8" w:rsidRPr="00BD5A53">
        <w:rPr>
          <w:rFonts w:ascii="Arial" w:hAnsi="Arial" w:cs="Arial"/>
          <w:sz w:val="20"/>
          <w:szCs w:val="20"/>
        </w:rPr>
        <w:t> </w:t>
      </w:r>
      <w:r w:rsidRPr="00BD5A53">
        <w:rPr>
          <w:rFonts w:ascii="Arial" w:hAnsi="Arial" w:cs="Arial"/>
          <w:sz w:val="20"/>
          <w:szCs w:val="20"/>
        </w:rPr>
        <w:t>příslušný podíl na Společných částech. S vlastnictvím uvedeného spoluvlastnického podílu bude spojeno užívací právo k určitému garážovému stání uvedenému v čl.</w:t>
      </w:r>
      <w:r w:rsidR="00C76131" w:rsidRPr="00BD5A53">
        <w:rPr>
          <w:rFonts w:ascii="Arial" w:hAnsi="Arial" w:cs="Arial"/>
          <w:sz w:val="20"/>
          <w:szCs w:val="20"/>
        </w:rPr>
        <w:t xml:space="preserve"> III</w:t>
      </w:r>
      <w:r w:rsidRPr="00BD5A53">
        <w:rPr>
          <w:rFonts w:ascii="Arial" w:hAnsi="Arial" w:cs="Arial"/>
          <w:sz w:val="20"/>
          <w:szCs w:val="20"/>
        </w:rPr>
        <w:t xml:space="preserve"> </w:t>
      </w:r>
      <w:r w:rsidR="00611E25" w:rsidRPr="00BD5A53">
        <w:rPr>
          <w:rFonts w:ascii="Arial" w:hAnsi="Arial" w:cs="Arial"/>
          <w:sz w:val="20"/>
          <w:szCs w:val="20"/>
        </w:rPr>
        <w:t xml:space="preserve">odst.2 </w:t>
      </w:r>
      <w:r w:rsidRPr="00BD5A53">
        <w:rPr>
          <w:rFonts w:ascii="Arial" w:hAnsi="Arial" w:cs="Arial"/>
          <w:sz w:val="20"/>
          <w:szCs w:val="20"/>
        </w:rPr>
        <w:t>Smlouvy;</w:t>
      </w:r>
    </w:p>
    <w:p w14:paraId="31F2F29E" w14:textId="6B77BEFD" w:rsidR="00161597" w:rsidRPr="00BD5A53" w:rsidRDefault="008E3A4E" w:rsidP="005010E3">
      <w:pPr>
        <w:pStyle w:val="Odstavecseseznamem"/>
        <w:numPr>
          <w:ilvl w:val="0"/>
          <w:numId w:val="30"/>
        </w:numPr>
        <w:tabs>
          <w:tab w:val="left" w:pos="360"/>
        </w:tabs>
        <w:spacing w:after="120"/>
        <w:ind w:left="357" w:hanging="357"/>
        <w:jc w:val="both"/>
        <w:rPr>
          <w:rFonts w:ascii="Arial" w:hAnsi="Arial" w:cs="Arial"/>
          <w:sz w:val="20"/>
          <w:szCs w:val="20"/>
        </w:rPr>
      </w:pPr>
      <w:r w:rsidRPr="00BD5A53">
        <w:rPr>
          <w:rFonts w:ascii="Arial" w:hAnsi="Arial" w:cs="Arial"/>
          <w:b/>
          <w:bCs/>
          <w:sz w:val="20"/>
          <w:szCs w:val="20"/>
        </w:rPr>
        <w:lastRenderedPageBreak/>
        <w:t>„Jednotka”</w:t>
      </w:r>
      <w:r w:rsidRPr="00BD5A53">
        <w:rPr>
          <w:rFonts w:ascii="Arial" w:hAnsi="Arial" w:cs="Arial"/>
          <w:sz w:val="20"/>
          <w:szCs w:val="20"/>
        </w:rPr>
        <w:t xml:space="preserve"> znamená nemovitou věc vymezenou v Zastavěném pozemku zahrnující Byt a podíl na Společných částech;</w:t>
      </w:r>
    </w:p>
    <w:p w14:paraId="33AD6348" w14:textId="410E4EB7" w:rsidR="008E3A4E" w:rsidRPr="00BD5A53" w:rsidRDefault="00161597" w:rsidP="005010E3">
      <w:pPr>
        <w:pStyle w:val="Zkladntext2"/>
        <w:numPr>
          <w:ilvl w:val="0"/>
          <w:numId w:val="30"/>
        </w:numPr>
        <w:spacing w:line="240" w:lineRule="auto"/>
        <w:ind w:left="357" w:hanging="357"/>
        <w:jc w:val="both"/>
        <w:rPr>
          <w:rFonts w:ascii="Arial" w:hAnsi="Arial" w:cs="Arial"/>
          <w:sz w:val="20"/>
          <w:szCs w:val="20"/>
        </w:rPr>
      </w:pPr>
      <w:r w:rsidRPr="00BD5A53">
        <w:rPr>
          <w:rFonts w:ascii="Arial" w:hAnsi="Arial" w:cs="Arial"/>
          <w:b/>
          <w:bCs/>
          <w:sz w:val="20"/>
          <w:szCs w:val="20"/>
        </w:rPr>
        <w:t xml:space="preserve">„Jednotka – sklep“ </w:t>
      </w:r>
      <w:r w:rsidRPr="00BD5A53">
        <w:rPr>
          <w:rFonts w:ascii="Arial" w:hAnsi="Arial" w:cs="Arial"/>
          <w:sz w:val="20"/>
          <w:szCs w:val="20"/>
        </w:rPr>
        <w:t>znamená nemovitou věc vymezenou v Zastavěném pozemku zahrnující jiný nebytový prostor (sklep) a podíl na Společných částech</w:t>
      </w:r>
      <w:r w:rsidRPr="00BD5A53">
        <w:rPr>
          <w:rFonts w:ascii="Arial" w:hAnsi="Arial" w:cs="Arial"/>
          <w:b/>
          <w:bCs/>
          <w:sz w:val="20"/>
          <w:szCs w:val="20"/>
        </w:rPr>
        <w:t>;</w:t>
      </w:r>
    </w:p>
    <w:p w14:paraId="207E8C74" w14:textId="5732ECD0" w:rsidR="00896CE5" w:rsidRPr="00BD5A53" w:rsidRDefault="00161597" w:rsidP="005010E3">
      <w:pPr>
        <w:numPr>
          <w:ilvl w:val="0"/>
          <w:numId w:val="30"/>
        </w:numPr>
        <w:spacing w:after="120"/>
        <w:ind w:left="360"/>
        <w:jc w:val="both"/>
        <w:rPr>
          <w:rFonts w:ascii="Arial" w:hAnsi="Arial" w:cs="Arial"/>
          <w:sz w:val="20"/>
          <w:szCs w:val="20"/>
        </w:rPr>
      </w:pPr>
      <w:r w:rsidRPr="00BD5A53">
        <w:rPr>
          <w:rFonts w:ascii="Arial" w:hAnsi="Arial" w:cs="Arial"/>
          <w:b/>
          <w:bCs/>
          <w:sz w:val="20"/>
          <w:szCs w:val="20"/>
        </w:rPr>
        <w:t>“Kupní smlouva”</w:t>
      </w:r>
      <w:r w:rsidRPr="00BD5A53">
        <w:rPr>
          <w:rFonts w:ascii="Arial" w:hAnsi="Arial" w:cs="Arial"/>
          <w:sz w:val="20"/>
          <w:szCs w:val="20"/>
        </w:rPr>
        <w:t xml:space="preserve"> znamená kupní smlouvu, kterou mezi sebou uzavřou Budoucí prodávající a Budoucí kupující na základě této smlouvy po splnění podmínek uvedených v této </w:t>
      </w:r>
      <w:r w:rsidR="00896CE5" w:rsidRPr="00BD5A53">
        <w:rPr>
          <w:rFonts w:ascii="Arial" w:hAnsi="Arial" w:cs="Arial"/>
          <w:sz w:val="20"/>
          <w:szCs w:val="20"/>
        </w:rPr>
        <w:t>S</w:t>
      </w:r>
      <w:r w:rsidRPr="00BD5A53">
        <w:rPr>
          <w:rFonts w:ascii="Arial" w:hAnsi="Arial" w:cs="Arial"/>
          <w:sz w:val="20"/>
          <w:szCs w:val="20"/>
        </w:rPr>
        <w:t xml:space="preserve">mlouvě a jejíž text tvoří </w:t>
      </w:r>
      <w:r w:rsidR="00896CE5" w:rsidRPr="00BD5A53">
        <w:rPr>
          <w:rFonts w:ascii="Arial" w:hAnsi="Arial" w:cs="Arial"/>
          <w:b/>
          <w:bCs/>
          <w:sz w:val="20"/>
          <w:szCs w:val="20"/>
        </w:rPr>
        <w:t>P</w:t>
      </w:r>
      <w:r w:rsidRPr="00BD5A53">
        <w:rPr>
          <w:rFonts w:ascii="Arial" w:hAnsi="Arial" w:cs="Arial"/>
          <w:b/>
          <w:bCs/>
          <w:sz w:val="20"/>
          <w:szCs w:val="20"/>
        </w:rPr>
        <w:t xml:space="preserve">řílohu č. </w:t>
      </w:r>
      <w:r w:rsidR="00FB7615">
        <w:rPr>
          <w:rFonts w:ascii="Arial" w:hAnsi="Arial" w:cs="Arial"/>
          <w:b/>
          <w:bCs/>
          <w:sz w:val="20"/>
          <w:szCs w:val="20"/>
        </w:rPr>
        <w:t>5</w:t>
      </w:r>
      <w:r w:rsidRPr="00BD5A53">
        <w:rPr>
          <w:rFonts w:ascii="Arial" w:hAnsi="Arial" w:cs="Arial"/>
          <w:sz w:val="20"/>
          <w:szCs w:val="20"/>
        </w:rPr>
        <w:t xml:space="preserve"> této </w:t>
      </w:r>
      <w:r w:rsidR="00896CE5" w:rsidRPr="00BD5A53">
        <w:rPr>
          <w:rFonts w:ascii="Arial" w:hAnsi="Arial" w:cs="Arial"/>
          <w:sz w:val="20"/>
          <w:szCs w:val="20"/>
        </w:rPr>
        <w:t>S</w:t>
      </w:r>
      <w:r w:rsidRPr="00BD5A53">
        <w:rPr>
          <w:rFonts w:ascii="Arial" w:hAnsi="Arial" w:cs="Arial"/>
          <w:sz w:val="20"/>
          <w:szCs w:val="20"/>
        </w:rPr>
        <w:t>mlouvy a</w:t>
      </w:r>
      <w:r w:rsidR="005010E3" w:rsidRPr="00BD5A53">
        <w:rPr>
          <w:rFonts w:ascii="Arial" w:hAnsi="Arial" w:cs="Arial"/>
          <w:sz w:val="20"/>
          <w:szCs w:val="20"/>
        </w:rPr>
        <w:t> </w:t>
      </w:r>
      <w:r w:rsidRPr="00BD5A53">
        <w:rPr>
          <w:rFonts w:ascii="Arial" w:hAnsi="Arial" w:cs="Arial"/>
          <w:sz w:val="20"/>
          <w:szCs w:val="20"/>
        </w:rPr>
        <w:t>je její nedílnou součástí;</w:t>
      </w:r>
    </w:p>
    <w:p w14:paraId="38C3179F" w14:textId="11979EA0" w:rsidR="00161597" w:rsidRPr="00BD5A53" w:rsidRDefault="00161597" w:rsidP="005010E3">
      <w:pPr>
        <w:numPr>
          <w:ilvl w:val="0"/>
          <w:numId w:val="30"/>
        </w:numPr>
        <w:spacing w:after="120"/>
        <w:ind w:left="360"/>
        <w:jc w:val="both"/>
        <w:rPr>
          <w:rFonts w:ascii="Arial" w:hAnsi="Arial" w:cs="Arial"/>
          <w:sz w:val="20"/>
          <w:szCs w:val="20"/>
        </w:rPr>
      </w:pPr>
      <w:r w:rsidRPr="00BD5A53">
        <w:rPr>
          <w:rFonts w:ascii="Arial" w:hAnsi="Arial" w:cs="Arial"/>
          <w:b/>
          <w:bCs/>
          <w:sz w:val="20"/>
          <w:szCs w:val="20"/>
        </w:rPr>
        <w:t>“Kupní cena”</w:t>
      </w:r>
      <w:r w:rsidRPr="00BD5A53">
        <w:rPr>
          <w:rFonts w:ascii="Arial" w:hAnsi="Arial" w:cs="Arial"/>
          <w:sz w:val="20"/>
          <w:szCs w:val="20"/>
        </w:rPr>
        <w:t xml:space="preserve"> znamená kupní cenu včetně DPH v zákonné výši ke dni uzavření Kupní smlouvy (jak blíže stanoveno v čl. IV</w:t>
      </w:r>
      <w:r w:rsidR="00611E25" w:rsidRPr="00BD5A53">
        <w:rPr>
          <w:rFonts w:ascii="Arial" w:hAnsi="Arial" w:cs="Arial"/>
          <w:sz w:val="20"/>
          <w:szCs w:val="20"/>
        </w:rPr>
        <w:t xml:space="preserve"> Smlouvy</w:t>
      </w:r>
      <w:r w:rsidRPr="00BD5A53">
        <w:rPr>
          <w:rFonts w:ascii="Arial" w:hAnsi="Arial" w:cs="Arial"/>
          <w:sz w:val="20"/>
          <w:szCs w:val="20"/>
        </w:rPr>
        <w:t>) za prodej P</w:t>
      </w:r>
      <w:r w:rsidR="00896CE5" w:rsidRPr="00BD5A53">
        <w:rPr>
          <w:rFonts w:ascii="Arial" w:hAnsi="Arial" w:cs="Arial"/>
          <w:sz w:val="20"/>
          <w:szCs w:val="20"/>
        </w:rPr>
        <w:t xml:space="preserve">ředmětu budoucí koupě </w:t>
      </w:r>
      <w:r w:rsidRPr="00BD5A53">
        <w:rPr>
          <w:rFonts w:ascii="Arial" w:hAnsi="Arial" w:cs="Arial"/>
          <w:sz w:val="20"/>
          <w:szCs w:val="20"/>
        </w:rPr>
        <w:t>se všemi součástmi a příslušenstvím, dohodnutou mezi Budoucím prodávajícím a Budoucím kupujícím;</w:t>
      </w:r>
    </w:p>
    <w:p w14:paraId="117C986B" w14:textId="247CAA2A" w:rsidR="008E3A4E" w:rsidRPr="00BD5A53" w:rsidRDefault="008E3A4E"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sz w:val="20"/>
          <w:szCs w:val="20"/>
        </w:rPr>
        <w:t>„</w:t>
      </w:r>
      <w:r w:rsidRPr="00BD5A53">
        <w:rPr>
          <w:rFonts w:ascii="Arial" w:hAnsi="Arial" w:cs="Arial"/>
          <w:b/>
          <w:bCs/>
          <w:sz w:val="20"/>
          <w:szCs w:val="20"/>
        </w:rPr>
        <w:t>Nařízení</w:t>
      </w:r>
      <w:r w:rsidRPr="00BD5A53">
        <w:rPr>
          <w:rFonts w:ascii="Arial" w:hAnsi="Arial" w:cs="Arial"/>
          <w:sz w:val="20"/>
          <w:szCs w:val="20"/>
        </w:rPr>
        <w:t>“ znamená nařízení vlády č. 366/2013 Sb., o úpravě některých záležitostí souvisejících s bytovým spoluvlastnictvím;</w:t>
      </w:r>
    </w:p>
    <w:p w14:paraId="05605A1F" w14:textId="1CA6953F" w:rsidR="00896CE5" w:rsidRPr="00BD5A53" w:rsidRDefault="008E3A4E"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 xml:space="preserve">„Okolní pozemek“ </w:t>
      </w:r>
      <w:r w:rsidRPr="00BD5A53">
        <w:rPr>
          <w:rFonts w:ascii="Arial" w:hAnsi="Arial" w:cs="Arial"/>
          <w:sz w:val="20"/>
          <w:szCs w:val="20"/>
        </w:rPr>
        <w:t>znamená nezastavěnou plochu v okolí Domu</w:t>
      </w:r>
      <w:r w:rsidRPr="00BD5A53">
        <w:rPr>
          <w:rFonts w:ascii="Arial" w:hAnsi="Arial" w:cs="Arial"/>
          <w:bCs/>
          <w:sz w:val="20"/>
          <w:szCs w:val="20"/>
        </w:rPr>
        <w:t xml:space="preserve"> </w:t>
      </w:r>
      <w:r w:rsidRPr="00BD5A53">
        <w:rPr>
          <w:rFonts w:ascii="Arial" w:hAnsi="Arial" w:cs="Arial"/>
          <w:sz w:val="20"/>
          <w:szCs w:val="20"/>
        </w:rPr>
        <w:t>a pozemek odlišný od Zastavěného pozemku, přičemž parcelní číslo tohoto pozemku a jeho výměra budou určeny geometrickým plánem, kterým bude zaměřen i Zastavěný pozemek;</w:t>
      </w:r>
    </w:p>
    <w:p w14:paraId="094E7BA2" w14:textId="40C9C669" w:rsidR="00896CE5" w:rsidRPr="00BD5A53" w:rsidRDefault="00161597"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„Podlahová plocha Bytu”</w:t>
      </w:r>
      <w:r w:rsidRPr="00BD5A53">
        <w:rPr>
          <w:rFonts w:ascii="Arial" w:hAnsi="Arial" w:cs="Arial"/>
          <w:sz w:val="20"/>
          <w:szCs w:val="20"/>
        </w:rPr>
        <w:t xml:space="preserve"> znamená podlahovou plochu Bytu dle § 2 a 3 Nařízení;</w:t>
      </w:r>
    </w:p>
    <w:p w14:paraId="7AF1A2BA" w14:textId="3981788F" w:rsidR="00161597" w:rsidRPr="00BD5A53" w:rsidRDefault="008E3A4E"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 xml:space="preserve">„Pozemky“ </w:t>
      </w:r>
      <w:r w:rsidRPr="00BD5A53">
        <w:rPr>
          <w:rFonts w:ascii="Arial" w:hAnsi="Arial" w:cs="Arial"/>
          <w:sz w:val="20"/>
          <w:szCs w:val="20"/>
        </w:rPr>
        <w:t>znamená Zastavěný pozemek a Okolní pozemek;</w:t>
      </w:r>
    </w:p>
    <w:p w14:paraId="7E946AF0" w14:textId="42B3519A" w:rsidR="00437425" w:rsidRPr="00BD5A53" w:rsidRDefault="00437425"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sz w:val="20"/>
          <w:szCs w:val="20"/>
        </w:rPr>
        <w:t>„</w:t>
      </w:r>
      <w:r w:rsidRPr="00BD5A53">
        <w:rPr>
          <w:rFonts w:ascii="Arial" w:hAnsi="Arial" w:cs="Arial"/>
          <w:b/>
          <w:bCs/>
          <w:sz w:val="20"/>
          <w:szCs w:val="20"/>
        </w:rPr>
        <w:t>Prohlášení vlastníka</w:t>
      </w:r>
      <w:r w:rsidRPr="00BD5A53">
        <w:rPr>
          <w:rFonts w:ascii="Arial" w:hAnsi="Arial" w:cs="Arial"/>
          <w:sz w:val="20"/>
          <w:szCs w:val="20"/>
        </w:rPr>
        <w:t>“ znamená dokument vypracovaný Budoucím prodávajícím v souladu s § 1166 Zákona a</w:t>
      </w:r>
      <w:r w:rsidR="005010E3" w:rsidRPr="00BD5A53">
        <w:rPr>
          <w:rFonts w:ascii="Arial" w:hAnsi="Arial" w:cs="Arial"/>
          <w:sz w:val="20"/>
          <w:szCs w:val="20"/>
        </w:rPr>
        <w:t> </w:t>
      </w:r>
      <w:r w:rsidRPr="00BD5A53">
        <w:rPr>
          <w:rFonts w:ascii="Arial" w:hAnsi="Arial" w:cs="Arial"/>
          <w:sz w:val="20"/>
          <w:szCs w:val="20"/>
        </w:rPr>
        <w:t>v souladu s Nařízením a obsahující zejména údaje o Pozemcích, Domu a jednotkách vymezených v Zastavěném pozemku, vymezující práva a povinnosti vlastníků jednotek v Domě. Prohlášením vlastníka vymezí Budoucí prodávající rozestavěné nebo až dokončené jednotky v Zastavěném pozemku;</w:t>
      </w:r>
    </w:p>
    <w:p w14:paraId="712C9C98" w14:textId="3B540177" w:rsidR="00161597" w:rsidRPr="00BD5A53" w:rsidRDefault="00161597" w:rsidP="005010E3">
      <w:pPr>
        <w:numPr>
          <w:ilvl w:val="0"/>
          <w:numId w:val="30"/>
        </w:numPr>
        <w:spacing w:after="120"/>
        <w:ind w:left="360"/>
        <w:jc w:val="both"/>
        <w:rPr>
          <w:rFonts w:ascii="Arial" w:hAnsi="Arial" w:cs="Arial"/>
          <w:b/>
          <w:bCs/>
          <w:sz w:val="20"/>
          <w:szCs w:val="20"/>
        </w:rPr>
      </w:pPr>
      <w:r w:rsidRPr="00BD5A53">
        <w:rPr>
          <w:rFonts w:ascii="Arial" w:hAnsi="Arial" w:cs="Arial"/>
          <w:bCs/>
          <w:sz w:val="20"/>
          <w:szCs w:val="20"/>
        </w:rPr>
        <w:t>„</w:t>
      </w:r>
      <w:r w:rsidRPr="00BD5A53">
        <w:rPr>
          <w:rFonts w:ascii="Arial" w:hAnsi="Arial" w:cs="Arial"/>
          <w:b/>
          <w:sz w:val="20"/>
          <w:szCs w:val="20"/>
        </w:rPr>
        <w:t>Projekt</w:t>
      </w:r>
      <w:r w:rsidRPr="00BD5A53">
        <w:rPr>
          <w:rFonts w:ascii="Arial" w:hAnsi="Arial" w:cs="Arial"/>
          <w:bCs/>
          <w:sz w:val="20"/>
          <w:szCs w:val="20"/>
        </w:rPr>
        <w:t>“</w:t>
      </w:r>
      <w:r w:rsidRPr="00BD5A53">
        <w:rPr>
          <w:rFonts w:ascii="Arial" w:hAnsi="Arial" w:cs="Arial"/>
          <w:b/>
          <w:sz w:val="20"/>
          <w:szCs w:val="20"/>
        </w:rPr>
        <w:t xml:space="preserve"> </w:t>
      </w:r>
      <w:r w:rsidRPr="00BD5A53">
        <w:rPr>
          <w:rFonts w:ascii="Arial" w:hAnsi="Arial" w:cs="Arial"/>
          <w:bCs/>
          <w:sz w:val="20"/>
          <w:szCs w:val="20"/>
        </w:rPr>
        <w:t xml:space="preserve">znamená </w:t>
      </w:r>
      <w:r w:rsidR="00D40B03" w:rsidRPr="00BD5A53">
        <w:rPr>
          <w:rFonts w:ascii="Arial" w:hAnsi="Arial" w:cs="Arial"/>
          <w:bCs/>
          <w:sz w:val="20"/>
          <w:szCs w:val="20"/>
        </w:rPr>
        <w:t>projekt „Rezidence Dejvice</w:t>
      </w:r>
      <w:r w:rsidRPr="00BD5A53">
        <w:rPr>
          <w:rFonts w:ascii="Arial" w:hAnsi="Arial" w:cs="Arial"/>
          <w:sz w:val="20"/>
          <w:szCs w:val="20"/>
        </w:rPr>
        <w:t>“</w:t>
      </w:r>
      <w:r w:rsidR="00D40B03" w:rsidRPr="00BD5A53">
        <w:rPr>
          <w:rFonts w:ascii="Arial" w:hAnsi="Arial" w:cs="Arial"/>
          <w:sz w:val="20"/>
          <w:szCs w:val="20"/>
        </w:rPr>
        <w:t>.</w:t>
      </w:r>
      <w:r w:rsidRPr="00BD5A53">
        <w:rPr>
          <w:rFonts w:ascii="Arial" w:hAnsi="Arial" w:cs="Arial"/>
          <w:sz w:val="20"/>
          <w:szCs w:val="20"/>
        </w:rPr>
        <w:t xml:space="preserve"> V rámci </w:t>
      </w:r>
      <w:r w:rsidR="00D40B03" w:rsidRPr="00BD5A53">
        <w:rPr>
          <w:rFonts w:ascii="Arial" w:hAnsi="Arial" w:cs="Arial"/>
          <w:bCs/>
          <w:sz w:val="20"/>
          <w:szCs w:val="20"/>
        </w:rPr>
        <w:t>Projektu</w:t>
      </w:r>
      <w:r w:rsidRPr="00BD5A53">
        <w:rPr>
          <w:rFonts w:ascii="Arial" w:hAnsi="Arial" w:cs="Arial"/>
          <w:sz w:val="20"/>
          <w:szCs w:val="20"/>
        </w:rPr>
        <w:t xml:space="preserve"> bude postaven na pozemku parc. č.</w:t>
      </w:r>
      <w:r w:rsidR="00D40B03" w:rsidRPr="00BD5A53">
        <w:rPr>
          <w:rFonts w:ascii="Arial" w:hAnsi="Arial" w:cs="Arial"/>
          <w:sz w:val="20"/>
          <w:szCs w:val="20"/>
        </w:rPr>
        <w:t xml:space="preserve"> 908/</w:t>
      </w:r>
      <w:r w:rsidR="005010E3" w:rsidRPr="00BD5A53">
        <w:rPr>
          <w:rFonts w:ascii="Arial" w:hAnsi="Arial" w:cs="Arial"/>
          <w:sz w:val="20"/>
          <w:szCs w:val="20"/>
        </w:rPr>
        <w:t> </w:t>
      </w:r>
      <w:r w:rsidR="00D40B03" w:rsidRPr="00BD5A53">
        <w:rPr>
          <w:rFonts w:ascii="Arial" w:hAnsi="Arial" w:cs="Arial"/>
          <w:sz w:val="20"/>
          <w:szCs w:val="20"/>
        </w:rPr>
        <w:t>1</w:t>
      </w:r>
      <w:r w:rsidRPr="00BD5A53">
        <w:rPr>
          <w:rFonts w:ascii="Arial" w:hAnsi="Arial" w:cs="Arial"/>
          <w:sz w:val="20"/>
          <w:szCs w:val="20"/>
        </w:rPr>
        <w:t xml:space="preserve"> v katastrálním území </w:t>
      </w:r>
      <w:r w:rsidR="00D40B03" w:rsidRPr="00BD5A53">
        <w:rPr>
          <w:rFonts w:ascii="Arial" w:hAnsi="Arial" w:cs="Arial"/>
          <w:sz w:val="20"/>
          <w:szCs w:val="20"/>
        </w:rPr>
        <w:t>Dejvice</w:t>
      </w:r>
      <w:r w:rsidRPr="00BD5A53">
        <w:rPr>
          <w:rFonts w:ascii="Arial" w:hAnsi="Arial" w:cs="Arial"/>
          <w:sz w:val="20"/>
          <w:szCs w:val="20"/>
        </w:rPr>
        <w:t>, obec Praha</w:t>
      </w:r>
      <w:r w:rsidR="00D40B03" w:rsidRPr="00BD5A53">
        <w:rPr>
          <w:rFonts w:ascii="Arial" w:hAnsi="Arial" w:cs="Arial"/>
          <w:sz w:val="20"/>
          <w:szCs w:val="20"/>
        </w:rPr>
        <w:t>,</w:t>
      </w:r>
      <w:r w:rsidR="00896CE5" w:rsidRPr="00BD5A53">
        <w:rPr>
          <w:rFonts w:ascii="Arial" w:hAnsi="Arial" w:cs="Arial"/>
          <w:sz w:val="20"/>
          <w:szCs w:val="20"/>
        </w:rPr>
        <w:t xml:space="preserve"> Dům</w:t>
      </w:r>
      <w:r w:rsidRPr="00BD5A53">
        <w:rPr>
          <w:rFonts w:ascii="Arial" w:hAnsi="Arial" w:cs="Arial"/>
          <w:sz w:val="20"/>
          <w:szCs w:val="20"/>
        </w:rPr>
        <w:t>;</w:t>
      </w:r>
    </w:p>
    <w:p w14:paraId="578063C3" w14:textId="7D083E7C" w:rsidR="00161597" w:rsidRPr="00BD5A53" w:rsidRDefault="00161597" w:rsidP="005010E3">
      <w:pPr>
        <w:pStyle w:val="Odstavecseseznamem"/>
        <w:numPr>
          <w:ilvl w:val="0"/>
          <w:numId w:val="30"/>
        </w:numPr>
        <w:spacing w:after="120"/>
        <w:ind w:left="360"/>
        <w:jc w:val="both"/>
        <w:rPr>
          <w:rFonts w:ascii="Arial" w:hAnsi="Arial" w:cs="Arial"/>
          <w:sz w:val="20"/>
          <w:szCs w:val="20"/>
        </w:rPr>
      </w:pPr>
      <w:r w:rsidRPr="00BD5A53">
        <w:rPr>
          <w:rFonts w:ascii="Arial" w:hAnsi="Arial" w:cs="Arial"/>
          <w:sz w:val="20"/>
          <w:szCs w:val="20"/>
        </w:rPr>
        <w:t>„</w:t>
      </w:r>
      <w:r w:rsidRPr="00BD5A53">
        <w:rPr>
          <w:rFonts w:ascii="Arial" w:hAnsi="Arial" w:cs="Arial"/>
          <w:b/>
          <w:sz w:val="20"/>
          <w:szCs w:val="20"/>
        </w:rPr>
        <w:t xml:space="preserve">Předmět budoucí koupě“ </w:t>
      </w:r>
      <w:r w:rsidRPr="00BD5A53">
        <w:rPr>
          <w:rFonts w:ascii="Arial" w:hAnsi="Arial" w:cs="Arial"/>
          <w:sz w:val="20"/>
          <w:szCs w:val="20"/>
        </w:rPr>
        <w:t xml:space="preserve">je společné označení pro nemovitosti, které budou předmětem koupě dle Kupní smlouvy, jak jsou specifikovány v této </w:t>
      </w:r>
      <w:r w:rsidR="00896CE5" w:rsidRPr="00BD5A53">
        <w:rPr>
          <w:rFonts w:ascii="Arial" w:hAnsi="Arial" w:cs="Arial"/>
          <w:sz w:val="20"/>
          <w:szCs w:val="20"/>
        </w:rPr>
        <w:t>S</w:t>
      </w:r>
      <w:r w:rsidRPr="00BD5A53">
        <w:rPr>
          <w:rFonts w:ascii="Arial" w:hAnsi="Arial" w:cs="Arial"/>
          <w:sz w:val="20"/>
          <w:szCs w:val="20"/>
        </w:rPr>
        <w:t>mlouvě, zejména v čl. III a v</w:t>
      </w:r>
      <w:r w:rsidR="00611E25" w:rsidRPr="00BD5A53">
        <w:rPr>
          <w:rFonts w:ascii="Arial" w:hAnsi="Arial" w:cs="Arial"/>
          <w:sz w:val="20"/>
          <w:szCs w:val="20"/>
        </w:rPr>
        <w:t> </w:t>
      </w:r>
      <w:r w:rsidRPr="00BD5A53">
        <w:rPr>
          <w:rFonts w:ascii="Arial" w:hAnsi="Arial" w:cs="Arial"/>
          <w:sz w:val="20"/>
          <w:szCs w:val="20"/>
        </w:rPr>
        <w:t>přílohách</w:t>
      </w:r>
      <w:r w:rsidR="00611E25" w:rsidRPr="00BD5A53">
        <w:rPr>
          <w:rFonts w:ascii="Arial" w:hAnsi="Arial" w:cs="Arial"/>
          <w:sz w:val="20"/>
          <w:szCs w:val="20"/>
        </w:rPr>
        <w:t xml:space="preserve"> Smlouvy</w:t>
      </w:r>
      <w:r w:rsidRPr="00BD5A53">
        <w:rPr>
          <w:rFonts w:ascii="Arial" w:hAnsi="Arial" w:cs="Arial"/>
          <w:sz w:val="20"/>
          <w:szCs w:val="20"/>
        </w:rPr>
        <w:t>;</w:t>
      </w:r>
    </w:p>
    <w:p w14:paraId="10FD4000" w14:textId="6737AFFE" w:rsidR="00896CE5" w:rsidRPr="00BD5A53" w:rsidRDefault="00161597" w:rsidP="005010E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„Společné části”</w:t>
      </w:r>
      <w:r w:rsidRPr="00BD5A53">
        <w:rPr>
          <w:rFonts w:ascii="Arial" w:hAnsi="Arial" w:cs="Arial"/>
          <w:sz w:val="20"/>
          <w:szCs w:val="20"/>
        </w:rPr>
        <w:t xml:space="preserve"> znamenají zejména Zastavěný pozemek, stavební části Domu podstatné pro zachování Domu včetně jeho hlavních konstrukcí, a jeho tvaru i vzhledu, jakož i pro zachování bytového prostoru jiného vlastníka další jednotky, a zařízení sloužící i jinému vlastníku další jednotky, vše dále blíže určené zejména v § 4 až 6 Nařízení</w:t>
      </w:r>
      <w:r w:rsidR="00F8386C" w:rsidRPr="00BD5A53">
        <w:rPr>
          <w:rFonts w:ascii="Arial" w:hAnsi="Arial" w:cs="Arial"/>
          <w:sz w:val="20"/>
          <w:szCs w:val="20"/>
        </w:rPr>
        <w:t>,</w:t>
      </w:r>
      <w:r w:rsidRPr="00BD5A53">
        <w:rPr>
          <w:rFonts w:ascii="Arial" w:hAnsi="Arial" w:cs="Arial"/>
          <w:sz w:val="20"/>
          <w:szCs w:val="20"/>
        </w:rPr>
        <w:t xml:space="preserve"> a Okolní pozemek;</w:t>
      </w:r>
    </w:p>
    <w:p w14:paraId="778DD04F" w14:textId="5DF551F4" w:rsidR="00B85DFA" w:rsidRPr="00BD5A53" w:rsidRDefault="00161597" w:rsidP="005010E3">
      <w:pPr>
        <w:numPr>
          <w:ilvl w:val="0"/>
          <w:numId w:val="30"/>
        </w:numPr>
        <w:spacing w:after="120"/>
        <w:ind w:left="360"/>
        <w:jc w:val="both"/>
        <w:rPr>
          <w:rFonts w:ascii="Arial" w:hAnsi="Arial" w:cs="Arial"/>
          <w:sz w:val="20"/>
          <w:szCs w:val="20"/>
        </w:rPr>
      </w:pPr>
      <w:r w:rsidRPr="00BD5A53">
        <w:rPr>
          <w:rFonts w:ascii="Arial" w:hAnsi="Arial" w:cs="Arial"/>
          <w:sz w:val="20"/>
          <w:szCs w:val="20"/>
        </w:rPr>
        <w:t>„</w:t>
      </w:r>
      <w:r w:rsidRPr="00BD5A53">
        <w:rPr>
          <w:rFonts w:ascii="Arial" w:hAnsi="Arial" w:cs="Arial"/>
          <w:b/>
          <w:sz w:val="20"/>
          <w:szCs w:val="20"/>
        </w:rPr>
        <w:t>Stavební povolení</w:t>
      </w:r>
      <w:r w:rsidRPr="00BD5A53">
        <w:rPr>
          <w:rFonts w:ascii="Arial" w:hAnsi="Arial" w:cs="Arial"/>
          <w:sz w:val="20"/>
          <w:szCs w:val="20"/>
        </w:rPr>
        <w:t>“ znamená povolení stavby Do</w:t>
      </w:r>
      <w:r w:rsidR="00D26241" w:rsidRPr="00BD5A53">
        <w:rPr>
          <w:rFonts w:ascii="Arial" w:hAnsi="Arial" w:cs="Arial"/>
          <w:sz w:val="20"/>
          <w:szCs w:val="20"/>
        </w:rPr>
        <w:t>mu</w:t>
      </w:r>
      <w:r w:rsidR="003A1437" w:rsidRPr="00BD5A53">
        <w:rPr>
          <w:rFonts w:ascii="Arial" w:hAnsi="Arial" w:cs="Arial"/>
          <w:sz w:val="20"/>
        </w:rPr>
        <w:t xml:space="preserve"> </w:t>
      </w:r>
      <w:r w:rsidRPr="00BD5A53">
        <w:rPr>
          <w:rFonts w:ascii="Arial" w:hAnsi="Arial" w:cs="Arial"/>
          <w:sz w:val="20"/>
          <w:szCs w:val="20"/>
        </w:rPr>
        <w:t xml:space="preserve">vydané Odborem výstavby Úřadu městské části Praha </w:t>
      </w:r>
      <w:r w:rsidR="00D26241" w:rsidRPr="00BD5A53">
        <w:rPr>
          <w:rFonts w:ascii="Arial" w:hAnsi="Arial" w:cs="Arial"/>
          <w:sz w:val="20"/>
          <w:szCs w:val="20"/>
        </w:rPr>
        <w:t>6</w:t>
      </w:r>
      <w:r w:rsidRPr="00BD5A53">
        <w:rPr>
          <w:rFonts w:ascii="Arial" w:hAnsi="Arial" w:cs="Arial"/>
          <w:sz w:val="20"/>
          <w:szCs w:val="20"/>
        </w:rPr>
        <w:t xml:space="preserve">, jako stavebním úřadem, dne </w:t>
      </w:r>
      <w:r w:rsidR="00D26241" w:rsidRPr="00BD5A53">
        <w:rPr>
          <w:rFonts w:ascii="Arial" w:hAnsi="Arial" w:cs="Arial"/>
          <w:sz w:val="20"/>
        </w:rPr>
        <w:t>16.4.2025</w:t>
      </w:r>
      <w:r w:rsidR="003A1437" w:rsidRPr="00BD5A53">
        <w:rPr>
          <w:rFonts w:ascii="Arial" w:hAnsi="Arial" w:cs="Arial"/>
          <w:sz w:val="20"/>
        </w:rPr>
        <w:t xml:space="preserve"> pod čj. </w:t>
      </w:r>
      <w:r w:rsidR="00D26241" w:rsidRPr="00BD5A53">
        <w:rPr>
          <w:rFonts w:ascii="Arial" w:hAnsi="Arial" w:cs="Arial"/>
          <w:sz w:val="20"/>
        </w:rPr>
        <w:t>MCP6 0167065/</w:t>
      </w:r>
      <w:r w:rsidR="00CD2325" w:rsidRPr="00BD5A53">
        <w:rPr>
          <w:rFonts w:ascii="Arial" w:hAnsi="Arial" w:cs="Arial"/>
          <w:sz w:val="20"/>
        </w:rPr>
        <w:t> </w:t>
      </w:r>
      <w:r w:rsidR="00D26241" w:rsidRPr="00BD5A53">
        <w:rPr>
          <w:rFonts w:ascii="Arial" w:hAnsi="Arial" w:cs="Arial"/>
          <w:sz w:val="20"/>
        </w:rPr>
        <w:t>2025</w:t>
      </w:r>
      <w:r w:rsidR="003A1437" w:rsidRPr="00BD5A53">
        <w:rPr>
          <w:rFonts w:ascii="Arial" w:hAnsi="Arial" w:cs="Arial"/>
          <w:sz w:val="20"/>
        </w:rPr>
        <w:t xml:space="preserve"> které nabylo právní moci dne </w:t>
      </w:r>
      <w:r w:rsidR="00D26241" w:rsidRPr="00BD5A53">
        <w:rPr>
          <w:rFonts w:ascii="Arial" w:hAnsi="Arial" w:cs="Arial"/>
          <w:sz w:val="20"/>
        </w:rPr>
        <w:t>19.5.2025</w:t>
      </w:r>
      <w:r w:rsidRPr="00BD5A53">
        <w:rPr>
          <w:rFonts w:ascii="Arial" w:hAnsi="Arial" w:cs="Arial"/>
          <w:sz w:val="20"/>
          <w:szCs w:val="20"/>
        </w:rPr>
        <w:t>;</w:t>
      </w:r>
    </w:p>
    <w:p w14:paraId="700B2B6C" w14:textId="40873135" w:rsidR="00B85DFA" w:rsidRPr="00BD5A53" w:rsidRDefault="00B85DFA" w:rsidP="0028168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 xml:space="preserve">„Venkovní parkovací stání“ </w:t>
      </w:r>
      <w:r w:rsidRPr="00BD5A53">
        <w:rPr>
          <w:rFonts w:ascii="Arial" w:hAnsi="Arial" w:cs="Arial"/>
          <w:sz w:val="20"/>
          <w:szCs w:val="20"/>
        </w:rPr>
        <w:t xml:space="preserve">znamená </w:t>
      </w:r>
      <w:r w:rsidR="00165EC9" w:rsidRPr="00BD5A53">
        <w:rPr>
          <w:rFonts w:ascii="Arial" w:hAnsi="Arial" w:cs="Arial"/>
          <w:sz w:val="20"/>
          <w:szCs w:val="20"/>
        </w:rPr>
        <w:t>v</w:t>
      </w:r>
      <w:r w:rsidR="00522601" w:rsidRPr="00BD5A53">
        <w:rPr>
          <w:rFonts w:ascii="Arial" w:hAnsi="Arial" w:cs="Arial"/>
          <w:sz w:val="20"/>
          <w:szCs w:val="20"/>
        </w:rPr>
        <w:t>ýlučné</w:t>
      </w:r>
      <w:r w:rsidRPr="00BD5A53">
        <w:rPr>
          <w:rFonts w:ascii="Arial" w:hAnsi="Arial" w:cs="Arial"/>
          <w:sz w:val="20"/>
          <w:szCs w:val="20"/>
        </w:rPr>
        <w:t xml:space="preserve"> užívací právo k určitému </w:t>
      </w:r>
      <w:r w:rsidR="00281683" w:rsidRPr="00BD5A53">
        <w:rPr>
          <w:rFonts w:ascii="Arial" w:hAnsi="Arial" w:cs="Arial"/>
          <w:sz w:val="20"/>
          <w:szCs w:val="20"/>
        </w:rPr>
        <w:t xml:space="preserve">parkovacímu </w:t>
      </w:r>
      <w:r w:rsidRPr="00BD5A53">
        <w:rPr>
          <w:rFonts w:ascii="Arial" w:hAnsi="Arial" w:cs="Arial"/>
          <w:sz w:val="20"/>
          <w:szCs w:val="20"/>
        </w:rPr>
        <w:t xml:space="preserve">stání </w:t>
      </w:r>
      <w:r w:rsidR="00522601" w:rsidRPr="00BD5A53">
        <w:rPr>
          <w:rFonts w:ascii="Arial" w:hAnsi="Arial" w:cs="Arial"/>
          <w:sz w:val="20"/>
          <w:szCs w:val="20"/>
        </w:rPr>
        <w:t>umístěnému na Okolním pozemku</w:t>
      </w:r>
      <w:r w:rsidR="00281683" w:rsidRPr="00BD5A53">
        <w:rPr>
          <w:rFonts w:ascii="Arial" w:hAnsi="Arial" w:cs="Arial"/>
          <w:sz w:val="20"/>
          <w:szCs w:val="20"/>
        </w:rPr>
        <w:t xml:space="preserve"> a </w:t>
      </w:r>
      <w:r w:rsidRPr="00BD5A53">
        <w:rPr>
          <w:rFonts w:ascii="Arial" w:hAnsi="Arial" w:cs="Arial"/>
          <w:sz w:val="20"/>
          <w:szCs w:val="20"/>
        </w:rPr>
        <w:t>uvedenému v čl. III odst.2 Smlouvy;</w:t>
      </w:r>
    </w:p>
    <w:p w14:paraId="7D44D81B" w14:textId="19F81975" w:rsidR="00896CE5" w:rsidRPr="00BD5A53" w:rsidRDefault="00161597" w:rsidP="00281683">
      <w:pPr>
        <w:pStyle w:val="Odstavecseseznamem"/>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„Zákon”</w:t>
      </w:r>
      <w:r w:rsidRPr="00BD5A53">
        <w:rPr>
          <w:rFonts w:ascii="Arial" w:hAnsi="Arial" w:cs="Arial"/>
          <w:sz w:val="20"/>
          <w:szCs w:val="20"/>
        </w:rPr>
        <w:t xml:space="preserve"> znamená zákon č. 89/</w:t>
      </w:r>
      <w:r w:rsidR="00CD2325" w:rsidRPr="00BD5A53">
        <w:rPr>
          <w:rFonts w:ascii="Arial" w:hAnsi="Arial" w:cs="Arial"/>
          <w:sz w:val="20"/>
          <w:szCs w:val="20"/>
        </w:rPr>
        <w:t> </w:t>
      </w:r>
      <w:r w:rsidRPr="00BD5A53">
        <w:rPr>
          <w:rFonts w:ascii="Arial" w:hAnsi="Arial" w:cs="Arial"/>
          <w:sz w:val="20"/>
          <w:szCs w:val="20"/>
        </w:rPr>
        <w:t>2012 Sb., občanský zákoník, v platném znění;</w:t>
      </w:r>
    </w:p>
    <w:p w14:paraId="3E7819D3" w14:textId="07D4870F" w:rsidR="00896CE5" w:rsidRPr="00BD5A53" w:rsidRDefault="00161597" w:rsidP="00CD2325">
      <w:pPr>
        <w:numPr>
          <w:ilvl w:val="0"/>
          <w:numId w:val="30"/>
        </w:numPr>
        <w:spacing w:after="120"/>
        <w:ind w:left="357" w:hanging="357"/>
        <w:jc w:val="both"/>
        <w:rPr>
          <w:rFonts w:ascii="Arial" w:hAnsi="Arial" w:cs="Arial"/>
          <w:sz w:val="20"/>
          <w:szCs w:val="20"/>
        </w:rPr>
      </w:pPr>
      <w:r w:rsidRPr="00BD5A53">
        <w:rPr>
          <w:rFonts w:ascii="Arial" w:hAnsi="Arial" w:cs="Arial"/>
          <w:b/>
          <w:bCs/>
          <w:sz w:val="20"/>
          <w:szCs w:val="20"/>
        </w:rPr>
        <w:t>„Zhotovitel D</w:t>
      </w:r>
      <w:r w:rsidR="00896CE5" w:rsidRPr="00BD5A53">
        <w:rPr>
          <w:rFonts w:ascii="Arial" w:hAnsi="Arial" w:cs="Arial"/>
          <w:b/>
          <w:bCs/>
          <w:sz w:val="20"/>
          <w:szCs w:val="20"/>
        </w:rPr>
        <w:t>omu</w:t>
      </w:r>
      <w:r w:rsidRPr="00BD5A53">
        <w:rPr>
          <w:rFonts w:ascii="Arial" w:hAnsi="Arial" w:cs="Arial"/>
          <w:b/>
          <w:bCs/>
          <w:sz w:val="20"/>
          <w:szCs w:val="20"/>
        </w:rPr>
        <w:t xml:space="preserve">“ </w:t>
      </w:r>
      <w:r w:rsidRPr="00BD5A53">
        <w:rPr>
          <w:rFonts w:ascii="Arial" w:hAnsi="Arial" w:cs="Arial"/>
          <w:bCs/>
          <w:sz w:val="20"/>
          <w:szCs w:val="20"/>
        </w:rPr>
        <w:t xml:space="preserve">znamená skutečný zhotovitel stavby </w:t>
      </w:r>
      <w:r w:rsidR="00896CE5" w:rsidRPr="00BD5A53">
        <w:rPr>
          <w:rFonts w:ascii="Arial" w:hAnsi="Arial" w:cs="Arial"/>
          <w:bCs/>
          <w:sz w:val="20"/>
          <w:szCs w:val="20"/>
        </w:rPr>
        <w:t>Domu</w:t>
      </w:r>
      <w:r w:rsidRPr="00BD5A53">
        <w:rPr>
          <w:rFonts w:ascii="Arial" w:hAnsi="Arial" w:cs="Arial"/>
          <w:bCs/>
          <w:sz w:val="20"/>
          <w:szCs w:val="20"/>
        </w:rPr>
        <w:t>, kterým bude společnost EVO invest, s.r.o., IČO</w:t>
      </w:r>
      <w:r w:rsidR="00CD2325" w:rsidRPr="00BD5A53">
        <w:rPr>
          <w:rFonts w:ascii="Arial" w:hAnsi="Arial" w:cs="Arial"/>
          <w:bCs/>
          <w:sz w:val="20"/>
          <w:szCs w:val="20"/>
        </w:rPr>
        <w:t> </w:t>
      </w:r>
      <w:r w:rsidRPr="00BD5A53">
        <w:rPr>
          <w:rFonts w:ascii="Arial" w:hAnsi="Arial" w:cs="Arial"/>
          <w:bCs/>
          <w:sz w:val="20"/>
          <w:szCs w:val="20"/>
        </w:rPr>
        <w:t>284 25</w:t>
      </w:r>
      <w:r w:rsidR="00896CE5" w:rsidRPr="00BD5A53">
        <w:rPr>
          <w:rFonts w:ascii="Arial" w:hAnsi="Arial" w:cs="Arial"/>
          <w:bCs/>
          <w:sz w:val="20"/>
          <w:szCs w:val="20"/>
        </w:rPr>
        <w:t> </w:t>
      </w:r>
      <w:r w:rsidRPr="00BD5A53">
        <w:rPr>
          <w:rFonts w:ascii="Arial" w:hAnsi="Arial" w:cs="Arial"/>
          <w:bCs/>
          <w:sz w:val="20"/>
          <w:szCs w:val="20"/>
        </w:rPr>
        <w:t>821</w:t>
      </w:r>
      <w:r w:rsidR="00896CE5" w:rsidRPr="00BD5A53">
        <w:rPr>
          <w:rFonts w:ascii="Arial" w:hAnsi="Arial" w:cs="Arial"/>
          <w:bCs/>
          <w:sz w:val="20"/>
          <w:szCs w:val="20"/>
        </w:rPr>
        <w:t>;</w:t>
      </w:r>
    </w:p>
    <w:p w14:paraId="54D4D29E" w14:textId="27A06155" w:rsidR="00FC61BC" w:rsidRPr="00BD5A53" w:rsidRDefault="00161597" w:rsidP="00CD2325">
      <w:pPr>
        <w:pStyle w:val="Odstavecseseznamem"/>
        <w:numPr>
          <w:ilvl w:val="0"/>
          <w:numId w:val="30"/>
        </w:numPr>
        <w:ind w:left="360"/>
        <w:jc w:val="both"/>
        <w:rPr>
          <w:rFonts w:ascii="Arial" w:hAnsi="Arial" w:cs="Arial"/>
          <w:sz w:val="20"/>
          <w:szCs w:val="20"/>
        </w:rPr>
      </w:pPr>
      <w:r w:rsidRPr="00BD5A53">
        <w:rPr>
          <w:rFonts w:ascii="Arial" w:hAnsi="Arial" w:cs="Arial"/>
          <w:b/>
          <w:bCs/>
          <w:sz w:val="20"/>
          <w:szCs w:val="20"/>
        </w:rPr>
        <w:t>„Zastavěný pozemek“</w:t>
      </w:r>
      <w:r w:rsidRPr="00BD5A53">
        <w:rPr>
          <w:rFonts w:ascii="Arial" w:hAnsi="Arial" w:cs="Arial"/>
          <w:sz w:val="20"/>
          <w:szCs w:val="20"/>
        </w:rPr>
        <w:t xml:space="preserve"> znamená plochu zastavěnou Domem, přičemž parcelní číslo tohoto pozemku a jeho výměra budou určeny geometrickým plánem zhotoveným Budoucím prodávajícím.</w:t>
      </w:r>
    </w:p>
    <w:p w14:paraId="7F32A444" w14:textId="77777777" w:rsidR="00FC61BC" w:rsidRPr="00BD5A53" w:rsidRDefault="00FC61BC" w:rsidP="00FC61BC">
      <w:pPr>
        <w:jc w:val="both"/>
        <w:rPr>
          <w:rFonts w:ascii="Arial" w:hAnsi="Arial" w:cs="Arial"/>
          <w:sz w:val="20"/>
          <w:szCs w:val="20"/>
        </w:rPr>
      </w:pPr>
    </w:p>
    <w:p w14:paraId="4B1D76AC" w14:textId="77777777" w:rsidR="0034129D" w:rsidRPr="00BD5A53" w:rsidRDefault="0034129D" w:rsidP="0034129D">
      <w:pPr>
        <w:jc w:val="both"/>
        <w:rPr>
          <w:rFonts w:ascii="Arial" w:hAnsi="Arial" w:cs="Arial"/>
          <w:sz w:val="20"/>
          <w:szCs w:val="20"/>
        </w:rPr>
      </w:pPr>
    </w:p>
    <w:p w14:paraId="445E6EAA" w14:textId="77777777" w:rsidR="0034129D" w:rsidRPr="00BD5A53" w:rsidRDefault="0034129D" w:rsidP="0034129D">
      <w:pPr>
        <w:numPr>
          <w:ilvl w:val="0"/>
          <w:numId w:val="1"/>
        </w:numPr>
        <w:jc w:val="center"/>
        <w:rPr>
          <w:rFonts w:ascii="Arial" w:hAnsi="Arial" w:cs="Arial"/>
          <w:b/>
          <w:sz w:val="20"/>
          <w:szCs w:val="20"/>
        </w:rPr>
      </w:pPr>
      <w:r w:rsidRPr="00BD5A53">
        <w:rPr>
          <w:rFonts w:ascii="Arial" w:hAnsi="Arial" w:cs="Arial"/>
          <w:b/>
          <w:sz w:val="20"/>
          <w:szCs w:val="20"/>
        </w:rPr>
        <w:t>Úvodní ustanovení</w:t>
      </w:r>
    </w:p>
    <w:p w14:paraId="75C84E50" w14:textId="77777777" w:rsidR="0034129D" w:rsidRPr="00BD5A53" w:rsidRDefault="0034129D" w:rsidP="0034129D">
      <w:pPr>
        <w:jc w:val="both"/>
        <w:rPr>
          <w:rFonts w:ascii="Arial" w:hAnsi="Arial" w:cs="Arial"/>
          <w:b/>
          <w:sz w:val="20"/>
          <w:szCs w:val="20"/>
        </w:rPr>
      </w:pPr>
    </w:p>
    <w:p w14:paraId="2D46C52C" w14:textId="61CA610D" w:rsidR="00A72756" w:rsidRPr="00BD5A53" w:rsidRDefault="0034129D" w:rsidP="00A72756">
      <w:pPr>
        <w:numPr>
          <w:ilvl w:val="0"/>
          <w:numId w:val="12"/>
        </w:numPr>
        <w:spacing w:after="120"/>
        <w:jc w:val="both"/>
        <w:rPr>
          <w:rFonts w:ascii="Arial" w:hAnsi="Arial" w:cs="Arial"/>
          <w:sz w:val="20"/>
          <w:szCs w:val="20"/>
        </w:rPr>
      </w:pPr>
      <w:r w:rsidRPr="00BD5A53">
        <w:rPr>
          <w:rFonts w:ascii="Arial" w:hAnsi="Arial" w:cs="Arial"/>
          <w:color w:val="000000"/>
          <w:sz w:val="20"/>
          <w:szCs w:val="20"/>
        </w:rPr>
        <w:t>Budoucí p</w:t>
      </w:r>
      <w:r w:rsidRPr="00BD5A53">
        <w:rPr>
          <w:rFonts w:ascii="Arial" w:hAnsi="Arial" w:cs="Arial"/>
          <w:sz w:val="20"/>
          <w:szCs w:val="20"/>
        </w:rPr>
        <w:t xml:space="preserve">rodávající prohlašuje, že je výlučným vlastníkem </w:t>
      </w:r>
      <w:bookmarkStart w:id="4" w:name="_Hlk41472853"/>
      <w:bookmarkStart w:id="5" w:name="_Hlk41472167"/>
      <w:r w:rsidR="00437425" w:rsidRPr="00BD5A53">
        <w:rPr>
          <w:rFonts w:ascii="Arial" w:hAnsi="Arial" w:cs="Arial"/>
          <w:sz w:val="20"/>
          <w:szCs w:val="20"/>
        </w:rPr>
        <w:t>pozemku parc. č.</w:t>
      </w:r>
      <w:r w:rsidR="00CD2325" w:rsidRPr="00BD5A53">
        <w:rPr>
          <w:rFonts w:ascii="Arial" w:hAnsi="Arial" w:cs="Arial"/>
          <w:sz w:val="20"/>
          <w:szCs w:val="20"/>
        </w:rPr>
        <w:t> </w:t>
      </w:r>
      <w:r w:rsidR="00611C78" w:rsidRPr="00BD5A53">
        <w:rPr>
          <w:rFonts w:ascii="Arial" w:hAnsi="Arial" w:cs="Arial"/>
          <w:sz w:val="20"/>
          <w:szCs w:val="20"/>
        </w:rPr>
        <w:t>908/</w:t>
      </w:r>
      <w:r w:rsidR="00CD2325" w:rsidRPr="00BD5A53">
        <w:rPr>
          <w:rFonts w:ascii="Arial" w:hAnsi="Arial" w:cs="Arial"/>
          <w:sz w:val="20"/>
          <w:szCs w:val="20"/>
        </w:rPr>
        <w:t> </w:t>
      </w:r>
      <w:r w:rsidR="00611C78" w:rsidRPr="00BD5A53">
        <w:rPr>
          <w:rFonts w:ascii="Arial" w:hAnsi="Arial" w:cs="Arial"/>
          <w:sz w:val="20"/>
          <w:szCs w:val="20"/>
        </w:rPr>
        <w:t>1</w:t>
      </w:r>
      <w:r w:rsidR="00437425" w:rsidRPr="00BD5A53">
        <w:rPr>
          <w:rFonts w:ascii="Arial" w:hAnsi="Arial" w:cs="Arial"/>
          <w:sz w:val="20"/>
          <w:szCs w:val="20"/>
        </w:rPr>
        <w:t xml:space="preserve"> v katastrálním území </w:t>
      </w:r>
      <w:r w:rsidR="00611C78" w:rsidRPr="00BD5A53">
        <w:rPr>
          <w:rFonts w:ascii="Arial" w:hAnsi="Arial" w:cs="Arial"/>
          <w:sz w:val="20"/>
          <w:szCs w:val="20"/>
        </w:rPr>
        <w:t>Dejvice</w:t>
      </w:r>
      <w:r w:rsidR="00437425" w:rsidRPr="00BD5A53">
        <w:rPr>
          <w:rFonts w:ascii="Arial" w:hAnsi="Arial" w:cs="Arial"/>
          <w:sz w:val="20"/>
          <w:szCs w:val="20"/>
        </w:rPr>
        <w:t xml:space="preserve">, obec Praha, zapsaného v katastru nemovitostí u Katastrálního úřadu pro hl. m. Prahu, Katastrální pracoviště Praha na LV č. </w:t>
      </w:r>
      <w:r w:rsidR="00611C78" w:rsidRPr="00BD5A53">
        <w:rPr>
          <w:rFonts w:ascii="Arial" w:hAnsi="Arial" w:cs="Arial"/>
          <w:sz w:val="20"/>
          <w:szCs w:val="20"/>
        </w:rPr>
        <w:t>10341</w:t>
      </w:r>
      <w:r w:rsidR="00611E25" w:rsidRPr="00BD5A53">
        <w:rPr>
          <w:rFonts w:ascii="Arial" w:hAnsi="Arial" w:cs="Arial"/>
          <w:sz w:val="20"/>
          <w:szCs w:val="20"/>
        </w:rPr>
        <w:t>, na kterém bude postaven Dům</w:t>
      </w:r>
      <w:r w:rsidR="00F8386C" w:rsidRPr="00BD5A53">
        <w:rPr>
          <w:rFonts w:ascii="Arial" w:hAnsi="Arial" w:cs="Arial"/>
          <w:sz w:val="20"/>
          <w:szCs w:val="20"/>
        </w:rPr>
        <w:t>,</w:t>
      </w:r>
      <w:r w:rsidR="00611E25" w:rsidRPr="00BD5A53">
        <w:rPr>
          <w:rFonts w:ascii="Arial" w:hAnsi="Arial" w:cs="Arial"/>
          <w:sz w:val="20"/>
          <w:szCs w:val="20"/>
        </w:rPr>
        <w:t xml:space="preserve"> a je </w:t>
      </w:r>
      <w:bookmarkEnd w:id="4"/>
      <w:bookmarkEnd w:id="5"/>
      <w:r w:rsidRPr="00BD5A53">
        <w:rPr>
          <w:rFonts w:ascii="Arial" w:hAnsi="Arial" w:cs="Arial"/>
          <w:sz w:val="20"/>
          <w:szCs w:val="20"/>
        </w:rPr>
        <w:t>investorem Projektu; a dále prohlašuje, že Projekt řádně zrealizuje.</w:t>
      </w:r>
      <w:r w:rsidR="00A72756" w:rsidRPr="00BD5A53">
        <w:rPr>
          <w:rFonts w:ascii="Arial" w:hAnsi="Arial" w:cs="Arial"/>
          <w:sz w:val="20"/>
          <w:szCs w:val="20"/>
        </w:rPr>
        <w:t xml:space="preserve"> </w:t>
      </w:r>
      <w:r w:rsidRPr="00BD5A53">
        <w:rPr>
          <w:rFonts w:ascii="Arial" w:hAnsi="Arial" w:cs="Arial"/>
          <w:sz w:val="20"/>
          <w:szCs w:val="20"/>
        </w:rPr>
        <w:t xml:space="preserve">Budoucí prodávající dále prohlašuje, že </w:t>
      </w:r>
      <w:r w:rsidR="00551688" w:rsidRPr="00BD5A53">
        <w:rPr>
          <w:rFonts w:ascii="Arial" w:hAnsi="Arial" w:cs="Arial"/>
          <w:sz w:val="20"/>
          <w:szCs w:val="20"/>
        </w:rPr>
        <w:t>je vydáno</w:t>
      </w:r>
      <w:r w:rsidRPr="00BD5A53">
        <w:rPr>
          <w:rFonts w:ascii="Arial" w:hAnsi="Arial" w:cs="Arial"/>
          <w:sz w:val="20"/>
          <w:szCs w:val="20"/>
        </w:rPr>
        <w:t xml:space="preserve"> Stavebního povolení</w:t>
      </w:r>
      <w:r w:rsidR="006560BA" w:rsidRPr="00BD5A53">
        <w:rPr>
          <w:rFonts w:ascii="Arial" w:hAnsi="Arial" w:cs="Arial"/>
          <w:sz w:val="20"/>
          <w:szCs w:val="20"/>
        </w:rPr>
        <w:t xml:space="preserve"> s nabytou právní mocí</w:t>
      </w:r>
      <w:r w:rsidRPr="00BD5A53">
        <w:rPr>
          <w:rFonts w:ascii="Arial" w:hAnsi="Arial" w:cs="Arial"/>
          <w:sz w:val="20"/>
          <w:szCs w:val="20"/>
        </w:rPr>
        <w:t xml:space="preserve"> a zajistí zhotovení </w:t>
      </w:r>
      <w:r w:rsidR="00437425" w:rsidRPr="00BD5A53">
        <w:rPr>
          <w:rFonts w:ascii="Arial" w:hAnsi="Arial" w:cs="Arial"/>
          <w:sz w:val="20"/>
          <w:szCs w:val="20"/>
        </w:rPr>
        <w:t>Domu</w:t>
      </w:r>
      <w:r w:rsidRPr="00BD5A53">
        <w:rPr>
          <w:rFonts w:ascii="Arial" w:hAnsi="Arial" w:cs="Arial"/>
          <w:sz w:val="20"/>
          <w:szCs w:val="20"/>
        </w:rPr>
        <w:t xml:space="preserve"> v souladu s touto </w:t>
      </w:r>
      <w:r w:rsidR="00437425" w:rsidRPr="00BD5A53">
        <w:rPr>
          <w:rFonts w:ascii="Arial" w:hAnsi="Arial" w:cs="Arial"/>
          <w:sz w:val="20"/>
          <w:szCs w:val="20"/>
        </w:rPr>
        <w:t>S</w:t>
      </w:r>
      <w:r w:rsidRPr="00BD5A53">
        <w:rPr>
          <w:rFonts w:ascii="Arial" w:hAnsi="Arial" w:cs="Arial"/>
          <w:sz w:val="20"/>
          <w:szCs w:val="20"/>
        </w:rPr>
        <w:t>mlouvou.</w:t>
      </w:r>
      <w:r w:rsidR="00A72756" w:rsidRPr="00BD5A53">
        <w:rPr>
          <w:rFonts w:ascii="Arial" w:hAnsi="Arial" w:cs="Arial"/>
          <w:sz w:val="20"/>
          <w:szCs w:val="20"/>
        </w:rPr>
        <w:t xml:space="preserve"> </w:t>
      </w:r>
      <w:r w:rsidR="00670D4D" w:rsidRPr="00BD5A53">
        <w:rPr>
          <w:rFonts w:ascii="Tahoma" w:hAnsi="Tahoma" w:cs="Tahoma"/>
          <w:sz w:val="20"/>
          <w:szCs w:val="20"/>
        </w:rPr>
        <w:t xml:space="preserve">Budoucí prodávající se zavazuje, že zpracuje a zajistí zápis Prohlášení vlastníka do katastru nemovitostí, na </w:t>
      </w:r>
      <w:r w:rsidR="00DB692C" w:rsidRPr="00BD5A53">
        <w:rPr>
          <w:rFonts w:ascii="Tahoma" w:hAnsi="Tahoma" w:cs="Tahoma"/>
          <w:sz w:val="20"/>
          <w:szCs w:val="20"/>
        </w:rPr>
        <w:t xml:space="preserve">jehož </w:t>
      </w:r>
      <w:r w:rsidR="00670D4D" w:rsidRPr="00BD5A53">
        <w:rPr>
          <w:rFonts w:ascii="Tahoma" w:hAnsi="Tahoma" w:cs="Tahoma"/>
          <w:sz w:val="20"/>
          <w:szCs w:val="20"/>
        </w:rPr>
        <w:t>základě budou do katastru nemovitostí zapsány jednotky nebo rozestavěné jednotky vymezené v Zastavěném pozemku s tím, že po kolaudaci Domu a po přidělení čísla popisného Domu dojde k zápisu dokončených jednotek v Domě.</w:t>
      </w:r>
      <w:r w:rsidR="00611E25" w:rsidRPr="00BD5A53">
        <w:rPr>
          <w:rFonts w:ascii="Tahoma" w:hAnsi="Tahoma" w:cs="Tahoma"/>
          <w:sz w:val="20"/>
          <w:szCs w:val="20"/>
        </w:rPr>
        <w:t xml:space="preserve"> Části Okolního pozemku budou v Prohlášení vlastníka </w:t>
      </w:r>
      <w:r w:rsidR="00611E25" w:rsidRPr="00BD5A53">
        <w:rPr>
          <w:rFonts w:ascii="Tahoma" w:hAnsi="Tahoma" w:cs="Tahoma"/>
          <w:sz w:val="20"/>
          <w:szCs w:val="20"/>
        </w:rPr>
        <w:lastRenderedPageBreak/>
        <w:t>vymezeny do výlučného užívání vlastníků bytů nacházejících se v</w:t>
      </w:r>
      <w:r w:rsidR="00AD28FF" w:rsidRPr="00BD5A53">
        <w:rPr>
          <w:rFonts w:ascii="Tahoma" w:hAnsi="Tahoma" w:cs="Tahoma"/>
          <w:sz w:val="20"/>
          <w:szCs w:val="20"/>
        </w:rPr>
        <w:t> </w:t>
      </w:r>
      <w:r w:rsidR="00611E25" w:rsidRPr="00BD5A53">
        <w:rPr>
          <w:rFonts w:ascii="Tahoma" w:hAnsi="Tahoma" w:cs="Tahoma"/>
          <w:sz w:val="20"/>
          <w:szCs w:val="20"/>
        </w:rPr>
        <w:t>1</w:t>
      </w:r>
      <w:r w:rsidR="00AD28FF" w:rsidRPr="00BD5A53">
        <w:rPr>
          <w:rFonts w:ascii="Tahoma" w:hAnsi="Tahoma" w:cs="Tahoma"/>
          <w:sz w:val="20"/>
          <w:szCs w:val="20"/>
        </w:rPr>
        <w:t>. a 2</w:t>
      </w:r>
      <w:r w:rsidR="00611E25" w:rsidRPr="00BD5A53">
        <w:rPr>
          <w:rFonts w:ascii="Tahoma" w:hAnsi="Tahoma" w:cs="Tahoma"/>
          <w:sz w:val="20"/>
          <w:szCs w:val="20"/>
        </w:rPr>
        <w:t>.NP Domu, což Budoucí kupující bere na vědomí.</w:t>
      </w:r>
    </w:p>
    <w:p w14:paraId="37E75A31" w14:textId="2BFA2523" w:rsidR="0034129D" w:rsidRPr="00BD5A53" w:rsidRDefault="00A72756" w:rsidP="00A72756">
      <w:pPr>
        <w:numPr>
          <w:ilvl w:val="0"/>
          <w:numId w:val="12"/>
        </w:numPr>
        <w:spacing w:after="120"/>
        <w:jc w:val="both"/>
        <w:rPr>
          <w:rFonts w:ascii="Arial" w:hAnsi="Arial" w:cs="Arial"/>
          <w:sz w:val="20"/>
          <w:szCs w:val="20"/>
        </w:rPr>
      </w:pPr>
      <w:r w:rsidRPr="00BD5A53">
        <w:rPr>
          <w:rFonts w:ascii="Arial" w:hAnsi="Arial" w:cs="Arial"/>
          <w:sz w:val="20"/>
          <w:szCs w:val="20"/>
        </w:rPr>
        <w:t>Budoucí kupující prohlašuje, že se před uzavřením této Smlouvy seznámil s</w:t>
      </w:r>
      <w:r w:rsidR="00471339" w:rsidRPr="00BD5A53">
        <w:rPr>
          <w:rFonts w:ascii="Arial" w:hAnsi="Arial" w:cs="Arial"/>
          <w:sz w:val="20"/>
          <w:szCs w:val="20"/>
        </w:rPr>
        <w:t> </w:t>
      </w:r>
      <w:r w:rsidRPr="00BD5A53">
        <w:rPr>
          <w:rFonts w:ascii="Arial" w:hAnsi="Arial" w:cs="Arial"/>
          <w:sz w:val="20"/>
          <w:szCs w:val="20"/>
        </w:rPr>
        <w:t>Projektem</w:t>
      </w:r>
      <w:r w:rsidR="00471339" w:rsidRPr="00BD5A53">
        <w:rPr>
          <w:rFonts w:ascii="Arial" w:hAnsi="Arial" w:cs="Arial"/>
          <w:sz w:val="20"/>
          <w:szCs w:val="20"/>
        </w:rPr>
        <w:t>, jak je specifikován v</w:t>
      </w:r>
      <w:r w:rsidR="00611E25" w:rsidRPr="00BD5A53">
        <w:rPr>
          <w:rFonts w:ascii="Arial" w:hAnsi="Arial" w:cs="Arial"/>
          <w:sz w:val="20"/>
          <w:szCs w:val="20"/>
        </w:rPr>
        <w:t xml:space="preserve"> této Smlouvě a jejích </w:t>
      </w:r>
      <w:r w:rsidR="00471339" w:rsidRPr="00BD5A53">
        <w:rPr>
          <w:rFonts w:ascii="Arial" w:hAnsi="Arial" w:cs="Arial"/>
          <w:sz w:val="20"/>
          <w:szCs w:val="20"/>
        </w:rPr>
        <w:t>přílohách.</w:t>
      </w:r>
      <w:r w:rsidRPr="00BD5A53">
        <w:rPr>
          <w:rFonts w:ascii="Arial" w:hAnsi="Arial" w:cs="Arial"/>
          <w:sz w:val="20"/>
          <w:szCs w:val="20"/>
        </w:rPr>
        <w:t xml:space="preserve"> Budoucí</w:t>
      </w:r>
      <w:r w:rsidR="00611E25" w:rsidRPr="00BD5A53">
        <w:rPr>
          <w:rFonts w:ascii="Arial" w:hAnsi="Arial" w:cs="Arial"/>
          <w:sz w:val="20"/>
          <w:szCs w:val="20"/>
        </w:rPr>
        <w:t xml:space="preserve"> prodávající</w:t>
      </w:r>
      <w:r w:rsidRPr="00BD5A53">
        <w:rPr>
          <w:rFonts w:ascii="Arial" w:hAnsi="Arial" w:cs="Arial"/>
          <w:sz w:val="20"/>
          <w:szCs w:val="20"/>
        </w:rPr>
        <w:t xml:space="preserve"> si v této souvislosti vyhrazuje právo na úpravy Projektu, které však nesmí mít vliv na vymezení Bytu a Budoucí kupující s takovým postupem souhlasí.</w:t>
      </w:r>
      <w:r w:rsidR="00670D4D" w:rsidRPr="00BD5A53">
        <w:rPr>
          <w:rFonts w:ascii="Arial" w:hAnsi="Arial" w:cs="Arial"/>
          <w:sz w:val="20"/>
          <w:szCs w:val="20"/>
        </w:rPr>
        <w:t xml:space="preserve"> Budoucí prodávající je zejména oprávněn provádět dispoziční změny v jiných jednotkách v Domě.</w:t>
      </w:r>
    </w:p>
    <w:p w14:paraId="417BD03C" w14:textId="7AA55925" w:rsidR="0034129D" w:rsidRPr="00BD5A53" w:rsidRDefault="0034129D" w:rsidP="0034129D">
      <w:pPr>
        <w:numPr>
          <w:ilvl w:val="0"/>
          <w:numId w:val="12"/>
        </w:numPr>
        <w:spacing w:after="120"/>
        <w:jc w:val="both"/>
        <w:rPr>
          <w:rFonts w:ascii="Arial" w:hAnsi="Arial" w:cs="Arial"/>
          <w:sz w:val="20"/>
          <w:szCs w:val="20"/>
        </w:rPr>
      </w:pPr>
      <w:r w:rsidRPr="00BD5A53">
        <w:rPr>
          <w:rFonts w:ascii="Arial" w:hAnsi="Arial" w:cs="Arial"/>
          <w:sz w:val="20"/>
          <w:szCs w:val="20"/>
        </w:rPr>
        <w:t xml:space="preserve">Touto </w:t>
      </w:r>
      <w:r w:rsidR="00437425" w:rsidRPr="00BD5A53">
        <w:rPr>
          <w:rFonts w:ascii="Arial" w:hAnsi="Arial" w:cs="Arial"/>
          <w:sz w:val="20"/>
          <w:szCs w:val="20"/>
        </w:rPr>
        <w:t>Sm</w:t>
      </w:r>
      <w:r w:rsidRPr="00BD5A53">
        <w:rPr>
          <w:rFonts w:ascii="Arial" w:hAnsi="Arial" w:cs="Arial"/>
          <w:sz w:val="20"/>
          <w:szCs w:val="20"/>
        </w:rPr>
        <w:t xml:space="preserve">louvou se Budoucí prodávající a Budoucí kupující zavazují, že mezi sebou uzavřou Kupní smlouvu týkající se prodeje Předmětu budoucí koupě vymezeného níže v článku III za Kupní cenu uvedenou níže v článku IV, a to v souladu s podmínkami dohodnutými v této </w:t>
      </w:r>
      <w:r w:rsidR="00437425" w:rsidRPr="00BD5A53">
        <w:rPr>
          <w:rFonts w:ascii="Arial" w:hAnsi="Arial" w:cs="Arial"/>
          <w:sz w:val="20"/>
          <w:szCs w:val="20"/>
        </w:rPr>
        <w:t>S</w:t>
      </w:r>
      <w:r w:rsidRPr="00BD5A53">
        <w:rPr>
          <w:rFonts w:ascii="Arial" w:hAnsi="Arial" w:cs="Arial"/>
          <w:sz w:val="20"/>
          <w:szCs w:val="20"/>
        </w:rPr>
        <w:t>mlouvě.</w:t>
      </w:r>
    </w:p>
    <w:p w14:paraId="45F05DBF" w14:textId="1A7CCA44" w:rsidR="0034129D" w:rsidRPr="00BD5A53" w:rsidRDefault="00A72756" w:rsidP="0034129D">
      <w:pPr>
        <w:pStyle w:val="Odstavecseseznamem"/>
        <w:numPr>
          <w:ilvl w:val="0"/>
          <w:numId w:val="14"/>
        </w:numPr>
        <w:spacing w:after="120"/>
        <w:jc w:val="both"/>
        <w:rPr>
          <w:rFonts w:ascii="Arial" w:hAnsi="Arial" w:cs="Arial"/>
          <w:sz w:val="20"/>
          <w:szCs w:val="20"/>
        </w:rPr>
      </w:pPr>
      <w:r w:rsidRPr="00BD5A53">
        <w:rPr>
          <w:rFonts w:ascii="Arial" w:hAnsi="Arial" w:cs="Arial"/>
          <w:sz w:val="20"/>
          <w:szCs w:val="20"/>
        </w:rPr>
        <w:t>Budoucí prodávající prohlašuje a zavazuje se, že k Předmětu budoucí koupě nezřídí žádná věcná práva, vyjma takových věcných práv, jež bude nutné zřídit v souvislosti se zajištěním realizace Projektu a související infrastruktury (tj. dodávky energií atd.), financováním Projektu nebo v souvislosti s poskytnutím hypotečního úvěru Budoucímu kupujícímu včetně, ale ne výlučně:</w:t>
      </w:r>
    </w:p>
    <w:p w14:paraId="6167A949" w14:textId="32C56833" w:rsidR="0034129D" w:rsidRPr="00BD5A53" w:rsidRDefault="0034129D" w:rsidP="0034129D">
      <w:pPr>
        <w:pStyle w:val="Odstavecseseznamem"/>
        <w:numPr>
          <w:ilvl w:val="0"/>
          <w:numId w:val="13"/>
        </w:numPr>
        <w:spacing w:after="120"/>
        <w:jc w:val="both"/>
        <w:rPr>
          <w:rFonts w:ascii="Arial" w:hAnsi="Arial" w:cs="Arial"/>
          <w:sz w:val="20"/>
          <w:szCs w:val="20"/>
        </w:rPr>
      </w:pPr>
      <w:r w:rsidRPr="00BD5A53">
        <w:rPr>
          <w:rFonts w:ascii="Arial" w:hAnsi="Arial" w:cs="Arial"/>
          <w:sz w:val="20"/>
          <w:szCs w:val="20"/>
        </w:rPr>
        <w:t xml:space="preserve">zástavního práva </w:t>
      </w:r>
      <w:r w:rsidR="00117E32" w:rsidRPr="00BD5A53">
        <w:rPr>
          <w:rFonts w:ascii="Arial" w:hAnsi="Arial" w:cs="Arial"/>
          <w:sz w:val="20"/>
          <w:szCs w:val="20"/>
        </w:rPr>
        <w:t xml:space="preserve">a souvisejících věcných práv (zejména zákazu zcizení a zatížení) </w:t>
      </w:r>
      <w:r w:rsidRPr="00BD5A53">
        <w:rPr>
          <w:rFonts w:ascii="Arial" w:hAnsi="Arial" w:cs="Arial"/>
          <w:sz w:val="20"/>
          <w:szCs w:val="20"/>
        </w:rPr>
        <w:t>k</w:t>
      </w:r>
      <w:r w:rsidR="00A72756" w:rsidRPr="00BD5A53">
        <w:rPr>
          <w:rFonts w:ascii="Arial" w:hAnsi="Arial" w:cs="Arial"/>
          <w:sz w:val="20"/>
          <w:szCs w:val="20"/>
        </w:rPr>
        <w:t> </w:t>
      </w:r>
      <w:r w:rsidRPr="00BD5A53">
        <w:rPr>
          <w:rFonts w:ascii="Arial" w:hAnsi="Arial" w:cs="Arial"/>
          <w:sz w:val="20"/>
          <w:szCs w:val="20"/>
        </w:rPr>
        <w:t>P</w:t>
      </w:r>
      <w:r w:rsidR="00A72756" w:rsidRPr="00BD5A53">
        <w:rPr>
          <w:rFonts w:ascii="Arial" w:hAnsi="Arial" w:cs="Arial"/>
          <w:sz w:val="20"/>
          <w:szCs w:val="20"/>
        </w:rPr>
        <w:t xml:space="preserve">ředmětu budoucí koupě </w:t>
      </w:r>
      <w:r w:rsidRPr="00BD5A53">
        <w:rPr>
          <w:rFonts w:ascii="Arial" w:hAnsi="Arial" w:cs="Arial"/>
          <w:sz w:val="20"/>
          <w:szCs w:val="20"/>
        </w:rPr>
        <w:t xml:space="preserve">nebo k jakékoliv jeho části zřízeného za účelem financování výstavby </w:t>
      </w:r>
      <w:r w:rsidRPr="00BD5A53">
        <w:rPr>
          <w:rFonts w:ascii="Arial" w:hAnsi="Arial" w:cs="Arial"/>
          <w:bCs/>
          <w:sz w:val="20"/>
          <w:szCs w:val="20"/>
        </w:rPr>
        <w:t>Projektu</w:t>
      </w:r>
      <w:r w:rsidR="00117E32" w:rsidRPr="00BD5A53">
        <w:rPr>
          <w:rFonts w:ascii="Arial" w:hAnsi="Arial" w:cs="Arial"/>
          <w:b/>
          <w:sz w:val="20"/>
          <w:szCs w:val="20"/>
        </w:rPr>
        <w:t xml:space="preserve"> </w:t>
      </w:r>
      <w:r w:rsidR="00117E32" w:rsidRPr="00BD5A53">
        <w:rPr>
          <w:rFonts w:ascii="Arial" w:hAnsi="Arial" w:cs="Arial"/>
          <w:bCs/>
          <w:sz w:val="20"/>
          <w:szCs w:val="20"/>
        </w:rPr>
        <w:t>ve prospěch UniCredit Bank Czech Republic and Slovakia a.s.</w:t>
      </w:r>
      <w:r w:rsidR="0094299B" w:rsidRPr="00BD5A53">
        <w:rPr>
          <w:rFonts w:ascii="Arial" w:hAnsi="Arial" w:cs="Arial"/>
          <w:bCs/>
          <w:sz w:val="20"/>
          <w:szCs w:val="20"/>
        </w:rPr>
        <w:t>, případně jiné</w:t>
      </w:r>
      <w:r w:rsidR="00AD62FC" w:rsidRPr="00BD5A53">
        <w:rPr>
          <w:rFonts w:ascii="Arial" w:hAnsi="Arial" w:cs="Arial"/>
          <w:bCs/>
          <w:sz w:val="20"/>
          <w:szCs w:val="20"/>
        </w:rPr>
        <w:t xml:space="preserve">ho subjektu </w:t>
      </w:r>
      <w:r w:rsidR="00177D95" w:rsidRPr="00BD5A53">
        <w:rPr>
          <w:rFonts w:ascii="Arial" w:hAnsi="Arial" w:cs="Arial"/>
          <w:bCs/>
          <w:sz w:val="20"/>
          <w:szCs w:val="20"/>
        </w:rPr>
        <w:t>financujícího</w:t>
      </w:r>
      <w:r w:rsidR="003C6D13" w:rsidRPr="00BD5A53">
        <w:rPr>
          <w:rFonts w:ascii="Arial" w:hAnsi="Arial" w:cs="Arial"/>
          <w:bCs/>
          <w:sz w:val="20"/>
          <w:szCs w:val="20"/>
        </w:rPr>
        <w:t xml:space="preserve"> </w:t>
      </w:r>
      <w:r w:rsidR="00761122" w:rsidRPr="00BD5A53">
        <w:rPr>
          <w:rFonts w:ascii="Arial" w:hAnsi="Arial" w:cs="Arial"/>
          <w:bCs/>
          <w:sz w:val="20"/>
          <w:szCs w:val="20"/>
        </w:rPr>
        <w:t xml:space="preserve">výstavbu </w:t>
      </w:r>
      <w:r w:rsidR="003C6D13" w:rsidRPr="00BD5A53">
        <w:rPr>
          <w:rFonts w:ascii="Arial" w:hAnsi="Arial" w:cs="Arial"/>
          <w:bCs/>
          <w:sz w:val="20"/>
          <w:szCs w:val="20"/>
        </w:rPr>
        <w:t>Projekt</w:t>
      </w:r>
      <w:r w:rsidR="00761122" w:rsidRPr="00BD5A53">
        <w:rPr>
          <w:rFonts w:ascii="Arial" w:hAnsi="Arial" w:cs="Arial"/>
          <w:bCs/>
          <w:sz w:val="20"/>
          <w:szCs w:val="20"/>
        </w:rPr>
        <w:t>u</w:t>
      </w:r>
      <w:r w:rsidRPr="00BD5A53">
        <w:rPr>
          <w:rFonts w:ascii="Arial" w:hAnsi="Arial" w:cs="Arial"/>
          <w:sz w:val="20"/>
          <w:szCs w:val="20"/>
        </w:rPr>
        <w:t>;</w:t>
      </w:r>
    </w:p>
    <w:p w14:paraId="5AE1B462" w14:textId="77777777" w:rsidR="00B84D4A" w:rsidRPr="00B84D4A" w:rsidRDefault="0034129D" w:rsidP="0034129D">
      <w:pPr>
        <w:numPr>
          <w:ilvl w:val="0"/>
          <w:numId w:val="13"/>
        </w:numPr>
        <w:spacing w:after="120"/>
        <w:jc w:val="both"/>
        <w:rPr>
          <w:rFonts w:ascii="Tahoma" w:hAnsi="Tahoma" w:cs="Tahoma"/>
          <w:sz w:val="20"/>
          <w:szCs w:val="20"/>
        </w:rPr>
      </w:pPr>
      <w:r w:rsidRPr="00BD5A53">
        <w:rPr>
          <w:rFonts w:ascii="Arial" w:hAnsi="Arial" w:cs="Arial"/>
          <w:sz w:val="20"/>
          <w:szCs w:val="20"/>
        </w:rPr>
        <w:t xml:space="preserve">zástavního práva za účelem poskytnutí </w:t>
      </w:r>
      <w:r w:rsidRPr="00B84D4A">
        <w:rPr>
          <w:rFonts w:ascii="Tahoma" w:hAnsi="Tahoma" w:cs="Tahoma"/>
          <w:sz w:val="20"/>
          <w:szCs w:val="20"/>
        </w:rPr>
        <w:t>hypotéčního úvěru Budoucímu kupujícímu, a to ve prospěch Banky kupujícího (pokud bude Budoucí kupující hradit část Kupní ceny z hypotéčního úvěru)</w:t>
      </w:r>
      <w:r w:rsidR="00B84D4A" w:rsidRPr="00B84D4A">
        <w:rPr>
          <w:rFonts w:ascii="Tahoma" w:hAnsi="Tahoma" w:cs="Tahoma"/>
          <w:sz w:val="20"/>
          <w:szCs w:val="20"/>
        </w:rPr>
        <w:t>;</w:t>
      </w:r>
    </w:p>
    <w:p w14:paraId="60D63F04" w14:textId="146C6651" w:rsidR="0034129D" w:rsidRPr="001902B0" w:rsidRDefault="00B84D4A" w:rsidP="001902B0">
      <w:pPr>
        <w:numPr>
          <w:ilvl w:val="0"/>
          <w:numId w:val="13"/>
        </w:numPr>
        <w:spacing w:after="120"/>
        <w:jc w:val="both"/>
        <w:rPr>
          <w:rFonts w:ascii="Tahoma" w:hAnsi="Tahoma" w:cs="Tahoma"/>
          <w:sz w:val="20"/>
          <w:szCs w:val="20"/>
        </w:rPr>
      </w:pPr>
      <w:r w:rsidRPr="00B84D4A">
        <w:rPr>
          <w:rFonts w:ascii="Tahoma" w:hAnsi="Tahoma" w:cs="Tahoma"/>
          <w:sz w:val="20"/>
          <w:szCs w:val="20"/>
        </w:rPr>
        <w:t>zřízení věcných břemen či jiných práv váznoucích na Předmětu budoucí koupě souvisejících s výstavbou a</w:t>
      </w:r>
      <w:r w:rsidR="00BE788D">
        <w:rPr>
          <w:rFonts w:ascii="Tahoma" w:hAnsi="Tahoma" w:cs="Tahoma"/>
          <w:sz w:val="20"/>
          <w:szCs w:val="20"/>
        </w:rPr>
        <w:t> </w:t>
      </w:r>
      <w:r w:rsidRPr="00B84D4A">
        <w:rPr>
          <w:rFonts w:ascii="Tahoma" w:hAnsi="Tahoma" w:cs="Tahoma"/>
          <w:sz w:val="20"/>
          <w:szCs w:val="20"/>
        </w:rPr>
        <w:t>funkčností Domu, která vzniknou ze smluv se správci nebo vlastníky liniových staveb nebo komunikací či s</w:t>
      </w:r>
      <w:r w:rsidR="00BE788D">
        <w:rPr>
          <w:rFonts w:ascii="Tahoma" w:hAnsi="Tahoma" w:cs="Tahoma"/>
          <w:sz w:val="20"/>
          <w:szCs w:val="20"/>
        </w:rPr>
        <w:t> </w:t>
      </w:r>
      <w:r w:rsidRPr="00B84D4A">
        <w:rPr>
          <w:rFonts w:ascii="Tahoma" w:hAnsi="Tahoma" w:cs="Tahoma"/>
          <w:sz w:val="20"/>
          <w:szCs w:val="20"/>
        </w:rPr>
        <w:t>dodavateli plnění do Domu nebo která vzniknou za účelem účelného užívání Domu či s Domem sousedících nemovitostí nebo ze smluv na provádění oprav, zajišťování provozu či údržby jednotek či některých jednotek v</w:t>
      </w:r>
      <w:r w:rsidR="00BE788D">
        <w:rPr>
          <w:rFonts w:ascii="Tahoma" w:hAnsi="Tahoma" w:cs="Tahoma"/>
          <w:sz w:val="20"/>
          <w:szCs w:val="20"/>
        </w:rPr>
        <w:t> </w:t>
      </w:r>
      <w:r w:rsidRPr="00B84D4A">
        <w:rPr>
          <w:rFonts w:ascii="Tahoma" w:hAnsi="Tahoma" w:cs="Tahoma"/>
          <w:sz w:val="20"/>
          <w:szCs w:val="20"/>
        </w:rPr>
        <w:t>Domě, Domu jako celku (údržba pláště budovy, rozvodů médií apod.).</w:t>
      </w:r>
      <w:bookmarkStart w:id="6" w:name="OLE_LINK1"/>
      <w:bookmarkEnd w:id="6"/>
    </w:p>
    <w:p w14:paraId="163C7311" w14:textId="5DD0F442" w:rsidR="0034129D" w:rsidRPr="00B84D4A" w:rsidRDefault="0034129D" w:rsidP="0034129D">
      <w:pPr>
        <w:pStyle w:val="Odstavecseseznamem"/>
        <w:numPr>
          <w:ilvl w:val="0"/>
          <w:numId w:val="14"/>
        </w:numPr>
        <w:spacing w:after="120"/>
        <w:jc w:val="both"/>
        <w:rPr>
          <w:rFonts w:ascii="Tahoma" w:hAnsi="Tahoma" w:cs="Tahoma"/>
          <w:sz w:val="20"/>
          <w:szCs w:val="20"/>
        </w:rPr>
      </w:pPr>
      <w:bookmarkStart w:id="7" w:name="_Hlk73528869"/>
      <w:r w:rsidRPr="00B84D4A">
        <w:rPr>
          <w:rFonts w:ascii="Tahoma" w:hAnsi="Tahoma" w:cs="Tahoma"/>
          <w:sz w:val="20"/>
          <w:szCs w:val="20"/>
        </w:rPr>
        <w:t xml:space="preserve">Dále </w:t>
      </w:r>
      <w:r w:rsidR="00AB7CFE" w:rsidRPr="00B84D4A">
        <w:rPr>
          <w:rFonts w:ascii="Tahoma" w:hAnsi="Tahoma" w:cs="Tahoma"/>
          <w:sz w:val="20"/>
          <w:szCs w:val="20"/>
        </w:rPr>
        <w:t>B</w:t>
      </w:r>
      <w:r w:rsidRPr="00B84D4A">
        <w:rPr>
          <w:rFonts w:ascii="Tahoma" w:hAnsi="Tahoma" w:cs="Tahoma"/>
          <w:sz w:val="20"/>
          <w:szCs w:val="20"/>
        </w:rPr>
        <w:t>udoucí prodávající prohlašuje, že ohledně Pozemk</w:t>
      </w:r>
      <w:r w:rsidR="00117E32" w:rsidRPr="00B84D4A">
        <w:rPr>
          <w:rFonts w:ascii="Tahoma" w:hAnsi="Tahoma" w:cs="Tahoma"/>
          <w:sz w:val="20"/>
          <w:szCs w:val="20"/>
        </w:rPr>
        <w:t>ů</w:t>
      </w:r>
      <w:r w:rsidRPr="00B84D4A">
        <w:rPr>
          <w:rFonts w:ascii="Tahoma" w:hAnsi="Tahoma" w:cs="Tahoma"/>
          <w:sz w:val="20"/>
          <w:szCs w:val="20"/>
        </w:rPr>
        <w:t xml:space="preserve"> (včetně </w:t>
      </w:r>
      <w:r w:rsidR="00117E32" w:rsidRPr="00B84D4A">
        <w:rPr>
          <w:rFonts w:ascii="Tahoma" w:hAnsi="Tahoma" w:cs="Tahoma"/>
          <w:sz w:val="20"/>
          <w:szCs w:val="20"/>
        </w:rPr>
        <w:t>Domu</w:t>
      </w:r>
      <w:r w:rsidRPr="00B84D4A">
        <w:rPr>
          <w:rFonts w:ascii="Tahoma" w:hAnsi="Tahoma" w:cs="Tahoma"/>
          <w:sz w:val="20"/>
          <w:szCs w:val="20"/>
        </w:rPr>
        <w:t xml:space="preserve">) po dobu platnosti této smlouvy neuzavře s žádnou další třetí osobou smlouvu, jejímž obsahem by byl budoucí prodej </w:t>
      </w:r>
      <w:r w:rsidR="00117E32" w:rsidRPr="00B84D4A">
        <w:rPr>
          <w:rFonts w:ascii="Tahoma" w:hAnsi="Tahoma" w:cs="Tahoma"/>
          <w:sz w:val="20"/>
          <w:szCs w:val="20"/>
        </w:rPr>
        <w:t>jakékoliv části Předmětu budoucí koupě</w:t>
      </w:r>
      <w:r w:rsidRPr="00B84D4A">
        <w:rPr>
          <w:rFonts w:ascii="Tahoma" w:hAnsi="Tahoma" w:cs="Tahoma"/>
          <w:sz w:val="20"/>
          <w:szCs w:val="20"/>
        </w:rPr>
        <w:t xml:space="preserve">. Budoucí prodávající také prohlašuje, že (i) v době uzavření této </w:t>
      </w:r>
      <w:r w:rsidR="00117E32" w:rsidRPr="00B84D4A">
        <w:rPr>
          <w:rFonts w:ascii="Tahoma" w:hAnsi="Tahoma" w:cs="Tahoma"/>
          <w:sz w:val="20"/>
          <w:szCs w:val="20"/>
        </w:rPr>
        <w:t>S</w:t>
      </w:r>
      <w:r w:rsidRPr="00B84D4A">
        <w:rPr>
          <w:rFonts w:ascii="Tahoma" w:hAnsi="Tahoma" w:cs="Tahoma"/>
          <w:sz w:val="20"/>
          <w:szCs w:val="20"/>
        </w:rPr>
        <w:t xml:space="preserve">mlouvy se nenachází, ani mu není známo, že by mohl být, v úpadku, nebyl na něho prohlášen konkurs nebo povolena reorganizace či oddlužení, nebyl na něho nařízen výkon rozhodnutí, (ii) uzavření této </w:t>
      </w:r>
      <w:r w:rsidR="00117E32" w:rsidRPr="00B84D4A">
        <w:rPr>
          <w:rFonts w:ascii="Tahoma" w:hAnsi="Tahoma" w:cs="Tahoma"/>
          <w:sz w:val="20"/>
          <w:szCs w:val="20"/>
        </w:rPr>
        <w:t>S</w:t>
      </w:r>
      <w:r w:rsidRPr="00B84D4A">
        <w:rPr>
          <w:rFonts w:ascii="Tahoma" w:hAnsi="Tahoma" w:cs="Tahoma"/>
          <w:sz w:val="20"/>
          <w:szCs w:val="20"/>
        </w:rPr>
        <w:t xml:space="preserve">mlouvy a plnění povinností z této </w:t>
      </w:r>
      <w:r w:rsidR="00117E32" w:rsidRPr="00B84D4A">
        <w:rPr>
          <w:rFonts w:ascii="Tahoma" w:hAnsi="Tahoma" w:cs="Tahoma"/>
          <w:sz w:val="20"/>
          <w:szCs w:val="20"/>
        </w:rPr>
        <w:t>S</w:t>
      </w:r>
      <w:r w:rsidRPr="00B84D4A">
        <w:rPr>
          <w:rFonts w:ascii="Tahoma" w:hAnsi="Tahoma" w:cs="Tahoma"/>
          <w:sz w:val="20"/>
          <w:szCs w:val="20"/>
        </w:rPr>
        <w:t xml:space="preserve">mlouvy vyplývající není v rozporu s jakýmkoli jeho závazkem, soudním či jiným úředním rozhodnutím ani k porušení takového závazku či rozhodnutí nepovede; (iii) ohledně jeho majetku není vedeno žádné řízení, jehož výsledek by mohl omezit jeho schopnost dostát svým závazkům sjednaným touto </w:t>
      </w:r>
      <w:r w:rsidR="00117E32" w:rsidRPr="00B84D4A">
        <w:rPr>
          <w:rFonts w:ascii="Tahoma" w:hAnsi="Tahoma" w:cs="Tahoma"/>
          <w:sz w:val="20"/>
          <w:szCs w:val="20"/>
        </w:rPr>
        <w:t>S</w:t>
      </w:r>
      <w:r w:rsidRPr="00B84D4A">
        <w:rPr>
          <w:rFonts w:ascii="Tahoma" w:hAnsi="Tahoma" w:cs="Tahoma"/>
          <w:sz w:val="20"/>
          <w:szCs w:val="20"/>
        </w:rPr>
        <w:t>mlouvou a ani zahájení takového řízení nelze rozumně předpokládat; (iv) nemá žádné daňové nedoplatky vůči finančním úřadům v České republice, které by mohly způsobit vznik zástavního práva na Pozem</w:t>
      </w:r>
      <w:r w:rsidR="00117E32" w:rsidRPr="00B84D4A">
        <w:rPr>
          <w:rFonts w:ascii="Tahoma" w:hAnsi="Tahoma" w:cs="Tahoma"/>
          <w:sz w:val="20"/>
          <w:szCs w:val="20"/>
        </w:rPr>
        <w:t>cích</w:t>
      </w:r>
      <w:r w:rsidRPr="00B84D4A">
        <w:rPr>
          <w:rFonts w:ascii="Tahoma" w:hAnsi="Tahoma" w:cs="Tahoma"/>
          <w:sz w:val="20"/>
          <w:szCs w:val="20"/>
        </w:rPr>
        <w:t>.</w:t>
      </w:r>
      <w:bookmarkEnd w:id="7"/>
    </w:p>
    <w:p w14:paraId="28171B42" w14:textId="6FEAF59A" w:rsidR="0034129D" w:rsidRPr="00BD5A53" w:rsidRDefault="0034129D" w:rsidP="0034129D">
      <w:pPr>
        <w:numPr>
          <w:ilvl w:val="0"/>
          <w:numId w:val="14"/>
        </w:numPr>
        <w:spacing w:after="120"/>
        <w:jc w:val="both"/>
        <w:rPr>
          <w:rFonts w:ascii="Arial" w:hAnsi="Arial" w:cs="Arial"/>
          <w:sz w:val="20"/>
          <w:szCs w:val="20"/>
        </w:rPr>
      </w:pPr>
      <w:r w:rsidRPr="00BD5A53">
        <w:rPr>
          <w:rFonts w:ascii="Arial" w:hAnsi="Arial" w:cs="Arial"/>
          <w:sz w:val="20"/>
          <w:szCs w:val="20"/>
        </w:rPr>
        <w:t xml:space="preserve">Budoucí kupující bere na vědomí, že zástavní právo dle odst. 4 písm. </w:t>
      </w:r>
      <w:r w:rsidR="00B84D4A">
        <w:rPr>
          <w:rFonts w:ascii="Arial" w:hAnsi="Arial" w:cs="Arial"/>
          <w:sz w:val="20"/>
          <w:szCs w:val="20"/>
        </w:rPr>
        <w:t>a</w:t>
      </w:r>
      <w:r w:rsidRPr="00BD5A53">
        <w:rPr>
          <w:rFonts w:ascii="Arial" w:hAnsi="Arial" w:cs="Arial"/>
          <w:sz w:val="20"/>
          <w:szCs w:val="20"/>
        </w:rPr>
        <w:t xml:space="preserve">) tohoto článku bude mít vždy přednostní pořadí před zástavním právem zřízeným ve prospěch Banky kupujícího (odst. 4 písm. </w:t>
      </w:r>
      <w:r w:rsidR="00B84D4A">
        <w:rPr>
          <w:rFonts w:ascii="Arial" w:hAnsi="Arial" w:cs="Arial"/>
          <w:sz w:val="20"/>
          <w:szCs w:val="20"/>
        </w:rPr>
        <w:t>b</w:t>
      </w:r>
      <w:r w:rsidRPr="00BD5A53">
        <w:rPr>
          <w:rFonts w:ascii="Arial" w:hAnsi="Arial" w:cs="Arial"/>
          <w:sz w:val="20"/>
          <w:szCs w:val="20"/>
        </w:rPr>
        <w:t>) tohoto článku. Budoucí prodávající se zavazuje</w:t>
      </w:r>
      <w:r w:rsidR="005D65DB" w:rsidRPr="00BD5A53">
        <w:rPr>
          <w:rFonts w:ascii="Arial" w:hAnsi="Arial" w:cs="Arial"/>
          <w:sz w:val="20"/>
          <w:szCs w:val="20"/>
        </w:rPr>
        <w:t xml:space="preserve"> podat, či zajistit podání návrhu na výmaz </w:t>
      </w:r>
      <w:r w:rsidRPr="00BD5A53">
        <w:rPr>
          <w:rFonts w:ascii="Arial" w:hAnsi="Arial" w:cs="Arial"/>
          <w:sz w:val="20"/>
          <w:szCs w:val="20"/>
        </w:rPr>
        <w:t xml:space="preserve">zástavního práva </w:t>
      </w:r>
      <w:r w:rsidR="005D65DB" w:rsidRPr="00BD5A53">
        <w:rPr>
          <w:rFonts w:ascii="Arial" w:hAnsi="Arial" w:cs="Arial"/>
          <w:sz w:val="20"/>
          <w:szCs w:val="20"/>
        </w:rPr>
        <w:t>uvedeného v odst.4 písm.</w:t>
      </w:r>
      <w:r w:rsidR="00AB7CFE" w:rsidRPr="00BD5A53">
        <w:rPr>
          <w:rFonts w:ascii="Arial" w:hAnsi="Arial" w:cs="Arial"/>
          <w:sz w:val="20"/>
          <w:szCs w:val="20"/>
        </w:rPr>
        <w:t> </w:t>
      </w:r>
      <w:r w:rsidR="00B84D4A">
        <w:rPr>
          <w:rFonts w:ascii="Arial" w:hAnsi="Arial" w:cs="Arial"/>
          <w:sz w:val="20"/>
          <w:szCs w:val="20"/>
        </w:rPr>
        <w:t>a</w:t>
      </w:r>
      <w:r w:rsidR="005D65DB" w:rsidRPr="00BD5A53">
        <w:rPr>
          <w:rFonts w:ascii="Arial" w:hAnsi="Arial" w:cs="Arial"/>
          <w:sz w:val="20"/>
          <w:szCs w:val="20"/>
        </w:rPr>
        <w:t xml:space="preserve">) tohoto článku k příslušnému katastrálnímu úřadu </w:t>
      </w:r>
      <w:r w:rsidRPr="00BD5A53">
        <w:rPr>
          <w:rFonts w:ascii="Arial" w:hAnsi="Arial" w:cs="Arial"/>
          <w:sz w:val="20"/>
          <w:szCs w:val="20"/>
        </w:rPr>
        <w:t>bez zbytečného odkladu, nejpozději do 45 pracovních dní poté, co Budoucí kupující zaplatí celou Kupní cenu, bude uzavřena Kupní smlouva a bude podán návrh na povolení vkladu vlastnického práva dle Kupní smlouvy k příslušnému katastrálnímu úřadu.</w:t>
      </w:r>
    </w:p>
    <w:p w14:paraId="197D82C7" w14:textId="4889003F" w:rsidR="0034129D" w:rsidRPr="00BD5A53" w:rsidRDefault="0034129D" w:rsidP="0034129D">
      <w:pPr>
        <w:numPr>
          <w:ilvl w:val="0"/>
          <w:numId w:val="14"/>
        </w:numPr>
        <w:spacing w:after="120"/>
        <w:jc w:val="both"/>
        <w:rPr>
          <w:rFonts w:ascii="Arial" w:hAnsi="Arial" w:cs="Arial"/>
          <w:sz w:val="20"/>
          <w:szCs w:val="20"/>
        </w:rPr>
      </w:pPr>
      <w:r w:rsidRPr="00BD5A53">
        <w:rPr>
          <w:rFonts w:ascii="Arial" w:hAnsi="Arial" w:cs="Arial"/>
          <w:sz w:val="20"/>
          <w:szCs w:val="20"/>
        </w:rPr>
        <w:t>Předpokládan</w:t>
      </w:r>
      <w:r w:rsidR="000A7323" w:rsidRPr="00BD5A53">
        <w:rPr>
          <w:rFonts w:ascii="Arial" w:hAnsi="Arial" w:cs="Arial"/>
          <w:sz w:val="20"/>
          <w:szCs w:val="20"/>
        </w:rPr>
        <w:t xml:space="preserve">é </w:t>
      </w:r>
      <w:r w:rsidRPr="00BD5A53">
        <w:rPr>
          <w:rFonts w:ascii="Arial" w:hAnsi="Arial" w:cs="Arial"/>
          <w:sz w:val="20"/>
          <w:szCs w:val="20"/>
        </w:rPr>
        <w:t xml:space="preserve">vydání kolaudačního </w:t>
      </w:r>
      <w:r w:rsidR="00B84D4A">
        <w:rPr>
          <w:rFonts w:ascii="Arial" w:hAnsi="Arial" w:cs="Arial"/>
          <w:sz w:val="20"/>
          <w:szCs w:val="20"/>
        </w:rPr>
        <w:t>rozhodnutí</w:t>
      </w:r>
      <w:r w:rsidR="0028789D" w:rsidRPr="00BD5A53">
        <w:rPr>
          <w:rFonts w:ascii="Arial" w:hAnsi="Arial" w:cs="Arial"/>
          <w:sz w:val="20"/>
          <w:szCs w:val="20"/>
        </w:rPr>
        <w:t xml:space="preserve"> </w:t>
      </w:r>
      <w:r w:rsidR="00D66F53" w:rsidRPr="00BD5A53">
        <w:rPr>
          <w:rFonts w:ascii="Arial" w:hAnsi="Arial" w:cs="Arial"/>
          <w:sz w:val="20"/>
          <w:szCs w:val="20"/>
        </w:rPr>
        <w:t xml:space="preserve">na </w:t>
      </w:r>
      <w:r w:rsidR="00117E32" w:rsidRPr="00BD5A53">
        <w:rPr>
          <w:rFonts w:ascii="Arial" w:hAnsi="Arial" w:cs="Arial"/>
          <w:sz w:val="20"/>
          <w:szCs w:val="20"/>
        </w:rPr>
        <w:t xml:space="preserve">Dům </w:t>
      </w:r>
      <w:r w:rsidR="00D66F53" w:rsidRPr="00BD5A53">
        <w:rPr>
          <w:rFonts w:ascii="Arial" w:hAnsi="Arial" w:cs="Arial"/>
          <w:sz w:val="20"/>
          <w:szCs w:val="20"/>
        </w:rPr>
        <w:t xml:space="preserve">je </w:t>
      </w:r>
      <w:r w:rsidR="000A7323" w:rsidRPr="00BD5A53">
        <w:rPr>
          <w:rFonts w:ascii="Arial" w:hAnsi="Arial" w:cs="Arial"/>
          <w:sz w:val="20"/>
          <w:szCs w:val="20"/>
        </w:rPr>
        <w:t>v</w:t>
      </w:r>
      <w:r w:rsidR="00AB7CFE" w:rsidRPr="00BD5A53">
        <w:rPr>
          <w:rFonts w:ascii="Arial" w:hAnsi="Arial" w:cs="Arial"/>
          <w:sz w:val="20"/>
          <w:szCs w:val="20"/>
        </w:rPr>
        <w:t> </w:t>
      </w:r>
      <w:r w:rsidR="000A7323" w:rsidRPr="00BD5A53">
        <w:rPr>
          <w:rFonts w:ascii="Arial" w:hAnsi="Arial" w:cs="Arial"/>
          <w:sz w:val="20"/>
          <w:szCs w:val="20"/>
        </w:rPr>
        <w:t>roc</w:t>
      </w:r>
      <w:r w:rsidR="00AB7CFE" w:rsidRPr="00BD5A53">
        <w:rPr>
          <w:rFonts w:ascii="Arial" w:hAnsi="Arial" w:cs="Arial"/>
          <w:sz w:val="20"/>
          <w:szCs w:val="20"/>
        </w:rPr>
        <w:t>e 2027.</w:t>
      </w:r>
    </w:p>
    <w:p w14:paraId="50409A39" w14:textId="66840488" w:rsidR="00796DF2" w:rsidRPr="003A0983" w:rsidRDefault="005C3B5E" w:rsidP="003A0983">
      <w:pPr>
        <w:numPr>
          <w:ilvl w:val="0"/>
          <w:numId w:val="14"/>
        </w:numPr>
        <w:spacing w:after="120"/>
        <w:ind w:left="357" w:hanging="357"/>
        <w:jc w:val="both"/>
        <w:rPr>
          <w:rFonts w:ascii="Arial" w:hAnsi="Arial" w:cs="Arial"/>
          <w:sz w:val="20"/>
          <w:szCs w:val="20"/>
        </w:rPr>
      </w:pPr>
      <w:r w:rsidRPr="00BD5A53">
        <w:rPr>
          <w:rFonts w:ascii="Arial" w:hAnsi="Arial" w:cs="Arial"/>
          <w:sz w:val="20"/>
          <w:szCs w:val="20"/>
        </w:rPr>
        <w:t>Budoucí prodávající konstatuje, že všechny pohledávky a finanční nároky korporace </w:t>
      </w:r>
      <w:r w:rsidR="008348EA" w:rsidRPr="00BD5A53">
        <w:rPr>
          <w:rFonts w:ascii="Arial" w:hAnsi="Arial" w:cs="Arial"/>
          <w:sz w:val="20"/>
          <w:szCs w:val="20"/>
        </w:rPr>
        <w:t>{{seller.name}}</w:t>
      </w:r>
      <w:r w:rsidRPr="00BD5A53">
        <w:rPr>
          <w:rFonts w:ascii="Arial" w:hAnsi="Arial" w:cs="Arial"/>
          <w:sz w:val="20"/>
          <w:szCs w:val="20"/>
        </w:rPr>
        <w:t xml:space="preserve"/>
      </w:r>
      <w:r w:rsidR="00526B62">
        <w:rPr>
          <w:rFonts w:ascii="Arial" w:hAnsi="Arial" w:cs="Arial"/>
          <w:sz w:val="20"/>
          <w:szCs w:val="20"/>
        </w:rPr>
        <w:t xml:space="preserve"/>
      </w:r>
      <w:r w:rsidRPr="00BD5A53">
        <w:rPr>
          <w:rFonts w:ascii="Arial" w:hAnsi="Arial" w:cs="Arial"/>
          <w:sz w:val="20"/>
          <w:szCs w:val="20"/>
        </w:rPr>
        <w:t>, sídlem {{seller.address}}</w:t>
      </w:r>
      <w:r w:rsidR="00C36E12" w:rsidRPr="00BD5A53">
        <w:rPr>
          <w:rFonts w:ascii="Arial" w:hAnsi="Arial" w:cs="Arial"/>
          <w:sz w:val="20"/>
          <w:szCs w:val="20"/>
        </w:rPr>
        <w:t/>
      </w:r>
      <w:r w:rsidRPr="00BD5A53">
        <w:rPr>
          <w:rFonts w:ascii="Arial" w:hAnsi="Arial" w:cs="Arial"/>
          <w:sz w:val="20"/>
          <w:szCs w:val="20"/>
        </w:rPr>
        <w:t xml:space="preserve">, IČO </w:t>
      </w:r>
      <w:r w:rsidR="00526B62">
        <w:rPr>
          <w:rFonts w:ascii="Arial" w:hAnsi="Arial" w:cs="Arial"/>
          <w:sz w:val="20"/>
          <w:szCs w:val="20"/>
        </w:rPr>
        <w:t>{{seller.registrationNumber}}</w:t>
      </w:r>
      <w:r w:rsidR="00B85DFA" w:rsidRPr="00BD5A53">
        <w:rPr>
          <w:rFonts w:ascii="Arial" w:hAnsi="Arial" w:cs="Arial"/>
          <w:sz w:val="20"/>
          <w:szCs w:val="20"/>
        </w:rPr>
        <w:t xml:space="preserve">, </w:t>
      </w:r>
      <w:r w:rsidRPr="00BD5A53">
        <w:rPr>
          <w:rFonts w:ascii="Arial" w:hAnsi="Arial" w:cs="Arial"/>
          <w:sz w:val="20"/>
          <w:szCs w:val="20"/>
        </w:rPr>
        <w:t xml:space="preserve">vyplývající z této </w:t>
      </w:r>
      <w:r w:rsidR="00471339" w:rsidRPr="00BD5A53">
        <w:rPr>
          <w:rFonts w:ascii="Arial" w:hAnsi="Arial" w:cs="Arial"/>
          <w:sz w:val="20"/>
          <w:szCs w:val="20"/>
        </w:rPr>
        <w:t>S</w:t>
      </w:r>
      <w:r w:rsidRPr="00BD5A53">
        <w:rPr>
          <w:rFonts w:ascii="Arial" w:hAnsi="Arial" w:cs="Arial"/>
          <w:sz w:val="20"/>
          <w:szCs w:val="20"/>
        </w:rPr>
        <w:t>mlouvy jsou postoupeny na UniCredit Bank Czech Republic and Slovakia, a.s.</w:t>
      </w:r>
      <w:r w:rsidR="00AB7CFE" w:rsidRPr="00BD5A53">
        <w:rPr>
          <w:rFonts w:ascii="Arial" w:hAnsi="Arial" w:cs="Arial"/>
          <w:sz w:val="20"/>
          <w:szCs w:val="20"/>
        </w:rPr>
        <w:t xml:space="preserve"> </w:t>
      </w:r>
      <w:r w:rsidRPr="00BD5A53">
        <w:rPr>
          <w:rFonts w:ascii="Arial" w:hAnsi="Arial" w:cs="Arial"/>
          <w:sz w:val="20"/>
          <w:szCs w:val="20"/>
        </w:rPr>
        <w:t xml:space="preserve">Vzhledem k tomu musí být veškeré úhrady podle této </w:t>
      </w:r>
      <w:r w:rsidR="00471339" w:rsidRPr="00BD5A53">
        <w:rPr>
          <w:rFonts w:ascii="Arial" w:hAnsi="Arial" w:cs="Arial"/>
          <w:sz w:val="20"/>
          <w:szCs w:val="20"/>
        </w:rPr>
        <w:t>S</w:t>
      </w:r>
      <w:r w:rsidRPr="00BD5A53">
        <w:rPr>
          <w:rFonts w:ascii="Arial" w:hAnsi="Arial" w:cs="Arial"/>
          <w:sz w:val="20"/>
          <w:szCs w:val="20"/>
        </w:rPr>
        <w:t xml:space="preserve">mlouvy určené pro korporaci </w:t>
      </w:r>
      <w:r w:rsidR="00B85DFA" w:rsidRPr="00BD5A53">
        <w:rPr>
          <w:rFonts w:ascii="Arial" w:hAnsi="Arial" w:cs="Arial"/>
          <w:sz w:val="20"/>
          <w:szCs w:val="20"/>
        </w:rPr>
        <w:t>{{seller.name}}</w:t>
      </w:r>
      <w:r w:rsidRPr="00BD5A53">
        <w:rPr>
          <w:rFonts w:ascii="Arial" w:hAnsi="Arial" w:cs="Arial"/>
          <w:sz w:val="20"/>
          <w:szCs w:val="20"/>
        </w:rPr>
        <w:t xml:space="preserve"/>
      </w:r>
      <w:r w:rsidR="00526B62">
        <w:rPr>
          <w:rFonts w:ascii="Arial" w:hAnsi="Arial" w:cs="Arial"/>
          <w:sz w:val="20"/>
          <w:szCs w:val="20"/>
        </w:rPr>
        <w:t xml:space="preserve"/>
      </w:r>
      <w:r w:rsidRPr="00BD5A53">
        <w:rPr>
          <w:rFonts w:ascii="Arial" w:hAnsi="Arial" w:cs="Arial"/>
          <w:sz w:val="20"/>
          <w:szCs w:val="20"/>
        </w:rPr>
        <w:t>, sídlem {{seller.address}}</w:t>
      </w:r>
      <w:r w:rsidR="00C36E12" w:rsidRPr="00BD5A53">
        <w:rPr>
          <w:rFonts w:ascii="Arial" w:hAnsi="Arial" w:cs="Arial"/>
          <w:sz w:val="20"/>
          <w:szCs w:val="20"/>
        </w:rPr>
        <w:t/>
      </w:r>
      <w:r w:rsidRPr="00BD5A53">
        <w:rPr>
          <w:rFonts w:ascii="Arial" w:hAnsi="Arial" w:cs="Arial"/>
          <w:sz w:val="20"/>
          <w:szCs w:val="20"/>
        </w:rPr>
        <w:t xml:space="preserve">, IČO </w:t>
      </w:r>
      <w:r w:rsidR="00526B62">
        <w:rPr>
          <w:rFonts w:ascii="Arial" w:hAnsi="Arial" w:cs="Arial"/>
          <w:sz w:val="20"/>
          <w:szCs w:val="20"/>
        </w:rPr>
        <w:t xml:space="preserve">{{seller.registrationNumber}} </w:t>
      </w:r>
      <w:r w:rsidRPr="00BD5A53">
        <w:rPr>
          <w:rFonts w:ascii="Arial" w:hAnsi="Arial" w:cs="Arial"/>
          <w:sz w:val="20"/>
          <w:szCs w:val="20"/>
        </w:rPr>
        <w:t xml:space="preserve">směrovány na účet č. </w:t>
      </w:r>
      <w:r w:rsidR="00B85DFA" w:rsidRPr="00BD5A53">
        <w:rPr>
          <w:rFonts w:ascii="Arial" w:hAnsi="Arial" w:cs="Arial"/>
          <w:sz w:val="20"/>
          <w:szCs w:val="20"/>
        </w:rPr>
        <w:t>{{seller.bankAccount}}</w:t>
      </w:r>
      <w:r w:rsidRPr="00BD5A53">
        <w:rPr>
          <w:rFonts w:ascii="Arial" w:hAnsi="Arial" w:cs="Arial"/>
          <w:sz w:val="20"/>
          <w:szCs w:val="20"/>
        </w:rPr>
        <w:t/>
      </w:r>
      <w:r w:rsidR="00C36E12" w:rsidRPr="00BD5A53">
        <w:rPr>
          <w:rFonts w:ascii="Arial" w:hAnsi="Arial" w:cs="Arial"/>
          <w:sz w:val="20"/>
          <w:szCs w:val="20"/>
        </w:rPr>
        <w:t/>
      </w:r>
      <w:r w:rsidRPr="00BD5A53">
        <w:rPr>
          <w:rFonts w:ascii="Arial" w:hAnsi="Arial" w:cs="Arial"/>
          <w:sz w:val="20"/>
          <w:szCs w:val="20"/>
        </w:rPr>
        <w:t>, vedený u {{seller.bankName}}, s výjimkou poplatku za případné klientské změny realizované na základě požadavků Budoucího kupujícího.</w:t>
      </w:r>
    </w:p>
    <w:p w14:paraId="554CEB53" w14:textId="1748FD1C" w:rsidR="00796DF2" w:rsidRPr="00BD5A53" w:rsidRDefault="00796DF2" w:rsidP="005C3B5E">
      <w:pPr>
        <w:numPr>
          <w:ilvl w:val="0"/>
          <w:numId w:val="14"/>
        </w:numPr>
        <w:jc w:val="both"/>
        <w:rPr>
          <w:rFonts w:ascii="Arial" w:hAnsi="Arial" w:cs="Arial"/>
          <w:sz w:val="20"/>
          <w:szCs w:val="20"/>
        </w:rPr>
      </w:pPr>
      <w:r w:rsidRPr="00BD5A53">
        <w:rPr>
          <w:rFonts w:ascii="Tahoma" w:hAnsi="Tahoma" w:cs="Tahoma"/>
          <w:sz w:val="20"/>
          <w:szCs w:val="20"/>
        </w:rPr>
        <w:t xml:space="preserve">Strany si jsou vědomy toho, že veškeré výměry a plochy uvedené v této Smlouvě a jejích přílohách jsou předběžné a budou konkrétně stanoveny v Prohlášení vlastníka. Prohlášení vlastníka s konečnou platností určí Předmět budoucí koupě a Společné části s tím, že Jednotka, Garáž </w:t>
      </w:r>
      <w:r w:rsidR="001F58A9" w:rsidRPr="00BD5A53">
        <w:rPr>
          <w:rFonts w:ascii="Tahoma" w:hAnsi="Tahoma" w:cs="Tahoma"/>
          <w:sz w:val="20"/>
          <w:szCs w:val="20"/>
        </w:rPr>
        <w:t>a </w:t>
      </w:r>
      <w:r w:rsidRPr="00BD5A53">
        <w:rPr>
          <w:rFonts w:ascii="Tahoma" w:hAnsi="Tahoma" w:cs="Tahoma"/>
          <w:sz w:val="20"/>
          <w:szCs w:val="20"/>
        </w:rPr>
        <w:t>Jednotka</w:t>
      </w:r>
      <w:r w:rsidR="001F58A9" w:rsidRPr="00BD5A53">
        <w:rPr>
          <w:rFonts w:ascii="Tahoma" w:hAnsi="Tahoma" w:cs="Tahoma"/>
          <w:sz w:val="20"/>
          <w:szCs w:val="20"/>
        </w:rPr>
        <w:t>-</w:t>
      </w:r>
      <w:r w:rsidRPr="00BD5A53">
        <w:rPr>
          <w:rFonts w:ascii="Tahoma" w:hAnsi="Tahoma" w:cs="Tahoma"/>
          <w:sz w:val="20"/>
          <w:szCs w:val="20"/>
        </w:rPr>
        <w:t xml:space="preserve">sklep, které jsou Předmětem budoucí koupě, budou zahrnovat i příslušné podíly na Společných částech. Budoucí prodávající doplní takové údaje pro potřeby Kupní </w:t>
      </w:r>
      <w:r w:rsidRPr="00BD5A53">
        <w:rPr>
          <w:rFonts w:ascii="Tahoma" w:hAnsi="Tahoma" w:cs="Tahoma"/>
          <w:sz w:val="20"/>
          <w:szCs w:val="20"/>
        </w:rPr>
        <w:lastRenderedPageBreak/>
        <w:t>smlouvy v souladu s Prohlášením vlastníka. Strany prohlašují, že vymezení Předmětu budoucí koupě považují pro účely této Smlouvy za dostatečně určité</w:t>
      </w:r>
      <w:r w:rsidR="001F58A9" w:rsidRPr="00BD5A53">
        <w:rPr>
          <w:rFonts w:ascii="Tahoma" w:hAnsi="Tahoma" w:cs="Tahoma"/>
          <w:sz w:val="20"/>
          <w:szCs w:val="20"/>
        </w:rPr>
        <w:t>.</w:t>
      </w:r>
    </w:p>
    <w:p w14:paraId="79D112CA" w14:textId="77777777" w:rsidR="0034129D" w:rsidRDefault="0034129D" w:rsidP="0034129D">
      <w:pPr>
        <w:pStyle w:val="Textbubliny"/>
        <w:rPr>
          <w:rFonts w:ascii="Arial" w:hAnsi="Arial" w:cs="Arial"/>
          <w:sz w:val="20"/>
          <w:szCs w:val="20"/>
        </w:rPr>
      </w:pPr>
    </w:p>
    <w:p w14:paraId="7778510A" w14:textId="77777777" w:rsidR="005C39CC" w:rsidRPr="00BD5A53" w:rsidRDefault="005C39CC" w:rsidP="0034129D">
      <w:pPr>
        <w:pStyle w:val="Textbubliny"/>
        <w:rPr>
          <w:rFonts w:ascii="Arial" w:hAnsi="Arial" w:cs="Arial"/>
          <w:sz w:val="20"/>
          <w:szCs w:val="20"/>
        </w:rPr>
      </w:pPr>
    </w:p>
    <w:p w14:paraId="64CABE0D" w14:textId="77777777" w:rsidR="0034129D" w:rsidRPr="00BD5A53" w:rsidRDefault="0034129D" w:rsidP="0034129D">
      <w:pPr>
        <w:numPr>
          <w:ilvl w:val="0"/>
          <w:numId w:val="1"/>
        </w:numPr>
        <w:jc w:val="center"/>
        <w:rPr>
          <w:rFonts w:ascii="Arial" w:hAnsi="Arial" w:cs="Arial"/>
          <w:b/>
          <w:sz w:val="20"/>
          <w:szCs w:val="20"/>
        </w:rPr>
      </w:pPr>
      <w:r w:rsidRPr="00BD5A53">
        <w:rPr>
          <w:rFonts w:ascii="Arial" w:hAnsi="Arial" w:cs="Arial"/>
          <w:b/>
          <w:sz w:val="20"/>
          <w:szCs w:val="20"/>
        </w:rPr>
        <w:t>Předmět budoucí koupě a ujednání o uzavření Kupní smlouvy</w:t>
      </w:r>
    </w:p>
    <w:p w14:paraId="50E9DD80" w14:textId="77777777" w:rsidR="0034129D" w:rsidRPr="00BD5A53" w:rsidRDefault="0034129D" w:rsidP="0034129D">
      <w:pPr>
        <w:jc w:val="center"/>
        <w:rPr>
          <w:rFonts w:ascii="Arial" w:hAnsi="Arial" w:cs="Arial"/>
          <w:b/>
          <w:sz w:val="20"/>
          <w:szCs w:val="20"/>
        </w:rPr>
      </w:pPr>
    </w:p>
    <w:p w14:paraId="36E35D1B" w14:textId="1689A87C" w:rsidR="0034129D" w:rsidRPr="00BD5A53" w:rsidRDefault="0034129D" w:rsidP="0034129D">
      <w:pPr>
        <w:numPr>
          <w:ilvl w:val="0"/>
          <w:numId w:val="3"/>
        </w:numPr>
        <w:spacing w:after="120"/>
        <w:jc w:val="both"/>
        <w:rPr>
          <w:rFonts w:ascii="Arial" w:hAnsi="Arial" w:cs="Arial"/>
          <w:sz w:val="20"/>
          <w:szCs w:val="20"/>
        </w:rPr>
      </w:pPr>
      <w:r w:rsidRPr="00BD5A53">
        <w:rPr>
          <w:rFonts w:ascii="Arial" w:hAnsi="Arial" w:cs="Arial"/>
          <w:sz w:val="20"/>
          <w:szCs w:val="20"/>
        </w:rPr>
        <w:t xml:space="preserve">Předmětem této </w:t>
      </w:r>
      <w:r w:rsidR="00C76131" w:rsidRPr="00BD5A53">
        <w:rPr>
          <w:rFonts w:ascii="Arial" w:hAnsi="Arial" w:cs="Arial"/>
          <w:sz w:val="20"/>
          <w:szCs w:val="20"/>
        </w:rPr>
        <w:t>S</w:t>
      </w:r>
      <w:r w:rsidRPr="00BD5A53">
        <w:rPr>
          <w:rFonts w:ascii="Arial" w:hAnsi="Arial" w:cs="Arial"/>
          <w:sz w:val="20"/>
          <w:szCs w:val="20"/>
        </w:rPr>
        <w:t xml:space="preserve">mlouvy je závazek smluvních stran uzavřít Kupní smlouvu, kterou </w:t>
      </w:r>
      <w:r w:rsidR="00C76131" w:rsidRPr="00BD5A53">
        <w:rPr>
          <w:rFonts w:ascii="Arial" w:hAnsi="Arial" w:cs="Arial"/>
          <w:sz w:val="20"/>
          <w:szCs w:val="20"/>
        </w:rPr>
        <w:t>B</w:t>
      </w:r>
      <w:r w:rsidRPr="00BD5A53">
        <w:rPr>
          <w:rFonts w:ascii="Arial" w:hAnsi="Arial" w:cs="Arial"/>
          <w:sz w:val="20"/>
          <w:szCs w:val="20"/>
        </w:rPr>
        <w:t xml:space="preserve">udoucí prodávající převede do vlastnictví </w:t>
      </w:r>
      <w:r w:rsidR="00C76131" w:rsidRPr="00BD5A53">
        <w:rPr>
          <w:rFonts w:ascii="Arial" w:hAnsi="Arial" w:cs="Arial"/>
          <w:sz w:val="20"/>
          <w:szCs w:val="20"/>
        </w:rPr>
        <w:t>B</w:t>
      </w:r>
      <w:r w:rsidRPr="00BD5A53">
        <w:rPr>
          <w:rFonts w:ascii="Arial" w:hAnsi="Arial" w:cs="Arial"/>
          <w:sz w:val="20"/>
          <w:szCs w:val="20"/>
        </w:rPr>
        <w:t xml:space="preserve">udoucího kupujícího Předmět budoucí koupě v termínech a za podmínek uvedených v této </w:t>
      </w:r>
      <w:r w:rsidR="00C76131" w:rsidRPr="00BD5A53">
        <w:rPr>
          <w:rFonts w:ascii="Arial" w:hAnsi="Arial" w:cs="Arial"/>
          <w:sz w:val="20"/>
          <w:szCs w:val="20"/>
        </w:rPr>
        <w:t>S</w:t>
      </w:r>
      <w:r w:rsidRPr="00BD5A53">
        <w:rPr>
          <w:rFonts w:ascii="Arial" w:hAnsi="Arial" w:cs="Arial"/>
          <w:sz w:val="20"/>
          <w:szCs w:val="20"/>
        </w:rPr>
        <w:t xml:space="preserve">mlouvě. Kupní smlouva bude uzavřena na základě Výzvy </w:t>
      </w:r>
      <w:r w:rsidR="00C76131" w:rsidRPr="00BD5A53">
        <w:rPr>
          <w:rFonts w:ascii="Arial" w:hAnsi="Arial" w:cs="Arial"/>
          <w:sz w:val="20"/>
          <w:szCs w:val="20"/>
        </w:rPr>
        <w:t>B</w:t>
      </w:r>
      <w:r w:rsidRPr="00BD5A53">
        <w:rPr>
          <w:rFonts w:ascii="Arial" w:hAnsi="Arial" w:cs="Arial"/>
          <w:sz w:val="20"/>
          <w:szCs w:val="20"/>
        </w:rPr>
        <w:t>udoucího prodávajícího</w:t>
      </w:r>
      <w:r w:rsidR="00611E25" w:rsidRPr="00BD5A53">
        <w:rPr>
          <w:rFonts w:ascii="Arial" w:hAnsi="Arial" w:cs="Arial"/>
          <w:sz w:val="20"/>
          <w:szCs w:val="20"/>
        </w:rPr>
        <w:t xml:space="preserve"> (odst.9 tohoto článku)</w:t>
      </w:r>
      <w:r w:rsidRPr="00BD5A53">
        <w:rPr>
          <w:rFonts w:ascii="Arial" w:hAnsi="Arial" w:cs="Arial"/>
          <w:sz w:val="20"/>
          <w:szCs w:val="20"/>
        </w:rPr>
        <w:t xml:space="preserve"> učiněné </w:t>
      </w:r>
      <w:r w:rsidR="00C76131" w:rsidRPr="00BD5A53">
        <w:rPr>
          <w:rFonts w:ascii="Arial" w:hAnsi="Arial" w:cs="Arial"/>
          <w:sz w:val="20"/>
          <w:szCs w:val="20"/>
        </w:rPr>
        <w:t>B</w:t>
      </w:r>
      <w:r w:rsidRPr="00BD5A53">
        <w:rPr>
          <w:rFonts w:ascii="Arial" w:hAnsi="Arial" w:cs="Arial"/>
          <w:sz w:val="20"/>
          <w:szCs w:val="20"/>
        </w:rPr>
        <w:t>udoucímu kupujícímu, přičemž konečné znění Kupní smlouvy vyhotoví Budoucí prodávající v souladu s podmínkami dohodnutými v této Smlouvě.</w:t>
      </w:r>
    </w:p>
    <w:p w14:paraId="66DC72F2" w14:textId="44D694D9" w:rsidR="000126FD" w:rsidRPr="00BD5A53" w:rsidRDefault="0034129D" w:rsidP="000126FD">
      <w:pPr>
        <w:numPr>
          <w:ilvl w:val="0"/>
          <w:numId w:val="3"/>
        </w:numPr>
        <w:ind w:left="357" w:hanging="357"/>
        <w:jc w:val="both"/>
        <w:rPr>
          <w:rFonts w:ascii="Arial" w:hAnsi="Arial" w:cs="Arial"/>
          <w:sz w:val="20"/>
          <w:szCs w:val="20"/>
        </w:rPr>
      </w:pPr>
      <w:r w:rsidRPr="00BD5A53">
        <w:rPr>
          <w:rFonts w:ascii="Arial" w:hAnsi="Arial" w:cs="Arial"/>
          <w:sz w:val="20"/>
          <w:szCs w:val="20"/>
        </w:rPr>
        <w:t xml:space="preserve">Předmětem budoucí koupě je </w:t>
      </w:r>
      <w:r w:rsidR="000126FD" w:rsidRPr="00BD5A53">
        <w:rPr>
          <w:rFonts w:ascii="Arial" w:hAnsi="Arial" w:cs="Arial"/>
          <w:sz w:val="20"/>
          <w:szCs w:val="20"/>
          <w:lang w:eastAsia="ja-JP"/>
        </w:rPr>
        <w:t>budoucí úplatný převod vlastnického práva spolu s příslušnými právy a povinnostmi k</w:t>
      </w:r>
      <w:r w:rsidR="000126FD" w:rsidRPr="00BD5A53">
        <w:rPr>
          <w:rFonts w:ascii="Arial" w:hAnsi="Arial" w:cs="Arial"/>
          <w:sz w:val="20"/>
          <w:szCs w:val="20"/>
        </w:rPr>
        <w:t> následujícím nemovitostem:</w:t>
      </w:r>
    </w:p>
    <w:p w14:paraId="32329B3C" w14:textId="77777777" w:rsidR="000126FD" w:rsidRPr="00BD5A53" w:rsidRDefault="000126FD" w:rsidP="000126FD">
      <w:pPr>
        <w:ind w:left="720" w:right="-1" w:hanging="720"/>
        <w:jc w:val="both"/>
        <w:rPr>
          <w:rFonts w:ascii="Arial" w:hAnsi="Arial" w:cs="Arial"/>
          <w:sz w:val="20"/>
          <w:szCs w:val="20"/>
        </w:rPr>
      </w:pPr>
    </w:p>
    <w:p w14:paraId="3BABE185" w14:textId="3315E56D" w:rsidR="000126FD" w:rsidRPr="00C3480E" w:rsidRDefault="000126FD" w:rsidP="003466C3">
      <w:pPr>
        <w:pStyle w:val="Odstavecseseznamem"/>
        <w:numPr>
          <w:ilvl w:val="0"/>
          <w:numId w:val="31"/>
        </w:numPr>
        <w:spacing w:after="120"/>
        <w:jc w:val="both"/>
        <w:rPr>
          <w:rFonts w:ascii="Arial" w:hAnsi="Arial" w:cs="Arial"/>
          <w:sz w:val="20"/>
          <w:szCs w:val="20"/>
        </w:rPr>
      </w:pPr>
      <w:r w:rsidRPr="00C3480E">
        <w:rPr>
          <w:rFonts w:ascii="Arial" w:hAnsi="Arial" w:cs="Arial"/>
          <w:b/>
          <w:sz w:val="20"/>
          <w:szCs w:val="20"/>
        </w:rPr>
        <w:t xml:space="preserve">Jednotka č. </w:t>
      </w:r>
      <w:r w:rsidR="00853C57" w:rsidRPr="00853C57">
        <w:rPr>
          <w:rFonts w:ascii="Arial" w:hAnsi="Arial" w:cs="Arial"/>
          <w:b/>
          <w:bCs/>
          <w:sz w:val="20"/>
          <w:szCs w:val="20"/>
          <w:highlight w:val="yellow"/>
        </w:rPr>
        <w:t>{{unit.code}}</w:t>
      </w:r>
      <w:r w:rsidR="000A25A0" w:rsidRPr="00C3480E">
        <w:rPr>
          <w:rFonts w:ascii="Arial" w:hAnsi="Arial" w:cs="Arial"/>
          <w:sz w:val="20"/>
          <w:szCs w:val="20"/>
        </w:rPr>
        <w:t xml:space="preserve">, </w:t>
      </w:r>
      <w:r w:rsidRPr="00C3480E">
        <w:rPr>
          <w:rFonts w:ascii="Arial" w:hAnsi="Arial" w:cs="Arial"/>
          <w:sz w:val="20"/>
          <w:szCs w:val="20"/>
        </w:rPr>
        <w:t>která bude jednotkou ve smyslu Zákona a Nařízení, přičemž Byt, který Jednotka zahrnuje, se bude nacházet v</w:t>
      </w:r>
      <w:r w:rsidR="000A25A0">
        <w:rPr>
          <w:rFonts w:ascii="Arial" w:hAnsi="Arial" w:cs="Arial"/>
          <w:sz w:val="20"/>
          <w:szCs w:val="20"/>
        </w:rPr>
        <w:t>e </w:t>
      </w:r>
      <w:r w:rsidR="00853C57" w:rsidRPr="00853C57">
        <w:rPr>
          <w:rFonts w:ascii="Arial" w:hAnsi="Arial" w:cs="Arial"/>
          <w:sz w:val="20"/>
          <w:szCs w:val="20"/>
          <w:highlight w:val="yellow"/>
        </w:rPr>
        <w:t>{{unit.floorNumber}}</w:t>
      </w:r>
      <w:r w:rsidR="000A25A0" w:rsidRPr="00C3480E">
        <w:rPr>
          <w:rFonts w:ascii="Arial" w:hAnsi="Arial" w:cs="Arial"/>
          <w:sz w:val="20"/>
          <w:szCs w:val="20"/>
        </w:rPr>
        <w:t xml:space="preserve"> </w:t>
      </w:r>
      <w:r w:rsidRPr="00C3480E">
        <w:rPr>
          <w:rFonts w:ascii="Arial" w:hAnsi="Arial" w:cs="Arial"/>
          <w:sz w:val="20"/>
          <w:szCs w:val="20"/>
        </w:rPr>
        <w:t>nadzemním podlaží Domu</w:t>
      </w:r>
      <w:r w:rsidR="006117A1" w:rsidRPr="00C3480E">
        <w:rPr>
          <w:rFonts w:ascii="Arial" w:hAnsi="Arial" w:cs="Arial"/>
          <w:sz w:val="20"/>
          <w:szCs w:val="20"/>
        </w:rPr>
        <w:t>.</w:t>
      </w:r>
    </w:p>
    <w:p w14:paraId="37881EEA" w14:textId="6D90BB0C" w:rsidR="000126FD" w:rsidRDefault="000126FD" w:rsidP="003466C3">
      <w:pPr>
        <w:pStyle w:val="Odstavecseseznamem"/>
        <w:spacing w:after="120"/>
        <w:ind w:left="720"/>
        <w:jc w:val="both"/>
        <w:rPr>
          <w:rFonts w:ascii="Arial" w:hAnsi="Arial" w:cs="Arial"/>
          <w:sz w:val="20"/>
          <w:szCs w:val="20"/>
        </w:rPr>
      </w:pPr>
      <w:r w:rsidRPr="003466C3">
        <w:rPr>
          <w:rFonts w:ascii="Arial" w:hAnsi="Arial" w:cs="Arial"/>
          <w:sz w:val="20"/>
          <w:szCs w:val="20"/>
        </w:rPr>
        <w:t xml:space="preserve">Předpokládaná Podlahová plocha Bytu (podle Nařízení) je </w:t>
      </w:r>
      <w:r w:rsidR="00853C57" w:rsidRPr="00853C57">
        <w:rPr>
          <w:rFonts w:ascii="Arial" w:hAnsi="Arial" w:cs="Arial"/>
          <w:sz w:val="20"/>
          <w:szCs w:val="20"/>
          <w:highlight w:val="yellow"/>
        </w:rPr>
        <w:t>{{unit.area}}</w:t>
      </w:r>
      <w:r w:rsidR="00BD6FFC" w:rsidRPr="003466C3">
        <w:rPr>
          <w:rFonts w:ascii="Arial" w:hAnsi="Arial" w:cs="Arial"/>
          <w:sz w:val="20"/>
          <w:szCs w:val="20"/>
        </w:rPr>
        <w:t xml:space="preserve"> </w:t>
      </w:r>
      <w:r w:rsidRPr="003466C3">
        <w:rPr>
          <w:rFonts w:ascii="Arial" w:hAnsi="Arial" w:cs="Arial"/>
          <w:sz w:val="20"/>
          <w:szCs w:val="20"/>
        </w:rPr>
        <w:t>m</w:t>
      </w:r>
      <w:r w:rsidRPr="003466C3">
        <w:rPr>
          <w:rFonts w:ascii="Arial" w:hAnsi="Arial" w:cs="Arial"/>
          <w:sz w:val="20"/>
          <w:szCs w:val="20"/>
          <w:vertAlign w:val="superscript"/>
        </w:rPr>
        <w:t>2</w:t>
      </w:r>
      <w:r w:rsidRPr="003466C3">
        <w:rPr>
          <w:rFonts w:ascii="Arial" w:hAnsi="Arial" w:cs="Arial"/>
          <w:sz w:val="20"/>
          <w:szCs w:val="20"/>
        </w:rPr>
        <w:t>.</w:t>
      </w:r>
    </w:p>
    <w:p w14:paraId="31C2D5E8" w14:textId="77777777" w:rsidR="00853C57" w:rsidRPr="003466C3" w:rsidRDefault="00853C57" w:rsidP="00853C57">
      <w:pPr>
        <w:pStyle w:val="Odstavecseseznamem"/>
        <w:spacing w:after="120"/>
        <w:ind w:left="720"/>
        <w:jc w:val="both"/>
        <w:rPr>
          <w:rFonts w:ascii="Arial" w:hAnsi="Arial" w:cs="Arial"/>
          <w:sz w:val="20"/>
          <w:szCs w:val="20"/>
        </w:rPr>
      </w:pPr>
      <w:r w:rsidRPr="00853C57">
        <w:rPr>
          <w:rFonts w:ascii="Arial" w:hAnsi="Arial" w:cs="Arial"/>
          <w:sz w:val="20"/>
          <w:szCs w:val="20"/>
          <w:highlight w:val="yellow"/>
        </w:rPr>
        <w:t>S užíváním Jednotky bude spojeno právo výlučného užívání následujících Společných částí:</w:t>
      </w:r>
    </w:p>
    <w:p w14:paraId="1A950185" w14:textId="77777777" w:rsidR="00853C57" w:rsidRPr="003466C3" w:rsidRDefault="00853C57" w:rsidP="00853C57">
      <w:pPr>
        <w:pStyle w:val="Odstavecseseznamem"/>
        <w:numPr>
          <w:ilvl w:val="1"/>
          <w:numId w:val="31"/>
        </w:numPr>
        <w:jc w:val="both"/>
        <w:rPr>
          <w:rFonts w:ascii="Arial" w:hAnsi="Arial" w:cs="Arial"/>
          <w:sz w:val="20"/>
          <w:szCs w:val="20"/>
          <w:highlight w:val="yellow"/>
        </w:rPr>
      </w:pPr>
      <w:r w:rsidRPr="003466C3">
        <w:rPr>
          <w:rFonts w:ascii="Arial" w:hAnsi="Arial" w:cs="Arial"/>
          <w:sz w:val="20"/>
          <w:szCs w:val="20"/>
          <w:highlight w:val="yellow"/>
        </w:rPr>
        <w:t>{{unit.outdoorSpaceCase}} přiléhajícího k Bytu o výměře {{unit.outdoorSpaceArea}} m</w:t>
      </w:r>
      <w:r w:rsidRPr="003466C3">
        <w:rPr>
          <w:rFonts w:ascii="Arial" w:hAnsi="Arial" w:cs="Arial"/>
          <w:sz w:val="20"/>
          <w:szCs w:val="20"/>
          <w:highlight w:val="yellow"/>
          <w:vertAlign w:val="superscript"/>
        </w:rPr>
        <w:t>2</w:t>
      </w:r>
    </w:p>
    <w:p w14:paraId="616815CB" w14:textId="77777777" w:rsidR="00853C57" w:rsidRPr="00D70673" w:rsidRDefault="00853C57" w:rsidP="00853C57">
      <w:pPr>
        <w:pStyle w:val="Odstavecseseznamem"/>
        <w:numPr>
          <w:ilvl w:val="1"/>
          <w:numId w:val="31"/>
        </w:numPr>
        <w:jc w:val="both"/>
        <w:rPr>
          <w:rFonts w:ascii="Arial" w:hAnsi="Arial" w:cs="Arial"/>
          <w:sz w:val="20"/>
          <w:szCs w:val="20"/>
          <w:highlight w:val="yellow"/>
        </w:rPr>
      </w:pPr>
      <w:r w:rsidRPr="003466C3">
        <w:rPr>
          <w:rFonts w:ascii="Arial" w:hAnsi="Arial" w:cs="Arial"/>
          <w:sz w:val="20"/>
          <w:szCs w:val="20"/>
          <w:highlight w:val="yellow"/>
        </w:rPr>
        <w:t>Předzahrádky přiléhající k Bytu o výměře {{unit.gardenArea}} m</w:t>
      </w:r>
      <w:r w:rsidRPr="003466C3">
        <w:rPr>
          <w:rFonts w:ascii="Arial" w:hAnsi="Arial" w:cs="Arial"/>
          <w:sz w:val="20"/>
          <w:szCs w:val="20"/>
          <w:highlight w:val="yellow"/>
          <w:vertAlign w:val="superscript"/>
        </w:rPr>
        <w:t>2</w:t>
      </w:r>
    </w:p>
    <w:p w14:paraId="7FE69D69" w14:textId="49FF8372" w:rsidR="00853C57" w:rsidRPr="00853C57" w:rsidRDefault="00853C57" w:rsidP="00853C57">
      <w:pPr>
        <w:pStyle w:val="Odstavecseseznamem"/>
        <w:numPr>
          <w:ilvl w:val="1"/>
          <w:numId w:val="31"/>
        </w:numPr>
        <w:jc w:val="both"/>
        <w:rPr>
          <w:rFonts w:ascii="Arial" w:hAnsi="Arial" w:cs="Arial"/>
          <w:sz w:val="20"/>
          <w:szCs w:val="20"/>
          <w:highlight w:val="yellow"/>
        </w:rPr>
      </w:pPr>
      <w:r>
        <w:rPr>
          <w:rFonts w:ascii="Arial" w:hAnsi="Arial" w:cs="Arial"/>
          <w:b/>
          <w:bCs/>
          <w:sz w:val="20"/>
          <w:highlight w:val="yellow"/>
        </w:rPr>
        <w:t>V</w:t>
      </w:r>
      <w:r w:rsidRPr="00D70673">
        <w:rPr>
          <w:rFonts w:ascii="Arial" w:hAnsi="Arial" w:cs="Arial"/>
          <w:b/>
          <w:bCs/>
          <w:sz w:val="20"/>
          <w:highlight w:val="yellow"/>
        </w:rPr>
        <w:t>enkovní</w:t>
      </w:r>
      <w:r>
        <w:rPr>
          <w:rFonts w:ascii="Arial" w:hAnsi="Arial" w:cs="Arial"/>
          <w:b/>
          <w:bCs/>
          <w:sz w:val="20"/>
          <w:highlight w:val="yellow"/>
        </w:rPr>
        <w:t>ho</w:t>
      </w:r>
      <w:r w:rsidRPr="00D70673">
        <w:rPr>
          <w:rFonts w:ascii="Arial" w:hAnsi="Arial" w:cs="Arial"/>
          <w:b/>
          <w:bCs/>
          <w:sz w:val="20"/>
          <w:highlight w:val="yellow"/>
        </w:rPr>
        <w:t xml:space="preserve"> parkovací stání č. {{unit.outdoorParkingCode}}</w:t>
      </w:r>
      <w:r w:rsidRPr="00D70673">
        <w:rPr>
          <w:rFonts w:ascii="Arial" w:hAnsi="Arial" w:cs="Arial"/>
          <w:sz w:val="20"/>
          <w:highlight w:val="yellow"/>
        </w:rPr>
        <w:t xml:space="preserve"> umístěné</w:t>
      </w:r>
      <w:r>
        <w:rPr>
          <w:rFonts w:ascii="Arial" w:hAnsi="Arial" w:cs="Arial"/>
          <w:sz w:val="20"/>
          <w:highlight w:val="yellow"/>
        </w:rPr>
        <w:t>ho</w:t>
      </w:r>
      <w:r w:rsidRPr="00D70673">
        <w:rPr>
          <w:rFonts w:ascii="Arial" w:hAnsi="Arial" w:cs="Arial"/>
          <w:sz w:val="20"/>
          <w:highlight w:val="yellow"/>
        </w:rPr>
        <w:t xml:space="preserve"> na </w:t>
      </w:r>
      <w:r>
        <w:rPr>
          <w:rFonts w:ascii="Arial" w:hAnsi="Arial" w:cs="Arial"/>
          <w:sz w:val="20"/>
          <w:highlight w:val="yellow"/>
        </w:rPr>
        <w:t xml:space="preserve">Okolním </w:t>
      </w:r>
      <w:r w:rsidRPr="00D70673">
        <w:rPr>
          <w:rFonts w:ascii="Arial" w:hAnsi="Arial" w:cs="Arial"/>
          <w:sz w:val="20"/>
          <w:highlight w:val="yellow"/>
        </w:rPr>
        <w:t xml:space="preserve">Pozemku. Plánek umístnění parkovacího stání je v příloze </w:t>
      </w:r>
      <w:r>
        <w:rPr>
          <w:rFonts w:ascii="Arial" w:hAnsi="Arial" w:cs="Arial"/>
          <w:sz w:val="20"/>
          <w:highlight w:val="yellow"/>
        </w:rPr>
        <w:t>1</w:t>
      </w:r>
      <w:r w:rsidRPr="00D70673">
        <w:rPr>
          <w:rFonts w:ascii="Arial" w:hAnsi="Arial" w:cs="Arial"/>
          <w:sz w:val="20"/>
          <w:highlight w:val="yellow"/>
        </w:rPr>
        <w:t>.</w:t>
      </w:r>
    </w:p>
    <w:p w14:paraId="250FF646" w14:textId="77777777" w:rsidR="000126FD" w:rsidRPr="003466C3" w:rsidRDefault="000126FD" w:rsidP="00C3480E">
      <w:pPr>
        <w:pStyle w:val="Odstavecseseznamem"/>
        <w:spacing w:before="120"/>
        <w:ind w:left="720"/>
        <w:jc w:val="both"/>
        <w:rPr>
          <w:rFonts w:ascii="Arial" w:hAnsi="Arial" w:cs="Arial"/>
          <w:sz w:val="20"/>
          <w:szCs w:val="20"/>
        </w:rPr>
      </w:pPr>
      <w:r w:rsidRPr="003466C3">
        <w:rPr>
          <w:rFonts w:ascii="Arial" w:hAnsi="Arial" w:cs="Arial"/>
          <w:sz w:val="20"/>
          <w:szCs w:val="20"/>
        </w:rPr>
        <w:t xml:space="preserve">Plán Bytu tvoří </w:t>
      </w:r>
      <w:r w:rsidRPr="003466C3">
        <w:rPr>
          <w:rFonts w:ascii="Arial" w:hAnsi="Arial" w:cs="Arial"/>
          <w:b/>
          <w:bCs/>
          <w:sz w:val="20"/>
          <w:szCs w:val="20"/>
        </w:rPr>
        <w:t xml:space="preserve">Přílohu č. 2 </w:t>
      </w:r>
      <w:r w:rsidRPr="003466C3">
        <w:rPr>
          <w:rFonts w:ascii="Arial" w:hAnsi="Arial" w:cs="Arial"/>
          <w:sz w:val="20"/>
          <w:szCs w:val="20"/>
        </w:rPr>
        <w:t>této Smlouvy a je její nedílnou součástí.</w:t>
      </w:r>
    </w:p>
    <w:p w14:paraId="7067AD19" w14:textId="77777777" w:rsidR="000126FD" w:rsidRPr="003466C3" w:rsidRDefault="000126FD" w:rsidP="003A0983">
      <w:pPr>
        <w:ind w:left="397"/>
        <w:jc w:val="both"/>
        <w:rPr>
          <w:rFonts w:ascii="Arial" w:hAnsi="Arial" w:cs="Arial"/>
          <w:sz w:val="20"/>
          <w:szCs w:val="20"/>
        </w:rPr>
      </w:pPr>
    </w:p>
    <w:p w14:paraId="546897D5" w14:textId="4B061E74" w:rsidR="000126FD" w:rsidRPr="003466C3" w:rsidRDefault="000126FD" w:rsidP="003466C3">
      <w:pPr>
        <w:pStyle w:val="Odstavecseseznamem"/>
        <w:numPr>
          <w:ilvl w:val="0"/>
          <w:numId w:val="31"/>
        </w:numPr>
        <w:jc w:val="both"/>
        <w:rPr>
          <w:rFonts w:ascii="Arial" w:hAnsi="Arial" w:cs="Arial"/>
          <w:bCs/>
          <w:sz w:val="20"/>
          <w:szCs w:val="20"/>
        </w:rPr>
      </w:pPr>
      <w:r w:rsidRPr="00C3480E">
        <w:rPr>
          <w:rFonts w:ascii="Arial" w:hAnsi="Arial" w:cs="Arial"/>
          <w:b/>
          <w:bCs/>
          <w:sz w:val="20"/>
          <w:szCs w:val="20"/>
        </w:rPr>
        <w:t>Garáž</w:t>
      </w:r>
      <w:r w:rsidR="00FD56CB" w:rsidRPr="003466C3">
        <w:rPr>
          <w:rFonts w:ascii="Arial" w:hAnsi="Arial" w:cs="Arial"/>
          <w:sz w:val="20"/>
          <w:szCs w:val="20"/>
        </w:rPr>
        <w:t xml:space="preserve"> – </w:t>
      </w:r>
      <w:r w:rsidR="00605039" w:rsidRPr="00125D46">
        <w:rPr>
          <w:rFonts w:ascii="Arial" w:hAnsi="Arial" w:cs="Arial"/>
          <w:sz w:val="20"/>
          <w:szCs w:val="20"/>
        </w:rPr>
        <w:t xml:space="preserve">spoluvlastnický podíl na jednotce zahrnující společnou garáž, která se bude </w:t>
      </w:r>
      <w:r w:rsidR="00605039" w:rsidRPr="00C940A3">
        <w:rPr>
          <w:rFonts w:ascii="Arial" w:hAnsi="Arial" w:cs="Arial"/>
          <w:sz w:val="20"/>
          <w:szCs w:val="20"/>
        </w:rPr>
        <w:t xml:space="preserve">nacházet </w:t>
      </w:r>
      <w:r w:rsidR="00605039" w:rsidRPr="009E1389">
        <w:rPr>
          <w:rFonts w:ascii="Arial" w:hAnsi="Arial" w:cs="Arial"/>
          <w:sz w:val="20"/>
          <w:szCs w:val="20"/>
        </w:rPr>
        <w:t>v </w:t>
      </w:r>
      <w:r w:rsidR="00605039" w:rsidRPr="00853C57">
        <w:rPr>
          <w:rFonts w:ascii="Arial" w:hAnsi="Arial" w:cs="Arial"/>
          <w:sz w:val="20"/>
          <w:szCs w:val="20"/>
          <w:highlight w:val="yellow"/>
        </w:rPr>
        <w:t>{{unit.garageFloor}}</w:t>
      </w:r>
      <w:r w:rsidR="00853C57" w:rsidRPr="00853C57">
        <w:rPr>
          <w:rFonts w:ascii="Arial" w:hAnsi="Arial" w:cs="Arial"/>
          <w:sz w:val="20"/>
          <w:szCs w:val="20"/>
          <w:highlight w:val="yellow"/>
        </w:rPr>
        <w:t/>
      </w:r>
      <w:r w:rsidR="00605039" w:rsidRPr="009E1389">
        <w:rPr>
          <w:rFonts w:ascii="Arial" w:hAnsi="Arial" w:cs="Arial"/>
          <w:sz w:val="20"/>
          <w:szCs w:val="20"/>
        </w:rPr>
        <w:t xml:space="preserve"> </w:t>
      </w:r>
      <w:r w:rsidR="00605039" w:rsidRPr="00EE7AE1">
        <w:rPr>
          <w:rFonts w:ascii="Arial" w:hAnsi="Arial" w:cs="Arial"/>
          <w:sz w:val="20"/>
          <w:szCs w:val="20"/>
        </w:rPr>
        <w:t>Domu a</w:t>
      </w:r>
      <w:r w:rsidR="00605039" w:rsidRPr="00125D46">
        <w:rPr>
          <w:rFonts w:ascii="Arial" w:hAnsi="Arial" w:cs="Arial"/>
          <w:sz w:val="20"/>
          <w:szCs w:val="20"/>
        </w:rPr>
        <w:t xml:space="preserve"> ve které bude </w:t>
      </w:r>
      <w:r w:rsidR="00605039">
        <w:rPr>
          <w:rFonts w:ascii="Arial" w:hAnsi="Arial" w:cs="Arial"/>
          <w:sz w:val="20"/>
        </w:rPr>
        <w:t xml:space="preserve">přibližně </w:t>
      </w:r>
      <w:r w:rsidR="00605039" w:rsidRPr="00125D46">
        <w:rPr>
          <w:rFonts w:ascii="Arial" w:hAnsi="Arial" w:cs="Arial"/>
          <w:sz w:val="20"/>
          <w:szCs w:val="20"/>
        </w:rPr>
        <w:t xml:space="preserve">25 garážových stání. </w:t>
      </w:r>
      <w:r w:rsidR="00605039">
        <w:rPr>
          <w:rFonts w:ascii="Arial" w:hAnsi="Arial" w:cs="Arial"/>
          <w:sz w:val="20"/>
        </w:rPr>
        <w:t>Přesná v</w:t>
      </w:r>
      <w:r w:rsidR="00605039" w:rsidRPr="006115EC">
        <w:rPr>
          <w:rFonts w:ascii="Arial" w:hAnsi="Arial" w:cs="Arial"/>
          <w:sz w:val="20"/>
        </w:rPr>
        <w:t xml:space="preserve">elikost spoluvlastnického </w:t>
      </w:r>
      <w:r w:rsidR="00374F00" w:rsidRPr="006115EC">
        <w:rPr>
          <w:rFonts w:ascii="Arial" w:hAnsi="Arial" w:cs="Arial"/>
          <w:sz w:val="20"/>
        </w:rPr>
        <w:t>podílu bude stanovena jako 1/ počet parkovacích stání nacházejících</w:t>
      </w:r>
      <w:r w:rsidR="00374F00">
        <w:rPr>
          <w:rFonts w:ascii="Arial" w:hAnsi="Arial" w:cs="Arial"/>
          <w:sz w:val="20"/>
        </w:rPr>
        <w:t xml:space="preserve"> </w:t>
      </w:r>
      <w:r w:rsidR="00374F00" w:rsidRPr="006115EC">
        <w:rPr>
          <w:rFonts w:ascii="Arial" w:hAnsi="Arial" w:cs="Arial"/>
          <w:sz w:val="20"/>
        </w:rPr>
        <w:t>se v</w:t>
      </w:r>
      <w:r w:rsidR="00916AD4">
        <w:rPr>
          <w:rFonts w:ascii="Arial" w:hAnsi="Arial" w:cs="Arial"/>
          <w:sz w:val="20"/>
        </w:rPr>
        <w:t>e společné</w:t>
      </w:r>
      <w:r w:rsidR="00374F00" w:rsidRPr="006115EC">
        <w:rPr>
          <w:rFonts w:ascii="Arial" w:hAnsi="Arial" w:cs="Arial"/>
          <w:sz w:val="20"/>
        </w:rPr>
        <w:t xml:space="preserve"> garáži.</w:t>
      </w:r>
      <w:r w:rsidR="00374F00">
        <w:rPr>
          <w:rFonts w:ascii="Arial" w:hAnsi="Arial" w:cs="Arial"/>
          <w:sz w:val="20"/>
        </w:rPr>
        <w:t xml:space="preserve"> </w:t>
      </w:r>
      <w:r w:rsidRPr="003466C3">
        <w:rPr>
          <w:rFonts w:ascii="Arial" w:hAnsi="Arial" w:cs="Arial"/>
          <w:sz w:val="20"/>
          <w:szCs w:val="20"/>
        </w:rPr>
        <w:t>S vlastnictvím Garáže bude spojeno užívací právo k</w:t>
      </w:r>
      <w:r w:rsidR="00611E25" w:rsidRPr="003466C3">
        <w:rPr>
          <w:rFonts w:ascii="Arial" w:hAnsi="Arial" w:cs="Arial"/>
          <w:sz w:val="20"/>
          <w:szCs w:val="20"/>
        </w:rPr>
        <w:t> </w:t>
      </w:r>
      <w:r w:rsidR="00611E25" w:rsidRPr="00630CE6">
        <w:rPr>
          <w:rFonts w:ascii="Arial" w:hAnsi="Arial" w:cs="Arial"/>
          <w:b/>
          <w:bCs/>
          <w:sz w:val="20"/>
          <w:szCs w:val="20"/>
        </w:rPr>
        <w:t xml:space="preserve">parkovacímu </w:t>
      </w:r>
      <w:r w:rsidRPr="00630CE6">
        <w:rPr>
          <w:rFonts w:ascii="Arial" w:hAnsi="Arial" w:cs="Arial"/>
          <w:b/>
          <w:bCs/>
          <w:sz w:val="20"/>
          <w:szCs w:val="20"/>
        </w:rPr>
        <w:t>stání č</w:t>
      </w:r>
      <w:r w:rsidR="00BD5A53" w:rsidRPr="00630CE6">
        <w:rPr>
          <w:rFonts w:ascii="Arial" w:hAnsi="Arial" w:cs="Arial"/>
          <w:b/>
          <w:bCs/>
          <w:sz w:val="20"/>
          <w:szCs w:val="20"/>
        </w:rPr>
        <w:t xml:space="preserve">. </w:t>
      </w:r>
      <w:r w:rsidR="00853C57">
        <w:rPr>
          <w:rFonts w:ascii="Arial" w:hAnsi="Arial" w:cs="Arial"/>
          <w:b/>
          <w:bCs/>
          <w:sz w:val="20"/>
          <w:szCs w:val="20"/>
        </w:rPr>
        <w:t>{{unit.garageCode}}</w:t>
      </w:r>
      <w:r w:rsidR="00853C57" w:rsidRPr="00853C57">
        <w:rPr>
          <w:rFonts w:ascii="Arial" w:hAnsi="Arial" w:cs="Arial"/>
          <w:b/>
          <w:bCs/>
          <w:sz w:val="20"/>
          <w:szCs w:val="20"/>
          <w:highlight w:val="yellow"/>
        </w:rPr>
        <w:t/>
      </w:r>
      <w:r w:rsidR="00413E34" w:rsidRPr="00853C57">
        <w:rPr>
          <w:rFonts w:ascii="Arial" w:hAnsi="Arial" w:cs="Arial"/>
          <w:b/>
          <w:bCs/>
          <w:sz w:val="20"/>
          <w:szCs w:val="20"/>
          <w:highlight w:val="yellow"/>
        </w:rPr>
        <w:t>.</w:t>
      </w:r>
      <w:r w:rsidR="00C940A3" w:rsidRPr="00630CE6">
        <w:rPr>
          <w:rFonts w:ascii="Arial" w:hAnsi="Arial" w:cs="Arial"/>
          <w:b/>
          <w:bCs/>
          <w:sz w:val="20"/>
          <w:szCs w:val="20"/>
        </w:rPr>
        <w:t xml:space="preserve"> </w:t>
      </w:r>
      <w:r w:rsidRPr="003466C3">
        <w:rPr>
          <w:rFonts w:ascii="Arial" w:hAnsi="Arial" w:cs="Arial"/>
          <w:bCs/>
          <w:sz w:val="20"/>
          <w:szCs w:val="20"/>
        </w:rPr>
        <w:t xml:space="preserve">Plánek umístnění </w:t>
      </w:r>
      <w:r w:rsidR="00611E25" w:rsidRPr="003466C3">
        <w:rPr>
          <w:rFonts w:ascii="Arial" w:hAnsi="Arial" w:cs="Arial"/>
          <w:bCs/>
          <w:sz w:val="20"/>
          <w:szCs w:val="20"/>
        </w:rPr>
        <w:t xml:space="preserve">parkovacího </w:t>
      </w:r>
      <w:r w:rsidRPr="003466C3">
        <w:rPr>
          <w:rFonts w:ascii="Arial" w:hAnsi="Arial" w:cs="Arial"/>
          <w:bCs/>
          <w:sz w:val="20"/>
          <w:szCs w:val="20"/>
        </w:rPr>
        <w:t xml:space="preserve">stání je </w:t>
      </w:r>
      <w:r w:rsidRPr="003466C3">
        <w:rPr>
          <w:rFonts w:ascii="Arial" w:hAnsi="Arial" w:cs="Arial"/>
          <w:b/>
          <w:bCs/>
          <w:sz w:val="20"/>
          <w:szCs w:val="20"/>
        </w:rPr>
        <w:t>Přílohou č.</w:t>
      </w:r>
      <w:r w:rsidR="00C940A3">
        <w:rPr>
          <w:rFonts w:ascii="Arial" w:hAnsi="Arial" w:cs="Arial"/>
          <w:b/>
          <w:bCs/>
          <w:sz w:val="20"/>
          <w:szCs w:val="20"/>
        </w:rPr>
        <w:t xml:space="preserve"> </w:t>
      </w:r>
      <w:r w:rsidR="00A60C97">
        <w:rPr>
          <w:rFonts w:ascii="Arial" w:hAnsi="Arial" w:cs="Arial"/>
          <w:b/>
          <w:bCs/>
          <w:sz w:val="20"/>
          <w:szCs w:val="20"/>
        </w:rPr>
        <w:t>1</w:t>
      </w:r>
      <w:r w:rsidRPr="003466C3">
        <w:rPr>
          <w:rFonts w:ascii="Arial" w:hAnsi="Arial" w:cs="Arial"/>
          <w:bCs/>
          <w:sz w:val="20"/>
          <w:szCs w:val="20"/>
        </w:rPr>
        <w:t xml:space="preserve"> této Smlouvy.</w:t>
      </w:r>
    </w:p>
    <w:p w14:paraId="6981C92E" w14:textId="77777777" w:rsidR="004B529E" w:rsidRPr="003466C3" w:rsidRDefault="004B529E" w:rsidP="003A0983">
      <w:pPr>
        <w:ind w:left="397"/>
        <w:jc w:val="both"/>
        <w:rPr>
          <w:rFonts w:ascii="Arial" w:hAnsi="Arial" w:cs="Arial"/>
          <w:sz w:val="20"/>
          <w:szCs w:val="20"/>
        </w:rPr>
      </w:pPr>
    </w:p>
    <w:p w14:paraId="7D8E894E" w14:textId="289FE52F" w:rsidR="000126FD" w:rsidRPr="003466C3" w:rsidRDefault="000126FD" w:rsidP="003466C3">
      <w:pPr>
        <w:pStyle w:val="Odstavecseseznamem"/>
        <w:numPr>
          <w:ilvl w:val="0"/>
          <w:numId w:val="31"/>
        </w:numPr>
        <w:jc w:val="both"/>
        <w:rPr>
          <w:rFonts w:ascii="Arial" w:hAnsi="Arial" w:cs="Arial"/>
          <w:sz w:val="20"/>
          <w:szCs w:val="20"/>
        </w:rPr>
      </w:pPr>
      <w:r w:rsidRPr="00C3480E">
        <w:rPr>
          <w:rFonts w:ascii="Arial" w:hAnsi="Arial" w:cs="Arial"/>
          <w:bCs/>
          <w:sz w:val="20"/>
          <w:szCs w:val="20"/>
        </w:rPr>
        <w:t xml:space="preserve">Jednotka – </w:t>
      </w:r>
      <w:r w:rsidRPr="003466C3">
        <w:rPr>
          <w:rFonts w:ascii="Arial" w:hAnsi="Arial" w:cs="Arial"/>
          <w:b/>
          <w:sz w:val="20"/>
          <w:szCs w:val="20"/>
        </w:rPr>
        <w:t xml:space="preserve">sklep č. </w:t>
      </w:r>
      <w:r w:rsidR="00853C57">
        <w:rPr>
          <w:rFonts w:ascii="Arial" w:hAnsi="Arial" w:cs="Arial"/>
          <w:b/>
          <w:sz w:val="20"/>
          <w:szCs w:val="20"/>
        </w:rPr>
        <w:t>{{unit.cellarCode}}</w:t>
      </w:r>
      <w:r w:rsidR="00853C57" w:rsidRPr="00853C57">
        <w:rPr>
          <w:rFonts w:ascii="Arial" w:hAnsi="Arial" w:cs="Arial"/>
          <w:b/>
          <w:sz w:val="20"/>
          <w:szCs w:val="20"/>
          <w:highlight w:val="yellow"/>
        </w:rPr>
        <w:t/>
      </w:r>
      <w:r w:rsidR="00263AB9" w:rsidRPr="003466C3">
        <w:rPr>
          <w:rFonts w:ascii="Arial" w:hAnsi="Arial" w:cs="Arial"/>
          <w:sz w:val="20"/>
          <w:szCs w:val="20"/>
        </w:rPr>
        <w:t xml:space="preserve">, </w:t>
      </w:r>
      <w:r w:rsidRPr="003466C3">
        <w:rPr>
          <w:rFonts w:ascii="Arial" w:hAnsi="Arial" w:cs="Arial"/>
          <w:sz w:val="20"/>
          <w:szCs w:val="20"/>
        </w:rPr>
        <w:t xml:space="preserve">která bude jednotkou ve smyslu Zákona a Nařízení, přičemž jiný nebytový prostor (sklep), který Jednotka zahrnuje, se bude nacházet </w:t>
      </w:r>
      <w:r w:rsidRPr="009E1389">
        <w:rPr>
          <w:rFonts w:ascii="Arial" w:hAnsi="Arial" w:cs="Arial"/>
          <w:sz w:val="20"/>
          <w:szCs w:val="20"/>
        </w:rPr>
        <w:t>v </w:t>
      </w:r>
      <w:r w:rsidRPr="00853C57">
        <w:rPr>
          <w:rFonts w:ascii="Arial" w:hAnsi="Arial" w:cs="Arial"/>
          <w:sz w:val="20"/>
          <w:szCs w:val="20"/>
          <w:highlight w:val="yellow"/>
        </w:rPr>
        <w:t>{{unit.cellarFloor}}</w:t>
      </w:r>
      <w:r w:rsidR="00853C57" w:rsidRPr="00853C57">
        <w:rPr>
          <w:rFonts w:ascii="Arial" w:hAnsi="Arial" w:cs="Arial"/>
          <w:sz w:val="20"/>
          <w:szCs w:val="20"/>
          <w:highlight w:val="yellow"/>
        </w:rPr>
        <w:t/>
      </w:r>
      <w:r w:rsidRPr="009E1389">
        <w:rPr>
          <w:rFonts w:ascii="Arial" w:hAnsi="Arial" w:cs="Arial"/>
          <w:sz w:val="20"/>
          <w:szCs w:val="20"/>
        </w:rPr>
        <w:t xml:space="preserve"> Domu</w:t>
      </w:r>
      <w:r w:rsidRPr="00263AB9">
        <w:rPr>
          <w:rFonts w:ascii="Arial" w:hAnsi="Arial" w:cs="Arial"/>
          <w:sz w:val="20"/>
          <w:szCs w:val="20"/>
        </w:rPr>
        <w:t>.</w:t>
      </w:r>
      <w:r w:rsidRPr="003466C3">
        <w:rPr>
          <w:rFonts w:ascii="Arial" w:hAnsi="Arial" w:cs="Arial"/>
          <w:sz w:val="20"/>
          <w:szCs w:val="20"/>
        </w:rPr>
        <w:t xml:space="preserve"> </w:t>
      </w:r>
      <w:r w:rsidRPr="003466C3">
        <w:rPr>
          <w:rFonts w:ascii="Arial" w:hAnsi="Arial" w:cs="Arial"/>
          <w:bCs/>
          <w:sz w:val="20"/>
          <w:szCs w:val="20"/>
        </w:rPr>
        <w:t xml:space="preserve">Plánek umístnění </w:t>
      </w:r>
      <w:r w:rsidR="000752C1" w:rsidRPr="003466C3">
        <w:rPr>
          <w:rFonts w:ascii="Arial" w:hAnsi="Arial" w:cs="Arial"/>
          <w:bCs/>
          <w:sz w:val="20"/>
          <w:szCs w:val="20"/>
        </w:rPr>
        <w:t xml:space="preserve">sklepa </w:t>
      </w:r>
      <w:r w:rsidRPr="003466C3">
        <w:rPr>
          <w:rFonts w:ascii="Arial" w:hAnsi="Arial" w:cs="Arial"/>
          <w:bCs/>
          <w:sz w:val="20"/>
          <w:szCs w:val="20"/>
        </w:rPr>
        <w:t xml:space="preserve">je </w:t>
      </w:r>
      <w:r w:rsidRPr="003466C3">
        <w:rPr>
          <w:rFonts w:ascii="Arial" w:hAnsi="Arial" w:cs="Arial"/>
          <w:b/>
          <w:bCs/>
          <w:sz w:val="20"/>
          <w:szCs w:val="20"/>
        </w:rPr>
        <w:t>Přílohou č.</w:t>
      </w:r>
      <w:r w:rsidR="00C155EC">
        <w:rPr>
          <w:rFonts w:ascii="Arial" w:hAnsi="Arial" w:cs="Arial"/>
          <w:b/>
          <w:bCs/>
          <w:sz w:val="20"/>
          <w:szCs w:val="20"/>
        </w:rPr>
        <w:t xml:space="preserve"> </w:t>
      </w:r>
      <w:r w:rsidR="00A60C97">
        <w:rPr>
          <w:rFonts w:ascii="Arial" w:hAnsi="Arial" w:cs="Arial"/>
          <w:b/>
          <w:bCs/>
          <w:sz w:val="20"/>
          <w:szCs w:val="20"/>
        </w:rPr>
        <w:t>1</w:t>
      </w:r>
      <w:r w:rsidRPr="003466C3">
        <w:rPr>
          <w:rFonts w:ascii="Arial" w:hAnsi="Arial" w:cs="Arial"/>
          <w:bCs/>
          <w:sz w:val="20"/>
          <w:szCs w:val="20"/>
        </w:rPr>
        <w:t xml:space="preserve"> této Smlouvy.</w:t>
      </w:r>
    </w:p>
    <w:p w14:paraId="0F5AAF44" w14:textId="77777777" w:rsidR="000126FD" w:rsidRPr="00BD5A53" w:rsidRDefault="000126FD" w:rsidP="00BD5A53">
      <w:pPr>
        <w:jc w:val="both"/>
        <w:rPr>
          <w:rFonts w:ascii="Arial" w:hAnsi="Arial" w:cs="Arial"/>
          <w:sz w:val="20"/>
          <w:szCs w:val="20"/>
        </w:rPr>
      </w:pPr>
    </w:p>
    <w:p w14:paraId="24ABFA23" w14:textId="71ED51E6" w:rsidR="0034129D" w:rsidRPr="00BD5A53" w:rsidRDefault="005C3AF1" w:rsidP="0034129D">
      <w:pPr>
        <w:pStyle w:val="Zkladntext"/>
        <w:numPr>
          <w:ilvl w:val="0"/>
          <w:numId w:val="3"/>
        </w:numPr>
        <w:spacing w:after="120"/>
        <w:rPr>
          <w:rFonts w:ascii="Arial" w:hAnsi="Arial" w:cs="Arial"/>
          <w:sz w:val="20"/>
        </w:rPr>
      </w:pPr>
      <w:r w:rsidRPr="00BD5A53">
        <w:rPr>
          <w:rFonts w:ascii="Arial" w:hAnsi="Arial" w:cs="Arial"/>
          <w:sz w:val="20"/>
        </w:rPr>
        <w:t xml:space="preserve">Byt </w:t>
      </w:r>
      <w:r w:rsidR="0034129D" w:rsidRPr="00BD5A53">
        <w:rPr>
          <w:rFonts w:ascii="Arial" w:hAnsi="Arial" w:cs="Arial"/>
          <w:sz w:val="20"/>
        </w:rPr>
        <w:t>bude standardně vybaven v souladu s </w:t>
      </w:r>
      <w:r w:rsidRPr="00BD5A53">
        <w:rPr>
          <w:rFonts w:ascii="Arial" w:hAnsi="Arial" w:cs="Arial"/>
          <w:b/>
          <w:bCs/>
          <w:sz w:val="20"/>
        </w:rPr>
        <w:t>P</w:t>
      </w:r>
      <w:r w:rsidR="0034129D" w:rsidRPr="00BD5A53">
        <w:rPr>
          <w:rFonts w:ascii="Arial" w:hAnsi="Arial" w:cs="Arial"/>
          <w:b/>
          <w:bCs/>
          <w:sz w:val="20"/>
        </w:rPr>
        <w:t xml:space="preserve">řílohou č. </w:t>
      </w:r>
      <w:r w:rsidRPr="00BD5A53">
        <w:rPr>
          <w:rFonts w:ascii="Arial" w:hAnsi="Arial" w:cs="Arial"/>
          <w:b/>
          <w:bCs/>
          <w:sz w:val="20"/>
        </w:rPr>
        <w:t>3</w:t>
      </w:r>
      <w:r w:rsidR="0034129D" w:rsidRPr="00BD5A53">
        <w:rPr>
          <w:rFonts w:ascii="Arial" w:hAnsi="Arial" w:cs="Arial"/>
          <w:sz w:val="20"/>
        </w:rPr>
        <w:t xml:space="preserve">. Smluvní strany dále sjednávají, že výrobky nebo materiály, které jsou součástí standardního vybavení </w:t>
      </w:r>
      <w:r w:rsidRPr="00BD5A53">
        <w:rPr>
          <w:rFonts w:ascii="Arial" w:hAnsi="Arial" w:cs="Arial"/>
          <w:sz w:val="20"/>
        </w:rPr>
        <w:t>Bytu</w:t>
      </w:r>
      <w:r w:rsidR="0034129D" w:rsidRPr="00BD5A53">
        <w:rPr>
          <w:rFonts w:ascii="Arial" w:hAnsi="Arial" w:cs="Arial"/>
          <w:sz w:val="20"/>
        </w:rPr>
        <w:t xml:space="preserve">, mohou být bez předchozího souhlasu Budoucího kupujícího z rozhodnutí Budoucího prodávajícího zaměněny za jiné výrobky nebo materiály kvalitativně a cenově srovnatelné. Stejně tak je Budoucí prodávající oprávněn odchýlit se od výchozí dokumentace, a to bez vlivu na Kupní cenu, pokud je odchylka v souladu s obvyklými prováděcími postupy anebo pokud se odchylka v průběhu plnění Budoucího prodávajícího projeví jako technicky nutná nebo účelná, přičemž taková odchylka musí být v souladu se závaznými předpisy a nesmí prokazatelně snižovat užitnou hodnotu </w:t>
      </w:r>
      <w:r w:rsidRPr="00BD5A53">
        <w:rPr>
          <w:rFonts w:ascii="Arial" w:hAnsi="Arial" w:cs="Arial"/>
          <w:sz w:val="20"/>
        </w:rPr>
        <w:t>Bytu a Domu</w:t>
      </w:r>
      <w:r w:rsidR="0034129D" w:rsidRPr="00BD5A53">
        <w:rPr>
          <w:rFonts w:ascii="Arial" w:hAnsi="Arial" w:cs="Arial"/>
          <w:sz w:val="20"/>
        </w:rPr>
        <w:t>. Při plnění, které není ve smlouvě blíže specifikováno, a smluvní strany se nedohodnou jinak, je Budoucí prodávající oprávněn postupovat samostatně a jednostranně podle svého rozumného uvážení, včetně vlastní volby použitých materiálů a prováděcích postupů. O výše uvedených změnách bude budoucí kupující bezodkladně informován.</w:t>
      </w:r>
    </w:p>
    <w:p w14:paraId="74A7CCA8" w14:textId="2541258C" w:rsidR="0034129D" w:rsidRPr="00BD5A53" w:rsidRDefault="0034129D" w:rsidP="0034129D">
      <w:pPr>
        <w:pStyle w:val="Zkladntext"/>
        <w:numPr>
          <w:ilvl w:val="0"/>
          <w:numId w:val="3"/>
        </w:numPr>
        <w:spacing w:after="120"/>
        <w:rPr>
          <w:rFonts w:ascii="Arial" w:hAnsi="Arial" w:cs="Arial"/>
          <w:sz w:val="20"/>
        </w:rPr>
      </w:pPr>
      <w:r w:rsidRPr="00BD5A53">
        <w:rPr>
          <w:rFonts w:ascii="Arial" w:hAnsi="Arial" w:cs="Arial"/>
          <w:sz w:val="20"/>
        </w:rPr>
        <w:t xml:space="preserve">Budoucí kupující je oprávněn požadovat změny nebo doplnění vybavení </w:t>
      </w:r>
      <w:r w:rsidR="005C3AF1" w:rsidRPr="00BD5A53">
        <w:rPr>
          <w:rFonts w:ascii="Arial" w:hAnsi="Arial" w:cs="Arial"/>
          <w:sz w:val="20"/>
        </w:rPr>
        <w:t xml:space="preserve">Bytu </w:t>
      </w:r>
      <w:r w:rsidRPr="00BD5A53">
        <w:rPr>
          <w:rFonts w:ascii="Arial" w:hAnsi="Arial" w:cs="Arial"/>
          <w:sz w:val="20"/>
        </w:rPr>
        <w:t>či drobné změny jeho uspořádání oproti standardnímu vybavení uvedenému v </w:t>
      </w:r>
      <w:r w:rsidR="005C3AF1" w:rsidRPr="00BD5A53">
        <w:rPr>
          <w:rFonts w:ascii="Arial" w:hAnsi="Arial" w:cs="Arial"/>
          <w:b/>
          <w:bCs/>
          <w:sz w:val="20"/>
        </w:rPr>
        <w:t>P</w:t>
      </w:r>
      <w:r w:rsidRPr="00BD5A53">
        <w:rPr>
          <w:rFonts w:ascii="Arial" w:hAnsi="Arial" w:cs="Arial"/>
          <w:b/>
          <w:bCs/>
          <w:sz w:val="20"/>
        </w:rPr>
        <w:t xml:space="preserve">říloze č. </w:t>
      </w:r>
      <w:r w:rsidR="005C3AF1" w:rsidRPr="00BD5A53">
        <w:rPr>
          <w:rFonts w:ascii="Arial" w:hAnsi="Arial" w:cs="Arial"/>
          <w:b/>
          <w:bCs/>
          <w:sz w:val="20"/>
        </w:rPr>
        <w:t>3</w:t>
      </w:r>
      <w:r w:rsidRPr="00BD5A53">
        <w:rPr>
          <w:rFonts w:ascii="Arial" w:hAnsi="Arial" w:cs="Arial"/>
          <w:sz w:val="20"/>
        </w:rPr>
        <w:t xml:space="preserve"> (dále jen „</w:t>
      </w:r>
      <w:r w:rsidRPr="00BD5A53">
        <w:rPr>
          <w:rFonts w:ascii="Arial" w:hAnsi="Arial" w:cs="Arial"/>
          <w:b/>
          <w:sz w:val="20"/>
        </w:rPr>
        <w:t>Klientské změny</w:t>
      </w:r>
      <w:r w:rsidRPr="00BD5A53">
        <w:rPr>
          <w:rFonts w:ascii="Arial" w:hAnsi="Arial" w:cs="Arial"/>
          <w:sz w:val="20"/>
        </w:rPr>
        <w:t xml:space="preserve">“). Jiné než standardní materiály a výrobky budou Budoucímu kupujícímu poskytnuty z nabídky výrobků a materiálů Zhotovitele </w:t>
      </w:r>
      <w:r w:rsidR="005C3AF1" w:rsidRPr="00BD5A53">
        <w:rPr>
          <w:rFonts w:ascii="Arial" w:hAnsi="Arial" w:cs="Arial"/>
          <w:sz w:val="20"/>
        </w:rPr>
        <w:t>Domu</w:t>
      </w:r>
      <w:r w:rsidRPr="00BD5A53">
        <w:rPr>
          <w:rFonts w:ascii="Arial" w:hAnsi="Arial" w:cs="Arial"/>
          <w:sz w:val="20"/>
        </w:rPr>
        <w:t xml:space="preserve"> a</w:t>
      </w:r>
      <w:r w:rsidR="005F6CDF">
        <w:rPr>
          <w:rFonts w:ascii="Arial" w:hAnsi="Arial" w:cs="Arial"/>
          <w:sz w:val="20"/>
        </w:rPr>
        <w:t> </w:t>
      </w:r>
      <w:r w:rsidRPr="00BD5A53">
        <w:rPr>
          <w:rFonts w:ascii="Arial" w:hAnsi="Arial" w:cs="Arial"/>
          <w:sz w:val="20"/>
        </w:rPr>
        <w:t>jeho obchodních partnerů.</w:t>
      </w:r>
    </w:p>
    <w:p w14:paraId="64632EDB" w14:textId="760F674A" w:rsidR="0034129D" w:rsidRPr="00BD5A53" w:rsidRDefault="0034129D" w:rsidP="0034129D">
      <w:pPr>
        <w:pStyle w:val="Zkladntext"/>
        <w:spacing w:after="120"/>
        <w:ind w:left="360"/>
        <w:rPr>
          <w:rFonts w:ascii="Arial" w:hAnsi="Arial" w:cs="Arial"/>
          <w:sz w:val="20"/>
        </w:rPr>
      </w:pPr>
      <w:r w:rsidRPr="00BD5A53">
        <w:rPr>
          <w:rFonts w:ascii="Arial" w:hAnsi="Arial" w:cs="Arial"/>
          <w:sz w:val="20"/>
        </w:rPr>
        <w:t xml:space="preserve">Klientské změny mohou být řešeny pouze na základě samostatné písemné smlouvy uzavřené mezi Budoucím prodávajícím a Budoucím kupujícím. Postup jednání o požadovaných Klientských změnách a postup jejich </w:t>
      </w:r>
      <w:r w:rsidRPr="005F6CDF">
        <w:rPr>
          <w:rFonts w:ascii="Arial" w:hAnsi="Arial" w:cs="Arial"/>
          <w:sz w:val="20"/>
        </w:rPr>
        <w:t xml:space="preserve">provádění se bude řídit </w:t>
      </w:r>
      <w:r w:rsidR="0023244D" w:rsidRPr="005F6CDF">
        <w:rPr>
          <w:rFonts w:ascii="Arial" w:hAnsi="Arial" w:cs="Arial"/>
          <w:sz w:val="20"/>
        </w:rPr>
        <w:t>P</w:t>
      </w:r>
      <w:r w:rsidRPr="005F6CDF">
        <w:rPr>
          <w:rFonts w:ascii="Arial" w:hAnsi="Arial" w:cs="Arial"/>
          <w:sz w:val="20"/>
        </w:rPr>
        <w:t xml:space="preserve">ravidly </w:t>
      </w:r>
      <w:r w:rsidR="0023244D" w:rsidRPr="005F6CDF">
        <w:rPr>
          <w:rFonts w:ascii="Arial" w:hAnsi="Arial" w:cs="Arial"/>
          <w:sz w:val="20"/>
        </w:rPr>
        <w:t>k</w:t>
      </w:r>
      <w:r w:rsidRPr="005F6CDF">
        <w:rPr>
          <w:rFonts w:ascii="Arial" w:hAnsi="Arial" w:cs="Arial"/>
          <w:sz w:val="20"/>
        </w:rPr>
        <w:t xml:space="preserve">lientských změn, která </w:t>
      </w:r>
      <w:r w:rsidR="00672CD3" w:rsidRPr="005F6CDF">
        <w:rPr>
          <w:rFonts w:ascii="Arial" w:hAnsi="Arial" w:cs="Arial"/>
          <w:sz w:val="20"/>
        </w:rPr>
        <w:t xml:space="preserve">jsou </w:t>
      </w:r>
      <w:r w:rsidR="005C3AF1" w:rsidRPr="005F6CDF">
        <w:rPr>
          <w:rFonts w:ascii="Arial" w:hAnsi="Arial" w:cs="Arial"/>
          <w:b/>
          <w:bCs/>
          <w:sz w:val="20"/>
        </w:rPr>
        <w:t>P</w:t>
      </w:r>
      <w:r w:rsidR="00672CD3" w:rsidRPr="005F6CDF">
        <w:rPr>
          <w:rFonts w:ascii="Arial" w:hAnsi="Arial" w:cs="Arial"/>
          <w:b/>
          <w:bCs/>
          <w:sz w:val="20"/>
        </w:rPr>
        <w:t xml:space="preserve">řílohou č. </w:t>
      </w:r>
      <w:r w:rsidR="00A60C97">
        <w:rPr>
          <w:rFonts w:ascii="Arial" w:hAnsi="Arial" w:cs="Arial"/>
          <w:b/>
          <w:bCs/>
          <w:sz w:val="20"/>
        </w:rPr>
        <w:t>4</w:t>
      </w:r>
      <w:r w:rsidR="00672CD3" w:rsidRPr="005F6CDF">
        <w:rPr>
          <w:rFonts w:ascii="Arial" w:hAnsi="Arial" w:cs="Arial"/>
          <w:sz w:val="20"/>
        </w:rPr>
        <w:t xml:space="preserve"> této</w:t>
      </w:r>
      <w:r w:rsidR="00672CD3" w:rsidRPr="00BD5A53">
        <w:rPr>
          <w:rFonts w:ascii="Arial" w:hAnsi="Arial" w:cs="Arial"/>
          <w:sz w:val="20"/>
        </w:rPr>
        <w:t xml:space="preserve"> </w:t>
      </w:r>
      <w:r w:rsidR="005C3AF1" w:rsidRPr="00BD5A53">
        <w:rPr>
          <w:rFonts w:ascii="Arial" w:hAnsi="Arial" w:cs="Arial"/>
          <w:sz w:val="20"/>
        </w:rPr>
        <w:t>S</w:t>
      </w:r>
      <w:r w:rsidR="00672CD3" w:rsidRPr="00BD5A53">
        <w:rPr>
          <w:rFonts w:ascii="Arial" w:hAnsi="Arial" w:cs="Arial"/>
          <w:sz w:val="20"/>
        </w:rPr>
        <w:t>mlouvy</w:t>
      </w:r>
      <w:r w:rsidRPr="00BD5A53">
        <w:rPr>
          <w:rFonts w:ascii="Arial" w:hAnsi="Arial" w:cs="Arial"/>
          <w:sz w:val="20"/>
        </w:rPr>
        <w:t xml:space="preserve">. Budoucí kupující tímto bere na vědomí, že požadavky na Klientské změny mohou být realizovány pouze v rozsahu harmonogramu výstavby, který je určen Budoucím prodávajícím, a současně pouze v rozsahu technicky možném, neodporujícím technickým ani právním normám, neodporujícím stavu stavebních prací s přihlédnutím k termínům nezbytným pro dokončení příslušných změn, neohrožujícím termín dokončení výstavby </w:t>
      </w:r>
      <w:r w:rsidR="004571E6" w:rsidRPr="00BD5A53">
        <w:rPr>
          <w:rFonts w:ascii="Arial" w:hAnsi="Arial" w:cs="Arial"/>
          <w:sz w:val="20"/>
        </w:rPr>
        <w:t xml:space="preserve">Domu </w:t>
      </w:r>
      <w:r w:rsidRPr="00BD5A53">
        <w:rPr>
          <w:rFonts w:ascii="Arial" w:hAnsi="Arial" w:cs="Arial"/>
          <w:sz w:val="20"/>
        </w:rPr>
        <w:t xml:space="preserve">a neodporujícím celkové koncepci Projektu. Klientskými změnami nesmí být ovlivněn termín dokončení výstavby </w:t>
      </w:r>
      <w:r w:rsidR="004571E6" w:rsidRPr="00BD5A53">
        <w:rPr>
          <w:rFonts w:ascii="Arial" w:hAnsi="Arial" w:cs="Arial"/>
          <w:sz w:val="20"/>
        </w:rPr>
        <w:t>Domu</w:t>
      </w:r>
      <w:r w:rsidRPr="00BD5A53">
        <w:rPr>
          <w:rFonts w:ascii="Arial" w:hAnsi="Arial" w:cs="Arial"/>
          <w:sz w:val="20"/>
        </w:rPr>
        <w:t xml:space="preserve">. Náklady spojené </w:t>
      </w:r>
      <w:r w:rsidRPr="00BD5A53">
        <w:rPr>
          <w:rFonts w:ascii="Arial" w:hAnsi="Arial" w:cs="Arial"/>
          <w:sz w:val="20"/>
        </w:rPr>
        <w:lastRenderedPageBreak/>
        <w:t>s provedením dojednaných Klientských změn nese výhradně Budoucí kupující. Budoucí prodávající je oprávněn změnit a doplnit návrh Kupní smlouvy v souladu s dohodnutými Klientskými změnami.</w:t>
      </w:r>
    </w:p>
    <w:p w14:paraId="4C098211" w14:textId="567F67E0" w:rsidR="0034129D" w:rsidRPr="00BD5A53" w:rsidRDefault="0034129D" w:rsidP="0034129D">
      <w:pPr>
        <w:pStyle w:val="Odstavecseseznamem"/>
        <w:tabs>
          <w:tab w:val="left" w:pos="48"/>
          <w:tab w:val="right" w:pos="3158"/>
          <w:tab w:val="left" w:pos="3254"/>
        </w:tabs>
        <w:spacing w:after="120"/>
        <w:ind w:left="360"/>
        <w:jc w:val="both"/>
        <w:rPr>
          <w:rFonts w:ascii="Arial" w:hAnsi="Arial" w:cs="Arial"/>
          <w:sz w:val="20"/>
          <w:szCs w:val="20"/>
        </w:rPr>
      </w:pPr>
      <w:r w:rsidRPr="00BD5A53">
        <w:rPr>
          <w:rFonts w:ascii="Arial" w:hAnsi="Arial" w:cs="Arial"/>
          <w:sz w:val="20"/>
          <w:szCs w:val="20"/>
        </w:rPr>
        <w:t xml:space="preserve">Cena Klientských změn bude stanovena Zhotovitelem </w:t>
      </w:r>
      <w:r w:rsidR="004571E6" w:rsidRPr="00BD5A53">
        <w:rPr>
          <w:rFonts w:ascii="Arial" w:hAnsi="Arial" w:cs="Arial"/>
          <w:sz w:val="20"/>
          <w:szCs w:val="20"/>
        </w:rPr>
        <w:t>Domu</w:t>
      </w:r>
      <w:r w:rsidRPr="00BD5A53">
        <w:rPr>
          <w:rFonts w:ascii="Arial" w:hAnsi="Arial" w:cs="Arial"/>
          <w:sz w:val="20"/>
          <w:szCs w:val="20"/>
        </w:rPr>
        <w:t xml:space="preserve"> a bude vždy splatná do 15 dnů od podpisu smlouvy o</w:t>
      </w:r>
      <w:r w:rsidR="007965E9" w:rsidRPr="00BD5A53">
        <w:rPr>
          <w:rFonts w:ascii="Arial" w:hAnsi="Arial" w:cs="Arial"/>
          <w:sz w:val="20"/>
          <w:szCs w:val="20"/>
        </w:rPr>
        <w:t> </w:t>
      </w:r>
      <w:r w:rsidRPr="00BD5A53">
        <w:rPr>
          <w:rFonts w:ascii="Arial" w:hAnsi="Arial" w:cs="Arial"/>
          <w:sz w:val="20"/>
          <w:szCs w:val="20"/>
        </w:rPr>
        <w:t>provedení Klientských změn a vždy před zahájením jejich realizace</w:t>
      </w:r>
      <w:r w:rsidR="005C3B5E" w:rsidRPr="00BD5A53">
        <w:rPr>
          <w:rFonts w:ascii="Arial" w:hAnsi="Arial" w:cs="Arial"/>
          <w:sz w:val="20"/>
          <w:szCs w:val="20"/>
        </w:rPr>
        <w:t>, na účet č.</w:t>
      </w:r>
      <w:r w:rsidR="007965E9" w:rsidRPr="00BD5A53">
        <w:rPr>
          <w:rFonts w:ascii="Arial" w:hAnsi="Arial" w:cs="Arial"/>
          <w:sz w:val="20"/>
          <w:szCs w:val="20"/>
        </w:rPr>
        <w:t> </w:t>
      </w:r>
      <w:r w:rsidR="005C3B5E" w:rsidRPr="00BD5A53">
        <w:rPr>
          <w:rFonts w:ascii="Arial" w:hAnsi="Arial" w:cs="Arial"/>
          <w:sz w:val="20"/>
          <w:szCs w:val="20"/>
        </w:rPr>
        <w:t>ú.</w:t>
      </w:r>
      <w:r w:rsidR="005C3B5E" w:rsidRPr="00BD5A53">
        <w:rPr>
          <w:rFonts w:ascii="Arial" w:hAnsi="Arial" w:cs="Arial"/>
          <w:b/>
          <w:bCs/>
          <w:sz w:val="20"/>
          <w:szCs w:val="20"/>
        </w:rPr>
        <w:t xml:space="preserve"> </w:t>
      </w:r>
      <w:r w:rsidR="005F6CDF" w:rsidRPr="005F6CDF">
        <w:rPr>
          <w:rFonts w:ascii="Arial" w:hAnsi="Arial" w:cs="Arial"/>
          <w:b/>
          <w:bCs/>
          <w:sz w:val="20"/>
          <w:szCs w:val="20"/>
        </w:rPr>
        <w:t>{{seller.clientChangesBankAccount}}</w:t>
      </w:r>
      <w:r w:rsidR="005F6CDF">
        <w:rPr>
          <w:rFonts w:ascii="Arial" w:hAnsi="Arial" w:cs="Arial"/>
          <w:sz w:val="20"/>
          <w:szCs w:val="20"/>
        </w:rPr>
        <w:t xml:space="preserve"> </w:t>
      </w:r>
      <w:r w:rsidR="005C3B5E" w:rsidRPr="00BD5A53">
        <w:rPr>
          <w:rFonts w:ascii="Arial" w:hAnsi="Arial" w:cs="Arial"/>
          <w:sz w:val="20"/>
          <w:szCs w:val="20"/>
        </w:rPr>
        <w:t>veden</w:t>
      </w:r>
      <w:r w:rsidR="005F6CDF">
        <w:rPr>
          <w:rFonts w:ascii="Arial" w:hAnsi="Arial" w:cs="Arial"/>
          <w:sz w:val="20"/>
          <w:szCs w:val="20"/>
        </w:rPr>
        <w:t xml:space="preserve">ém </w:t>
      </w:r>
      <w:r w:rsidR="005C3B5E" w:rsidRPr="00BD5A53">
        <w:rPr>
          <w:rFonts w:ascii="Arial" w:hAnsi="Arial" w:cs="Arial"/>
          <w:sz w:val="20"/>
          <w:szCs w:val="20"/>
        </w:rPr>
        <w:t>u</w:t>
      </w:r>
      <w:r w:rsidR="0088364F">
        <w:rPr>
          <w:rFonts w:ascii="Arial" w:hAnsi="Arial" w:cs="Arial"/>
          <w:sz w:val="20"/>
          <w:szCs w:val="20"/>
        </w:rPr>
        <w:t> </w:t>
      </w:r>
      <w:r w:rsidR="005C3B5E" w:rsidRPr="00BD5A53">
        <w:rPr>
          <w:rFonts w:ascii="Arial" w:hAnsi="Arial" w:cs="Arial"/>
          <w:sz w:val="20"/>
          <w:szCs w:val="20"/>
        </w:rPr>
        <w:t>{{seller.bankName}}</w:t>
      </w:r>
      <w:r w:rsidRPr="00BD5A53">
        <w:rPr>
          <w:rFonts w:ascii="Arial" w:hAnsi="Arial" w:cs="Arial"/>
          <w:sz w:val="20"/>
          <w:szCs w:val="20"/>
        </w:rPr>
        <w:t xml:space="preserve"> V případě, že cena Klientských změn nebude uhrazena ve stanoveném termínu, bude Budoucí prodávající a Zhotovitel </w:t>
      </w:r>
      <w:r w:rsidR="004571E6" w:rsidRPr="00BD5A53">
        <w:rPr>
          <w:rFonts w:ascii="Arial" w:hAnsi="Arial" w:cs="Arial"/>
          <w:sz w:val="20"/>
          <w:szCs w:val="20"/>
        </w:rPr>
        <w:t xml:space="preserve">Domu </w:t>
      </w:r>
      <w:r w:rsidRPr="00BD5A53">
        <w:rPr>
          <w:rFonts w:ascii="Arial" w:hAnsi="Arial" w:cs="Arial"/>
          <w:sz w:val="20"/>
          <w:szCs w:val="20"/>
        </w:rPr>
        <w:t>oprávněni od smlouvy o provedení Klientských změn odstoupit. V ceně konkrétní Klientské změny budou vyčísleny i režijní náklady a odměna subjektů podílejících se na přípravě a realizaci Klientské změny.</w:t>
      </w:r>
    </w:p>
    <w:p w14:paraId="23CF9F58" w14:textId="0D2D171C" w:rsidR="0034129D" w:rsidRPr="00BD5A53" w:rsidRDefault="0034129D" w:rsidP="0034129D">
      <w:pPr>
        <w:pStyle w:val="Odstavecseseznamem"/>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 xml:space="preserve">Smluvní strany se dohodly, že pokud se skutečná Podlahová plocha </w:t>
      </w:r>
      <w:r w:rsidR="00670D4D" w:rsidRPr="00BD5A53">
        <w:rPr>
          <w:rFonts w:ascii="Arial" w:hAnsi="Arial" w:cs="Arial"/>
          <w:sz w:val="20"/>
          <w:szCs w:val="20"/>
        </w:rPr>
        <w:t xml:space="preserve">Bytu </w:t>
      </w:r>
      <w:r w:rsidRPr="00BD5A53">
        <w:rPr>
          <w:rFonts w:ascii="Arial" w:hAnsi="Arial" w:cs="Arial"/>
          <w:sz w:val="20"/>
          <w:szCs w:val="20"/>
        </w:rPr>
        <w:t xml:space="preserve">po jeho dokončení Budoucím prodávajícím bude lišit od předpokládané Podlahové plochy </w:t>
      </w:r>
      <w:r w:rsidR="00670D4D" w:rsidRPr="00BD5A53">
        <w:rPr>
          <w:rFonts w:ascii="Arial" w:hAnsi="Arial" w:cs="Arial"/>
          <w:sz w:val="20"/>
          <w:szCs w:val="20"/>
        </w:rPr>
        <w:t xml:space="preserve">Bytu </w:t>
      </w:r>
      <w:r w:rsidRPr="00BD5A53">
        <w:rPr>
          <w:rFonts w:ascii="Arial" w:hAnsi="Arial" w:cs="Arial"/>
          <w:sz w:val="20"/>
          <w:szCs w:val="20"/>
        </w:rPr>
        <w:t>uvedené výše o maximálně pět procent (5 %), zůstanou povinnosti Budoucího kupujícího a Budoucího prodávajícího týkající se Kupní ceny stanovené níže v článku IV nedotčeny.</w:t>
      </w:r>
    </w:p>
    <w:p w14:paraId="6F20AC49" w14:textId="71212007" w:rsidR="0034129D" w:rsidRPr="00BD5A53" w:rsidRDefault="0034129D" w:rsidP="0034129D">
      <w:pPr>
        <w:pStyle w:val="Odstavecseseznamem"/>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ab/>
        <w:t xml:space="preserve">Pokud se skutečná celková Podlahová plocha </w:t>
      </w:r>
      <w:r w:rsidR="00670D4D" w:rsidRPr="00BD5A53">
        <w:rPr>
          <w:rFonts w:ascii="Arial" w:hAnsi="Arial" w:cs="Arial"/>
          <w:sz w:val="20"/>
          <w:szCs w:val="20"/>
        </w:rPr>
        <w:t>Bytu</w:t>
      </w:r>
      <w:r w:rsidRPr="00BD5A53">
        <w:rPr>
          <w:rFonts w:ascii="Arial" w:hAnsi="Arial" w:cs="Arial"/>
          <w:sz w:val="20"/>
          <w:szCs w:val="20"/>
        </w:rPr>
        <w:t xml:space="preserve"> bude lišit od předpokládané Podlahové plochy </w:t>
      </w:r>
      <w:r w:rsidR="00670D4D" w:rsidRPr="00BD5A53">
        <w:rPr>
          <w:rFonts w:ascii="Arial" w:hAnsi="Arial" w:cs="Arial"/>
          <w:sz w:val="20"/>
          <w:szCs w:val="20"/>
        </w:rPr>
        <w:t xml:space="preserve">Bytu </w:t>
      </w:r>
      <w:r w:rsidRPr="00BD5A53">
        <w:rPr>
          <w:rFonts w:ascii="Arial" w:hAnsi="Arial" w:cs="Arial"/>
          <w:sz w:val="20"/>
          <w:szCs w:val="20"/>
        </w:rPr>
        <w:t xml:space="preserve">o více než pět procent (5 %), bude Kupní cena zvýšena nebo snížena o příslušné procento odpovídající tomuto zjištěnému rozdílu nad </w:t>
      </w:r>
      <w:r w:rsidR="00670D4D" w:rsidRPr="00BD5A53">
        <w:rPr>
          <w:rFonts w:ascii="Arial" w:hAnsi="Arial" w:cs="Arial"/>
          <w:sz w:val="20"/>
          <w:szCs w:val="20"/>
        </w:rPr>
        <w:t>h</w:t>
      </w:r>
      <w:r w:rsidRPr="00BD5A53">
        <w:rPr>
          <w:rFonts w:ascii="Arial" w:hAnsi="Arial" w:cs="Arial"/>
          <w:sz w:val="20"/>
          <w:szCs w:val="20"/>
        </w:rPr>
        <w:t>raniční odchylku 5 %.</w:t>
      </w:r>
    </w:p>
    <w:p w14:paraId="537E6AFF" w14:textId="4750118D" w:rsidR="0034129D" w:rsidRPr="00BD5A53" w:rsidRDefault="0034129D" w:rsidP="0034129D">
      <w:pPr>
        <w:pStyle w:val="Odstavecseseznamem"/>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 xml:space="preserve">Pokud se bude </w:t>
      </w:r>
      <w:r w:rsidR="00670D4D" w:rsidRPr="00BD5A53">
        <w:rPr>
          <w:rFonts w:ascii="Arial" w:hAnsi="Arial" w:cs="Arial"/>
          <w:sz w:val="20"/>
          <w:szCs w:val="20"/>
        </w:rPr>
        <w:t xml:space="preserve">Podlahová plocha Bytu </w:t>
      </w:r>
      <w:r w:rsidRPr="00BD5A53">
        <w:rPr>
          <w:rFonts w:ascii="Arial" w:hAnsi="Arial" w:cs="Arial"/>
          <w:sz w:val="20"/>
          <w:szCs w:val="20"/>
        </w:rPr>
        <w:t>lišit o více než deset procent (10 %), je Budoucí kupující oprávněn od této Smlouvy odstoupit.</w:t>
      </w:r>
    </w:p>
    <w:p w14:paraId="33DBA9DB" w14:textId="48EF0165" w:rsidR="0034129D" w:rsidRPr="00BD5A53" w:rsidRDefault="0034129D" w:rsidP="0034129D">
      <w:pPr>
        <w:pStyle w:val="Odstavecseseznamem"/>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 xml:space="preserve">Ustanovení odst. 5 a 6 tohoto článku se uplatní přiměřeným způsobem také na </w:t>
      </w:r>
      <w:r w:rsidR="00670D4D" w:rsidRPr="00BD5A53">
        <w:rPr>
          <w:rFonts w:ascii="Arial" w:hAnsi="Arial" w:cs="Arial"/>
          <w:sz w:val="20"/>
          <w:szCs w:val="20"/>
        </w:rPr>
        <w:t>balkony</w:t>
      </w:r>
      <w:r w:rsidR="008723DB" w:rsidRPr="00BD5A53">
        <w:rPr>
          <w:rFonts w:ascii="Arial" w:hAnsi="Arial" w:cs="Arial"/>
          <w:sz w:val="20"/>
          <w:szCs w:val="20"/>
        </w:rPr>
        <w:t xml:space="preserve">, </w:t>
      </w:r>
      <w:r w:rsidRPr="00BD5A53">
        <w:rPr>
          <w:rFonts w:ascii="Arial" w:hAnsi="Arial" w:cs="Arial"/>
          <w:sz w:val="20"/>
          <w:szCs w:val="20"/>
        </w:rPr>
        <w:t>terasy</w:t>
      </w:r>
      <w:r w:rsidR="00704248">
        <w:rPr>
          <w:rFonts w:ascii="Arial" w:hAnsi="Arial" w:cs="Arial"/>
          <w:sz w:val="20"/>
          <w:szCs w:val="20"/>
        </w:rPr>
        <w:t xml:space="preserve">, </w:t>
      </w:r>
      <w:r w:rsidR="008723DB" w:rsidRPr="00BD5A53">
        <w:rPr>
          <w:rFonts w:ascii="Arial" w:hAnsi="Arial" w:cs="Arial"/>
          <w:sz w:val="20"/>
          <w:szCs w:val="20"/>
        </w:rPr>
        <w:t>předzahrádky</w:t>
      </w:r>
      <w:r w:rsidRPr="00BD5A53">
        <w:rPr>
          <w:rFonts w:ascii="Arial" w:hAnsi="Arial" w:cs="Arial"/>
          <w:sz w:val="20"/>
          <w:szCs w:val="20"/>
        </w:rPr>
        <w:t xml:space="preserve">, </w:t>
      </w:r>
      <w:r w:rsidR="00704248">
        <w:rPr>
          <w:rFonts w:ascii="Arial" w:hAnsi="Arial" w:cs="Arial"/>
          <w:sz w:val="20"/>
          <w:szCs w:val="20"/>
        </w:rPr>
        <w:t xml:space="preserve">garáže, venkovní parkovací stání a sklepy, </w:t>
      </w:r>
      <w:r w:rsidRPr="00BD5A53">
        <w:rPr>
          <w:rFonts w:ascii="Arial" w:hAnsi="Arial" w:cs="Arial"/>
          <w:sz w:val="20"/>
          <w:szCs w:val="20"/>
        </w:rPr>
        <w:t xml:space="preserve">kdy </w:t>
      </w:r>
      <w:r w:rsidR="00670D4D" w:rsidRPr="00BD5A53">
        <w:rPr>
          <w:rFonts w:ascii="Arial" w:hAnsi="Arial" w:cs="Arial"/>
          <w:sz w:val="20"/>
          <w:szCs w:val="20"/>
        </w:rPr>
        <w:t>h</w:t>
      </w:r>
      <w:r w:rsidRPr="00BD5A53">
        <w:rPr>
          <w:rFonts w:ascii="Arial" w:hAnsi="Arial" w:cs="Arial"/>
          <w:sz w:val="20"/>
          <w:szCs w:val="20"/>
        </w:rPr>
        <w:t>raniční odchylkou je deset procent (10 %)</w:t>
      </w:r>
      <w:r w:rsidR="00EF121D" w:rsidRPr="00BD5A53">
        <w:rPr>
          <w:rFonts w:ascii="Arial" w:hAnsi="Arial" w:cs="Arial"/>
          <w:sz w:val="20"/>
          <w:szCs w:val="20"/>
        </w:rPr>
        <w:t>.</w:t>
      </w:r>
    </w:p>
    <w:p w14:paraId="0D0FFBA5" w14:textId="63597F06" w:rsidR="0034129D" w:rsidRPr="00BD5A53" w:rsidRDefault="0034129D" w:rsidP="0034129D">
      <w:pPr>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Budoucí prodávající se s Budoucím kupujícím dohodli na tom, že vlastní Kupní smlouvu uzavřou nejpozději do 30 dnů ode dne, kdy Budoucí prodávající</w:t>
      </w:r>
      <w:r w:rsidR="001E77F9" w:rsidRPr="00BD5A53">
        <w:rPr>
          <w:rFonts w:ascii="Arial" w:hAnsi="Arial" w:cs="Arial"/>
          <w:sz w:val="20"/>
          <w:szCs w:val="20"/>
        </w:rPr>
        <w:t xml:space="preserve"> odešle</w:t>
      </w:r>
      <w:r w:rsidRPr="00BD5A53">
        <w:rPr>
          <w:rFonts w:ascii="Arial" w:hAnsi="Arial" w:cs="Arial"/>
          <w:sz w:val="20"/>
          <w:szCs w:val="20"/>
        </w:rPr>
        <w:t xml:space="preserve"> </w:t>
      </w:r>
      <w:r w:rsidR="001E77F9" w:rsidRPr="00BD5A53">
        <w:rPr>
          <w:rFonts w:ascii="Arial" w:hAnsi="Arial" w:cs="Arial"/>
          <w:sz w:val="20"/>
          <w:szCs w:val="20"/>
        </w:rPr>
        <w:t>emailovou</w:t>
      </w:r>
      <w:r w:rsidRPr="00BD5A53">
        <w:rPr>
          <w:rFonts w:ascii="Arial" w:hAnsi="Arial" w:cs="Arial"/>
          <w:sz w:val="20"/>
          <w:szCs w:val="20"/>
        </w:rPr>
        <w:t xml:space="preserve"> výzvu k uzavření Kupní smlouvy</w:t>
      </w:r>
      <w:r w:rsidR="001E77F9" w:rsidRPr="00BD5A53">
        <w:rPr>
          <w:rFonts w:ascii="Arial" w:hAnsi="Arial" w:cs="Arial"/>
          <w:sz w:val="20"/>
          <w:szCs w:val="20"/>
        </w:rPr>
        <w:t xml:space="preserve"> na emailové adresy uvedené v záhlaví</w:t>
      </w:r>
      <w:r w:rsidRPr="00BD5A53">
        <w:rPr>
          <w:rFonts w:ascii="Arial" w:hAnsi="Arial" w:cs="Arial"/>
          <w:sz w:val="20"/>
          <w:szCs w:val="20"/>
        </w:rPr>
        <w:t xml:space="preserve"> (dále jen „</w:t>
      </w:r>
      <w:r w:rsidRPr="00BD5A53">
        <w:rPr>
          <w:rFonts w:ascii="Arial" w:hAnsi="Arial" w:cs="Arial"/>
          <w:b/>
          <w:bCs/>
          <w:sz w:val="20"/>
          <w:szCs w:val="20"/>
        </w:rPr>
        <w:t>Výzva</w:t>
      </w:r>
      <w:r w:rsidRPr="00BD5A53">
        <w:rPr>
          <w:rFonts w:ascii="Arial" w:hAnsi="Arial" w:cs="Arial"/>
          <w:sz w:val="20"/>
          <w:szCs w:val="20"/>
        </w:rPr>
        <w:t xml:space="preserve">“). V případě, že se Budoucí kupující s Budoucím prodávajícím nedohodnou na místě a čase podpisu Kupní smlouvy, zavazují se smluvní strany Kupní smlouvu uzavřít 45. den po odeslání Výzvy k uzavření Kupní smlouvy dle věty první tohoto odstavce na adresu budoucího kupujícího uvedenou v této </w:t>
      </w:r>
      <w:r w:rsidR="00670D4D" w:rsidRPr="00BD5A53">
        <w:rPr>
          <w:rFonts w:ascii="Arial" w:hAnsi="Arial" w:cs="Arial"/>
          <w:sz w:val="20"/>
          <w:szCs w:val="20"/>
        </w:rPr>
        <w:t>S</w:t>
      </w:r>
      <w:r w:rsidRPr="00BD5A53">
        <w:rPr>
          <w:rFonts w:ascii="Arial" w:hAnsi="Arial" w:cs="Arial"/>
          <w:sz w:val="20"/>
          <w:szCs w:val="20"/>
        </w:rPr>
        <w:t xml:space="preserve">mlouvě, a to v 10:00 hod. </w:t>
      </w:r>
      <w:r w:rsidRPr="00BD5A53">
        <w:rPr>
          <w:rFonts w:ascii="Arial" w:hAnsi="Arial" w:cs="Arial"/>
          <w:color w:val="000000"/>
          <w:sz w:val="20"/>
          <w:szCs w:val="20"/>
        </w:rPr>
        <w:t xml:space="preserve">v sídle </w:t>
      </w:r>
      <w:r w:rsidR="00022C4F">
        <w:rPr>
          <w:rFonts w:ascii="Arial" w:hAnsi="Arial" w:cs="Arial"/>
          <w:sz w:val="20"/>
          <w:szCs w:val="20"/>
        </w:rPr>
        <w:t>Budoucího prodávajícího</w:t>
      </w:r>
      <w:r w:rsidRPr="00BD5A53">
        <w:rPr>
          <w:rFonts w:ascii="Arial" w:hAnsi="Arial" w:cs="Arial"/>
          <w:sz w:val="20"/>
          <w:szCs w:val="20"/>
        </w:rPr>
        <w:t>, nebo na jiném místě, které Budoucí prodávající Budoucímu kupujícímu předem písemně sdělí. Budoucí prodávající však není povinen Kupní smlouvu uzavřít, dokud Budoucí kupující nezaplatí celou Kupní cenu včetně všech případných smluvních sankcí a včetně ceny za Klientské změny.</w:t>
      </w:r>
    </w:p>
    <w:p w14:paraId="3935AE8D" w14:textId="430B7B2A" w:rsidR="0034129D" w:rsidRPr="00BD5A53" w:rsidRDefault="0034129D" w:rsidP="0034129D">
      <w:pPr>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Budoucí prodávající je oprávněn odeslat Budoucímu kupujícímu Výzvu k uzavření Kupní smlouvy a k doplacení Kupní ceny</w:t>
      </w:r>
      <w:r w:rsidR="00CF196F" w:rsidRPr="00BD5A53">
        <w:rPr>
          <w:rFonts w:ascii="Arial" w:hAnsi="Arial" w:cs="Arial"/>
          <w:sz w:val="20"/>
          <w:szCs w:val="20"/>
        </w:rPr>
        <w:t xml:space="preserve">, pokud </w:t>
      </w:r>
      <w:r w:rsidRPr="00BD5A53">
        <w:rPr>
          <w:rFonts w:ascii="Arial" w:hAnsi="Arial" w:cs="Arial"/>
          <w:sz w:val="20"/>
          <w:szCs w:val="20"/>
        </w:rPr>
        <w:t>bude</w:t>
      </w:r>
    </w:p>
    <w:p w14:paraId="5B76273F" w14:textId="7B9475D3" w:rsidR="0034129D" w:rsidRPr="00BD5A53" w:rsidRDefault="0034129D" w:rsidP="0034129D">
      <w:pPr>
        <w:tabs>
          <w:tab w:val="left" w:pos="48"/>
          <w:tab w:val="right" w:pos="3158"/>
          <w:tab w:val="left" w:pos="3254"/>
        </w:tabs>
        <w:spacing w:after="120"/>
        <w:ind w:left="360"/>
        <w:jc w:val="both"/>
        <w:rPr>
          <w:rFonts w:ascii="Arial" w:hAnsi="Arial" w:cs="Arial"/>
          <w:sz w:val="20"/>
          <w:szCs w:val="20"/>
        </w:rPr>
      </w:pPr>
      <w:r w:rsidRPr="00BD5A53">
        <w:rPr>
          <w:rFonts w:ascii="Arial" w:hAnsi="Arial" w:cs="Arial"/>
          <w:sz w:val="20"/>
          <w:szCs w:val="20"/>
        </w:rPr>
        <w:t>(i) vydán kolaudační souhlas</w:t>
      </w:r>
      <w:r w:rsidR="00E32818">
        <w:rPr>
          <w:rFonts w:ascii="Arial" w:hAnsi="Arial" w:cs="Arial"/>
          <w:sz w:val="20"/>
          <w:szCs w:val="20"/>
        </w:rPr>
        <w:t>/</w:t>
      </w:r>
      <w:r w:rsidR="00C8229B">
        <w:rPr>
          <w:rFonts w:ascii="Arial" w:hAnsi="Arial" w:cs="Arial"/>
          <w:sz w:val="20"/>
          <w:szCs w:val="20"/>
        </w:rPr>
        <w:t xml:space="preserve"> </w:t>
      </w:r>
      <w:r w:rsidR="00E32818">
        <w:rPr>
          <w:rFonts w:ascii="Arial" w:hAnsi="Arial" w:cs="Arial"/>
          <w:sz w:val="20"/>
          <w:szCs w:val="20"/>
        </w:rPr>
        <w:t>nabude právní moci kolaudační rozhodnutí</w:t>
      </w:r>
      <w:r w:rsidRPr="00BD5A53">
        <w:rPr>
          <w:rFonts w:ascii="Arial" w:hAnsi="Arial" w:cs="Arial"/>
          <w:sz w:val="20"/>
          <w:szCs w:val="20"/>
        </w:rPr>
        <w:t xml:space="preserve"> na </w:t>
      </w:r>
      <w:r w:rsidR="00670D4D" w:rsidRPr="00BD5A53">
        <w:rPr>
          <w:rFonts w:ascii="Arial" w:hAnsi="Arial" w:cs="Arial"/>
          <w:sz w:val="20"/>
          <w:szCs w:val="20"/>
        </w:rPr>
        <w:t>Dům</w:t>
      </w:r>
      <w:r w:rsidRPr="00BD5A53">
        <w:rPr>
          <w:rFonts w:ascii="Arial" w:hAnsi="Arial" w:cs="Arial"/>
          <w:sz w:val="20"/>
          <w:szCs w:val="20"/>
        </w:rPr>
        <w:t>,</w:t>
      </w:r>
      <w:r w:rsidR="000752C1" w:rsidRPr="00BD5A53">
        <w:rPr>
          <w:rFonts w:ascii="Arial" w:hAnsi="Arial" w:cs="Arial"/>
          <w:sz w:val="20"/>
          <w:szCs w:val="20"/>
        </w:rPr>
        <w:t xml:space="preserve"> a</w:t>
      </w:r>
    </w:p>
    <w:p w14:paraId="64C1B2C2" w14:textId="28090C62" w:rsidR="0034129D" w:rsidRPr="00BD5A53" w:rsidRDefault="00803CEC" w:rsidP="0034129D">
      <w:pPr>
        <w:tabs>
          <w:tab w:val="left" w:pos="48"/>
          <w:tab w:val="right" w:pos="3158"/>
          <w:tab w:val="left" w:pos="3254"/>
        </w:tabs>
        <w:spacing w:after="120"/>
        <w:ind w:left="360"/>
        <w:jc w:val="both"/>
        <w:rPr>
          <w:rFonts w:ascii="Arial" w:hAnsi="Arial" w:cs="Arial"/>
          <w:sz w:val="20"/>
          <w:szCs w:val="20"/>
        </w:rPr>
      </w:pPr>
      <w:bookmarkStart w:id="8" w:name="_Hlk98416859"/>
      <w:r w:rsidRPr="00BD5A53">
        <w:rPr>
          <w:rFonts w:ascii="Arial" w:hAnsi="Arial" w:cs="Arial"/>
          <w:sz w:val="20"/>
          <w:szCs w:val="20"/>
        </w:rPr>
        <w:t>(i</w:t>
      </w:r>
      <w:r w:rsidR="00CF196F" w:rsidRPr="00BD5A53">
        <w:rPr>
          <w:rFonts w:ascii="Arial" w:hAnsi="Arial" w:cs="Arial"/>
          <w:sz w:val="20"/>
          <w:szCs w:val="20"/>
        </w:rPr>
        <w:t>i</w:t>
      </w:r>
      <w:r w:rsidRPr="00BD5A53">
        <w:rPr>
          <w:rFonts w:ascii="Arial" w:hAnsi="Arial" w:cs="Arial"/>
          <w:sz w:val="20"/>
          <w:szCs w:val="20"/>
        </w:rPr>
        <w:t xml:space="preserve">) </w:t>
      </w:r>
      <w:r w:rsidR="00DE29CE" w:rsidRPr="00BD5A53">
        <w:rPr>
          <w:rFonts w:ascii="Arial" w:hAnsi="Arial" w:cs="Arial"/>
          <w:sz w:val="20"/>
          <w:szCs w:val="20"/>
        </w:rPr>
        <w:t>v</w:t>
      </w:r>
      <w:r w:rsidR="00670D4D" w:rsidRPr="00BD5A53">
        <w:rPr>
          <w:rFonts w:ascii="Arial" w:hAnsi="Arial" w:cs="Arial"/>
          <w:sz w:val="20"/>
          <w:szCs w:val="20"/>
        </w:rPr>
        <w:t> katastru nemovitostí budou zapsány jednotky vymezené v Zastavěném pozemku</w:t>
      </w:r>
      <w:bookmarkEnd w:id="8"/>
      <w:r w:rsidR="0034129D" w:rsidRPr="00BD5A53">
        <w:rPr>
          <w:rFonts w:ascii="Arial" w:hAnsi="Arial" w:cs="Arial"/>
          <w:sz w:val="20"/>
          <w:szCs w:val="20"/>
        </w:rPr>
        <w:t>.</w:t>
      </w:r>
    </w:p>
    <w:p w14:paraId="75F3A659" w14:textId="77777777" w:rsidR="0034129D" w:rsidRPr="00BD5A53" w:rsidRDefault="0034129D" w:rsidP="0034129D">
      <w:pPr>
        <w:numPr>
          <w:ilvl w:val="0"/>
          <w:numId w:val="3"/>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Současně s podpisem Kupní smlouvy se smluvní strany zavazují podepsat také návrh na vklad vlastnického práva do katastru nemovitostí, který připraví Budoucí prodávající. Po podpisu Kupní smlouvy a návrhu na vklad do katastru nemovitostí oběma smluvními stranami Budoucí prodávající zajistí jménem obou smluvních stran podání návrhu na vklad vlastnického práva do katastru nemovitostí. Budoucí prodávající zajistí, aby návrh na vklad vlastnického práva do katastru nemovitostí byl jménem obou smluvních stran podán nejpozději do 10 pracovních dnů ode dne podpisu Kupní smlouvy a podpisu návrhu na vklad do katastru nemovitostí oběma smluvními stranami.</w:t>
      </w:r>
    </w:p>
    <w:p w14:paraId="1F41976D" w14:textId="77777777" w:rsidR="0034129D" w:rsidRPr="00BD5A53" w:rsidRDefault="0034129D" w:rsidP="0034129D">
      <w:pPr>
        <w:numPr>
          <w:ilvl w:val="0"/>
          <w:numId w:val="3"/>
        </w:numPr>
        <w:tabs>
          <w:tab w:val="left" w:pos="48"/>
          <w:tab w:val="right" w:pos="3158"/>
          <w:tab w:val="left" w:pos="3254"/>
        </w:tabs>
        <w:jc w:val="both"/>
        <w:rPr>
          <w:rFonts w:ascii="Arial" w:hAnsi="Arial" w:cs="Arial"/>
          <w:sz w:val="20"/>
          <w:szCs w:val="20"/>
        </w:rPr>
      </w:pPr>
      <w:r w:rsidRPr="00BD5A53">
        <w:rPr>
          <w:rFonts w:ascii="Arial" w:hAnsi="Arial" w:cs="Arial"/>
          <w:sz w:val="20"/>
          <w:szCs w:val="20"/>
        </w:rPr>
        <w:t>Poplatek spojený s podáním návrhu na vklad vlastnického práva do katastru nemovitostí hradí Budoucí prodávající.</w:t>
      </w:r>
    </w:p>
    <w:p w14:paraId="325AE413"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63EC7E93"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02C0A6CC" w14:textId="77777777" w:rsidR="0034129D" w:rsidRPr="00BD5A53" w:rsidRDefault="0034129D" w:rsidP="0034129D">
      <w:pPr>
        <w:numPr>
          <w:ilvl w:val="0"/>
          <w:numId w:val="1"/>
        </w:numPr>
        <w:tabs>
          <w:tab w:val="left" w:pos="48"/>
          <w:tab w:val="right" w:pos="3158"/>
          <w:tab w:val="left" w:pos="3254"/>
        </w:tabs>
        <w:jc w:val="center"/>
        <w:rPr>
          <w:rFonts w:ascii="Arial" w:hAnsi="Arial" w:cs="Arial"/>
          <w:b/>
          <w:sz w:val="20"/>
          <w:szCs w:val="20"/>
        </w:rPr>
      </w:pPr>
      <w:r w:rsidRPr="00BD5A53">
        <w:rPr>
          <w:rFonts w:ascii="Arial" w:hAnsi="Arial" w:cs="Arial"/>
          <w:b/>
          <w:sz w:val="20"/>
          <w:szCs w:val="20"/>
        </w:rPr>
        <w:t>Kupní cena</w:t>
      </w:r>
    </w:p>
    <w:p w14:paraId="33CB87F9" w14:textId="77777777" w:rsidR="0034129D" w:rsidRPr="00BD5A53" w:rsidRDefault="0034129D" w:rsidP="0034129D">
      <w:pPr>
        <w:tabs>
          <w:tab w:val="left" w:pos="48"/>
          <w:tab w:val="right" w:pos="3158"/>
          <w:tab w:val="left" w:pos="3254"/>
        </w:tabs>
        <w:jc w:val="both"/>
        <w:rPr>
          <w:rFonts w:ascii="Arial" w:hAnsi="Arial" w:cs="Arial"/>
          <w:b/>
          <w:sz w:val="20"/>
          <w:szCs w:val="20"/>
        </w:rPr>
      </w:pPr>
    </w:p>
    <w:p w14:paraId="222C2737" w14:textId="0E750A68" w:rsidR="0034129D" w:rsidRPr="00BD5A53" w:rsidRDefault="0034129D" w:rsidP="0034129D">
      <w:pPr>
        <w:numPr>
          <w:ilvl w:val="3"/>
          <w:numId w:val="14"/>
        </w:numPr>
        <w:tabs>
          <w:tab w:val="left" w:pos="48"/>
          <w:tab w:val="right" w:pos="426"/>
          <w:tab w:val="left" w:pos="3254"/>
        </w:tabs>
        <w:spacing w:after="120"/>
        <w:ind w:left="426" w:hanging="426"/>
        <w:jc w:val="both"/>
        <w:rPr>
          <w:rFonts w:ascii="Arial" w:hAnsi="Arial" w:cs="Arial"/>
          <w:bCs/>
          <w:sz w:val="20"/>
          <w:szCs w:val="20"/>
        </w:rPr>
      </w:pPr>
      <w:r w:rsidRPr="00BD5A53">
        <w:rPr>
          <w:rFonts w:ascii="Arial" w:hAnsi="Arial" w:cs="Arial"/>
          <w:sz w:val="20"/>
          <w:szCs w:val="20"/>
        </w:rPr>
        <w:t xml:space="preserve">Za Předmět budoucí koupě uvedený v článku III odst. 2 zaplatí Budoucí kupující Budoucímu prodávajícímu Kupní </w:t>
      </w:r>
      <w:r w:rsidRPr="00022C4F">
        <w:rPr>
          <w:rFonts w:ascii="Arial" w:hAnsi="Arial" w:cs="Arial"/>
          <w:sz w:val="20"/>
          <w:szCs w:val="20"/>
        </w:rPr>
        <w:t>cenu včetně DPH</w:t>
      </w:r>
      <w:r w:rsidRPr="00BD5A53">
        <w:rPr>
          <w:rFonts w:ascii="Arial" w:hAnsi="Arial" w:cs="Arial"/>
          <w:sz w:val="20"/>
          <w:szCs w:val="20"/>
        </w:rPr>
        <w:t xml:space="preserve"> ve výši </w:t>
      </w:r>
      <w:bookmarkStart w:id="9" w:name="_Hlk62578705"/>
      <w:r w:rsidR="00853C57" w:rsidRPr="00853C57">
        <w:rPr>
          <w:rFonts w:ascii="Arial" w:hAnsi="Arial" w:cs="Arial"/>
          <w:b/>
          <w:sz w:val="20"/>
          <w:szCs w:val="20"/>
          <w:highlight w:val="yellow"/>
        </w:rPr>
        <w:t>{{contract.totalPriceAmount}}</w:t>
      </w:r>
      <w:r w:rsidR="00AA032D">
        <w:rPr>
          <w:rFonts w:ascii="Arial" w:hAnsi="Arial" w:cs="Arial"/>
          <w:b/>
          <w:sz w:val="20"/>
          <w:szCs w:val="20"/>
        </w:rPr>
        <w:t xml:space="preserve"> </w:t>
      </w:r>
      <w:r w:rsidR="00AA032D" w:rsidRPr="00860D81">
        <w:rPr>
          <w:rFonts w:ascii="Arial" w:hAnsi="Arial" w:cs="Arial"/>
          <w:b/>
          <w:sz w:val="20"/>
          <w:szCs w:val="20"/>
        </w:rPr>
        <w:t xml:space="preserve">Kč </w:t>
      </w:r>
      <w:r w:rsidR="00AA032D" w:rsidRPr="00860D81">
        <w:rPr>
          <w:rFonts w:ascii="Arial" w:hAnsi="Arial" w:cs="Arial"/>
          <w:sz w:val="20"/>
          <w:szCs w:val="20"/>
        </w:rPr>
        <w:t xml:space="preserve">(slovy: </w:t>
      </w:r>
      <w:r w:rsidR="00853C57" w:rsidRPr="00853C57">
        <w:rPr>
          <w:rFonts w:ascii="Arial" w:hAnsi="Arial" w:cs="Arial"/>
          <w:bCs/>
          <w:sz w:val="20"/>
          <w:szCs w:val="20"/>
          <w:highlight w:val="yellow"/>
        </w:rPr>
        <w:t>{{contract.totalPriceWords}}</w:t>
      </w:r>
      <w:r w:rsidR="00AA032D" w:rsidRPr="009E1389" w:rsidDel="00AA032D">
        <w:rPr>
          <w:rFonts w:ascii="Arial" w:hAnsi="Arial" w:cs="Arial"/>
          <w:b/>
          <w:sz w:val="20"/>
          <w:szCs w:val="20"/>
        </w:rPr>
        <w:t xml:space="preserve"> </w:t>
      </w:r>
      <w:bookmarkEnd w:id="9"/>
      <w:r w:rsidRPr="00BD5A53">
        <w:rPr>
          <w:rFonts w:ascii="Arial" w:hAnsi="Arial" w:cs="Arial"/>
          <w:sz w:val="20"/>
          <w:szCs w:val="20"/>
        </w:rPr>
        <w:t>korun českých), dále Kupní cena.</w:t>
      </w:r>
    </w:p>
    <w:p w14:paraId="12E9259A" w14:textId="46A0F9DA" w:rsidR="0034129D" w:rsidRPr="00BD5A53" w:rsidRDefault="0034129D" w:rsidP="0034129D">
      <w:pPr>
        <w:numPr>
          <w:ilvl w:val="3"/>
          <w:numId w:val="14"/>
        </w:numPr>
        <w:tabs>
          <w:tab w:val="left" w:pos="48"/>
          <w:tab w:val="right" w:pos="426"/>
          <w:tab w:val="left" w:pos="3254"/>
        </w:tabs>
        <w:spacing w:after="120"/>
        <w:ind w:left="426" w:hanging="426"/>
        <w:jc w:val="both"/>
        <w:rPr>
          <w:rFonts w:ascii="Arial" w:hAnsi="Arial" w:cs="Arial"/>
          <w:bCs/>
          <w:sz w:val="20"/>
          <w:szCs w:val="20"/>
        </w:rPr>
      </w:pPr>
      <w:r w:rsidRPr="00BD5A53">
        <w:rPr>
          <w:rFonts w:ascii="Arial" w:hAnsi="Arial" w:cs="Arial"/>
          <w:sz w:val="20"/>
          <w:szCs w:val="20"/>
        </w:rPr>
        <w:t>Celková výše DPH bude kalkulována dle obecně závazných právních předpisů a obecně akceptované interpretace těchto právních předpisů. V případě, že dojde ke zvýšení sazby DPH (ať již v důsledku změny příslušných právních předpisů či obecně akceptované interpretace příslušných právních předpisů), příp. bude změnou daňových předpisů zavedena jiná daň a stanovena nová daňová povinnost, kterou by byl Budoucí prodávající povinen nést v souvislosti s výstavbou Předmětu budoucí koupě a následným převodem Předmětu budoucí koupě, zavazuje se budoucí kupující zaplatit budoucímu prodávajícímu příslušný rozdíl v Kupní ceně odpovídající zvýšené DPH, resp. nově zaveden</w:t>
      </w:r>
      <w:r w:rsidR="004650C5" w:rsidRPr="00BD5A53">
        <w:rPr>
          <w:rFonts w:ascii="Arial" w:hAnsi="Arial" w:cs="Arial"/>
          <w:sz w:val="20"/>
          <w:szCs w:val="20"/>
        </w:rPr>
        <w:t>é</w:t>
      </w:r>
      <w:r w:rsidRPr="00BD5A53">
        <w:rPr>
          <w:rFonts w:ascii="Arial" w:hAnsi="Arial" w:cs="Arial"/>
          <w:sz w:val="20"/>
          <w:szCs w:val="20"/>
        </w:rPr>
        <w:t xml:space="preserve"> da</w:t>
      </w:r>
      <w:r w:rsidR="004650C5" w:rsidRPr="00BD5A53">
        <w:rPr>
          <w:rFonts w:ascii="Arial" w:hAnsi="Arial" w:cs="Arial"/>
          <w:sz w:val="20"/>
          <w:szCs w:val="20"/>
        </w:rPr>
        <w:t>ni</w:t>
      </w:r>
      <w:r w:rsidRPr="00BD5A53">
        <w:rPr>
          <w:rFonts w:ascii="Arial" w:hAnsi="Arial" w:cs="Arial"/>
          <w:sz w:val="20"/>
          <w:szCs w:val="20"/>
        </w:rPr>
        <w:t xml:space="preserve">. V případě, že dojde naopak ke snížení sazby DPH, náleží příslušný rozdíl v Kupní ceně odpovídající snížení DPH </w:t>
      </w:r>
      <w:r w:rsidR="000752C1" w:rsidRPr="00BD5A53">
        <w:rPr>
          <w:rFonts w:ascii="Arial" w:hAnsi="Arial" w:cs="Arial"/>
          <w:sz w:val="20"/>
          <w:szCs w:val="20"/>
        </w:rPr>
        <w:t>B</w:t>
      </w:r>
      <w:r w:rsidRPr="00BD5A53">
        <w:rPr>
          <w:rFonts w:ascii="Arial" w:hAnsi="Arial" w:cs="Arial"/>
          <w:sz w:val="20"/>
          <w:szCs w:val="20"/>
        </w:rPr>
        <w:t xml:space="preserve">udoucímu kupujícímu. Dojde-li ke změně sazby DPH či zavedení nové daňové povinnosti před podpisem Kupní smlouvy, bude odpovídající úprava Kupní ceny zohledněna v Kupní smlouvě; </w:t>
      </w:r>
      <w:r w:rsidRPr="00BD5A53">
        <w:rPr>
          <w:rFonts w:ascii="Arial" w:hAnsi="Arial" w:cs="Arial"/>
          <w:sz w:val="20"/>
          <w:szCs w:val="20"/>
        </w:rPr>
        <w:lastRenderedPageBreak/>
        <w:t>stane-li se tak až po podpisu Kupní smlouvy, bude příslušná částka podle okolností uhrazena Budoucímu prodávajícímu, resp. vrácena Budoucímu kupujícímu nejpozději do 10 dnů ode dne, kdy Budoucí prodávající Budoucího kupujícího na předmětnou skutečnost písemně upozorní s vyčíslením příslušného rozdílu v Kupní ceně. Obě smluvní strany souhlasí s tím, že změna sazby DPH nezakládá právo Budoucího kupujícího na odstoupení od této Smlouvy a/ nebo Kupní smlouvy.</w:t>
      </w:r>
    </w:p>
    <w:p w14:paraId="15543667" w14:textId="421EBB8F" w:rsidR="0034129D" w:rsidRPr="00BD5A53" w:rsidRDefault="0034129D" w:rsidP="0034129D">
      <w:pPr>
        <w:numPr>
          <w:ilvl w:val="3"/>
          <w:numId w:val="14"/>
        </w:numPr>
        <w:tabs>
          <w:tab w:val="left" w:pos="48"/>
          <w:tab w:val="right" w:pos="426"/>
          <w:tab w:val="left" w:pos="3254"/>
        </w:tabs>
        <w:spacing w:after="120"/>
        <w:ind w:left="426" w:hanging="426"/>
        <w:jc w:val="both"/>
        <w:rPr>
          <w:rFonts w:ascii="Arial" w:hAnsi="Arial" w:cs="Arial"/>
          <w:bCs/>
          <w:sz w:val="20"/>
          <w:szCs w:val="20"/>
        </w:rPr>
      </w:pPr>
      <w:r w:rsidRPr="00BD5A53">
        <w:rPr>
          <w:rFonts w:ascii="Arial" w:hAnsi="Arial" w:cs="Arial"/>
          <w:sz w:val="20"/>
          <w:szCs w:val="20"/>
        </w:rPr>
        <w:t xml:space="preserve">Sjednaná Kupní cena je konečná a může být změněna pouze z důvodů uvedených v odst. 2 tohoto článku nebo z důvodu překročení odchylky celkové Podlahové plochy </w:t>
      </w:r>
      <w:r w:rsidR="000752C1" w:rsidRPr="00BD5A53">
        <w:rPr>
          <w:rFonts w:ascii="Arial" w:hAnsi="Arial" w:cs="Arial"/>
          <w:sz w:val="20"/>
          <w:szCs w:val="20"/>
        </w:rPr>
        <w:t xml:space="preserve">Bytu </w:t>
      </w:r>
      <w:r w:rsidRPr="00BD5A53">
        <w:rPr>
          <w:rFonts w:ascii="Arial" w:hAnsi="Arial" w:cs="Arial"/>
          <w:sz w:val="20"/>
          <w:szCs w:val="20"/>
        </w:rPr>
        <w:t>v souladu s ujednáním článku III odst. 6 výše. Snížení nebo zvýšení Kupní ceny z důvodu překročení dohodnuté odchylky výměry bude promítnuto do doplatku Kupní ceny.</w:t>
      </w:r>
    </w:p>
    <w:p w14:paraId="5AB7BC66" w14:textId="77777777" w:rsidR="0034129D" w:rsidRPr="00BD5A53" w:rsidRDefault="0034129D" w:rsidP="0034129D">
      <w:pPr>
        <w:numPr>
          <w:ilvl w:val="3"/>
          <w:numId w:val="14"/>
        </w:numPr>
        <w:tabs>
          <w:tab w:val="left" w:pos="48"/>
          <w:tab w:val="left" w:pos="426"/>
        </w:tabs>
        <w:spacing w:after="120"/>
        <w:ind w:left="426" w:hanging="426"/>
        <w:jc w:val="both"/>
        <w:rPr>
          <w:rFonts w:ascii="Arial" w:hAnsi="Arial" w:cs="Arial"/>
          <w:sz w:val="20"/>
          <w:szCs w:val="20"/>
        </w:rPr>
      </w:pPr>
      <w:r w:rsidRPr="00BD5A53">
        <w:rPr>
          <w:rFonts w:ascii="Arial" w:hAnsi="Arial" w:cs="Arial"/>
          <w:sz w:val="20"/>
          <w:szCs w:val="20"/>
        </w:rPr>
        <w:t xml:space="preserve">Takto </w:t>
      </w:r>
      <w:r w:rsidRPr="0088575F">
        <w:rPr>
          <w:rFonts w:ascii="Arial" w:hAnsi="Arial" w:cs="Arial"/>
          <w:sz w:val="20"/>
          <w:szCs w:val="20"/>
        </w:rPr>
        <w:t>dohodnutá Kupní cena (včetně příslušné DPH) bude budoucím kupujícím</w:t>
      </w:r>
      <w:r w:rsidRPr="00BD5A53">
        <w:rPr>
          <w:rFonts w:ascii="Arial" w:hAnsi="Arial" w:cs="Arial"/>
          <w:sz w:val="20"/>
          <w:szCs w:val="20"/>
        </w:rPr>
        <w:t xml:space="preserve"> uhrazena následujícím způsobem:</w:t>
      </w:r>
    </w:p>
    <w:p w14:paraId="55C36A9F" w14:textId="17242934" w:rsidR="0034129D" w:rsidRPr="00BD5A53" w:rsidRDefault="0034129D" w:rsidP="000752C1">
      <w:pPr>
        <w:numPr>
          <w:ilvl w:val="0"/>
          <w:numId w:val="15"/>
        </w:numPr>
        <w:autoSpaceDE w:val="0"/>
        <w:autoSpaceDN w:val="0"/>
        <w:adjustRightInd w:val="0"/>
        <w:spacing w:after="120"/>
        <w:ind w:left="851" w:hanging="425"/>
        <w:jc w:val="both"/>
        <w:rPr>
          <w:rFonts w:ascii="Arial" w:hAnsi="Arial" w:cs="Arial"/>
          <w:sz w:val="20"/>
          <w:szCs w:val="20"/>
        </w:rPr>
      </w:pPr>
      <w:r w:rsidRPr="00BD5A53">
        <w:rPr>
          <w:rFonts w:ascii="Arial" w:hAnsi="Arial" w:cs="Arial"/>
          <w:bCs/>
          <w:sz w:val="20"/>
          <w:szCs w:val="20"/>
        </w:rPr>
        <w:t xml:space="preserve">1. záloha ve výši </w:t>
      </w:r>
      <w:r w:rsidR="0088575F">
        <w:rPr>
          <w:rFonts w:ascii="Arial" w:hAnsi="Arial" w:cs="Arial"/>
          <w:b/>
          <w:bCs/>
          <w:sz w:val="20"/>
          <w:szCs w:val="20"/>
        </w:rPr>
        <w:t>{{payment.reservationFeePaidAmount}}</w:t>
      </w:r>
      <w:r w:rsidR="007C5316" w:rsidRPr="00BD5A53">
        <w:rPr>
          <w:rFonts w:ascii="Arial" w:hAnsi="Arial" w:cs="Arial"/>
          <w:b/>
          <w:sz w:val="20"/>
          <w:szCs w:val="20"/>
        </w:rPr>
        <w:t/>
      </w:r>
      <w:r w:rsidRPr="00BD5A53">
        <w:rPr>
          <w:rFonts w:ascii="Arial" w:hAnsi="Arial" w:cs="Arial"/>
          <w:b/>
          <w:sz w:val="20"/>
          <w:szCs w:val="20"/>
        </w:rPr>
        <w:t/>
      </w:r>
      <w:r w:rsidR="009E1389">
        <w:rPr>
          <w:rFonts w:ascii="Arial" w:hAnsi="Arial" w:cs="Arial"/>
          <w:b/>
          <w:sz w:val="20"/>
          <w:szCs w:val="20"/>
        </w:rPr>
        <w:t/>
      </w:r>
      <w:r w:rsidR="0088575F">
        <w:rPr>
          <w:rFonts w:ascii="Arial" w:hAnsi="Arial" w:cs="Arial"/>
          <w:b/>
          <w:sz w:val="20"/>
          <w:szCs w:val="20"/>
        </w:rPr>
        <w:t> </w:t>
      </w:r>
      <w:r w:rsidRPr="0088575F">
        <w:rPr>
          <w:rFonts w:ascii="Arial" w:hAnsi="Arial" w:cs="Arial"/>
          <w:b/>
          <w:sz w:val="20"/>
          <w:szCs w:val="20"/>
        </w:rPr>
        <w:t>Kč</w:t>
      </w:r>
      <w:r w:rsidRPr="0088575F">
        <w:rPr>
          <w:rFonts w:ascii="Arial" w:hAnsi="Arial" w:cs="Arial"/>
          <w:sz w:val="20"/>
          <w:szCs w:val="20"/>
        </w:rPr>
        <w:t xml:space="preserve"> včetně DPH na základě</w:t>
      </w:r>
      <w:r w:rsidRPr="00BD5A53">
        <w:rPr>
          <w:rFonts w:ascii="Arial" w:hAnsi="Arial" w:cs="Arial"/>
          <w:sz w:val="20"/>
          <w:szCs w:val="20"/>
        </w:rPr>
        <w:t xml:space="preserve"> uzavřené rezervační smlouvy, byla </w:t>
      </w:r>
      <w:r w:rsidR="000752C1" w:rsidRPr="00BD5A53">
        <w:rPr>
          <w:rFonts w:ascii="Arial" w:hAnsi="Arial" w:cs="Arial"/>
          <w:sz w:val="20"/>
          <w:szCs w:val="20"/>
        </w:rPr>
        <w:t>B</w:t>
      </w:r>
      <w:r w:rsidRPr="00BD5A53">
        <w:rPr>
          <w:rFonts w:ascii="Arial" w:hAnsi="Arial" w:cs="Arial"/>
          <w:sz w:val="20"/>
          <w:szCs w:val="20"/>
        </w:rPr>
        <w:t xml:space="preserve">udoucím kupujícím </w:t>
      </w:r>
      <w:r w:rsidR="000752C1" w:rsidRPr="00BD5A53">
        <w:rPr>
          <w:rFonts w:ascii="Arial" w:hAnsi="Arial" w:cs="Arial"/>
          <w:sz w:val="20"/>
          <w:szCs w:val="20"/>
        </w:rPr>
        <w:t>B</w:t>
      </w:r>
      <w:r w:rsidRPr="00BD5A53">
        <w:rPr>
          <w:rFonts w:ascii="Arial" w:hAnsi="Arial" w:cs="Arial"/>
          <w:sz w:val="20"/>
          <w:szCs w:val="20"/>
        </w:rPr>
        <w:t xml:space="preserve">udoucímu prodávajícímu zaplacena jakožto rezervační poplatek před podpisem této </w:t>
      </w:r>
      <w:r w:rsidR="000752C1" w:rsidRPr="00BD5A53">
        <w:rPr>
          <w:rFonts w:ascii="Arial" w:hAnsi="Arial" w:cs="Arial"/>
          <w:sz w:val="20"/>
          <w:szCs w:val="20"/>
        </w:rPr>
        <w:t>S</w:t>
      </w:r>
      <w:r w:rsidRPr="00BD5A53">
        <w:rPr>
          <w:rFonts w:ascii="Arial" w:hAnsi="Arial" w:cs="Arial"/>
          <w:sz w:val="20"/>
          <w:szCs w:val="20"/>
        </w:rPr>
        <w:t>mlouvy;</w:t>
      </w:r>
    </w:p>
    <w:p w14:paraId="4C611AB5" w14:textId="37A2EFFB" w:rsidR="009642A9" w:rsidRPr="00BD5A53" w:rsidRDefault="0034129D" w:rsidP="000752C1">
      <w:pPr>
        <w:numPr>
          <w:ilvl w:val="0"/>
          <w:numId w:val="15"/>
        </w:numPr>
        <w:autoSpaceDE w:val="0"/>
        <w:autoSpaceDN w:val="0"/>
        <w:adjustRightInd w:val="0"/>
        <w:spacing w:after="120"/>
        <w:ind w:left="851" w:hanging="425"/>
        <w:jc w:val="both"/>
        <w:rPr>
          <w:rFonts w:ascii="Arial" w:hAnsi="Arial" w:cs="Arial"/>
          <w:sz w:val="20"/>
          <w:szCs w:val="20"/>
        </w:rPr>
      </w:pPr>
      <w:r w:rsidRPr="00BD5A53">
        <w:rPr>
          <w:rFonts w:ascii="Arial" w:hAnsi="Arial" w:cs="Arial"/>
          <w:bCs/>
          <w:sz w:val="20"/>
          <w:szCs w:val="20"/>
        </w:rPr>
        <w:t>2. zálohu</w:t>
      </w:r>
      <w:r w:rsidRPr="00BD5A53">
        <w:rPr>
          <w:rFonts w:ascii="Arial" w:hAnsi="Arial" w:cs="Arial"/>
          <w:sz w:val="20"/>
          <w:szCs w:val="20"/>
        </w:rPr>
        <w:t xml:space="preserve"> ve výši </w:t>
      </w:r>
      <w:r w:rsidR="00853C57" w:rsidRPr="00853C57">
        <w:rPr>
          <w:rFonts w:ascii="Arial" w:hAnsi="Arial" w:cs="Arial"/>
          <w:b/>
          <w:bCs/>
          <w:sz w:val="20"/>
          <w:szCs w:val="20"/>
          <w:highlight w:val="yellow"/>
        </w:rPr>
        <w:t>{{payment.firstInstallmentAmount}}</w:t>
      </w:r>
      <w:r w:rsidR="00114D1D">
        <w:rPr>
          <w:rFonts w:ascii="Arial" w:hAnsi="Arial" w:cs="Arial"/>
          <w:b/>
          <w:bCs/>
          <w:sz w:val="20"/>
          <w:szCs w:val="20"/>
        </w:rPr>
        <w:t xml:space="preserve"> </w:t>
      </w:r>
      <w:r w:rsidRPr="00BD5A53">
        <w:rPr>
          <w:rFonts w:ascii="Arial" w:hAnsi="Arial" w:cs="Arial"/>
          <w:b/>
          <w:sz w:val="20"/>
          <w:szCs w:val="20"/>
        </w:rPr>
        <w:t>Kč</w:t>
      </w:r>
      <w:r w:rsidRPr="00BD5A53">
        <w:rPr>
          <w:rFonts w:ascii="Arial" w:hAnsi="Arial" w:cs="Arial"/>
          <w:sz w:val="20"/>
          <w:szCs w:val="20"/>
        </w:rPr>
        <w:t xml:space="preserve"> </w:t>
      </w:r>
      <w:r w:rsidR="00F8386C" w:rsidRPr="0088575F">
        <w:rPr>
          <w:rFonts w:ascii="Arial" w:hAnsi="Arial" w:cs="Arial"/>
          <w:sz w:val="20"/>
          <w:szCs w:val="20"/>
        </w:rPr>
        <w:t>vč.</w:t>
      </w:r>
      <w:r w:rsidR="005C3B5E" w:rsidRPr="0088575F">
        <w:rPr>
          <w:rFonts w:ascii="Arial" w:hAnsi="Arial" w:cs="Arial"/>
          <w:sz w:val="20"/>
          <w:szCs w:val="20"/>
        </w:rPr>
        <w:t xml:space="preserve"> DPH </w:t>
      </w:r>
      <w:r w:rsidR="009642A9" w:rsidRPr="0088575F">
        <w:rPr>
          <w:rFonts w:ascii="Arial" w:hAnsi="Arial" w:cs="Arial"/>
          <w:sz w:val="20"/>
          <w:szCs w:val="20"/>
        </w:rPr>
        <w:t xml:space="preserve">na účet </w:t>
      </w:r>
      <w:r w:rsidR="009642A9" w:rsidRPr="0088575F">
        <w:rPr>
          <w:rFonts w:ascii="Arial" w:hAnsi="Arial" w:cs="Arial"/>
          <w:b/>
          <w:bCs/>
          <w:color w:val="000000"/>
          <w:sz w:val="20"/>
          <w:szCs w:val="20"/>
        </w:rPr>
        <w:t>č.</w:t>
      </w:r>
      <w:r w:rsidR="00840BC1" w:rsidRPr="0088575F">
        <w:rPr>
          <w:rFonts w:ascii="Arial" w:hAnsi="Arial" w:cs="Arial"/>
          <w:b/>
          <w:bCs/>
          <w:color w:val="000000"/>
          <w:sz w:val="20"/>
          <w:szCs w:val="20"/>
        </w:rPr>
        <w:t> </w:t>
      </w:r>
      <w:r w:rsidR="009642A9" w:rsidRPr="0088575F">
        <w:rPr>
          <w:rFonts w:ascii="Arial" w:hAnsi="Arial" w:cs="Arial"/>
          <w:b/>
          <w:bCs/>
          <w:color w:val="000000"/>
          <w:sz w:val="20"/>
          <w:szCs w:val="20"/>
        </w:rPr>
        <w:t>ú.</w:t>
      </w:r>
      <w:r w:rsidR="000D4EB0" w:rsidRPr="0088575F">
        <w:rPr>
          <w:rFonts w:ascii="Arial" w:hAnsi="Arial" w:cs="Arial"/>
          <w:b/>
          <w:bCs/>
          <w:color w:val="000000"/>
          <w:sz w:val="20"/>
          <w:szCs w:val="20"/>
        </w:rPr>
        <w:t xml:space="preserve"> </w:t>
      </w:r>
      <w:r w:rsidR="000D4EB0" w:rsidRPr="0088575F">
        <w:rPr>
          <w:rFonts w:ascii="Arial" w:hAnsi="Arial" w:cs="Arial"/>
          <w:b/>
          <w:bCs/>
          <w:sz w:val="20"/>
          <w:szCs w:val="20"/>
        </w:rPr>
        <w:t>{{seller.bankAccount}}</w:t>
      </w:r>
      <w:r w:rsidR="000D4EB0" w:rsidRPr="00BD5A53">
        <w:rPr>
          <w:rFonts w:ascii="Arial" w:hAnsi="Arial" w:cs="Arial"/>
          <w:b/>
          <w:bCs/>
          <w:sz w:val="20"/>
          <w:szCs w:val="20"/>
        </w:rPr>
        <w:t xml:space="preserve"/>
      </w:r>
      <w:r w:rsidR="007F1C09" w:rsidRPr="00BD5A53">
        <w:rPr>
          <w:rFonts w:ascii="Arial" w:hAnsi="Arial" w:cs="Arial"/>
          <w:b/>
          <w:bCs/>
          <w:sz w:val="20"/>
          <w:szCs w:val="20"/>
        </w:rPr>
        <w:t xml:space="preserve"/>
      </w:r>
      <w:r w:rsidR="009642A9" w:rsidRPr="00BD5A53">
        <w:rPr>
          <w:rFonts w:ascii="Arial" w:hAnsi="Arial" w:cs="Arial"/>
          <w:b/>
          <w:bCs/>
          <w:sz w:val="20"/>
          <w:szCs w:val="20"/>
        </w:rPr>
        <w:t/>
      </w:r>
      <w:r w:rsidR="009642A9" w:rsidRPr="00BD5A53">
        <w:rPr>
          <w:rFonts w:ascii="Arial" w:hAnsi="Arial" w:cs="Arial"/>
          <w:sz w:val="20"/>
          <w:szCs w:val="20"/>
        </w:rPr>
        <w:t>, vedený u {{seller.bankName}}</w:t>
      </w:r>
      <w:r w:rsidR="000752C1" w:rsidRPr="00BD5A53">
        <w:rPr>
          <w:rFonts w:ascii="Arial" w:hAnsi="Arial" w:cs="Arial"/>
          <w:sz w:val="20"/>
          <w:szCs w:val="20"/>
        </w:rPr>
        <w:t xml:space="preserve"/>
      </w:r>
      <w:r w:rsidR="00F8386C" w:rsidRPr="00BD5A53">
        <w:rPr>
          <w:rFonts w:ascii="Arial" w:hAnsi="Arial" w:cs="Arial"/>
          <w:sz w:val="20"/>
          <w:szCs w:val="20"/>
        </w:rPr>
        <w:t>,</w:t>
      </w:r>
      <w:r w:rsidR="000752C1" w:rsidRPr="00BD5A53">
        <w:rPr>
          <w:rFonts w:ascii="Arial" w:hAnsi="Arial" w:cs="Arial"/>
          <w:sz w:val="20"/>
          <w:szCs w:val="20"/>
        </w:rPr>
        <w:t xml:space="preserve"> </w:t>
      </w:r>
      <w:r w:rsidR="009642A9" w:rsidRPr="00BD5A53">
        <w:rPr>
          <w:rFonts w:ascii="Arial" w:hAnsi="Arial" w:cs="Arial"/>
          <w:color w:val="000000"/>
          <w:sz w:val="20"/>
          <w:szCs w:val="20"/>
          <w:shd w:val="clear" w:color="auto" w:fill="FFFFFF"/>
        </w:rPr>
        <w:t xml:space="preserve">vždy s uvedením </w:t>
      </w:r>
      <w:r w:rsidR="009642A9" w:rsidRPr="00BD5A53">
        <w:rPr>
          <w:rFonts w:ascii="Arial" w:hAnsi="Arial" w:cs="Arial"/>
          <w:b/>
          <w:bCs/>
          <w:sz w:val="20"/>
          <w:szCs w:val="20"/>
        </w:rPr>
        <w:t>VS</w:t>
      </w:r>
      <w:r w:rsidR="0088575F">
        <w:rPr>
          <w:rFonts w:ascii="Arial" w:hAnsi="Arial" w:cs="Arial"/>
          <w:b/>
          <w:bCs/>
          <w:sz w:val="20"/>
          <w:szCs w:val="20"/>
        </w:rPr>
        <w:t xml:space="preserve"> </w:t>
      </w:r>
      <w:r w:rsidR="00853C57" w:rsidRPr="00853C57">
        <w:rPr>
          <w:rFonts w:ascii="Arial" w:hAnsi="Arial" w:cs="Arial"/>
          <w:b/>
          <w:bCs/>
          <w:sz w:val="20"/>
          <w:szCs w:val="20"/>
          <w:highlight w:val="yellow"/>
        </w:rPr>
        <w:t>{{unit.variableSymbol}}</w:t>
      </w:r>
      <w:r w:rsidR="00853C57">
        <w:rPr>
          <w:rFonts w:ascii="Arial" w:hAnsi="Arial" w:cs="Arial"/>
          <w:b/>
          <w:bCs/>
          <w:sz w:val="20"/>
          <w:szCs w:val="20"/>
        </w:rPr>
        <w:t xml:space="preserve"> </w:t>
      </w:r>
      <w:r w:rsidR="000D4EB0" w:rsidRPr="009E1389">
        <w:rPr>
          <w:rFonts w:ascii="Arial" w:hAnsi="Arial" w:cs="Arial"/>
          <w:i/>
          <w:iCs/>
          <w:sz w:val="20"/>
          <w:szCs w:val="20"/>
        </w:rPr>
        <w:t>(</w:t>
      </w:r>
      <w:r w:rsidR="009642A9" w:rsidRPr="00853C57">
        <w:rPr>
          <w:rFonts w:ascii="Arial" w:hAnsi="Arial" w:cs="Arial"/>
          <w:i/>
          <w:iCs/>
          <w:sz w:val="20"/>
          <w:szCs w:val="20"/>
          <w:highlight w:val="yellow"/>
        </w:rPr>
        <w:t xml:space="preserve">č. </w:t>
      </w:r>
      <w:r w:rsidR="000752C1" w:rsidRPr="00853C57">
        <w:rPr>
          <w:rFonts w:ascii="Arial" w:hAnsi="Arial" w:cs="Arial"/>
          <w:i/>
          <w:iCs/>
          <w:sz w:val="20"/>
          <w:szCs w:val="20"/>
          <w:highlight w:val="yellow"/>
        </w:rPr>
        <w:t>Bytu</w:t>
      </w:r>
      <w:r w:rsidR="000D4EB0" w:rsidRPr="009E1389">
        <w:rPr>
          <w:rFonts w:ascii="Arial" w:hAnsi="Arial" w:cs="Arial"/>
          <w:i/>
          <w:iCs/>
          <w:sz w:val="20"/>
          <w:szCs w:val="20"/>
        </w:rPr>
        <w:t>)</w:t>
      </w:r>
      <w:r w:rsidR="000752C1" w:rsidRPr="009E1389">
        <w:rPr>
          <w:rFonts w:ascii="Arial" w:hAnsi="Arial" w:cs="Arial"/>
          <w:i/>
          <w:iCs/>
          <w:sz w:val="20"/>
          <w:szCs w:val="20"/>
        </w:rPr>
        <w:t>,</w:t>
      </w:r>
      <w:r w:rsidR="000752C1" w:rsidRPr="00BD5A53">
        <w:rPr>
          <w:rFonts w:ascii="Arial" w:hAnsi="Arial" w:cs="Arial"/>
          <w:sz w:val="20"/>
          <w:szCs w:val="20"/>
        </w:rPr>
        <w:t xml:space="preserve"> </w:t>
      </w:r>
      <w:r w:rsidRPr="00BD5A53">
        <w:rPr>
          <w:rFonts w:ascii="Arial" w:hAnsi="Arial" w:cs="Arial"/>
          <w:sz w:val="20"/>
          <w:szCs w:val="20"/>
        </w:rPr>
        <w:t xml:space="preserve">tj. </w:t>
      </w:r>
      <w:r w:rsidR="0093274D" w:rsidRPr="00BD5A53">
        <w:rPr>
          <w:rFonts w:ascii="Arial" w:hAnsi="Arial" w:cs="Arial"/>
          <w:sz w:val="20"/>
          <w:szCs w:val="20"/>
        </w:rPr>
        <w:t>20</w:t>
      </w:r>
      <w:r w:rsidRPr="00BD5A53">
        <w:rPr>
          <w:rFonts w:ascii="Arial" w:hAnsi="Arial" w:cs="Arial"/>
          <w:sz w:val="20"/>
          <w:szCs w:val="20"/>
        </w:rPr>
        <w:t xml:space="preserve"> % Kupní ceny včetně DPH, , se Budoucí kupující zavazuje uhradit do pěti (5) pracovních dnů ode dne podpisu této </w:t>
      </w:r>
      <w:r w:rsidR="000752C1" w:rsidRPr="00BD5A53">
        <w:rPr>
          <w:rFonts w:ascii="Arial" w:hAnsi="Arial" w:cs="Arial"/>
          <w:sz w:val="20"/>
          <w:szCs w:val="20"/>
        </w:rPr>
        <w:t>S</w:t>
      </w:r>
      <w:r w:rsidRPr="00BD5A53">
        <w:rPr>
          <w:rFonts w:ascii="Arial" w:hAnsi="Arial" w:cs="Arial"/>
          <w:sz w:val="20"/>
          <w:szCs w:val="20"/>
        </w:rPr>
        <w:t>mlouvy</w:t>
      </w:r>
      <w:r w:rsidR="00C23101">
        <w:rPr>
          <w:rFonts w:ascii="Arial" w:hAnsi="Arial" w:cs="Arial"/>
          <w:sz w:val="20"/>
          <w:szCs w:val="20"/>
        </w:rPr>
        <w:t>;</w:t>
      </w:r>
    </w:p>
    <w:p w14:paraId="6E6C55DE" w14:textId="2D746E4E" w:rsidR="008C7CFB" w:rsidRPr="00BD5A53" w:rsidRDefault="0034129D" w:rsidP="000752C1">
      <w:pPr>
        <w:numPr>
          <w:ilvl w:val="0"/>
          <w:numId w:val="15"/>
        </w:numPr>
        <w:autoSpaceDE w:val="0"/>
        <w:autoSpaceDN w:val="0"/>
        <w:adjustRightInd w:val="0"/>
        <w:spacing w:after="120"/>
        <w:ind w:left="851" w:hanging="425"/>
        <w:jc w:val="both"/>
        <w:rPr>
          <w:rFonts w:ascii="Arial" w:hAnsi="Arial" w:cs="Arial"/>
          <w:bCs/>
          <w:sz w:val="20"/>
          <w:szCs w:val="20"/>
        </w:rPr>
      </w:pPr>
      <w:r w:rsidRPr="00BD5A53">
        <w:rPr>
          <w:rFonts w:ascii="Arial" w:hAnsi="Arial" w:cs="Arial"/>
          <w:bCs/>
          <w:sz w:val="20"/>
          <w:szCs w:val="20"/>
        </w:rPr>
        <w:t xml:space="preserve">Doplatek ve výši </w:t>
      </w:r>
      <w:r w:rsidR="00853C57" w:rsidRPr="00853C57">
        <w:rPr>
          <w:rFonts w:ascii="Arial" w:hAnsi="Arial" w:cs="Arial"/>
          <w:b/>
          <w:bCs/>
          <w:sz w:val="20"/>
          <w:szCs w:val="20"/>
          <w:highlight w:val="yellow"/>
        </w:rPr>
        <w:t>{{payment.finalInstallmentAmount}}</w:t>
      </w:r>
      <w:r w:rsidR="00BB631E" w:rsidRPr="00BD5A53">
        <w:rPr>
          <w:rFonts w:ascii="Arial" w:hAnsi="Arial" w:cs="Arial"/>
          <w:b/>
          <w:bCs/>
          <w:sz w:val="20"/>
          <w:szCs w:val="20"/>
        </w:rPr>
        <w:t xml:space="preserve"> </w:t>
      </w:r>
      <w:r w:rsidRPr="0088575F">
        <w:rPr>
          <w:rFonts w:ascii="Arial" w:hAnsi="Arial" w:cs="Arial"/>
          <w:b/>
          <w:bCs/>
          <w:sz w:val="20"/>
          <w:szCs w:val="20"/>
        </w:rPr>
        <w:t>Kč</w:t>
      </w:r>
      <w:r w:rsidRPr="0088575F">
        <w:rPr>
          <w:rFonts w:ascii="Arial" w:hAnsi="Arial" w:cs="Arial"/>
          <w:bCs/>
          <w:sz w:val="20"/>
          <w:szCs w:val="20"/>
        </w:rPr>
        <w:t xml:space="preserve"> </w:t>
      </w:r>
      <w:r w:rsidR="00F8386C" w:rsidRPr="0088575F">
        <w:rPr>
          <w:rFonts w:ascii="Arial" w:hAnsi="Arial" w:cs="Arial"/>
          <w:bCs/>
          <w:sz w:val="20"/>
          <w:szCs w:val="20"/>
        </w:rPr>
        <w:t>vč.</w:t>
      </w:r>
      <w:r w:rsidR="005C3B5E" w:rsidRPr="0088575F">
        <w:rPr>
          <w:rFonts w:ascii="Arial" w:hAnsi="Arial" w:cs="Arial"/>
          <w:bCs/>
          <w:sz w:val="20"/>
          <w:szCs w:val="20"/>
        </w:rPr>
        <w:t xml:space="preserve"> DPH </w:t>
      </w:r>
      <w:r w:rsidR="009642A9" w:rsidRPr="0088575F">
        <w:rPr>
          <w:rFonts w:ascii="Arial" w:hAnsi="Arial" w:cs="Arial"/>
          <w:bCs/>
          <w:sz w:val="20"/>
          <w:szCs w:val="20"/>
        </w:rPr>
        <w:t xml:space="preserve">na </w:t>
      </w:r>
      <w:r w:rsidR="009642A9" w:rsidRPr="0088575F">
        <w:rPr>
          <w:rFonts w:ascii="Arial" w:hAnsi="Arial" w:cs="Arial"/>
          <w:sz w:val="20"/>
          <w:szCs w:val="20"/>
        </w:rPr>
        <w:t xml:space="preserve">účet </w:t>
      </w:r>
      <w:r w:rsidR="009642A9" w:rsidRPr="0088575F">
        <w:rPr>
          <w:rFonts w:ascii="Arial" w:hAnsi="Arial" w:cs="Arial"/>
          <w:b/>
          <w:bCs/>
          <w:color w:val="000000"/>
          <w:sz w:val="20"/>
          <w:szCs w:val="20"/>
        </w:rPr>
        <w:t>č.</w:t>
      </w:r>
      <w:r w:rsidR="0088575F">
        <w:rPr>
          <w:rFonts w:ascii="Arial" w:hAnsi="Arial" w:cs="Arial"/>
          <w:b/>
          <w:bCs/>
          <w:color w:val="000000"/>
          <w:sz w:val="20"/>
          <w:szCs w:val="20"/>
        </w:rPr>
        <w:t xml:space="preserve"> </w:t>
      </w:r>
      <w:r w:rsidR="009642A9" w:rsidRPr="0088575F">
        <w:rPr>
          <w:rFonts w:ascii="Arial" w:hAnsi="Arial" w:cs="Arial"/>
          <w:b/>
          <w:bCs/>
          <w:color w:val="000000"/>
          <w:sz w:val="20"/>
          <w:szCs w:val="20"/>
        </w:rPr>
        <w:t>ú</w:t>
      </w:r>
      <w:r w:rsidR="009642A9" w:rsidRPr="00BD5A53">
        <w:rPr>
          <w:rFonts w:ascii="Arial" w:hAnsi="Arial" w:cs="Arial"/>
          <w:b/>
          <w:bCs/>
          <w:color w:val="000000"/>
          <w:sz w:val="20"/>
          <w:szCs w:val="20"/>
        </w:rPr>
        <w:t>.</w:t>
      </w:r>
      <w:r w:rsidR="009642A9" w:rsidRPr="00BD5A53">
        <w:rPr>
          <w:rFonts w:ascii="Arial" w:hAnsi="Arial" w:cs="Arial"/>
          <w:b/>
          <w:bCs/>
          <w:sz w:val="20"/>
          <w:szCs w:val="20"/>
        </w:rPr>
        <w:t xml:space="preserve"> </w:t>
      </w:r>
      <w:r w:rsidR="007F1C09" w:rsidRPr="00BD5A53">
        <w:rPr>
          <w:rFonts w:ascii="Arial" w:hAnsi="Arial" w:cs="Arial"/>
          <w:b/>
          <w:bCs/>
          <w:sz w:val="20"/>
          <w:szCs w:val="20"/>
        </w:rPr>
        <w:t xml:space="preserve">{{seller.bankAccount}}</w:t>
      </w:r>
      <w:r w:rsidR="009642A9" w:rsidRPr="00BD5A53">
        <w:rPr>
          <w:rFonts w:ascii="Arial" w:hAnsi="Arial" w:cs="Arial"/>
          <w:b/>
          <w:bCs/>
          <w:sz w:val="20"/>
          <w:szCs w:val="20"/>
        </w:rPr>
        <w:t/>
      </w:r>
      <w:r w:rsidR="009642A9" w:rsidRPr="00BD5A53">
        <w:rPr>
          <w:rFonts w:ascii="Arial" w:hAnsi="Arial" w:cs="Arial"/>
          <w:bCs/>
          <w:sz w:val="20"/>
          <w:szCs w:val="20"/>
        </w:rPr>
        <w:t xml:space="preserve"> </w:t>
      </w:r>
      <w:r w:rsidR="009642A9" w:rsidRPr="00BD5A53">
        <w:rPr>
          <w:rFonts w:ascii="Arial" w:hAnsi="Arial" w:cs="Arial"/>
          <w:sz w:val="20"/>
          <w:szCs w:val="20"/>
        </w:rPr>
        <w:t>vedený u {{seller.bankName}}</w:t>
      </w:r>
      <w:r w:rsidR="000752C1" w:rsidRPr="00BD5A53">
        <w:rPr>
          <w:rFonts w:ascii="Arial" w:hAnsi="Arial" w:cs="Arial"/>
          <w:sz w:val="20"/>
          <w:szCs w:val="20"/>
        </w:rPr>
        <w:t xml:space="preserve"/>
      </w:r>
      <w:r w:rsidRPr="00BD5A53">
        <w:rPr>
          <w:rFonts w:ascii="Arial" w:hAnsi="Arial" w:cs="Arial"/>
          <w:bCs/>
          <w:sz w:val="20"/>
          <w:szCs w:val="20"/>
        </w:rPr>
        <w:t>,</w:t>
      </w:r>
      <w:r w:rsidR="000752C1" w:rsidRPr="00BD5A53">
        <w:rPr>
          <w:rFonts w:ascii="Arial" w:hAnsi="Arial" w:cs="Arial"/>
          <w:bCs/>
          <w:sz w:val="20"/>
          <w:szCs w:val="20"/>
        </w:rPr>
        <w:t xml:space="preserve"> </w:t>
      </w:r>
      <w:r w:rsidR="009642A9" w:rsidRPr="00BD5A53">
        <w:rPr>
          <w:rFonts w:ascii="Arial" w:hAnsi="Arial" w:cs="Arial"/>
          <w:color w:val="000000"/>
          <w:sz w:val="20"/>
          <w:szCs w:val="20"/>
          <w:shd w:val="clear" w:color="auto" w:fill="FFFFFF"/>
        </w:rPr>
        <w:t xml:space="preserve">vždy s uvedením </w:t>
      </w:r>
      <w:r w:rsidR="0088575F" w:rsidRPr="00BD5A53">
        <w:rPr>
          <w:rFonts w:ascii="Arial" w:hAnsi="Arial" w:cs="Arial"/>
          <w:b/>
          <w:bCs/>
          <w:sz w:val="20"/>
          <w:szCs w:val="20"/>
        </w:rPr>
        <w:t>VS</w:t>
      </w:r>
      <w:r w:rsidR="0088575F">
        <w:rPr>
          <w:rFonts w:ascii="Arial" w:hAnsi="Arial" w:cs="Arial"/>
          <w:b/>
          <w:bCs/>
          <w:sz w:val="20"/>
          <w:szCs w:val="20"/>
        </w:rPr>
        <w:t xml:space="preserve"> </w:t>
      </w:r>
      <w:r w:rsidR="00853C57" w:rsidRPr="00853C57">
        <w:rPr>
          <w:rFonts w:ascii="Arial" w:hAnsi="Arial" w:cs="Arial"/>
          <w:b/>
          <w:bCs/>
          <w:sz w:val="20"/>
          <w:szCs w:val="20"/>
          <w:highlight w:val="yellow"/>
        </w:rPr>
        <w:t xml:space="preserve">{{unit.variableSymbol}} </w:t>
      </w:r>
      <w:r w:rsidR="0088575F" w:rsidRPr="00853C57">
        <w:rPr>
          <w:rFonts w:ascii="Arial" w:hAnsi="Arial" w:cs="Arial"/>
          <w:i/>
          <w:iCs/>
          <w:sz w:val="20"/>
          <w:szCs w:val="20"/>
          <w:highlight w:val="yellow"/>
        </w:rPr>
        <w:t>(č. Bytu)</w:t>
      </w:r>
      <w:r w:rsidR="000752C1" w:rsidRPr="00853C57">
        <w:rPr>
          <w:rFonts w:ascii="Arial" w:hAnsi="Arial" w:cs="Arial"/>
          <w:sz w:val="20"/>
          <w:szCs w:val="20"/>
          <w:highlight w:val="yellow"/>
        </w:rPr>
        <w:t>,</w:t>
      </w:r>
      <w:r w:rsidR="000752C1" w:rsidRPr="00BD5A53">
        <w:rPr>
          <w:rFonts w:ascii="Arial" w:hAnsi="Arial" w:cs="Arial"/>
          <w:sz w:val="20"/>
          <w:szCs w:val="20"/>
        </w:rPr>
        <w:t xml:space="preserve"> </w:t>
      </w:r>
      <w:r w:rsidRPr="00BD5A53">
        <w:rPr>
          <w:rFonts w:ascii="Arial" w:hAnsi="Arial" w:cs="Arial"/>
          <w:bCs/>
          <w:sz w:val="20"/>
          <w:szCs w:val="20"/>
        </w:rPr>
        <w:t>tj. 8</w:t>
      </w:r>
      <w:r w:rsidR="0093274D" w:rsidRPr="00BD5A53">
        <w:rPr>
          <w:rFonts w:ascii="Arial" w:hAnsi="Arial" w:cs="Arial"/>
          <w:bCs/>
          <w:sz w:val="20"/>
          <w:szCs w:val="20"/>
        </w:rPr>
        <w:t>0</w:t>
      </w:r>
      <w:r w:rsidRPr="00BD5A53">
        <w:rPr>
          <w:rFonts w:ascii="Arial" w:hAnsi="Arial" w:cs="Arial"/>
          <w:bCs/>
          <w:sz w:val="20"/>
          <w:szCs w:val="20"/>
        </w:rPr>
        <w:t xml:space="preserve"> % Kupní ceny včetně DPH,</w:t>
      </w:r>
      <w:r w:rsidR="00A5409F" w:rsidRPr="00A5409F">
        <w:rPr>
          <w:rFonts w:ascii="Arial" w:hAnsi="Arial" w:cs="Arial"/>
          <w:sz w:val="20"/>
          <w:szCs w:val="20"/>
        </w:rPr>
        <w:t xml:space="preserve"> </w:t>
      </w:r>
      <w:r w:rsidR="00A5409F" w:rsidRPr="00BD5A53">
        <w:rPr>
          <w:rFonts w:ascii="Arial" w:hAnsi="Arial" w:cs="Arial"/>
          <w:sz w:val="20"/>
          <w:szCs w:val="20"/>
        </w:rPr>
        <w:t>minus již zaplacený rezervační poplatek</w:t>
      </w:r>
      <w:r w:rsidR="00A5409F">
        <w:rPr>
          <w:rFonts w:ascii="Arial" w:hAnsi="Arial" w:cs="Arial"/>
          <w:sz w:val="20"/>
          <w:szCs w:val="20"/>
        </w:rPr>
        <w:t>,</w:t>
      </w:r>
      <w:r w:rsidRPr="00BD5A53">
        <w:rPr>
          <w:rFonts w:ascii="Arial" w:hAnsi="Arial" w:cs="Arial"/>
          <w:bCs/>
          <w:sz w:val="20"/>
          <w:szCs w:val="20"/>
        </w:rPr>
        <w:t xml:space="preserve"> na základě písemné Výzvy učiněné dle čl. III odst. </w:t>
      </w:r>
      <w:r w:rsidR="001D4676" w:rsidRPr="00BD5A53">
        <w:rPr>
          <w:rFonts w:ascii="Arial" w:hAnsi="Arial" w:cs="Arial"/>
          <w:bCs/>
          <w:sz w:val="20"/>
          <w:szCs w:val="20"/>
        </w:rPr>
        <w:t>9</w:t>
      </w:r>
      <w:permStart w:id="1826971019" w:edGrp="everyone"/>
      <w:permEnd w:id="1826971019"/>
      <w:r w:rsidRPr="00BD5A53">
        <w:rPr>
          <w:rFonts w:ascii="Arial" w:hAnsi="Arial" w:cs="Arial"/>
          <w:bCs/>
          <w:sz w:val="20"/>
          <w:szCs w:val="20"/>
        </w:rPr>
        <w:t xml:space="preserve"> nejpozději do 30 dnů od doručení této Výzvy a před podpisem Kupní smlouvy</w:t>
      </w:r>
      <w:r w:rsidR="009642A9" w:rsidRPr="00BD5A53">
        <w:rPr>
          <w:rFonts w:ascii="Arial" w:hAnsi="Arial" w:cs="Arial"/>
          <w:bCs/>
          <w:sz w:val="20"/>
          <w:szCs w:val="20"/>
        </w:rPr>
        <w:t>.</w:t>
      </w:r>
    </w:p>
    <w:p w14:paraId="18627285" w14:textId="77777777" w:rsidR="0034129D" w:rsidRPr="00BD5A53" w:rsidRDefault="0034129D" w:rsidP="0034129D">
      <w:pPr>
        <w:widowControl w:val="0"/>
        <w:numPr>
          <w:ilvl w:val="3"/>
          <w:numId w:val="14"/>
        </w:numPr>
        <w:tabs>
          <w:tab w:val="left" w:pos="426"/>
        </w:tabs>
        <w:overflowPunct w:val="0"/>
        <w:autoSpaceDE w:val="0"/>
        <w:autoSpaceDN w:val="0"/>
        <w:adjustRightInd w:val="0"/>
        <w:spacing w:after="120"/>
        <w:ind w:left="426" w:right="-1" w:hanging="426"/>
        <w:jc w:val="both"/>
        <w:rPr>
          <w:rFonts w:ascii="Arial" w:hAnsi="Arial" w:cs="Arial"/>
          <w:sz w:val="20"/>
          <w:szCs w:val="20"/>
        </w:rPr>
      </w:pPr>
      <w:r w:rsidRPr="00BD5A53">
        <w:rPr>
          <w:rFonts w:ascii="Arial" w:hAnsi="Arial" w:cs="Arial"/>
          <w:sz w:val="20"/>
          <w:szCs w:val="20"/>
        </w:rPr>
        <w:t>Pokud bude Budoucí kupující hradit část Kupní ceny prostřednictvím hypotečního úvěru, platí i následující ustanovení:</w:t>
      </w:r>
    </w:p>
    <w:p w14:paraId="13D006A0" w14:textId="2975B0DB" w:rsidR="0034129D" w:rsidRPr="00BD5A53" w:rsidRDefault="0034129D" w:rsidP="000752C1">
      <w:pPr>
        <w:pStyle w:val="Odstavecseseznamem"/>
        <w:widowControl w:val="0"/>
        <w:numPr>
          <w:ilvl w:val="0"/>
          <w:numId w:val="17"/>
        </w:numPr>
        <w:overflowPunct w:val="0"/>
        <w:autoSpaceDE w:val="0"/>
        <w:autoSpaceDN w:val="0"/>
        <w:adjustRightInd w:val="0"/>
        <w:spacing w:after="120"/>
        <w:ind w:left="851" w:right="-1" w:hanging="425"/>
        <w:jc w:val="both"/>
        <w:rPr>
          <w:rFonts w:ascii="Arial" w:hAnsi="Arial" w:cs="Arial"/>
          <w:sz w:val="20"/>
          <w:szCs w:val="20"/>
        </w:rPr>
      </w:pPr>
      <w:r w:rsidRPr="00BD5A53">
        <w:rPr>
          <w:rFonts w:ascii="Arial" w:hAnsi="Arial" w:cs="Arial"/>
          <w:sz w:val="20"/>
          <w:szCs w:val="20"/>
        </w:rPr>
        <w:t xml:space="preserve">Budoucí prodávající se zavazuje Budoucímu kupujícímu poskytnout potřebnou součinnost k získání hypotéčního úvěru, zejména na žádost </w:t>
      </w:r>
      <w:r w:rsidR="00532F95" w:rsidRPr="00BD5A53">
        <w:rPr>
          <w:rFonts w:ascii="Arial" w:hAnsi="Arial" w:cs="Arial"/>
          <w:sz w:val="20"/>
          <w:szCs w:val="20"/>
        </w:rPr>
        <w:t>B</w:t>
      </w:r>
      <w:r w:rsidRPr="00BD5A53">
        <w:rPr>
          <w:rFonts w:ascii="Arial" w:hAnsi="Arial" w:cs="Arial"/>
          <w:sz w:val="20"/>
          <w:szCs w:val="20"/>
        </w:rPr>
        <w:t>udoucího kupujícího zřídit zástavní právo k</w:t>
      </w:r>
      <w:r w:rsidR="00532F95" w:rsidRPr="00BD5A53">
        <w:rPr>
          <w:rFonts w:ascii="Arial" w:hAnsi="Arial" w:cs="Arial"/>
          <w:sz w:val="20"/>
          <w:szCs w:val="20"/>
        </w:rPr>
        <w:t> </w:t>
      </w:r>
      <w:r w:rsidRPr="00BD5A53">
        <w:rPr>
          <w:rFonts w:ascii="Arial" w:hAnsi="Arial" w:cs="Arial"/>
          <w:sz w:val="20"/>
          <w:szCs w:val="20"/>
        </w:rPr>
        <w:t>P</w:t>
      </w:r>
      <w:r w:rsidR="00532F95" w:rsidRPr="00BD5A53">
        <w:rPr>
          <w:rFonts w:ascii="Arial" w:hAnsi="Arial" w:cs="Arial"/>
          <w:sz w:val="20"/>
          <w:szCs w:val="20"/>
        </w:rPr>
        <w:t xml:space="preserve">ředmětu budoucí koupě </w:t>
      </w:r>
      <w:r w:rsidRPr="00BD5A53">
        <w:rPr>
          <w:rFonts w:ascii="Arial" w:hAnsi="Arial" w:cs="Arial"/>
          <w:sz w:val="20"/>
          <w:szCs w:val="20"/>
        </w:rPr>
        <w:t>ve prospěch Banky kupujícího. Budoucí kupující, jakožto zástavní dlužník, bude vedlejším účastníkem této zástavní smlouvy. Smluvní strany berou na vědomí, že podmínkou pro vyplacení jakékoliv částky z hypotéčního úvěru Bankou kupujícího je podání návrhu na zápis zástavního práva dle zástavní smlouvy Katastrálnímu úřadu pro hl. m. Prahu;</w:t>
      </w:r>
    </w:p>
    <w:p w14:paraId="2E9AE558" w14:textId="7651D1A8" w:rsidR="0034129D" w:rsidRPr="00BD5A53" w:rsidRDefault="0034129D" w:rsidP="000752C1">
      <w:pPr>
        <w:pStyle w:val="Odstavecseseznamem"/>
        <w:widowControl w:val="0"/>
        <w:numPr>
          <w:ilvl w:val="0"/>
          <w:numId w:val="17"/>
        </w:numPr>
        <w:overflowPunct w:val="0"/>
        <w:autoSpaceDE w:val="0"/>
        <w:autoSpaceDN w:val="0"/>
        <w:adjustRightInd w:val="0"/>
        <w:spacing w:after="120"/>
        <w:ind w:left="851" w:right="-1" w:hanging="425"/>
        <w:jc w:val="both"/>
        <w:rPr>
          <w:rFonts w:ascii="Arial" w:hAnsi="Arial" w:cs="Arial"/>
          <w:sz w:val="20"/>
          <w:szCs w:val="20"/>
        </w:rPr>
      </w:pPr>
      <w:r w:rsidRPr="00BD5A53">
        <w:rPr>
          <w:rFonts w:ascii="Arial" w:hAnsi="Arial" w:cs="Arial"/>
          <w:sz w:val="20"/>
          <w:szCs w:val="20"/>
        </w:rPr>
        <w:t xml:space="preserve">Zajištění zaplacení Kupní ceny dle tohoto článku IV této </w:t>
      </w:r>
      <w:r w:rsidR="00532F95" w:rsidRPr="00BD5A53">
        <w:rPr>
          <w:rFonts w:ascii="Arial" w:hAnsi="Arial" w:cs="Arial"/>
          <w:sz w:val="20"/>
          <w:szCs w:val="20"/>
        </w:rPr>
        <w:t>S</w:t>
      </w:r>
      <w:r w:rsidRPr="00BD5A53">
        <w:rPr>
          <w:rFonts w:ascii="Arial" w:hAnsi="Arial" w:cs="Arial"/>
          <w:sz w:val="20"/>
          <w:szCs w:val="20"/>
        </w:rPr>
        <w:t xml:space="preserve">mlouvy je výlučnou povinností Budoucího kupujícího. Budoucí prodávající je pouze povinen do 15 dnů ode dne, kdy k tomu bude </w:t>
      </w:r>
      <w:r w:rsidR="00532F95" w:rsidRPr="00BD5A53">
        <w:rPr>
          <w:rFonts w:ascii="Arial" w:hAnsi="Arial" w:cs="Arial"/>
          <w:sz w:val="20"/>
          <w:szCs w:val="20"/>
        </w:rPr>
        <w:t>B</w:t>
      </w:r>
      <w:r w:rsidRPr="00BD5A53">
        <w:rPr>
          <w:rFonts w:ascii="Arial" w:hAnsi="Arial" w:cs="Arial"/>
          <w:sz w:val="20"/>
          <w:szCs w:val="20"/>
        </w:rPr>
        <w:t xml:space="preserve">udoucím kupujícím vyzván, nikoli však dříve, než bude vydán kolaudační souhlas na </w:t>
      </w:r>
      <w:r w:rsidR="00532F95" w:rsidRPr="00BD5A53">
        <w:rPr>
          <w:rFonts w:ascii="Arial" w:hAnsi="Arial" w:cs="Arial"/>
          <w:sz w:val="20"/>
          <w:szCs w:val="20"/>
        </w:rPr>
        <w:t>Dům</w:t>
      </w:r>
      <w:r w:rsidRPr="00BD5A53">
        <w:rPr>
          <w:rFonts w:ascii="Arial" w:hAnsi="Arial" w:cs="Arial"/>
          <w:sz w:val="20"/>
          <w:szCs w:val="20"/>
        </w:rPr>
        <w:t>, podepsat zástavní smlouvu s Bankou kupujícího, jejíž znění bylo s Budoucím prodávajícím předem dohodnuto. Všechny ostatní úkony, zejména uzavření úvěrové smlouvy s Bankou kupujícího a splnění všech úvěrových podmínek, jsou výhradně povinností Budoucího kupujícího;</w:t>
      </w:r>
    </w:p>
    <w:p w14:paraId="075D23CF" w14:textId="00F774B1" w:rsidR="0034129D" w:rsidRPr="00BD5A53" w:rsidRDefault="0034129D" w:rsidP="000752C1">
      <w:pPr>
        <w:pStyle w:val="Odstavecseseznamem"/>
        <w:widowControl w:val="0"/>
        <w:numPr>
          <w:ilvl w:val="0"/>
          <w:numId w:val="17"/>
        </w:numPr>
        <w:overflowPunct w:val="0"/>
        <w:autoSpaceDE w:val="0"/>
        <w:autoSpaceDN w:val="0"/>
        <w:adjustRightInd w:val="0"/>
        <w:spacing w:after="120"/>
        <w:ind w:left="851" w:right="-1" w:hanging="425"/>
        <w:jc w:val="both"/>
        <w:rPr>
          <w:rFonts w:ascii="Arial" w:hAnsi="Arial" w:cs="Arial"/>
          <w:sz w:val="20"/>
          <w:szCs w:val="20"/>
        </w:rPr>
      </w:pPr>
      <w:r w:rsidRPr="00BD5A53">
        <w:rPr>
          <w:rFonts w:ascii="Arial" w:hAnsi="Arial" w:cs="Arial"/>
          <w:sz w:val="20"/>
          <w:szCs w:val="20"/>
        </w:rPr>
        <w:t xml:space="preserve">Budoucí kupující se zavazuje předložit budoucímu prodávajícímu platně uzavřenou úvěrovou smlouvu s Bankou kupujícího, a to nejpozději do 10 dnů od doručení Výzvy </w:t>
      </w:r>
      <w:r w:rsidR="00532F95" w:rsidRPr="00BD5A53">
        <w:rPr>
          <w:rFonts w:ascii="Arial" w:hAnsi="Arial" w:cs="Arial"/>
          <w:sz w:val="20"/>
          <w:szCs w:val="20"/>
        </w:rPr>
        <w:t>B</w:t>
      </w:r>
      <w:r w:rsidRPr="00BD5A53">
        <w:rPr>
          <w:rFonts w:ascii="Arial" w:hAnsi="Arial" w:cs="Arial"/>
          <w:sz w:val="20"/>
          <w:szCs w:val="20"/>
        </w:rPr>
        <w:t>udoucího prodávajícího k doplacení Kupní ceny dle tohoto článku IV odst. 4 písm. c). V případě, že Budoucí kupující tuto svou povinnost nesplní, je povinen Budoucímu prodávajícímu uhradit smluvní pokutu ve výši uvedené v čl. V odst. 5 a/ nebo je Budoucí prodávající oprávněn od této smlouvy odstoupit.</w:t>
      </w:r>
    </w:p>
    <w:p w14:paraId="1B337094" w14:textId="14DC2B65" w:rsidR="0034129D" w:rsidRPr="00BD5A53" w:rsidRDefault="0034129D" w:rsidP="000752C1">
      <w:pPr>
        <w:pStyle w:val="Odstavecseseznamem"/>
        <w:widowControl w:val="0"/>
        <w:numPr>
          <w:ilvl w:val="0"/>
          <w:numId w:val="17"/>
        </w:numPr>
        <w:overflowPunct w:val="0"/>
        <w:autoSpaceDE w:val="0"/>
        <w:autoSpaceDN w:val="0"/>
        <w:adjustRightInd w:val="0"/>
        <w:spacing w:after="120"/>
        <w:ind w:left="851" w:right="-1" w:hanging="425"/>
        <w:jc w:val="both"/>
        <w:rPr>
          <w:rFonts w:ascii="Arial" w:hAnsi="Arial" w:cs="Arial"/>
          <w:sz w:val="20"/>
          <w:szCs w:val="20"/>
        </w:rPr>
      </w:pPr>
      <w:r w:rsidRPr="00BD5A53">
        <w:rPr>
          <w:rFonts w:ascii="Arial" w:hAnsi="Arial" w:cs="Arial"/>
          <w:sz w:val="20"/>
          <w:szCs w:val="20"/>
        </w:rPr>
        <w:t>Budoucí kupující má za účelem získání úvěru na zaplacení části Kupní ceny možnost využít služeb společnosti LIBERAFIN s.r.o., IČ: 068</w:t>
      </w:r>
      <w:r w:rsidR="004650C5" w:rsidRPr="00BD5A53">
        <w:rPr>
          <w:rFonts w:ascii="Arial" w:hAnsi="Arial" w:cs="Arial"/>
          <w:sz w:val="20"/>
          <w:szCs w:val="20"/>
        </w:rPr>
        <w:t> </w:t>
      </w:r>
      <w:r w:rsidRPr="00BD5A53">
        <w:rPr>
          <w:rFonts w:ascii="Arial" w:hAnsi="Arial" w:cs="Arial"/>
          <w:sz w:val="20"/>
          <w:szCs w:val="20"/>
        </w:rPr>
        <w:t>70</w:t>
      </w:r>
      <w:r w:rsidR="004650C5" w:rsidRPr="00BD5A53">
        <w:rPr>
          <w:rFonts w:ascii="Arial" w:hAnsi="Arial" w:cs="Arial"/>
          <w:sz w:val="20"/>
          <w:szCs w:val="20"/>
        </w:rPr>
        <w:t> </w:t>
      </w:r>
      <w:r w:rsidRPr="00BD5A53">
        <w:rPr>
          <w:rFonts w:ascii="Arial" w:hAnsi="Arial" w:cs="Arial"/>
          <w:sz w:val="20"/>
          <w:szCs w:val="20"/>
        </w:rPr>
        <w:t xml:space="preserve">171, se sídlem Národní 58/ 32, Praha 1 Nové Město, 110 00 (dále jen „LIBERAFIN s.r.o.“), a za tím účelem případně uzavřít s touto společností příslušnou smlouvu. S tímto subjektem </w:t>
      </w:r>
      <w:r w:rsidR="00532F95" w:rsidRPr="00BD5A53">
        <w:rPr>
          <w:rFonts w:ascii="Arial" w:hAnsi="Arial" w:cs="Arial"/>
          <w:sz w:val="20"/>
          <w:szCs w:val="20"/>
        </w:rPr>
        <w:t>B</w:t>
      </w:r>
      <w:r w:rsidRPr="00BD5A53">
        <w:rPr>
          <w:rFonts w:ascii="Arial" w:hAnsi="Arial" w:cs="Arial"/>
          <w:sz w:val="20"/>
          <w:szCs w:val="20"/>
        </w:rPr>
        <w:t xml:space="preserve">udoucí prodávající projednal všechny podmínky financování pro </w:t>
      </w:r>
      <w:r w:rsidR="00532F95" w:rsidRPr="00BD5A53">
        <w:rPr>
          <w:rFonts w:ascii="Arial" w:hAnsi="Arial" w:cs="Arial"/>
          <w:sz w:val="20"/>
          <w:szCs w:val="20"/>
        </w:rPr>
        <w:t>B</w:t>
      </w:r>
      <w:r w:rsidRPr="00BD5A53">
        <w:rPr>
          <w:rFonts w:ascii="Arial" w:hAnsi="Arial" w:cs="Arial"/>
          <w:sz w:val="20"/>
          <w:szCs w:val="20"/>
        </w:rPr>
        <w:t xml:space="preserve">udoucí kupující v rámci Projektu, aby to bylo pro </w:t>
      </w:r>
      <w:r w:rsidR="008A65BA" w:rsidRPr="00BD5A53">
        <w:rPr>
          <w:rFonts w:ascii="Arial" w:hAnsi="Arial" w:cs="Arial"/>
          <w:sz w:val="20"/>
          <w:szCs w:val="20"/>
        </w:rPr>
        <w:t>B</w:t>
      </w:r>
      <w:r w:rsidRPr="00BD5A53">
        <w:rPr>
          <w:rFonts w:ascii="Arial" w:hAnsi="Arial" w:cs="Arial"/>
          <w:sz w:val="20"/>
          <w:szCs w:val="20"/>
        </w:rPr>
        <w:t>udoucí</w:t>
      </w:r>
      <w:r w:rsidR="008A65BA" w:rsidRPr="00BD5A53">
        <w:rPr>
          <w:rFonts w:ascii="Arial" w:hAnsi="Arial" w:cs="Arial"/>
          <w:sz w:val="20"/>
          <w:szCs w:val="20"/>
        </w:rPr>
        <w:t>ho</w:t>
      </w:r>
      <w:r w:rsidRPr="00BD5A53">
        <w:rPr>
          <w:rFonts w:ascii="Arial" w:hAnsi="Arial" w:cs="Arial"/>
          <w:sz w:val="20"/>
          <w:szCs w:val="20"/>
        </w:rPr>
        <w:t xml:space="preserve"> kupující</w:t>
      </w:r>
      <w:r w:rsidR="008A65BA" w:rsidRPr="00BD5A53">
        <w:rPr>
          <w:rFonts w:ascii="Arial" w:hAnsi="Arial" w:cs="Arial"/>
          <w:sz w:val="20"/>
          <w:szCs w:val="20"/>
        </w:rPr>
        <w:t>ho</w:t>
      </w:r>
      <w:r w:rsidRPr="00BD5A53">
        <w:rPr>
          <w:rFonts w:ascii="Arial" w:hAnsi="Arial" w:cs="Arial"/>
          <w:sz w:val="20"/>
          <w:szCs w:val="20"/>
        </w:rPr>
        <w:t xml:space="preserve"> a pro Budoucího prodávajícího co nejméně administrativně zatěžující. Pro případ, že si </w:t>
      </w:r>
      <w:r w:rsidR="008A65BA" w:rsidRPr="00BD5A53">
        <w:rPr>
          <w:rFonts w:ascii="Arial" w:hAnsi="Arial" w:cs="Arial"/>
          <w:sz w:val="20"/>
          <w:szCs w:val="20"/>
        </w:rPr>
        <w:t>B</w:t>
      </w:r>
      <w:r w:rsidRPr="00BD5A53">
        <w:rPr>
          <w:rFonts w:ascii="Arial" w:hAnsi="Arial" w:cs="Arial"/>
          <w:sz w:val="20"/>
          <w:szCs w:val="20"/>
        </w:rPr>
        <w:t xml:space="preserve">udoucí kupující zajistí financování koupě Předmětu budoucí koupě jiným způsobem prostřednictvím třetích osob, </w:t>
      </w:r>
      <w:r w:rsidR="004448F1" w:rsidRPr="00BD5A53">
        <w:rPr>
          <w:rFonts w:ascii="Arial" w:hAnsi="Arial" w:cs="Arial"/>
          <w:sz w:val="20"/>
          <w:szCs w:val="20"/>
        </w:rPr>
        <w:t xml:space="preserve">bude </w:t>
      </w:r>
      <w:r w:rsidR="009E5C5A" w:rsidRPr="00BD5A53">
        <w:rPr>
          <w:rFonts w:ascii="Arial" w:hAnsi="Arial" w:cs="Arial"/>
          <w:sz w:val="20"/>
          <w:szCs w:val="20"/>
        </w:rPr>
        <w:t>kupní cena Předmětu koupě dle IV. 1. navýšena</w:t>
      </w:r>
      <w:r w:rsidRPr="00BD5A53">
        <w:rPr>
          <w:rFonts w:ascii="Arial" w:hAnsi="Arial" w:cs="Arial"/>
          <w:sz w:val="20"/>
          <w:szCs w:val="20"/>
        </w:rPr>
        <w:t xml:space="preserve"> </w:t>
      </w:r>
      <w:r w:rsidR="009E5C5A" w:rsidRPr="00BD5A53">
        <w:rPr>
          <w:rFonts w:ascii="Arial" w:hAnsi="Arial" w:cs="Arial"/>
          <w:sz w:val="20"/>
          <w:szCs w:val="20"/>
        </w:rPr>
        <w:t>o </w:t>
      </w:r>
      <w:r w:rsidR="00082DC5" w:rsidRPr="00BD5A53">
        <w:rPr>
          <w:rFonts w:ascii="Arial" w:hAnsi="Arial" w:cs="Arial"/>
          <w:sz w:val="20"/>
          <w:szCs w:val="20"/>
        </w:rPr>
        <w:t>20</w:t>
      </w:r>
      <w:r w:rsidRPr="00BD5A53">
        <w:rPr>
          <w:rFonts w:ascii="Arial" w:hAnsi="Arial" w:cs="Arial"/>
          <w:sz w:val="20"/>
          <w:szCs w:val="20"/>
        </w:rPr>
        <w:t xml:space="preserve"> 000,- Kč plus DPH za právní a administrativní úkony Budoucího prodávajícího s tím spojené. </w:t>
      </w:r>
      <w:r w:rsidR="009E5C5A" w:rsidRPr="00BD5A53">
        <w:rPr>
          <w:rFonts w:ascii="Arial" w:hAnsi="Arial" w:cs="Arial"/>
          <w:sz w:val="20"/>
          <w:szCs w:val="20"/>
        </w:rPr>
        <w:t xml:space="preserve">Toto navýšení </w:t>
      </w:r>
      <w:r w:rsidRPr="00BD5A53">
        <w:rPr>
          <w:rFonts w:ascii="Arial" w:hAnsi="Arial" w:cs="Arial"/>
          <w:sz w:val="20"/>
          <w:szCs w:val="20"/>
        </w:rPr>
        <w:t>bude vypořádán</w:t>
      </w:r>
      <w:r w:rsidR="009E5C5A" w:rsidRPr="00BD5A53">
        <w:rPr>
          <w:rFonts w:ascii="Arial" w:hAnsi="Arial" w:cs="Arial"/>
          <w:sz w:val="20"/>
          <w:szCs w:val="20"/>
        </w:rPr>
        <w:t>o navýšením doplatku kupní ce</w:t>
      </w:r>
      <w:r w:rsidR="0030668C" w:rsidRPr="00BD5A53">
        <w:rPr>
          <w:rFonts w:ascii="Arial" w:hAnsi="Arial" w:cs="Arial"/>
          <w:sz w:val="20"/>
          <w:szCs w:val="20"/>
        </w:rPr>
        <w:t>n</w:t>
      </w:r>
      <w:r w:rsidR="009E5C5A" w:rsidRPr="00BD5A53">
        <w:rPr>
          <w:rFonts w:ascii="Arial" w:hAnsi="Arial" w:cs="Arial"/>
          <w:sz w:val="20"/>
          <w:szCs w:val="20"/>
        </w:rPr>
        <w:t>y dle IV. 4. c)</w:t>
      </w:r>
      <w:r w:rsidRPr="00BD5A53">
        <w:rPr>
          <w:rFonts w:ascii="Arial" w:hAnsi="Arial" w:cs="Arial"/>
          <w:sz w:val="20"/>
          <w:szCs w:val="20"/>
        </w:rPr>
        <w:t>.</w:t>
      </w:r>
    </w:p>
    <w:p w14:paraId="1C5873BC" w14:textId="1F115F25" w:rsidR="005C39CC" w:rsidRDefault="0034129D" w:rsidP="00C23101">
      <w:pPr>
        <w:numPr>
          <w:ilvl w:val="3"/>
          <w:numId w:val="14"/>
        </w:numPr>
        <w:tabs>
          <w:tab w:val="left" w:pos="426"/>
        </w:tabs>
        <w:ind w:left="426" w:hanging="426"/>
        <w:jc w:val="both"/>
        <w:rPr>
          <w:rFonts w:ascii="Arial" w:hAnsi="Arial" w:cs="Arial"/>
          <w:sz w:val="20"/>
          <w:szCs w:val="20"/>
        </w:rPr>
      </w:pPr>
      <w:r w:rsidRPr="00BD5A53">
        <w:rPr>
          <w:rFonts w:ascii="Arial" w:hAnsi="Arial" w:cs="Arial"/>
          <w:sz w:val="20"/>
          <w:szCs w:val="20"/>
        </w:rPr>
        <w:t>Pokud Budoucí prodávající neurčí písemně jinak</w:t>
      </w:r>
      <w:r w:rsidR="005C3B5E" w:rsidRPr="00BD5A53">
        <w:rPr>
          <w:rFonts w:ascii="Arial" w:hAnsi="Arial" w:cs="Arial"/>
          <w:sz w:val="20"/>
          <w:szCs w:val="20"/>
        </w:rPr>
        <w:t xml:space="preserve"> nebo není v této smlouvě sjednáno jinak</w:t>
      </w:r>
      <w:r w:rsidRPr="00BD5A53">
        <w:rPr>
          <w:rFonts w:ascii="Arial" w:hAnsi="Arial" w:cs="Arial"/>
          <w:sz w:val="20"/>
          <w:szCs w:val="20"/>
        </w:rPr>
        <w:t xml:space="preserve">, jsou splátky Kupní ceny splatné bezhotovostním převodem na </w:t>
      </w:r>
      <w:r w:rsidRPr="00BD5A53">
        <w:rPr>
          <w:rFonts w:ascii="Arial" w:hAnsi="Arial" w:cs="Arial"/>
          <w:bCs/>
          <w:sz w:val="20"/>
          <w:szCs w:val="20"/>
        </w:rPr>
        <w:t>účet</w:t>
      </w:r>
      <w:r w:rsidRPr="00BD5A53">
        <w:rPr>
          <w:rFonts w:ascii="Arial" w:hAnsi="Arial" w:cs="Arial"/>
          <w:b/>
          <w:bCs/>
          <w:sz w:val="20"/>
          <w:szCs w:val="20"/>
        </w:rPr>
        <w:t xml:space="preserve"> </w:t>
      </w:r>
      <w:r w:rsidRPr="00BD5A53">
        <w:rPr>
          <w:rFonts w:ascii="Arial" w:hAnsi="Arial" w:cs="Arial"/>
          <w:sz w:val="20"/>
          <w:szCs w:val="20"/>
        </w:rPr>
        <w:t>budoucího prodávajícího č</w:t>
      </w:r>
      <w:r w:rsidRPr="00BD5A53">
        <w:rPr>
          <w:rFonts w:ascii="Arial" w:hAnsi="Arial" w:cs="Arial"/>
          <w:bCs/>
          <w:sz w:val="20"/>
          <w:szCs w:val="20"/>
        </w:rPr>
        <w:t>.</w:t>
      </w:r>
      <w:r w:rsidR="00082DC5" w:rsidRPr="00BD5A53">
        <w:rPr>
          <w:rFonts w:ascii="Arial" w:hAnsi="Arial" w:cs="Arial"/>
          <w:bCs/>
          <w:sz w:val="20"/>
          <w:szCs w:val="20"/>
        </w:rPr>
        <w:t> </w:t>
      </w:r>
      <w:r w:rsidRPr="00BD5A53">
        <w:rPr>
          <w:rFonts w:ascii="Arial" w:hAnsi="Arial" w:cs="Arial"/>
          <w:bCs/>
          <w:sz w:val="20"/>
          <w:szCs w:val="20"/>
        </w:rPr>
        <w:t>ú.</w:t>
      </w:r>
      <w:r w:rsidRPr="00BD5A53">
        <w:rPr>
          <w:rFonts w:ascii="Arial" w:hAnsi="Arial" w:cs="Arial"/>
          <w:b/>
          <w:bCs/>
          <w:sz w:val="20"/>
          <w:szCs w:val="20"/>
        </w:rPr>
        <w:t xml:space="preserve"> </w:t>
      </w:r>
      <w:r w:rsidR="0088575F" w:rsidRPr="00BD5A53">
        <w:rPr>
          <w:rFonts w:ascii="Arial" w:hAnsi="Arial" w:cs="Arial"/>
          <w:sz w:val="20"/>
          <w:szCs w:val="20"/>
        </w:rPr>
        <w:t>{{seller.bankAccount}}</w:t>
      </w:r>
      <w:r w:rsidR="005C3B5E" w:rsidRPr="00BD5A53">
        <w:rPr>
          <w:rFonts w:ascii="Arial" w:hAnsi="Arial" w:cs="Arial"/>
          <w:sz w:val="20"/>
          <w:szCs w:val="20"/>
        </w:rPr>
        <w:t>, vedený u {{seller.bankName}}</w:t>
      </w:r>
      <w:r w:rsidRPr="00BD5A53">
        <w:rPr>
          <w:rFonts w:ascii="Arial" w:hAnsi="Arial" w:cs="Arial"/>
          <w:color w:val="000000"/>
          <w:sz w:val="20"/>
          <w:szCs w:val="20"/>
          <w:shd w:val="clear" w:color="auto" w:fill="FFFFFF"/>
        </w:rPr>
        <w:t xml:space="preserve">; s uvedením </w:t>
      </w:r>
      <w:r w:rsidR="0088575F" w:rsidRPr="00BD5A53">
        <w:rPr>
          <w:rFonts w:ascii="Arial" w:hAnsi="Arial" w:cs="Arial"/>
          <w:b/>
          <w:bCs/>
          <w:sz w:val="20"/>
          <w:szCs w:val="20"/>
        </w:rPr>
        <w:t>VS</w:t>
      </w:r>
      <w:r w:rsidR="0088575F">
        <w:rPr>
          <w:rFonts w:ascii="Arial" w:hAnsi="Arial" w:cs="Arial"/>
          <w:b/>
          <w:bCs/>
          <w:sz w:val="20"/>
          <w:szCs w:val="20"/>
        </w:rPr>
        <w:t xml:space="preserve"> </w:t>
      </w:r>
      <w:r w:rsidR="00853C57" w:rsidRPr="00853C57">
        <w:rPr>
          <w:rFonts w:ascii="Arial" w:hAnsi="Arial" w:cs="Arial"/>
          <w:b/>
          <w:bCs/>
          <w:sz w:val="20"/>
          <w:szCs w:val="20"/>
          <w:highlight w:val="yellow"/>
        </w:rPr>
        <w:t xml:space="preserve">{{unit.variableSymbol}} </w:t>
      </w:r>
      <w:r w:rsidR="0088575F" w:rsidRPr="00853C57">
        <w:rPr>
          <w:rFonts w:ascii="Arial" w:hAnsi="Arial" w:cs="Arial"/>
          <w:i/>
          <w:iCs/>
          <w:sz w:val="20"/>
          <w:szCs w:val="20"/>
          <w:highlight w:val="yellow"/>
        </w:rPr>
        <w:t>(č. Bytu</w:t>
      </w:r>
      <w:r w:rsidR="0088575F" w:rsidRPr="009E1389">
        <w:rPr>
          <w:rFonts w:ascii="Arial" w:hAnsi="Arial" w:cs="Arial"/>
          <w:i/>
          <w:iCs/>
          <w:sz w:val="20"/>
          <w:szCs w:val="20"/>
        </w:rPr>
        <w:t>)</w:t>
      </w:r>
      <w:r w:rsidR="00C52613" w:rsidRPr="009E1389">
        <w:rPr>
          <w:rFonts w:ascii="Arial" w:hAnsi="Arial" w:cs="Arial"/>
          <w:sz w:val="20"/>
          <w:szCs w:val="20"/>
        </w:rPr>
        <w:t>.</w:t>
      </w:r>
      <w:r w:rsidR="00C52613" w:rsidRPr="00BD5A53">
        <w:rPr>
          <w:rFonts w:ascii="Arial" w:hAnsi="Arial" w:cs="Arial"/>
          <w:sz w:val="20"/>
          <w:szCs w:val="20"/>
        </w:rPr>
        <w:t xml:space="preserve"> </w:t>
      </w:r>
      <w:r w:rsidRPr="00BD5A53">
        <w:rPr>
          <w:rFonts w:ascii="Arial" w:hAnsi="Arial" w:cs="Arial"/>
          <w:sz w:val="20"/>
          <w:szCs w:val="20"/>
        </w:rPr>
        <w:t>Za den uskutečnění platby se považuje datum připsání příslušné platby na uvedený účet Budoucího prodávajícího.</w:t>
      </w:r>
    </w:p>
    <w:p w14:paraId="0D46BB17" w14:textId="77777777" w:rsidR="00C23101" w:rsidRDefault="00C23101" w:rsidP="00C23101">
      <w:pPr>
        <w:tabs>
          <w:tab w:val="left" w:pos="426"/>
        </w:tabs>
        <w:jc w:val="both"/>
        <w:rPr>
          <w:rFonts w:ascii="Arial" w:hAnsi="Arial" w:cs="Arial"/>
          <w:sz w:val="20"/>
          <w:szCs w:val="20"/>
        </w:rPr>
      </w:pPr>
    </w:p>
    <w:p w14:paraId="161FC801" w14:textId="77777777" w:rsidR="00C23101" w:rsidRPr="00C23101" w:rsidRDefault="00C23101" w:rsidP="00C23101">
      <w:pPr>
        <w:tabs>
          <w:tab w:val="left" w:pos="426"/>
        </w:tabs>
        <w:jc w:val="both"/>
        <w:rPr>
          <w:rFonts w:ascii="Arial" w:hAnsi="Arial" w:cs="Arial"/>
          <w:sz w:val="20"/>
          <w:szCs w:val="20"/>
        </w:rPr>
      </w:pPr>
    </w:p>
    <w:p w14:paraId="76E5CE29" w14:textId="77777777" w:rsidR="0034129D" w:rsidRPr="00BD5A53" w:rsidRDefault="0034129D" w:rsidP="0034129D">
      <w:pPr>
        <w:numPr>
          <w:ilvl w:val="0"/>
          <w:numId w:val="1"/>
        </w:numPr>
        <w:tabs>
          <w:tab w:val="left" w:pos="48"/>
          <w:tab w:val="right" w:pos="3158"/>
          <w:tab w:val="left" w:pos="3254"/>
        </w:tabs>
        <w:jc w:val="center"/>
        <w:rPr>
          <w:rFonts w:ascii="Arial" w:hAnsi="Arial" w:cs="Arial"/>
          <w:b/>
          <w:sz w:val="20"/>
          <w:szCs w:val="20"/>
        </w:rPr>
      </w:pPr>
      <w:r w:rsidRPr="00BD5A53">
        <w:rPr>
          <w:rFonts w:ascii="Arial" w:hAnsi="Arial" w:cs="Arial"/>
          <w:b/>
          <w:sz w:val="20"/>
          <w:szCs w:val="20"/>
        </w:rPr>
        <w:lastRenderedPageBreak/>
        <w:t>Odstoupení od smlouvy</w:t>
      </w:r>
    </w:p>
    <w:p w14:paraId="6922E4EA"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7AB4E61B" w14:textId="7E92A528" w:rsidR="0034129D" w:rsidRPr="00BD5A53" w:rsidRDefault="0034129D" w:rsidP="0034129D">
      <w:pPr>
        <w:numPr>
          <w:ilvl w:val="0"/>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 xml:space="preserve">Budoucí kupující je oprávněn od této </w:t>
      </w:r>
      <w:r w:rsidR="00646767" w:rsidRPr="00BD5A53">
        <w:rPr>
          <w:rFonts w:ascii="Arial" w:hAnsi="Arial" w:cs="Arial"/>
          <w:sz w:val="20"/>
          <w:szCs w:val="20"/>
        </w:rPr>
        <w:t>S</w:t>
      </w:r>
      <w:r w:rsidRPr="00BD5A53">
        <w:rPr>
          <w:rFonts w:ascii="Arial" w:hAnsi="Arial" w:cs="Arial"/>
          <w:sz w:val="20"/>
          <w:szCs w:val="20"/>
        </w:rPr>
        <w:t>mlouvy odstoupit v případě, že</w:t>
      </w:r>
    </w:p>
    <w:p w14:paraId="08EC98BE" w14:textId="3269198C" w:rsidR="0034129D" w:rsidRPr="005C39CC"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5C39CC">
        <w:rPr>
          <w:rFonts w:ascii="Arial" w:hAnsi="Arial" w:cs="Arial"/>
          <w:sz w:val="20"/>
          <w:szCs w:val="20"/>
        </w:rPr>
        <w:t>D</w:t>
      </w:r>
      <w:r w:rsidR="000E5903" w:rsidRPr="005C39CC">
        <w:rPr>
          <w:rFonts w:ascii="Arial" w:hAnsi="Arial" w:cs="Arial"/>
          <w:sz w:val="20"/>
          <w:szCs w:val="20"/>
        </w:rPr>
        <w:t xml:space="preserve">ům </w:t>
      </w:r>
      <w:r w:rsidRPr="005C39CC">
        <w:rPr>
          <w:rFonts w:ascii="Arial" w:hAnsi="Arial" w:cs="Arial"/>
          <w:sz w:val="20"/>
          <w:szCs w:val="20"/>
        </w:rPr>
        <w:t>nebude dokončen ani do</w:t>
      </w:r>
      <w:r w:rsidR="007404CD" w:rsidRPr="005C39CC">
        <w:rPr>
          <w:rFonts w:ascii="Arial" w:hAnsi="Arial" w:cs="Arial"/>
          <w:sz w:val="20"/>
          <w:szCs w:val="20"/>
        </w:rPr>
        <w:t xml:space="preserve"> </w:t>
      </w:r>
      <w:r w:rsidR="005C39CC">
        <w:rPr>
          <w:rFonts w:ascii="Arial" w:hAnsi="Arial" w:cs="Arial"/>
          <w:sz w:val="20"/>
          <w:szCs w:val="20"/>
        </w:rPr>
        <w:t xml:space="preserve">31. 12. 2028 </w:t>
      </w:r>
      <w:r w:rsidRPr="005C39CC">
        <w:rPr>
          <w:rFonts w:ascii="Arial" w:hAnsi="Arial" w:cs="Arial"/>
          <w:sz w:val="20"/>
          <w:szCs w:val="20"/>
        </w:rPr>
        <w:t>nebo</w:t>
      </w:r>
    </w:p>
    <w:p w14:paraId="77AC591B" w14:textId="77777777"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na majetek Budoucího prodávajícího byl prohlášen úpadek nebo</w:t>
      </w:r>
    </w:p>
    <w:p w14:paraId="29E367D5" w14:textId="5DCEBF66"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 xml:space="preserve">Budoucí prodávající neuzavře s Budoucím kupujícím Kupní smlouvu ani do 60 dnů ode dne, kdy budou splněny podmínky uvedené v čl. III. odst. </w:t>
      </w:r>
      <w:r w:rsidR="00317675" w:rsidRPr="00BD5A53">
        <w:rPr>
          <w:rFonts w:ascii="Arial" w:hAnsi="Arial" w:cs="Arial"/>
          <w:sz w:val="20"/>
          <w:szCs w:val="20"/>
        </w:rPr>
        <w:t>10</w:t>
      </w:r>
      <w:r w:rsidRPr="00BD5A53">
        <w:rPr>
          <w:rFonts w:ascii="Arial" w:hAnsi="Arial" w:cs="Arial"/>
          <w:sz w:val="20"/>
          <w:szCs w:val="20"/>
        </w:rPr>
        <w:t xml:space="preserve"> nebo</w:t>
      </w:r>
    </w:p>
    <w:p w14:paraId="14131625" w14:textId="641B2BAD" w:rsidR="0034129D" w:rsidRPr="00BD5A53" w:rsidRDefault="0034129D" w:rsidP="0034129D">
      <w:pPr>
        <w:numPr>
          <w:ilvl w:val="1"/>
          <w:numId w:val="21"/>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k tomu bude dán důvod dle čl. VII (Vyšší moc) nebo důvod dle čl. III. odst. 7.</w:t>
      </w:r>
    </w:p>
    <w:p w14:paraId="3B455306" w14:textId="6DAD9126" w:rsidR="0034129D" w:rsidRPr="00BD5A53" w:rsidRDefault="0034129D" w:rsidP="0034129D">
      <w:pPr>
        <w:numPr>
          <w:ilvl w:val="0"/>
          <w:numId w:val="21"/>
        </w:numPr>
        <w:tabs>
          <w:tab w:val="left" w:pos="48"/>
          <w:tab w:val="right" w:pos="3158"/>
          <w:tab w:val="left" w:pos="3254"/>
        </w:tabs>
        <w:spacing w:after="120"/>
        <w:jc w:val="both"/>
        <w:rPr>
          <w:rFonts w:ascii="Arial" w:hAnsi="Arial" w:cs="Arial"/>
          <w:sz w:val="20"/>
          <w:szCs w:val="20"/>
        </w:rPr>
      </w:pPr>
      <w:r w:rsidRPr="00BD5A53">
        <w:rPr>
          <w:rFonts w:ascii="Arial" w:hAnsi="Arial" w:cs="Arial"/>
          <w:sz w:val="20"/>
          <w:szCs w:val="20"/>
        </w:rPr>
        <w:t>V případě, že Budoucí kupující od této Smlouvy v souladu s výše uvedeným ustanovením odstoupí, má nárok na vrácení záloh uhrazených na Kupní cenu v souladu s článkem IV, a to ve lhůtě do 30 dnů od doručení oznámení o odstoupení Budoucímu prodávajícímu. Budoucí prodávající však není v prodlení s dokončením svého plnění podle této Smlouvy, pokud Budoucí kupující je nebo byl v prodlení s plněním svých závazků podle této Smlouvy delším než 7 (sedm) dnů anebo nastal případ Vyšší moci dle čl. VII (kdy o dobu trvání Vyšší moci se prodlužuje lhůta pro dokončení dle odst. 1).</w:t>
      </w:r>
    </w:p>
    <w:p w14:paraId="6D8ECEE4" w14:textId="77777777" w:rsidR="0034129D" w:rsidRPr="00BD5A53" w:rsidRDefault="0034129D" w:rsidP="0034129D">
      <w:pPr>
        <w:numPr>
          <w:ilvl w:val="0"/>
          <w:numId w:val="21"/>
        </w:numPr>
        <w:tabs>
          <w:tab w:val="left" w:pos="48"/>
          <w:tab w:val="right" w:pos="3158"/>
          <w:tab w:val="left" w:pos="3254"/>
        </w:tabs>
        <w:ind w:left="357" w:hanging="357"/>
        <w:jc w:val="both"/>
        <w:rPr>
          <w:rFonts w:ascii="Arial" w:hAnsi="Arial" w:cs="Arial"/>
          <w:sz w:val="20"/>
          <w:szCs w:val="20"/>
        </w:rPr>
      </w:pPr>
      <w:r w:rsidRPr="00BD5A53">
        <w:rPr>
          <w:rFonts w:ascii="Arial" w:hAnsi="Arial" w:cs="Arial"/>
          <w:sz w:val="20"/>
          <w:szCs w:val="20"/>
        </w:rPr>
        <w:t>V případě, že</w:t>
      </w:r>
    </w:p>
    <w:p w14:paraId="1AA3E622" w14:textId="33C3B0F4"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Budoucí prodávající neuzavře s Budoucím kupujícím Kupní smlouvu ani do 60 dnů ode dne, kdy budou splněny podmínky uvedené v čl. III. odst. 10 této</w:t>
      </w:r>
      <w:r w:rsidR="00317675" w:rsidRPr="00BD5A53">
        <w:rPr>
          <w:rFonts w:ascii="Arial" w:hAnsi="Arial" w:cs="Arial"/>
          <w:sz w:val="20"/>
          <w:szCs w:val="20"/>
        </w:rPr>
        <w:t xml:space="preserve"> smlouvy</w:t>
      </w:r>
      <w:r w:rsidRPr="00BD5A53">
        <w:rPr>
          <w:rFonts w:ascii="Arial" w:hAnsi="Arial" w:cs="Arial"/>
          <w:sz w:val="20"/>
          <w:szCs w:val="20"/>
        </w:rPr>
        <w:t xml:space="preserve"> nebo</w:t>
      </w:r>
    </w:p>
    <w:p w14:paraId="1CC07002" w14:textId="2145F2C0"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 xml:space="preserve">na majetek </w:t>
      </w:r>
      <w:r w:rsidR="008A65BA" w:rsidRPr="00BD5A53">
        <w:rPr>
          <w:rFonts w:ascii="Arial" w:hAnsi="Arial" w:cs="Arial"/>
          <w:sz w:val="20"/>
          <w:szCs w:val="20"/>
        </w:rPr>
        <w:t>B</w:t>
      </w:r>
      <w:r w:rsidRPr="00BD5A53">
        <w:rPr>
          <w:rFonts w:ascii="Arial" w:hAnsi="Arial" w:cs="Arial"/>
          <w:sz w:val="20"/>
          <w:szCs w:val="20"/>
        </w:rPr>
        <w:t>udoucího prodávajícího byl prohlášen úpadek</w:t>
      </w:r>
    </w:p>
    <w:p w14:paraId="1D95C569" w14:textId="77777777"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a Budoucí kupující od této smlouvy z některého z těchto důvodů odstoupí,</w:t>
      </w:r>
    </w:p>
    <w:p w14:paraId="15C307F7" w14:textId="137E6A0C" w:rsidR="0034129D" w:rsidRPr="00BD5A53" w:rsidRDefault="0034129D" w:rsidP="0034129D">
      <w:pPr>
        <w:pBdr>
          <w:bottom w:val="dotted" w:sz="4" w:space="1" w:color="auto"/>
        </w:pBdr>
        <w:tabs>
          <w:tab w:val="left" w:pos="48"/>
          <w:tab w:val="right" w:pos="3158"/>
          <w:tab w:val="left" w:pos="3254"/>
        </w:tabs>
        <w:spacing w:after="120"/>
        <w:ind w:left="357"/>
        <w:jc w:val="both"/>
        <w:rPr>
          <w:rFonts w:ascii="Arial" w:hAnsi="Arial" w:cs="Arial"/>
          <w:sz w:val="20"/>
          <w:szCs w:val="20"/>
        </w:rPr>
      </w:pPr>
      <w:r w:rsidRPr="00BD5A53">
        <w:rPr>
          <w:rFonts w:ascii="Arial" w:hAnsi="Arial" w:cs="Arial"/>
          <w:sz w:val="20"/>
          <w:szCs w:val="20"/>
        </w:rPr>
        <w:t>je Budoucí prodávající povinen zaplatit Budoucímu kupujícímu smluvní pokutu ve výši 1</w:t>
      </w:r>
      <w:r w:rsidR="008A65BA" w:rsidRPr="00BD5A53">
        <w:rPr>
          <w:rFonts w:ascii="Arial" w:hAnsi="Arial" w:cs="Arial"/>
          <w:sz w:val="20"/>
          <w:szCs w:val="20"/>
        </w:rPr>
        <w:t>0</w:t>
      </w:r>
      <w:r w:rsidRPr="00BD5A53">
        <w:rPr>
          <w:rFonts w:ascii="Arial" w:hAnsi="Arial" w:cs="Arial"/>
          <w:sz w:val="20"/>
          <w:szCs w:val="20"/>
        </w:rPr>
        <w:t xml:space="preserve"> % Kupní ceny.</w:t>
      </w:r>
    </w:p>
    <w:p w14:paraId="761558C2" w14:textId="4BA5C276" w:rsidR="0034129D" w:rsidRPr="00BD5A53" w:rsidRDefault="0034129D" w:rsidP="0034129D">
      <w:pPr>
        <w:numPr>
          <w:ilvl w:val="0"/>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 xml:space="preserve">Budoucí prodávající je oprávněn od této </w:t>
      </w:r>
      <w:r w:rsidR="00646767" w:rsidRPr="00BD5A53">
        <w:rPr>
          <w:rFonts w:ascii="Arial" w:hAnsi="Arial" w:cs="Arial"/>
          <w:sz w:val="20"/>
          <w:szCs w:val="20"/>
        </w:rPr>
        <w:t>S</w:t>
      </w:r>
      <w:r w:rsidRPr="00BD5A53">
        <w:rPr>
          <w:rFonts w:ascii="Arial" w:hAnsi="Arial" w:cs="Arial"/>
          <w:sz w:val="20"/>
          <w:szCs w:val="20"/>
        </w:rPr>
        <w:t>mlouvy odstoupit v případě, že</w:t>
      </w:r>
    </w:p>
    <w:p w14:paraId="2BFAF600" w14:textId="77777777"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Budoucí kupující neuhradí nebo nezajistí uhrazení Kupní ceny řádně a včas dle čl. IV odst. 4 písm. b) či c) nebo</w:t>
      </w:r>
    </w:p>
    <w:p w14:paraId="55BC2AA7" w14:textId="73B70DF8"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 xml:space="preserve">na majetek </w:t>
      </w:r>
      <w:r w:rsidR="008A65BA" w:rsidRPr="00BD5A53">
        <w:rPr>
          <w:rFonts w:ascii="Arial" w:hAnsi="Arial" w:cs="Arial"/>
          <w:sz w:val="20"/>
          <w:szCs w:val="20"/>
        </w:rPr>
        <w:t>B</w:t>
      </w:r>
      <w:r w:rsidRPr="00BD5A53">
        <w:rPr>
          <w:rFonts w:ascii="Arial" w:hAnsi="Arial" w:cs="Arial"/>
          <w:sz w:val="20"/>
          <w:szCs w:val="20"/>
        </w:rPr>
        <w:t>udoucího kupujícího byl prohlášen úpadek nebo</w:t>
      </w:r>
    </w:p>
    <w:p w14:paraId="2EBD1B8A" w14:textId="77777777"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Budoucí kupující neuzavře s Budoucím prodávajícím Kupní smlouvu na Výzvu ani ve lhůtě podle čl. III odst. 9 nebo</w:t>
      </w:r>
    </w:p>
    <w:p w14:paraId="27D652ED" w14:textId="77777777" w:rsidR="0034129D" w:rsidRPr="00BD5A53" w:rsidRDefault="0034129D" w:rsidP="0034129D">
      <w:pPr>
        <w:numPr>
          <w:ilvl w:val="1"/>
          <w:numId w:val="21"/>
        </w:numPr>
        <w:tabs>
          <w:tab w:val="left" w:pos="48"/>
          <w:tab w:val="right" w:pos="3158"/>
          <w:tab w:val="left" w:pos="3254"/>
        </w:tabs>
        <w:ind w:hanging="357"/>
        <w:jc w:val="both"/>
        <w:rPr>
          <w:rFonts w:ascii="Arial" w:hAnsi="Arial" w:cs="Arial"/>
          <w:sz w:val="20"/>
          <w:szCs w:val="20"/>
        </w:rPr>
      </w:pPr>
      <w:r w:rsidRPr="00BD5A53">
        <w:rPr>
          <w:rFonts w:ascii="Arial" w:hAnsi="Arial" w:cs="Arial"/>
          <w:sz w:val="20"/>
          <w:szCs w:val="20"/>
        </w:rPr>
        <w:t>Budoucí kupující bude hradit část Kupní ceny prostřednictvím hypotečního úvěru, a přitom nesplní podmínky dle čl. IV. odst. 5 písm. c)</w:t>
      </w:r>
      <w:r w:rsidRPr="00BD5A53">
        <w:rPr>
          <w:rFonts w:ascii="Arial" w:hAnsi="Arial" w:cs="Arial"/>
          <w:color w:val="FF0000"/>
          <w:sz w:val="20"/>
          <w:szCs w:val="20"/>
        </w:rPr>
        <w:t xml:space="preserve"> </w:t>
      </w:r>
      <w:r w:rsidRPr="00BD5A53">
        <w:rPr>
          <w:rFonts w:ascii="Arial" w:hAnsi="Arial" w:cs="Arial"/>
          <w:sz w:val="20"/>
          <w:szCs w:val="20"/>
        </w:rPr>
        <w:t>nebo</w:t>
      </w:r>
    </w:p>
    <w:p w14:paraId="6438271C" w14:textId="0F4BA590" w:rsidR="0034129D" w:rsidRDefault="0034129D" w:rsidP="00DD43C9">
      <w:pPr>
        <w:numPr>
          <w:ilvl w:val="1"/>
          <w:numId w:val="21"/>
        </w:numPr>
        <w:tabs>
          <w:tab w:val="left" w:pos="48"/>
          <w:tab w:val="right" w:pos="3158"/>
          <w:tab w:val="left" w:pos="3254"/>
        </w:tabs>
        <w:spacing w:after="120"/>
        <w:ind w:left="714" w:hanging="357"/>
        <w:contextualSpacing/>
        <w:jc w:val="both"/>
        <w:rPr>
          <w:rFonts w:ascii="Arial" w:hAnsi="Arial" w:cs="Arial"/>
          <w:sz w:val="20"/>
          <w:szCs w:val="20"/>
        </w:rPr>
      </w:pPr>
      <w:r w:rsidRPr="00BD5A53">
        <w:rPr>
          <w:rFonts w:ascii="Arial" w:hAnsi="Arial" w:cs="Arial"/>
          <w:sz w:val="20"/>
          <w:szCs w:val="20"/>
        </w:rPr>
        <w:t>k tomu bude dán důvod dle čl. VII (Vyšší moc).</w:t>
      </w:r>
    </w:p>
    <w:p w14:paraId="538E5D63" w14:textId="76FDD8F9" w:rsidR="00DC4212" w:rsidRPr="00BD5A53" w:rsidRDefault="001C5FF0" w:rsidP="00DD43C9">
      <w:pPr>
        <w:numPr>
          <w:ilvl w:val="1"/>
          <w:numId w:val="21"/>
        </w:numPr>
        <w:tabs>
          <w:tab w:val="left" w:pos="48"/>
          <w:tab w:val="right" w:pos="3158"/>
          <w:tab w:val="left" w:pos="3254"/>
        </w:tabs>
        <w:spacing w:after="120"/>
        <w:ind w:left="714" w:hanging="357"/>
        <w:contextualSpacing/>
        <w:jc w:val="both"/>
        <w:rPr>
          <w:rFonts w:ascii="Arial" w:hAnsi="Arial" w:cs="Arial"/>
          <w:sz w:val="20"/>
          <w:szCs w:val="20"/>
        </w:rPr>
      </w:pPr>
      <w:r>
        <w:rPr>
          <w:rFonts w:ascii="Arial" w:hAnsi="Arial" w:cs="Arial"/>
          <w:sz w:val="20"/>
          <w:szCs w:val="20"/>
        </w:rPr>
        <w:t>d</w:t>
      </w:r>
      <w:r w:rsidR="00DC4212">
        <w:rPr>
          <w:rFonts w:ascii="Arial" w:hAnsi="Arial" w:cs="Arial"/>
          <w:sz w:val="20"/>
          <w:szCs w:val="20"/>
        </w:rPr>
        <w:t>ojde k úmrtí Kupujícího.</w:t>
      </w:r>
    </w:p>
    <w:p w14:paraId="59415548" w14:textId="77777777" w:rsidR="0034129D" w:rsidRPr="00BD5A53" w:rsidRDefault="0034129D" w:rsidP="0034129D">
      <w:pPr>
        <w:pStyle w:val="Odstavecseseznamem"/>
        <w:numPr>
          <w:ilvl w:val="0"/>
          <w:numId w:val="21"/>
        </w:numPr>
        <w:tabs>
          <w:tab w:val="left" w:pos="48"/>
          <w:tab w:val="right" w:pos="3158"/>
          <w:tab w:val="left" w:pos="3254"/>
        </w:tabs>
        <w:ind w:left="357" w:hanging="357"/>
        <w:jc w:val="both"/>
        <w:rPr>
          <w:rFonts w:ascii="Arial" w:hAnsi="Arial" w:cs="Arial"/>
          <w:sz w:val="20"/>
          <w:szCs w:val="20"/>
        </w:rPr>
      </w:pPr>
      <w:r w:rsidRPr="00BD5A53">
        <w:rPr>
          <w:rFonts w:ascii="Arial" w:hAnsi="Arial" w:cs="Arial"/>
          <w:sz w:val="20"/>
          <w:szCs w:val="20"/>
        </w:rPr>
        <w:t>V případě, že</w:t>
      </w:r>
    </w:p>
    <w:p w14:paraId="3A718B84" w14:textId="77777777"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Budoucí kupující neuhradí nebo nezajistí uhrazení Kupní ceny řádně a včas dle čl. IV odst. 4 písm. b) a c)</w:t>
      </w:r>
      <w:r w:rsidRPr="00BD5A53">
        <w:rPr>
          <w:rFonts w:ascii="Arial" w:hAnsi="Arial" w:cs="Arial"/>
          <w:color w:val="FF0000"/>
          <w:sz w:val="20"/>
          <w:szCs w:val="20"/>
        </w:rPr>
        <w:t xml:space="preserve"> </w:t>
      </w:r>
      <w:r w:rsidRPr="00BD5A53">
        <w:rPr>
          <w:rFonts w:ascii="Arial" w:hAnsi="Arial" w:cs="Arial"/>
          <w:sz w:val="20"/>
          <w:szCs w:val="20"/>
        </w:rPr>
        <w:t>nebo</w:t>
      </w:r>
    </w:p>
    <w:p w14:paraId="3102110F" w14:textId="77777777"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Budoucí kupující neuzavře s Budoucím prodávajícím Kupní smlouvu na Výzvu ani ve lhůtě podle čl. III odst. 9 nebo</w:t>
      </w:r>
    </w:p>
    <w:p w14:paraId="37553894" w14:textId="77777777" w:rsidR="0034129D" w:rsidRPr="00BD5A53" w:rsidRDefault="0034129D" w:rsidP="0034129D">
      <w:pPr>
        <w:numPr>
          <w:ilvl w:val="1"/>
          <w:numId w:val="21"/>
        </w:numPr>
        <w:tabs>
          <w:tab w:val="left" w:pos="48"/>
          <w:tab w:val="right" w:pos="3158"/>
          <w:tab w:val="left" w:pos="3254"/>
        </w:tabs>
        <w:ind w:left="714" w:hanging="357"/>
        <w:jc w:val="both"/>
        <w:rPr>
          <w:rFonts w:ascii="Arial" w:hAnsi="Arial" w:cs="Arial"/>
          <w:sz w:val="20"/>
          <w:szCs w:val="20"/>
        </w:rPr>
      </w:pPr>
      <w:r w:rsidRPr="00BD5A53">
        <w:rPr>
          <w:rFonts w:ascii="Arial" w:hAnsi="Arial" w:cs="Arial"/>
          <w:sz w:val="20"/>
          <w:szCs w:val="20"/>
        </w:rPr>
        <w:t>Budoucí kupující bude hradit část Kupní ceny prostřednictvím hypotečního úvěru, a přitom nesplní podmínky dle čl. IV odst. 5 písm. c),</w:t>
      </w:r>
    </w:p>
    <w:p w14:paraId="5B684E38" w14:textId="18EC5F61" w:rsidR="0034129D" w:rsidRPr="00BD5A53" w:rsidRDefault="0034129D" w:rsidP="0034129D">
      <w:pPr>
        <w:pStyle w:val="Odstavecseseznamem"/>
        <w:pBdr>
          <w:bottom w:val="dotted" w:sz="4" w:space="1" w:color="auto"/>
        </w:pBdr>
        <w:tabs>
          <w:tab w:val="left" w:pos="48"/>
          <w:tab w:val="right" w:pos="3158"/>
          <w:tab w:val="left" w:pos="3254"/>
        </w:tabs>
        <w:spacing w:after="120"/>
        <w:ind w:left="360"/>
        <w:jc w:val="both"/>
        <w:rPr>
          <w:rFonts w:ascii="Arial" w:hAnsi="Arial" w:cs="Arial"/>
          <w:sz w:val="20"/>
          <w:szCs w:val="20"/>
        </w:rPr>
      </w:pPr>
      <w:r w:rsidRPr="00BD5A53">
        <w:rPr>
          <w:rFonts w:ascii="Arial" w:hAnsi="Arial" w:cs="Arial"/>
          <w:sz w:val="20"/>
          <w:szCs w:val="20"/>
        </w:rPr>
        <w:t>je Budoucí kupující povinen zaplatit budoucímu prodávajícímu smluvní pokutu ve výši 1</w:t>
      </w:r>
      <w:r w:rsidR="0093274D" w:rsidRPr="00BD5A53">
        <w:rPr>
          <w:rFonts w:ascii="Arial" w:hAnsi="Arial" w:cs="Arial"/>
          <w:sz w:val="20"/>
          <w:szCs w:val="20"/>
        </w:rPr>
        <w:t>5</w:t>
      </w:r>
      <w:r w:rsidRPr="00BD5A53">
        <w:rPr>
          <w:rFonts w:ascii="Arial" w:hAnsi="Arial" w:cs="Arial"/>
          <w:sz w:val="20"/>
          <w:szCs w:val="20"/>
        </w:rPr>
        <w:t xml:space="preserve"> % Kupní ceny. Smluvní strany se dohodly, že pohledávka Budoucího prodávajícího z titulu smluvní pokuty dle tohoto odstavce této Smlouvy se započte proti pohledávce Budoucího kupujícího na vrácení zaplacené zálohy, resp. zaplacených záloh na Kupní cenu, dle článku IV. Splatnost těchto vzájemných pohledávek (z titulu smluvní pokuty a vrácení záloh na Kupní cenu) je 30 dnů od doručení oznámení o odstoupení od této Smlouvy Budoucímu kupujícímu.</w:t>
      </w:r>
    </w:p>
    <w:p w14:paraId="4B8DACFC" w14:textId="5B2DDBF7" w:rsidR="0034129D" w:rsidRPr="00BD5A53" w:rsidRDefault="0034129D" w:rsidP="0034129D">
      <w:pPr>
        <w:pStyle w:val="Odstavecseseznamem"/>
        <w:numPr>
          <w:ilvl w:val="0"/>
          <w:numId w:val="21"/>
        </w:numPr>
        <w:tabs>
          <w:tab w:val="left" w:pos="8505"/>
        </w:tabs>
        <w:spacing w:after="120"/>
        <w:jc w:val="both"/>
        <w:rPr>
          <w:rFonts w:ascii="Arial" w:hAnsi="Arial" w:cs="Arial"/>
          <w:sz w:val="20"/>
          <w:szCs w:val="20"/>
        </w:rPr>
      </w:pPr>
      <w:r w:rsidRPr="00BD5A53">
        <w:rPr>
          <w:rFonts w:ascii="Arial" w:hAnsi="Arial" w:cs="Arial"/>
          <w:sz w:val="20"/>
          <w:szCs w:val="20"/>
        </w:rPr>
        <w:t xml:space="preserve">V případě, že smluvní strana poruší povinnost stanovenou touto Smlouvou a druhá smluvní strana je z tohoto důvodu oprávněna požadovat po první smluvní straně smluvní pokutu, je první smluvní strana povinna zaplatit smluvní pokutu na základě této smlouvy i v případě, jestliže porušení smluvní povinnosti vyplývající z této </w:t>
      </w:r>
      <w:r w:rsidR="000E5903" w:rsidRPr="00BD5A53">
        <w:rPr>
          <w:rFonts w:ascii="Arial" w:hAnsi="Arial" w:cs="Arial"/>
          <w:sz w:val="20"/>
          <w:szCs w:val="20"/>
        </w:rPr>
        <w:t>S</w:t>
      </w:r>
      <w:r w:rsidRPr="00BD5A53">
        <w:rPr>
          <w:rFonts w:ascii="Arial" w:hAnsi="Arial" w:cs="Arial"/>
          <w:sz w:val="20"/>
          <w:szCs w:val="20"/>
        </w:rPr>
        <w:t xml:space="preserve">mlouvy nezavinila, nevyplývá-li z ustanovení této </w:t>
      </w:r>
      <w:r w:rsidR="000E5903" w:rsidRPr="00BD5A53">
        <w:rPr>
          <w:rFonts w:ascii="Arial" w:hAnsi="Arial" w:cs="Arial"/>
          <w:sz w:val="20"/>
          <w:szCs w:val="20"/>
        </w:rPr>
        <w:t>S</w:t>
      </w:r>
      <w:r w:rsidRPr="00BD5A53">
        <w:rPr>
          <w:rFonts w:ascii="Arial" w:hAnsi="Arial" w:cs="Arial"/>
          <w:sz w:val="20"/>
          <w:szCs w:val="20"/>
        </w:rPr>
        <w:t>mlouvy něco jiného.</w:t>
      </w:r>
    </w:p>
    <w:p w14:paraId="153215F1" w14:textId="77777777" w:rsidR="0034129D" w:rsidRPr="00BD5A53" w:rsidRDefault="0034129D" w:rsidP="0034129D">
      <w:pPr>
        <w:pStyle w:val="Odstavecseseznamem"/>
        <w:numPr>
          <w:ilvl w:val="0"/>
          <w:numId w:val="21"/>
        </w:numPr>
        <w:tabs>
          <w:tab w:val="left" w:pos="8505"/>
        </w:tabs>
        <w:spacing w:after="120"/>
        <w:jc w:val="both"/>
        <w:rPr>
          <w:rFonts w:ascii="Arial" w:hAnsi="Arial" w:cs="Arial"/>
          <w:sz w:val="20"/>
          <w:szCs w:val="20"/>
        </w:rPr>
      </w:pPr>
      <w:r w:rsidRPr="00BD5A53">
        <w:rPr>
          <w:rFonts w:ascii="Arial" w:hAnsi="Arial" w:cs="Arial"/>
          <w:sz w:val="20"/>
          <w:szCs w:val="20"/>
        </w:rPr>
        <w:t>Ustanovení týkající se smluvních pokut zůstávají platná a účinná i po odstoupení od této smlouvy kteroukoliv ze smluvních stran.</w:t>
      </w:r>
    </w:p>
    <w:p w14:paraId="3D808296" w14:textId="77777777" w:rsidR="0034129D" w:rsidRPr="00BD5A53" w:rsidRDefault="0034129D" w:rsidP="0034129D">
      <w:pPr>
        <w:pStyle w:val="Odstavecseseznamem"/>
        <w:numPr>
          <w:ilvl w:val="0"/>
          <w:numId w:val="21"/>
        </w:numPr>
        <w:tabs>
          <w:tab w:val="left" w:pos="8505"/>
        </w:tabs>
        <w:spacing w:after="120"/>
        <w:jc w:val="both"/>
        <w:rPr>
          <w:rFonts w:ascii="Arial" w:hAnsi="Arial" w:cs="Arial"/>
          <w:sz w:val="20"/>
          <w:szCs w:val="20"/>
        </w:rPr>
      </w:pPr>
      <w:r w:rsidRPr="00BD5A53">
        <w:rPr>
          <w:rFonts w:ascii="Arial" w:hAnsi="Arial" w:cs="Arial"/>
          <w:sz w:val="20"/>
          <w:szCs w:val="20"/>
        </w:rPr>
        <w:t>Na odstoupení od této Smlouvy ze strany Budoucího kupujícího musí být vždy podpis úředně ověřen a musí být doručeno doporučenou poštou. Na doručování tohoto odstoupení od Smlouvy se tedy nevztahuje ustanovení čl. X odst. 1.</w:t>
      </w:r>
    </w:p>
    <w:p w14:paraId="061E8BA3" w14:textId="258AC5E5" w:rsidR="0034129D" w:rsidRPr="00BD5A53" w:rsidRDefault="0034129D" w:rsidP="0034129D">
      <w:pPr>
        <w:pStyle w:val="Odstavecseseznamem"/>
        <w:numPr>
          <w:ilvl w:val="0"/>
          <w:numId w:val="21"/>
        </w:numPr>
        <w:tabs>
          <w:tab w:val="left" w:pos="284"/>
          <w:tab w:val="left" w:pos="851"/>
          <w:tab w:val="left" w:pos="8505"/>
        </w:tabs>
        <w:spacing w:after="120"/>
        <w:jc w:val="both"/>
        <w:rPr>
          <w:rFonts w:ascii="Arial" w:hAnsi="Arial" w:cs="Arial"/>
          <w:sz w:val="20"/>
          <w:szCs w:val="20"/>
        </w:rPr>
      </w:pPr>
      <w:r w:rsidRPr="00BD5A53">
        <w:rPr>
          <w:rFonts w:ascii="Arial" w:hAnsi="Arial" w:cs="Arial"/>
          <w:sz w:val="20"/>
          <w:szCs w:val="20"/>
        </w:rPr>
        <w:t xml:space="preserve"> V případě, že dojde k odstoupení od této Smlouvy poté, co byla část Kupní ceny uhrazena z hypotéčního úvěru, je Budoucí prodávající oprávněn vrátit veškeré prostředky čerpané na základě úvěrové smlouvy přímo Bance kupujícího, s čímž Budoucí kupující vyjadřuje svůj výslovný souhlas. Budoucí prodávající je dále oprávněn Bance kupujícího uhradit další bankou požadované nároky, na které má dle úvěrové smlouvy právo, zejména úrokový výnos, a částku na tyto nároky bance vyplacenou započíst proti nároku Budoucího kupujícího na vrácení záloh na Kupní cenu zaplacených z jeho vlastních prostředků nebo úhradu této částky požadovat na Budoucím kupujícím, </w:t>
      </w:r>
      <w:r w:rsidRPr="00BD5A53">
        <w:rPr>
          <w:rFonts w:ascii="Arial" w:hAnsi="Arial" w:cs="Arial"/>
          <w:sz w:val="20"/>
          <w:szCs w:val="20"/>
        </w:rPr>
        <w:lastRenderedPageBreak/>
        <w:t xml:space="preserve">jakož i učinit veškeré úkony k tomu, aby dosáhl výmazu zástavního práva zřízeného na Předmětu budoucí koupě ve prospěch Banky kupujícího za účelem zajištění hypotečního úvěru Budoucího kupujícího. Budoucí kupující vyslovuje souhlas s výše uvedeným oprávněním Budoucího prodávajícího a zavazuje se uhradit Budoucímu prodávajícímu veškeré pohledávky, které mohou Budoucímu prodávajícímu vzniknout v souvislosti s plněním ve prospěch budoucího kupujícího a/ nebo Banky kupujícího dle tohoto odst. </w:t>
      </w:r>
      <w:r w:rsidR="00DD06D6" w:rsidRPr="00BD5A53">
        <w:rPr>
          <w:rFonts w:ascii="Arial" w:hAnsi="Arial" w:cs="Arial"/>
          <w:sz w:val="20"/>
          <w:szCs w:val="20"/>
        </w:rPr>
        <w:t>9</w:t>
      </w:r>
      <w:r w:rsidRPr="00BD5A53">
        <w:rPr>
          <w:rFonts w:ascii="Arial" w:hAnsi="Arial" w:cs="Arial"/>
          <w:sz w:val="20"/>
          <w:szCs w:val="20"/>
        </w:rPr>
        <w:t xml:space="preserve"> tohoto článku.  </w:t>
      </w:r>
    </w:p>
    <w:p w14:paraId="5CDFA934" w14:textId="04D158F0" w:rsidR="0034129D" w:rsidRPr="00BD5A53" w:rsidRDefault="0034129D" w:rsidP="0034129D">
      <w:pPr>
        <w:pStyle w:val="Odstavecseseznamem"/>
        <w:numPr>
          <w:ilvl w:val="0"/>
          <w:numId w:val="21"/>
        </w:numPr>
        <w:tabs>
          <w:tab w:val="left" w:pos="284"/>
          <w:tab w:val="left" w:pos="851"/>
          <w:tab w:val="left" w:pos="8505"/>
        </w:tabs>
        <w:spacing w:after="120"/>
        <w:jc w:val="both"/>
        <w:rPr>
          <w:rFonts w:ascii="Arial" w:hAnsi="Arial" w:cs="Arial"/>
          <w:sz w:val="20"/>
          <w:szCs w:val="20"/>
        </w:rPr>
      </w:pPr>
      <w:r w:rsidRPr="00BD5A53">
        <w:rPr>
          <w:rFonts w:ascii="Arial" w:hAnsi="Arial" w:cs="Arial"/>
          <w:sz w:val="20"/>
          <w:szCs w:val="20"/>
        </w:rPr>
        <w:t xml:space="preserve">V případě prodlení budoucího kupujícího s úhradou jakékoli platby podle této </w:t>
      </w:r>
      <w:r w:rsidR="00646767" w:rsidRPr="00BD5A53">
        <w:rPr>
          <w:rFonts w:ascii="Arial" w:hAnsi="Arial" w:cs="Arial"/>
          <w:sz w:val="20"/>
          <w:szCs w:val="20"/>
        </w:rPr>
        <w:t>S</w:t>
      </w:r>
      <w:r w:rsidRPr="00BD5A53">
        <w:rPr>
          <w:rFonts w:ascii="Arial" w:hAnsi="Arial" w:cs="Arial"/>
          <w:sz w:val="20"/>
          <w:szCs w:val="20"/>
        </w:rPr>
        <w:t>mlouvy se Budoucí kupující zavazuje uhradit Budoucímu prodávajícímu smluvní pokutu ve výši 0.05 % za každý den prodlení s úhradou každé platby, ledaže by z takového důvodu Budoucí prodávající odstoupil od této Smlouvy; v takovém případě se uplatní postup podle odst. 5 tohoto článku.</w:t>
      </w:r>
    </w:p>
    <w:p w14:paraId="0B6B2A8D" w14:textId="77777777" w:rsidR="0034129D" w:rsidRPr="00BD5A53" w:rsidRDefault="0034129D" w:rsidP="0034129D">
      <w:pPr>
        <w:pStyle w:val="BodyText21"/>
        <w:numPr>
          <w:ilvl w:val="0"/>
          <w:numId w:val="21"/>
        </w:numPr>
        <w:spacing w:after="120"/>
        <w:rPr>
          <w:rFonts w:ascii="Arial" w:hAnsi="Arial" w:cs="Arial"/>
          <w:sz w:val="20"/>
          <w:szCs w:val="20"/>
        </w:rPr>
      </w:pPr>
      <w:r w:rsidRPr="00BD5A53">
        <w:rPr>
          <w:rFonts w:ascii="Arial" w:hAnsi="Arial" w:cs="Arial"/>
          <w:sz w:val="20"/>
          <w:szCs w:val="20"/>
        </w:rPr>
        <w:t>Obě smluvní strany souhlasí s tím, že odstoupit od této Smlouvy nebo ji vypovědět lze pouze z důvodů výslovně uvedených v této Smlouvě a v této souvislosti v maximální možné míře vylučují použití příslušných dispozitivních ustanovení právních předpisů upravujících odstoupení od smlouvy nebo její výpověď.</w:t>
      </w:r>
    </w:p>
    <w:p w14:paraId="294C23F6" w14:textId="77777777" w:rsidR="0034129D" w:rsidRPr="00BD5A53" w:rsidRDefault="0034129D" w:rsidP="0034129D">
      <w:pPr>
        <w:pStyle w:val="BodyText21"/>
        <w:spacing w:after="120"/>
        <w:ind w:left="0" w:firstLine="0"/>
        <w:rPr>
          <w:rFonts w:ascii="Arial" w:hAnsi="Arial" w:cs="Arial"/>
          <w:sz w:val="20"/>
          <w:szCs w:val="20"/>
        </w:rPr>
      </w:pPr>
    </w:p>
    <w:p w14:paraId="690C6BCE" w14:textId="215CB1D7" w:rsidR="0034129D" w:rsidRPr="00BD5A53" w:rsidRDefault="0034129D" w:rsidP="0034129D">
      <w:pPr>
        <w:numPr>
          <w:ilvl w:val="0"/>
          <w:numId w:val="1"/>
        </w:numPr>
        <w:tabs>
          <w:tab w:val="left" w:pos="48"/>
          <w:tab w:val="right" w:pos="3158"/>
          <w:tab w:val="left" w:pos="3254"/>
        </w:tabs>
        <w:jc w:val="center"/>
        <w:rPr>
          <w:rFonts w:ascii="Arial" w:hAnsi="Arial" w:cs="Arial"/>
          <w:b/>
          <w:sz w:val="20"/>
          <w:szCs w:val="20"/>
        </w:rPr>
      </w:pPr>
      <w:r w:rsidRPr="00BD5A53">
        <w:rPr>
          <w:rFonts w:ascii="Arial" w:hAnsi="Arial" w:cs="Arial"/>
          <w:b/>
          <w:sz w:val="20"/>
          <w:szCs w:val="20"/>
        </w:rPr>
        <w:t>Užívání Předmětu budoucí koupě</w:t>
      </w:r>
      <w:r w:rsidR="00FC7BE5" w:rsidRPr="00BD5A53">
        <w:rPr>
          <w:rFonts w:ascii="Arial" w:hAnsi="Arial" w:cs="Arial"/>
          <w:b/>
          <w:sz w:val="20"/>
          <w:szCs w:val="20"/>
        </w:rPr>
        <w:t>, Společenství vlastníků jednotek, provoz Domu</w:t>
      </w:r>
    </w:p>
    <w:p w14:paraId="1C90BD11" w14:textId="77777777" w:rsidR="0034129D" w:rsidRPr="00BD5A53" w:rsidRDefault="0034129D" w:rsidP="0034129D">
      <w:pPr>
        <w:tabs>
          <w:tab w:val="left" w:pos="48"/>
          <w:tab w:val="right" w:pos="3158"/>
          <w:tab w:val="left" w:pos="3254"/>
        </w:tabs>
        <w:rPr>
          <w:rFonts w:ascii="Arial" w:hAnsi="Arial" w:cs="Arial"/>
          <w:b/>
          <w:sz w:val="20"/>
          <w:szCs w:val="20"/>
        </w:rPr>
      </w:pPr>
    </w:p>
    <w:p w14:paraId="77B1F8FC" w14:textId="4547D9B1" w:rsidR="0034129D" w:rsidRPr="00BD5A53" w:rsidRDefault="0034129D" w:rsidP="00FC7BE5">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 xml:space="preserve">1. </w:t>
      </w:r>
      <w:r w:rsidRPr="00BD5A53">
        <w:rPr>
          <w:rFonts w:ascii="Arial" w:hAnsi="Arial" w:cs="Arial"/>
          <w:sz w:val="20"/>
          <w:szCs w:val="20"/>
        </w:rPr>
        <w:tab/>
        <w:t>Budoucí kupující bude oprávněn užívat Předmět budoucí koupě poté, co v souladu s touto Smlouvou byla uzavřena Kupní smlouva, byl podán návrh na vklad vlastnického práva k Předmětu budoucí koupě dle Kupní smlouvy do katastru nemovitostí a Budoucí kupující uhradil budoucímu prodávajícímu celou Kupní cenu dle této Smlouvy či dalších poplatků či sankcí v této Smlouvě uvedených.</w:t>
      </w:r>
    </w:p>
    <w:p w14:paraId="01A9C427" w14:textId="56CF08B5" w:rsidR="0034129D" w:rsidRPr="00BD5A53" w:rsidRDefault="0034129D" w:rsidP="0034129D">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2.</w:t>
      </w:r>
      <w:r w:rsidRPr="00BD5A53">
        <w:rPr>
          <w:rFonts w:ascii="Arial" w:hAnsi="Arial" w:cs="Arial"/>
          <w:sz w:val="20"/>
          <w:szCs w:val="20"/>
        </w:rPr>
        <w:tab/>
        <w:t>Předmět budoucí koupě Budoucí prodávající předá Budoucímu kupujícímu nejpozději do 20 dnů ode dne splnění podmínek uvedených v předchozím odstavci</w:t>
      </w:r>
      <w:r w:rsidR="00FC7BE5" w:rsidRPr="00BD5A53">
        <w:rPr>
          <w:rFonts w:ascii="Arial" w:hAnsi="Arial" w:cs="Arial"/>
          <w:sz w:val="20"/>
          <w:szCs w:val="20"/>
        </w:rPr>
        <w:t xml:space="preserve"> a Budoucí kupující je povinen v této lhůtě Předmět budoucí koupě převzít</w:t>
      </w:r>
      <w:r w:rsidRPr="00BD5A53">
        <w:rPr>
          <w:rFonts w:ascii="Arial" w:hAnsi="Arial" w:cs="Arial"/>
          <w:sz w:val="20"/>
          <w:szCs w:val="20"/>
        </w:rPr>
        <w:t xml:space="preserve">. K předání dojde v termínu dohodnutém mezi smluvními stranami, a pokud k takové dohodě nedojde, na základě výzvy Budoucího prodávajícího učiněné Budoucímu kupujícímu formou emailu, kde bude stanoven přesný termín předání s tím, že výzva musí být Budoucímu kupujícímu doručena alespoň 5 dní předem. O předání Předmětu budoucí koupě bude sepsán mezi smluvními stranami protokol. Předáním Předmětu budoucí koupě a podepsáním uvedeného protokolu platí, že byl předán celý Předmět budoucí koupě. Předmět budoucí koupě je Budoucí kupující povinen převzít i s případnými drobnými vadami či nedodělky, které nebrání jeho užívání a pokud Předmět budoucí koupě včas nepřevezme, je povinen Budoucímu prodávajícímu zaplatit smluvní pokutu ve výši 1 000,- Kč za každý den prodlení. V Kupní smlouvě bude dále sjednáno, že pokud </w:t>
      </w:r>
      <w:r w:rsidR="008A65BA" w:rsidRPr="00BD5A53">
        <w:rPr>
          <w:rFonts w:ascii="Arial" w:hAnsi="Arial" w:cs="Arial"/>
          <w:sz w:val="20"/>
          <w:szCs w:val="20"/>
        </w:rPr>
        <w:t>B</w:t>
      </w:r>
      <w:r w:rsidRPr="00BD5A53">
        <w:rPr>
          <w:rFonts w:ascii="Arial" w:hAnsi="Arial" w:cs="Arial"/>
          <w:sz w:val="20"/>
          <w:szCs w:val="20"/>
        </w:rPr>
        <w:t>udoucí kupující bude v prodlení s převzetím Předmětu budoucí koupě o více než 30 dnů, bude Budoucí prodávající oprávněn od Kupní smlouvy odstoupit.</w:t>
      </w:r>
    </w:p>
    <w:p w14:paraId="68D6AF28" w14:textId="34EA33F9" w:rsidR="0034129D" w:rsidRPr="00BD5A53" w:rsidRDefault="0034129D" w:rsidP="0034129D">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3.</w:t>
      </w:r>
      <w:r w:rsidRPr="00BD5A53">
        <w:rPr>
          <w:rFonts w:ascii="Arial" w:hAnsi="Arial" w:cs="Arial"/>
          <w:sz w:val="20"/>
          <w:szCs w:val="20"/>
        </w:rPr>
        <w:tab/>
        <w:t xml:space="preserve">Nebezpečí škody na věci a odpovědnost za škody přejde na </w:t>
      </w:r>
      <w:r w:rsidR="00646767" w:rsidRPr="00BD5A53">
        <w:rPr>
          <w:rFonts w:ascii="Arial" w:hAnsi="Arial" w:cs="Arial"/>
          <w:sz w:val="20"/>
          <w:szCs w:val="20"/>
        </w:rPr>
        <w:t>B</w:t>
      </w:r>
      <w:r w:rsidRPr="00BD5A53">
        <w:rPr>
          <w:rFonts w:ascii="Arial" w:hAnsi="Arial" w:cs="Arial"/>
          <w:sz w:val="20"/>
          <w:szCs w:val="20"/>
        </w:rPr>
        <w:t>udoucího kupujícího dnem předání Předmětu budoucí koupě Budoucímu kupujícímu dle tohoto článku.</w:t>
      </w:r>
    </w:p>
    <w:p w14:paraId="0F0A8B12" w14:textId="169665B2" w:rsidR="0034129D" w:rsidRPr="00BD5A53" w:rsidRDefault="0034129D" w:rsidP="0034129D">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4.</w:t>
      </w:r>
      <w:r w:rsidRPr="00BD5A53">
        <w:rPr>
          <w:rFonts w:ascii="Arial" w:hAnsi="Arial" w:cs="Arial"/>
          <w:sz w:val="20"/>
          <w:szCs w:val="20"/>
        </w:rPr>
        <w:tab/>
        <w:t xml:space="preserve">Spolu s předáním Předmětu budoucí koupě předá budoucí prodávající budoucímu kupujícímu jedno paré tzv. příručky uživatele s návody k obsluze vybavení </w:t>
      </w:r>
      <w:r w:rsidR="00646767" w:rsidRPr="00BD5A53">
        <w:rPr>
          <w:rFonts w:ascii="Arial" w:hAnsi="Arial" w:cs="Arial"/>
          <w:sz w:val="20"/>
          <w:szCs w:val="20"/>
        </w:rPr>
        <w:t>Bytu</w:t>
      </w:r>
      <w:r w:rsidRPr="00BD5A53">
        <w:rPr>
          <w:rFonts w:ascii="Arial" w:hAnsi="Arial" w:cs="Arial"/>
          <w:sz w:val="20"/>
          <w:szCs w:val="20"/>
        </w:rPr>
        <w:t xml:space="preserve"> a dále záruční listy od jednotlivých dodavatelů vybavení </w:t>
      </w:r>
      <w:r w:rsidR="00646767" w:rsidRPr="00BD5A53">
        <w:rPr>
          <w:rFonts w:ascii="Arial" w:hAnsi="Arial" w:cs="Arial"/>
          <w:sz w:val="20"/>
          <w:szCs w:val="20"/>
        </w:rPr>
        <w:t>Bytu</w:t>
      </w:r>
      <w:r w:rsidRPr="00BD5A53">
        <w:rPr>
          <w:rFonts w:ascii="Arial" w:hAnsi="Arial" w:cs="Arial"/>
          <w:sz w:val="20"/>
          <w:szCs w:val="20"/>
        </w:rPr>
        <w:t>.</w:t>
      </w:r>
    </w:p>
    <w:p w14:paraId="2285E1F2" w14:textId="77777777" w:rsidR="0034129D" w:rsidRPr="00BD5A53" w:rsidRDefault="0034129D" w:rsidP="0034129D">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5.</w:t>
      </w:r>
      <w:r w:rsidRPr="00BD5A53">
        <w:rPr>
          <w:rFonts w:ascii="Arial" w:hAnsi="Arial" w:cs="Arial"/>
          <w:sz w:val="20"/>
          <w:szCs w:val="20"/>
        </w:rPr>
        <w:tab/>
        <w:t>Pro vyloučení pochybností Budoucí prodávající konstatuje, že Předmět budoucí koupě lze předat do užívání Budoucímu kupujícímu až po splnění všech podmínek uvedených v odst. 1 tohoto článku, což Budoucí kupující akceptuje.</w:t>
      </w:r>
    </w:p>
    <w:p w14:paraId="08DCECFC" w14:textId="139B1D9C" w:rsidR="00FC7BE5" w:rsidRPr="00BD5A53" w:rsidRDefault="00F074A4" w:rsidP="00FC7BE5">
      <w:pPr>
        <w:pStyle w:val="AODocTxt"/>
        <w:spacing w:before="0" w:after="120" w:line="240" w:lineRule="auto"/>
        <w:ind w:left="284" w:hanging="284"/>
        <w:rPr>
          <w:rFonts w:ascii="Arial" w:hAnsi="Arial" w:cs="Arial"/>
          <w:sz w:val="20"/>
          <w:szCs w:val="20"/>
        </w:rPr>
      </w:pPr>
      <w:r w:rsidRPr="00BD5A53">
        <w:rPr>
          <w:rFonts w:ascii="Arial" w:hAnsi="Arial" w:cs="Arial"/>
          <w:sz w:val="20"/>
          <w:szCs w:val="20"/>
        </w:rPr>
        <w:t xml:space="preserve">6. </w:t>
      </w:r>
      <w:r w:rsidR="00FC7BE5" w:rsidRPr="00BD5A53">
        <w:rPr>
          <w:rFonts w:ascii="Arial" w:eastAsia="MS Mincho" w:hAnsi="Arial" w:cs="Arial"/>
          <w:sz w:val="20"/>
          <w:szCs w:val="20"/>
        </w:rPr>
        <w:t>Vlastníci jednotlivých jednotek v Domě budou tvořit v souladu s ustanovením Zákona právnickou osobu</w:t>
      </w:r>
      <w:r w:rsidR="007F613E" w:rsidRPr="00BD5A53">
        <w:rPr>
          <w:rFonts w:ascii="Arial" w:eastAsia="MS Mincho" w:hAnsi="Arial" w:cs="Arial"/>
          <w:sz w:val="20"/>
          <w:szCs w:val="20"/>
        </w:rPr>
        <w:t xml:space="preserve">, </w:t>
      </w:r>
      <w:r w:rsidR="00FC7BE5" w:rsidRPr="00BD5A53">
        <w:rPr>
          <w:rFonts w:ascii="Arial" w:eastAsia="MS Mincho" w:hAnsi="Arial" w:cs="Arial"/>
          <w:sz w:val="20"/>
          <w:szCs w:val="20"/>
        </w:rPr>
        <w:t>Společenství vlastníků. Společenství vlastníků vzniká zápisem do veřejného seznamu (do rejstříku společenství vlastníků u</w:t>
      </w:r>
      <w:r w:rsidR="007F613E" w:rsidRPr="00BD5A53">
        <w:rPr>
          <w:rFonts w:ascii="Arial" w:eastAsia="MS Mincho" w:hAnsi="Arial" w:cs="Arial"/>
          <w:sz w:val="20"/>
          <w:szCs w:val="20"/>
        </w:rPr>
        <w:t> </w:t>
      </w:r>
      <w:r w:rsidR="00FC7BE5" w:rsidRPr="00BD5A53">
        <w:rPr>
          <w:rFonts w:ascii="Arial" w:eastAsia="MS Mincho" w:hAnsi="Arial" w:cs="Arial"/>
          <w:sz w:val="20"/>
          <w:szCs w:val="20"/>
        </w:rPr>
        <w:t>Městského soudu v Praze).</w:t>
      </w:r>
    </w:p>
    <w:p w14:paraId="1CAD2B24" w14:textId="2E385C5A" w:rsidR="00FC7BE5" w:rsidRPr="00BD5A53" w:rsidRDefault="00FC7BE5" w:rsidP="00FC7BE5">
      <w:pPr>
        <w:pStyle w:val="AODocTxt"/>
        <w:numPr>
          <w:ilvl w:val="3"/>
          <w:numId w:val="14"/>
        </w:numPr>
        <w:spacing w:before="0" w:after="120" w:line="240" w:lineRule="auto"/>
        <w:ind w:left="284" w:hanging="284"/>
        <w:rPr>
          <w:rFonts w:ascii="Arial" w:hAnsi="Arial" w:cs="Arial"/>
          <w:sz w:val="20"/>
          <w:szCs w:val="20"/>
        </w:rPr>
      </w:pPr>
      <w:r w:rsidRPr="00BD5A53">
        <w:rPr>
          <w:rFonts w:ascii="Arial" w:hAnsi="Arial" w:cs="Arial"/>
          <w:sz w:val="20"/>
          <w:szCs w:val="20"/>
        </w:rPr>
        <w:t>Budoucí kupující bude povinen přispívat na náklady spojené se správou, opravami a údržbou Společných částí podle velikosti svého spoluvlastnického podílu. Pravidla pro přispívání na výdaje spojené se správou, opravami a údržbou Společných částí, jakož i další práva a povinnosti ke Společným částem vyplývající z vlastnictví konkrétní jednotky, budou obsažena v Prohlášení vlastníka a jeho přílohách, případně též ve smlouvě o správě Domu, kterou uzavře se správcem Budoucí prodávající.</w:t>
      </w:r>
    </w:p>
    <w:p w14:paraId="1E5CEB06" w14:textId="1F4DE068" w:rsidR="00FC7BE5" w:rsidRPr="00BD5A53" w:rsidRDefault="00FC7BE5" w:rsidP="00FC7BE5">
      <w:pPr>
        <w:pStyle w:val="AODocTxt"/>
        <w:numPr>
          <w:ilvl w:val="3"/>
          <w:numId w:val="14"/>
        </w:numPr>
        <w:spacing w:before="0" w:after="120" w:line="240" w:lineRule="auto"/>
        <w:ind w:left="284" w:hanging="284"/>
        <w:rPr>
          <w:rFonts w:ascii="Arial" w:hAnsi="Arial" w:cs="Arial"/>
          <w:sz w:val="20"/>
          <w:szCs w:val="20"/>
        </w:rPr>
      </w:pPr>
      <w:r w:rsidRPr="00BD5A53">
        <w:rPr>
          <w:rFonts w:ascii="Arial" w:hAnsi="Arial" w:cs="Arial"/>
          <w:sz w:val="20"/>
          <w:szCs w:val="20"/>
        </w:rPr>
        <w:t>Budoucí kupující bere na vědomí, že v souvislosti s převodem vlastnického práva k Předmětu budoucí koupě na něj přejdou práva a povinnosti ze smluv týkajících se provozu Domu a jeho společných částí (např. ze smlouvy o odvozu odpadků, ze smlouvy o dodávce el. energi</w:t>
      </w:r>
      <w:r w:rsidR="005C39CC">
        <w:rPr>
          <w:rFonts w:ascii="Arial" w:hAnsi="Arial" w:cs="Arial"/>
          <w:sz w:val="20"/>
          <w:szCs w:val="20"/>
        </w:rPr>
        <w:t xml:space="preserve">e, </w:t>
      </w:r>
      <w:r w:rsidRPr="00BD5A53">
        <w:rPr>
          <w:rFonts w:ascii="Arial" w:hAnsi="Arial" w:cs="Arial"/>
          <w:sz w:val="20"/>
          <w:szCs w:val="20"/>
        </w:rPr>
        <w:t>vody</w:t>
      </w:r>
      <w:r w:rsidR="005C39CC">
        <w:rPr>
          <w:rFonts w:ascii="Arial" w:hAnsi="Arial" w:cs="Arial"/>
          <w:sz w:val="20"/>
          <w:szCs w:val="20"/>
        </w:rPr>
        <w:t xml:space="preserve"> </w:t>
      </w:r>
      <w:r w:rsidRPr="00BD5A53">
        <w:rPr>
          <w:rFonts w:ascii="Arial" w:hAnsi="Arial" w:cs="Arial"/>
          <w:sz w:val="20"/>
          <w:szCs w:val="20"/>
        </w:rPr>
        <w:t>apod.), práva a povinnosti vyplývající z užívání Společných částí ostatními spoluvlastníky, práva a povinnosti vyplývající z právního režimu zařízení umístěných v nebo na Domě náležící k jednotlivým jednotkám nebo Společným částem a dále omezení z věcných břemen uvedených v článku II odst. 4 této Smlouvy.</w:t>
      </w:r>
    </w:p>
    <w:p w14:paraId="3641D59D" w14:textId="10BCCE2E" w:rsidR="00764CE9" w:rsidRPr="00BD5A53" w:rsidRDefault="00764CE9" w:rsidP="00FC7BE5">
      <w:pPr>
        <w:pStyle w:val="AODocTxt"/>
        <w:numPr>
          <w:ilvl w:val="3"/>
          <w:numId w:val="14"/>
        </w:numPr>
        <w:spacing w:before="0" w:after="120" w:line="240" w:lineRule="auto"/>
        <w:ind w:left="284" w:hanging="284"/>
        <w:rPr>
          <w:rFonts w:ascii="Arial" w:hAnsi="Arial" w:cs="Arial"/>
          <w:sz w:val="20"/>
          <w:szCs w:val="20"/>
        </w:rPr>
      </w:pPr>
      <w:r w:rsidRPr="00BD5A53">
        <w:rPr>
          <w:rFonts w:ascii="Arial" w:hAnsi="Arial" w:cs="Arial"/>
          <w:sz w:val="20"/>
          <w:szCs w:val="20"/>
        </w:rPr>
        <w:t xml:space="preserve">Budoucí kupující bere na vědomí možnost, že Budoucí prodávající uzavře s poskytovatelem el. energie smlouvu za celý Dům s 1 centrálním distribučním elektroměrem, kdy spotřeba v bytech a částech společných prostor Domu </w:t>
      </w:r>
      <w:r w:rsidRPr="00BD5A53">
        <w:rPr>
          <w:rFonts w:ascii="Arial" w:hAnsi="Arial" w:cs="Arial"/>
          <w:sz w:val="20"/>
          <w:szCs w:val="20"/>
        </w:rPr>
        <w:lastRenderedPageBreak/>
        <w:t>bude měřena podružnými elektroměry. Budoucí prodávající se zavazuje zohledňovat zájmy Budoucího kupujícího tak, aby dodávky el. energie byly pro něj výhodné; a smlouva s poskytovatelem neobsahovala neobvykle dlouhou výpovědní lhůtu. S koupí Předmětu budoucí koupě tak může být spojena povinnost odebírat elektrickou energii jak pro společné části Domu, tak i pro Jednotku od vybraného poskytovatele el. energie</w:t>
      </w:r>
      <w:r w:rsidR="005C39CC">
        <w:rPr>
          <w:rFonts w:ascii="Arial" w:hAnsi="Arial" w:cs="Arial"/>
          <w:sz w:val="20"/>
          <w:szCs w:val="20"/>
        </w:rPr>
        <w:t>.</w:t>
      </w:r>
    </w:p>
    <w:p w14:paraId="7AE26871" w14:textId="48A9BB1D" w:rsidR="007F613E" w:rsidRDefault="00F074A4" w:rsidP="00961076">
      <w:pPr>
        <w:pStyle w:val="AODocTxt"/>
        <w:numPr>
          <w:ilvl w:val="3"/>
          <w:numId w:val="14"/>
        </w:numPr>
        <w:spacing w:before="0" w:line="240" w:lineRule="auto"/>
        <w:ind w:left="284" w:hanging="284"/>
        <w:rPr>
          <w:rFonts w:ascii="Arial" w:hAnsi="Arial" w:cs="Arial"/>
          <w:sz w:val="20"/>
          <w:szCs w:val="20"/>
        </w:rPr>
      </w:pPr>
      <w:r w:rsidRPr="00BD5A53">
        <w:rPr>
          <w:rFonts w:ascii="Arial" w:hAnsi="Arial" w:cs="Arial"/>
          <w:sz w:val="20"/>
          <w:szCs w:val="20"/>
        </w:rPr>
        <w:t xml:space="preserve">Budoucí kupující bere na vědomí, že podoba a vzhled </w:t>
      </w:r>
      <w:r w:rsidR="00646767" w:rsidRPr="005C39CC">
        <w:rPr>
          <w:rFonts w:ascii="Arial" w:hAnsi="Arial" w:cs="Arial"/>
          <w:sz w:val="20"/>
          <w:szCs w:val="20"/>
        </w:rPr>
        <w:t>Domu</w:t>
      </w:r>
      <w:r w:rsidRPr="005C39CC">
        <w:rPr>
          <w:rFonts w:ascii="Arial" w:hAnsi="Arial" w:cs="Arial"/>
          <w:sz w:val="20"/>
          <w:szCs w:val="20"/>
        </w:rPr>
        <w:t xml:space="preserve">, jakož i </w:t>
      </w:r>
      <w:r w:rsidR="005C39CC">
        <w:rPr>
          <w:rFonts w:ascii="Arial" w:hAnsi="Arial" w:cs="Arial"/>
          <w:sz w:val="20"/>
          <w:szCs w:val="20"/>
        </w:rPr>
        <w:t>případ</w:t>
      </w:r>
      <w:r w:rsidR="00961076">
        <w:rPr>
          <w:rFonts w:ascii="Arial" w:hAnsi="Arial" w:cs="Arial"/>
          <w:sz w:val="20"/>
          <w:szCs w:val="20"/>
        </w:rPr>
        <w:t xml:space="preserve">né prvky provedené na </w:t>
      </w:r>
      <w:r w:rsidR="00646767" w:rsidRPr="005C39CC">
        <w:rPr>
          <w:rFonts w:ascii="Arial" w:hAnsi="Arial" w:cs="Arial"/>
          <w:sz w:val="20"/>
          <w:szCs w:val="20"/>
        </w:rPr>
        <w:t>Okolní</w:t>
      </w:r>
      <w:r w:rsidR="00961076">
        <w:rPr>
          <w:rFonts w:ascii="Arial" w:hAnsi="Arial" w:cs="Arial"/>
          <w:sz w:val="20"/>
          <w:szCs w:val="20"/>
        </w:rPr>
        <w:t>m</w:t>
      </w:r>
      <w:r w:rsidR="00646767" w:rsidRPr="005C39CC">
        <w:rPr>
          <w:rFonts w:ascii="Arial" w:hAnsi="Arial" w:cs="Arial"/>
          <w:sz w:val="20"/>
          <w:szCs w:val="20"/>
        </w:rPr>
        <w:t xml:space="preserve"> pozemku </w:t>
      </w:r>
      <w:r w:rsidRPr="005C39CC">
        <w:rPr>
          <w:rFonts w:ascii="Arial" w:hAnsi="Arial" w:cs="Arial"/>
          <w:sz w:val="20"/>
          <w:szCs w:val="20"/>
        </w:rPr>
        <w:t>ovlivňují</w:t>
      </w:r>
      <w:r w:rsidRPr="00BD5A53">
        <w:rPr>
          <w:rFonts w:ascii="Arial" w:hAnsi="Arial" w:cs="Arial"/>
          <w:sz w:val="20"/>
          <w:szCs w:val="20"/>
        </w:rPr>
        <w:t xml:space="preserve"> celkový charakter Projektu realizovaného Budoucím prodávajícím. Budoucí kupující se v Kupní smlouvě </w:t>
      </w:r>
      <w:r w:rsidRPr="00961076">
        <w:rPr>
          <w:rFonts w:ascii="Arial" w:hAnsi="Arial" w:cs="Arial"/>
          <w:sz w:val="20"/>
          <w:szCs w:val="20"/>
        </w:rPr>
        <w:t xml:space="preserve">zaváže, že po dobu 10 let od podpisu Kupní smlouvy nebude </w:t>
      </w:r>
      <w:r w:rsidR="00646767" w:rsidRPr="00961076">
        <w:rPr>
          <w:rFonts w:ascii="Arial" w:hAnsi="Arial" w:cs="Arial"/>
          <w:sz w:val="20"/>
          <w:szCs w:val="20"/>
        </w:rPr>
        <w:t>se jako</w:t>
      </w:r>
      <w:r w:rsidR="00646767" w:rsidRPr="00BD5A53">
        <w:rPr>
          <w:rFonts w:ascii="Arial" w:hAnsi="Arial" w:cs="Arial"/>
          <w:sz w:val="20"/>
          <w:szCs w:val="20"/>
        </w:rPr>
        <w:t xml:space="preserve"> člen společenství vlastníků jednotek v Domě podílet </w:t>
      </w:r>
      <w:r w:rsidRPr="00BD5A53">
        <w:rPr>
          <w:rFonts w:ascii="Arial" w:hAnsi="Arial" w:cs="Arial"/>
          <w:sz w:val="20"/>
          <w:szCs w:val="20"/>
        </w:rPr>
        <w:t xml:space="preserve">bez souhlasu </w:t>
      </w:r>
      <w:r w:rsidRPr="00961076">
        <w:rPr>
          <w:rFonts w:ascii="Arial" w:hAnsi="Arial" w:cs="Arial"/>
          <w:sz w:val="20"/>
          <w:szCs w:val="20"/>
        </w:rPr>
        <w:t xml:space="preserve">Budoucího prodávajícího </w:t>
      </w:r>
      <w:r w:rsidR="00D626F4" w:rsidRPr="00961076">
        <w:rPr>
          <w:rFonts w:ascii="Arial" w:hAnsi="Arial" w:cs="Arial"/>
          <w:sz w:val="20"/>
          <w:szCs w:val="20"/>
        </w:rPr>
        <w:t xml:space="preserve">na jakékoli významné změně </w:t>
      </w:r>
      <w:r w:rsidRPr="00961076">
        <w:rPr>
          <w:rFonts w:ascii="Arial" w:hAnsi="Arial" w:cs="Arial"/>
          <w:sz w:val="20"/>
          <w:szCs w:val="20"/>
        </w:rPr>
        <w:t>vnější podob</w:t>
      </w:r>
      <w:r w:rsidR="00D626F4" w:rsidRPr="00961076">
        <w:rPr>
          <w:rFonts w:ascii="Arial" w:hAnsi="Arial" w:cs="Arial"/>
          <w:sz w:val="20"/>
          <w:szCs w:val="20"/>
        </w:rPr>
        <w:t>y Domu</w:t>
      </w:r>
      <w:r w:rsidRPr="00961076">
        <w:rPr>
          <w:rFonts w:ascii="Arial" w:hAnsi="Arial" w:cs="Arial"/>
          <w:sz w:val="20"/>
          <w:szCs w:val="20"/>
        </w:rPr>
        <w:t xml:space="preserve">, např. úpravami fasády </w:t>
      </w:r>
      <w:r w:rsidR="00D626F4" w:rsidRPr="00961076">
        <w:rPr>
          <w:rFonts w:ascii="Arial" w:hAnsi="Arial" w:cs="Arial"/>
          <w:sz w:val="20"/>
          <w:szCs w:val="20"/>
        </w:rPr>
        <w:t>Domu</w:t>
      </w:r>
      <w:r w:rsidRPr="00961076">
        <w:rPr>
          <w:rFonts w:ascii="Arial" w:hAnsi="Arial" w:cs="Arial"/>
          <w:sz w:val="20"/>
          <w:szCs w:val="20"/>
        </w:rPr>
        <w:t xml:space="preserve">, změnou barvy fasády, nástavbou, výstavbou na </w:t>
      </w:r>
      <w:r w:rsidR="00D626F4" w:rsidRPr="00961076">
        <w:rPr>
          <w:rFonts w:ascii="Arial" w:hAnsi="Arial" w:cs="Arial"/>
          <w:sz w:val="20"/>
          <w:szCs w:val="20"/>
        </w:rPr>
        <w:t xml:space="preserve">Okolním pozemku </w:t>
      </w:r>
      <w:r w:rsidRPr="00961076">
        <w:rPr>
          <w:rFonts w:ascii="Arial" w:hAnsi="Arial" w:cs="Arial"/>
          <w:sz w:val="20"/>
          <w:szCs w:val="20"/>
        </w:rPr>
        <w:t>(např. zahradní domy, pergoly), změnou oplocení apod.</w:t>
      </w:r>
    </w:p>
    <w:p w14:paraId="756535BF" w14:textId="77777777" w:rsidR="00961076" w:rsidRPr="00961076" w:rsidRDefault="00961076" w:rsidP="00961076">
      <w:pPr>
        <w:pStyle w:val="AODocTxt"/>
        <w:numPr>
          <w:ilvl w:val="0"/>
          <w:numId w:val="0"/>
        </w:numPr>
        <w:spacing w:before="0" w:line="240" w:lineRule="auto"/>
        <w:rPr>
          <w:rFonts w:ascii="Arial" w:hAnsi="Arial" w:cs="Arial"/>
          <w:sz w:val="20"/>
          <w:szCs w:val="20"/>
        </w:rPr>
      </w:pPr>
    </w:p>
    <w:p w14:paraId="0539C16E" w14:textId="77777777" w:rsidR="0034129D" w:rsidRPr="00BD5A53" w:rsidRDefault="0034129D" w:rsidP="00961076">
      <w:pPr>
        <w:pStyle w:val="Nadpis1"/>
        <w:numPr>
          <w:ilvl w:val="0"/>
          <w:numId w:val="1"/>
        </w:numPr>
        <w:ind w:right="-142"/>
        <w:rPr>
          <w:rFonts w:ascii="Arial" w:hAnsi="Arial" w:cs="Arial"/>
          <w:bCs/>
        </w:rPr>
      </w:pPr>
      <w:r w:rsidRPr="00BD5A53">
        <w:rPr>
          <w:rFonts w:ascii="Arial" w:hAnsi="Arial" w:cs="Arial"/>
          <w:bCs/>
        </w:rPr>
        <w:t>Vyšší moc</w:t>
      </w:r>
    </w:p>
    <w:p w14:paraId="13BE5B80" w14:textId="77777777" w:rsidR="0034129D" w:rsidRPr="00BD5A53" w:rsidRDefault="0034129D" w:rsidP="0034129D">
      <w:pPr>
        <w:rPr>
          <w:rFonts w:ascii="Arial" w:hAnsi="Arial" w:cs="Arial"/>
          <w:sz w:val="20"/>
          <w:szCs w:val="20"/>
        </w:rPr>
      </w:pPr>
    </w:p>
    <w:p w14:paraId="08C8FC5E" w14:textId="77777777" w:rsidR="0034129D" w:rsidRPr="00BD5A53" w:rsidRDefault="0034129D" w:rsidP="0034129D">
      <w:pPr>
        <w:pStyle w:val="Textbubliny"/>
        <w:numPr>
          <w:ilvl w:val="0"/>
          <w:numId w:val="8"/>
        </w:numPr>
        <w:spacing w:after="120"/>
        <w:ind w:left="284" w:right="-142" w:hanging="284"/>
        <w:jc w:val="both"/>
        <w:rPr>
          <w:rFonts w:ascii="Arial" w:hAnsi="Arial" w:cs="Arial"/>
          <w:sz w:val="20"/>
          <w:szCs w:val="20"/>
        </w:rPr>
      </w:pPr>
      <w:r w:rsidRPr="00BD5A53">
        <w:rPr>
          <w:rFonts w:ascii="Arial" w:hAnsi="Arial" w:cs="Arial"/>
          <w:sz w:val="20"/>
          <w:szCs w:val="20"/>
        </w:rPr>
        <w:t>Vyšší mocí se pro účely této smlouvy rozumí událost nebo okolnosti, které nemůže Budoucí prodávající ani Budoucí kupující ovlivnit a které znemožní činnost některé ze smluvních stran dle této smlouvy.</w:t>
      </w:r>
    </w:p>
    <w:p w14:paraId="218664D6" w14:textId="77777777" w:rsidR="0034129D" w:rsidRPr="00BD5A53" w:rsidRDefault="0034129D" w:rsidP="0034129D">
      <w:pPr>
        <w:pStyle w:val="Textbubliny"/>
        <w:numPr>
          <w:ilvl w:val="0"/>
          <w:numId w:val="8"/>
        </w:numPr>
        <w:ind w:left="284" w:right="-142" w:hanging="284"/>
        <w:rPr>
          <w:rFonts w:ascii="Arial" w:hAnsi="Arial" w:cs="Arial"/>
          <w:sz w:val="20"/>
          <w:szCs w:val="20"/>
        </w:rPr>
      </w:pPr>
      <w:r w:rsidRPr="00BD5A53">
        <w:rPr>
          <w:rFonts w:ascii="Arial" w:hAnsi="Arial" w:cs="Arial"/>
          <w:b/>
          <w:bCs/>
          <w:sz w:val="20"/>
          <w:szCs w:val="20"/>
        </w:rPr>
        <w:t>Vyšší mocí</w:t>
      </w:r>
      <w:r w:rsidRPr="00BD5A53">
        <w:rPr>
          <w:rFonts w:ascii="Arial" w:hAnsi="Arial" w:cs="Arial"/>
          <w:sz w:val="20"/>
          <w:szCs w:val="20"/>
        </w:rPr>
        <w:t xml:space="preserve"> se rozumí zejména</w:t>
      </w:r>
    </w:p>
    <w:p w14:paraId="3BD7328B"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přírodní katastrofa;</w:t>
      </w:r>
    </w:p>
    <w:p w14:paraId="49BADF4E"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válka, válečný stav, invaze, mobilizace nebo embargo;</w:t>
      </w:r>
    </w:p>
    <w:p w14:paraId="211580E4"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povstání, revoluce, vzpoura, vojenský režim nebo občanská válka;</w:t>
      </w:r>
    </w:p>
    <w:p w14:paraId="50FE5E3A"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teroristický útok;</w:t>
      </w:r>
    </w:p>
    <w:p w14:paraId="4971C823" w14:textId="77777777" w:rsidR="0034129D" w:rsidRPr="00BD5A53" w:rsidRDefault="0034129D" w:rsidP="00961076">
      <w:pPr>
        <w:pStyle w:val="Textbubliny"/>
        <w:numPr>
          <w:ilvl w:val="0"/>
          <w:numId w:val="9"/>
        </w:numPr>
        <w:tabs>
          <w:tab w:val="clear" w:pos="360"/>
          <w:tab w:val="num" w:pos="644"/>
        </w:tabs>
        <w:ind w:left="644" w:right="-142"/>
        <w:jc w:val="both"/>
        <w:rPr>
          <w:rFonts w:ascii="Arial" w:hAnsi="Arial" w:cs="Arial"/>
          <w:sz w:val="20"/>
          <w:szCs w:val="20"/>
        </w:rPr>
      </w:pPr>
      <w:r w:rsidRPr="00BD5A53">
        <w:rPr>
          <w:rFonts w:ascii="Arial" w:hAnsi="Arial" w:cs="Arial"/>
          <w:sz w:val="20"/>
          <w:szCs w:val="20"/>
        </w:rPr>
        <w:t>znečištění radioaktivitou z jaderného paliva nebo jakékoliv jiné nebezpečné součásti výbušného jaderného zařízení nebo součástí takového zařízení;</w:t>
      </w:r>
    </w:p>
    <w:p w14:paraId="2D17C43A"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pandemie či jiná obdobná situace, která znemožní plnění této Smlouvy ve lhůtách touto Smlouvou předpokládaných ze strany Budoucího prodávajícího nebo Zhotovitele;</w:t>
      </w:r>
    </w:p>
    <w:p w14:paraId="03CFB2ED" w14:textId="299C6AD8"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 xml:space="preserve">závažné výpadky v dodávkách stavebních či jiných materiálů, které znemožní Budoucímu prodávajícímu dokončit stavbu </w:t>
      </w:r>
      <w:r w:rsidR="00D626F4" w:rsidRPr="00BD5A53">
        <w:rPr>
          <w:rFonts w:ascii="Arial" w:hAnsi="Arial" w:cs="Arial"/>
          <w:sz w:val="20"/>
          <w:szCs w:val="20"/>
        </w:rPr>
        <w:t xml:space="preserve">Domu </w:t>
      </w:r>
      <w:r w:rsidRPr="00BD5A53">
        <w:rPr>
          <w:rFonts w:ascii="Arial" w:hAnsi="Arial" w:cs="Arial"/>
          <w:sz w:val="20"/>
          <w:szCs w:val="20"/>
        </w:rPr>
        <w:t xml:space="preserve">ve lhůtách v této Smlouvě předpokládaných; nebo zvýšení ceny o více než 30 % oproti cenám existujícím na trhu ke dni podpisu této Smlouvy, a to podstatné části stavebních materiálů, které Budoucí prodávající potřebuje při stavbě </w:t>
      </w:r>
      <w:r w:rsidR="00D626F4" w:rsidRPr="00BD5A53">
        <w:rPr>
          <w:rFonts w:ascii="Arial" w:hAnsi="Arial" w:cs="Arial"/>
          <w:sz w:val="20"/>
          <w:szCs w:val="20"/>
        </w:rPr>
        <w:t>Domu</w:t>
      </w:r>
      <w:r w:rsidRPr="00BD5A53">
        <w:rPr>
          <w:rFonts w:ascii="Arial" w:hAnsi="Arial" w:cs="Arial"/>
          <w:sz w:val="20"/>
          <w:szCs w:val="20"/>
        </w:rPr>
        <w:t>;</w:t>
      </w:r>
    </w:p>
    <w:p w14:paraId="520FD702" w14:textId="77777777" w:rsidR="0034129D" w:rsidRPr="00BD5A53" w:rsidRDefault="0034129D" w:rsidP="00961076">
      <w:pPr>
        <w:pStyle w:val="Textbubliny"/>
        <w:numPr>
          <w:ilvl w:val="0"/>
          <w:numId w:val="9"/>
        </w:numPr>
        <w:tabs>
          <w:tab w:val="clear" w:pos="360"/>
          <w:tab w:val="num" w:pos="644"/>
        </w:tabs>
        <w:ind w:left="644" w:right="-142"/>
        <w:rPr>
          <w:rFonts w:ascii="Arial" w:hAnsi="Arial" w:cs="Arial"/>
          <w:sz w:val="20"/>
          <w:szCs w:val="20"/>
        </w:rPr>
      </w:pPr>
      <w:r w:rsidRPr="00BD5A53">
        <w:rPr>
          <w:rFonts w:ascii="Arial" w:hAnsi="Arial" w:cs="Arial"/>
          <w:sz w:val="20"/>
          <w:szCs w:val="20"/>
        </w:rPr>
        <w:t>objev archeologických nálezů, zkamenělin, mincí, cenných předmětů a starožitností apod.;</w:t>
      </w:r>
    </w:p>
    <w:p w14:paraId="44B8484F" w14:textId="77777777" w:rsidR="0034129D" w:rsidRPr="00BD5A53" w:rsidRDefault="0034129D" w:rsidP="00961076">
      <w:pPr>
        <w:pStyle w:val="Textbubliny"/>
        <w:numPr>
          <w:ilvl w:val="0"/>
          <w:numId w:val="9"/>
        </w:numPr>
        <w:tabs>
          <w:tab w:val="clear" w:pos="360"/>
          <w:tab w:val="num" w:pos="644"/>
        </w:tabs>
        <w:spacing w:after="120"/>
        <w:ind w:left="641" w:right="-142" w:hanging="357"/>
        <w:rPr>
          <w:rFonts w:ascii="Arial" w:hAnsi="Arial" w:cs="Arial"/>
          <w:sz w:val="20"/>
          <w:szCs w:val="20"/>
        </w:rPr>
      </w:pPr>
      <w:r w:rsidRPr="00BD5A53">
        <w:rPr>
          <w:rFonts w:ascii="Arial" w:hAnsi="Arial" w:cs="Arial"/>
          <w:sz w:val="20"/>
          <w:szCs w:val="20"/>
        </w:rPr>
        <w:t>zvlášť nepříznivé povětrnostní podmínky trvající déle než 30 dnů.</w:t>
      </w:r>
    </w:p>
    <w:p w14:paraId="6CBADDB5" w14:textId="77777777" w:rsidR="0034129D" w:rsidRPr="00BD5A53" w:rsidRDefault="0034129D" w:rsidP="0034129D">
      <w:pPr>
        <w:pStyle w:val="Textbubliny"/>
        <w:numPr>
          <w:ilvl w:val="0"/>
          <w:numId w:val="8"/>
        </w:numPr>
        <w:ind w:left="284" w:right="-142" w:hanging="284"/>
        <w:rPr>
          <w:rFonts w:ascii="Arial" w:hAnsi="Arial" w:cs="Arial"/>
          <w:sz w:val="20"/>
          <w:szCs w:val="20"/>
        </w:rPr>
      </w:pPr>
      <w:r w:rsidRPr="00BD5A53">
        <w:rPr>
          <w:rFonts w:ascii="Arial" w:hAnsi="Arial" w:cs="Arial"/>
          <w:sz w:val="20"/>
          <w:szCs w:val="20"/>
        </w:rPr>
        <w:t>Za Vyšší moc se nepovažují</w:t>
      </w:r>
    </w:p>
    <w:p w14:paraId="57D84EE1" w14:textId="6BE765E1" w:rsidR="0034129D" w:rsidRPr="00BD5A53" w:rsidRDefault="0034129D" w:rsidP="00961076">
      <w:pPr>
        <w:pStyle w:val="Textbubliny"/>
        <w:numPr>
          <w:ilvl w:val="0"/>
          <w:numId w:val="10"/>
        </w:numPr>
        <w:tabs>
          <w:tab w:val="clear" w:pos="360"/>
          <w:tab w:val="num" w:pos="644"/>
        </w:tabs>
        <w:ind w:left="644" w:right="-142"/>
        <w:rPr>
          <w:rFonts w:ascii="Arial" w:hAnsi="Arial" w:cs="Arial"/>
          <w:sz w:val="20"/>
          <w:szCs w:val="20"/>
        </w:rPr>
      </w:pPr>
      <w:r w:rsidRPr="00BD5A53">
        <w:rPr>
          <w:rFonts w:ascii="Arial" w:hAnsi="Arial" w:cs="Arial"/>
          <w:sz w:val="20"/>
          <w:szCs w:val="20"/>
        </w:rPr>
        <w:t xml:space="preserve">události, které byly Budoucímu prodávajícímu nebo Budoucímu kupujícímu známy před podpisem této </w:t>
      </w:r>
      <w:r w:rsidR="00D626F4" w:rsidRPr="00BD5A53">
        <w:rPr>
          <w:rFonts w:ascii="Arial" w:hAnsi="Arial" w:cs="Arial"/>
          <w:sz w:val="20"/>
          <w:szCs w:val="20"/>
        </w:rPr>
        <w:t>S</w:t>
      </w:r>
      <w:r w:rsidRPr="00BD5A53">
        <w:rPr>
          <w:rFonts w:ascii="Arial" w:hAnsi="Arial" w:cs="Arial"/>
          <w:sz w:val="20"/>
          <w:szCs w:val="20"/>
        </w:rPr>
        <w:t>mlouvy;</w:t>
      </w:r>
    </w:p>
    <w:p w14:paraId="2056FDC2" w14:textId="77777777" w:rsidR="0034129D" w:rsidRPr="00BD5A53" w:rsidRDefault="0034129D" w:rsidP="00961076">
      <w:pPr>
        <w:pStyle w:val="Textbubliny"/>
        <w:numPr>
          <w:ilvl w:val="0"/>
          <w:numId w:val="10"/>
        </w:numPr>
        <w:tabs>
          <w:tab w:val="clear" w:pos="360"/>
          <w:tab w:val="num" w:pos="644"/>
        </w:tabs>
        <w:ind w:left="644" w:right="-142"/>
        <w:rPr>
          <w:rFonts w:ascii="Arial" w:hAnsi="Arial" w:cs="Arial"/>
          <w:sz w:val="20"/>
          <w:szCs w:val="20"/>
        </w:rPr>
      </w:pPr>
      <w:r w:rsidRPr="00BD5A53">
        <w:rPr>
          <w:rFonts w:ascii="Arial" w:hAnsi="Arial" w:cs="Arial"/>
          <w:sz w:val="20"/>
          <w:szCs w:val="20"/>
        </w:rPr>
        <w:t>jakékoliv změny obecně závazných právních předpisů a technických norem;</w:t>
      </w:r>
    </w:p>
    <w:p w14:paraId="4451C428" w14:textId="77777777" w:rsidR="0034129D" w:rsidRPr="00BD5A53" w:rsidRDefault="0034129D" w:rsidP="00961076">
      <w:pPr>
        <w:pStyle w:val="Textbubliny"/>
        <w:numPr>
          <w:ilvl w:val="0"/>
          <w:numId w:val="10"/>
        </w:numPr>
        <w:tabs>
          <w:tab w:val="clear" w:pos="360"/>
          <w:tab w:val="num" w:pos="644"/>
        </w:tabs>
        <w:spacing w:after="120"/>
        <w:ind w:left="644" w:right="-142"/>
        <w:rPr>
          <w:rFonts w:ascii="Arial" w:hAnsi="Arial" w:cs="Arial"/>
          <w:sz w:val="20"/>
          <w:szCs w:val="20"/>
        </w:rPr>
      </w:pPr>
      <w:r w:rsidRPr="00BD5A53">
        <w:rPr>
          <w:rFonts w:ascii="Arial" w:hAnsi="Arial" w:cs="Arial"/>
          <w:sz w:val="20"/>
          <w:szCs w:val="20"/>
        </w:rPr>
        <w:t>jakékoliv nové obecně závazné právní předpisy nebo technické normy.</w:t>
      </w:r>
    </w:p>
    <w:p w14:paraId="0FDF13B7" w14:textId="77777777" w:rsidR="0034129D" w:rsidRPr="00BD5A53" w:rsidRDefault="0034129D" w:rsidP="0034129D">
      <w:pPr>
        <w:pStyle w:val="Textbubliny"/>
        <w:numPr>
          <w:ilvl w:val="0"/>
          <w:numId w:val="8"/>
        </w:numPr>
        <w:spacing w:after="120"/>
        <w:ind w:right="-142"/>
        <w:jc w:val="both"/>
        <w:rPr>
          <w:rFonts w:ascii="Arial" w:hAnsi="Arial" w:cs="Arial"/>
          <w:sz w:val="20"/>
          <w:szCs w:val="20"/>
        </w:rPr>
      </w:pPr>
      <w:r w:rsidRPr="00BD5A53">
        <w:rPr>
          <w:rFonts w:ascii="Arial" w:hAnsi="Arial" w:cs="Arial"/>
          <w:sz w:val="20"/>
          <w:szCs w:val="20"/>
        </w:rPr>
        <w:t>Smluvní strany této Smlouvy nenesou odpovědnost za splnění svých závazků z této Smlouvy, jestliže jim ve splnění jejich závazku zabrání Vyšší moc, která nastane po podpisu této Smlouvy.</w:t>
      </w:r>
    </w:p>
    <w:p w14:paraId="7C041D82" w14:textId="50FD950B" w:rsidR="0034129D" w:rsidRPr="00BD5A53" w:rsidRDefault="0034129D" w:rsidP="0034129D">
      <w:pPr>
        <w:pStyle w:val="Textbubliny"/>
        <w:numPr>
          <w:ilvl w:val="0"/>
          <w:numId w:val="8"/>
        </w:numPr>
        <w:spacing w:after="120"/>
        <w:ind w:right="-142"/>
        <w:jc w:val="both"/>
        <w:rPr>
          <w:rFonts w:ascii="Arial" w:hAnsi="Arial" w:cs="Arial"/>
          <w:sz w:val="20"/>
          <w:szCs w:val="20"/>
        </w:rPr>
      </w:pPr>
      <w:r w:rsidRPr="00BD5A53">
        <w:rPr>
          <w:rFonts w:ascii="Arial" w:hAnsi="Arial" w:cs="Arial"/>
          <w:sz w:val="20"/>
          <w:szCs w:val="20"/>
        </w:rPr>
        <w:t xml:space="preserve">Budoucí kupující je povinen v případě Vyšší moci, která by mohla ovlivnit splnění jeho závazků dle této </w:t>
      </w:r>
      <w:r w:rsidR="00D626F4" w:rsidRPr="00BD5A53">
        <w:rPr>
          <w:rFonts w:ascii="Arial" w:hAnsi="Arial" w:cs="Arial"/>
          <w:sz w:val="20"/>
          <w:szCs w:val="20"/>
        </w:rPr>
        <w:t>S</w:t>
      </w:r>
      <w:r w:rsidRPr="00BD5A53">
        <w:rPr>
          <w:rFonts w:ascii="Arial" w:hAnsi="Arial" w:cs="Arial"/>
          <w:sz w:val="20"/>
          <w:szCs w:val="20"/>
        </w:rPr>
        <w:t>mlouvy, o takové skutečnosti informovat Budoucího prodávajícího a vynaložit veškeré úsilí ke splnění svých závazků dle této Smlouvy, pokud je to možné.</w:t>
      </w:r>
    </w:p>
    <w:p w14:paraId="44ECEFC0" w14:textId="77777777" w:rsidR="0034129D" w:rsidRDefault="0034129D" w:rsidP="00C23101">
      <w:pPr>
        <w:pStyle w:val="Textbubliny"/>
        <w:numPr>
          <w:ilvl w:val="0"/>
          <w:numId w:val="8"/>
        </w:numPr>
        <w:ind w:right="-142"/>
        <w:jc w:val="both"/>
        <w:rPr>
          <w:rFonts w:ascii="Arial" w:hAnsi="Arial" w:cs="Arial"/>
          <w:sz w:val="20"/>
          <w:szCs w:val="20"/>
        </w:rPr>
      </w:pPr>
      <w:r w:rsidRPr="00BD5A53">
        <w:rPr>
          <w:rFonts w:ascii="Arial" w:hAnsi="Arial" w:cs="Arial"/>
          <w:sz w:val="20"/>
          <w:szCs w:val="20"/>
        </w:rPr>
        <w:t>Budoucí prodávající je povinen v případě Vyšší moci, která by mohla ovlivnit splnění jeho závazků dle této Smlouvy, o takovéto skutečnosti informovat Budoucího kupujícího a vynaložit odpovídající úsilí ke splnění svých závazků dle této Smlouvy.</w:t>
      </w:r>
    </w:p>
    <w:p w14:paraId="02ACDE13" w14:textId="77777777" w:rsidR="00C23101" w:rsidRPr="00BD5A53" w:rsidRDefault="00C23101" w:rsidP="00C23101">
      <w:pPr>
        <w:pStyle w:val="Textbubliny"/>
        <w:ind w:right="-142"/>
        <w:jc w:val="both"/>
        <w:rPr>
          <w:rFonts w:ascii="Arial" w:hAnsi="Arial" w:cs="Arial"/>
          <w:sz w:val="20"/>
          <w:szCs w:val="20"/>
        </w:rPr>
      </w:pPr>
    </w:p>
    <w:p w14:paraId="005CF34B" w14:textId="77777777" w:rsidR="0034129D" w:rsidRPr="00BD5A53" w:rsidRDefault="0034129D" w:rsidP="0034129D">
      <w:pPr>
        <w:pStyle w:val="Nadpis1"/>
        <w:numPr>
          <w:ilvl w:val="0"/>
          <w:numId w:val="1"/>
        </w:numPr>
        <w:rPr>
          <w:rFonts w:ascii="Arial" w:hAnsi="Arial" w:cs="Arial"/>
        </w:rPr>
      </w:pPr>
      <w:r w:rsidRPr="00BD5A53">
        <w:rPr>
          <w:rFonts w:ascii="Arial" w:hAnsi="Arial" w:cs="Arial"/>
        </w:rPr>
        <w:t>Záruka</w:t>
      </w:r>
    </w:p>
    <w:p w14:paraId="08EE33AE" w14:textId="77777777" w:rsidR="0034129D" w:rsidRPr="00BD5A53" w:rsidRDefault="0034129D" w:rsidP="0034129D">
      <w:pPr>
        <w:tabs>
          <w:tab w:val="left" w:pos="48"/>
          <w:tab w:val="right" w:pos="3158"/>
          <w:tab w:val="left" w:pos="3254"/>
        </w:tabs>
        <w:jc w:val="center"/>
        <w:rPr>
          <w:rFonts w:ascii="Arial" w:hAnsi="Arial" w:cs="Arial"/>
          <w:sz w:val="20"/>
          <w:szCs w:val="20"/>
        </w:rPr>
      </w:pPr>
    </w:p>
    <w:p w14:paraId="35414CDD" w14:textId="043E9909" w:rsidR="0034129D" w:rsidRPr="00BD5A53" w:rsidRDefault="0034129D" w:rsidP="0034129D">
      <w:pPr>
        <w:pStyle w:val="Odstavecseseznamem"/>
        <w:numPr>
          <w:ilvl w:val="3"/>
          <w:numId w:val="18"/>
        </w:numPr>
        <w:tabs>
          <w:tab w:val="clear" w:pos="2880"/>
          <w:tab w:val="left" w:pos="142"/>
          <w:tab w:val="left" w:pos="851"/>
          <w:tab w:val="right" w:pos="3158"/>
          <w:tab w:val="left" w:pos="3254"/>
        </w:tabs>
        <w:spacing w:after="120"/>
        <w:ind w:left="284" w:hanging="284"/>
        <w:jc w:val="both"/>
        <w:rPr>
          <w:rFonts w:ascii="Arial" w:hAnsi="Arial" w:cs="Arial"/>
          <w:sz w:val="20"/>
          <w:szCs w:val="20"/>
        </w:rPr>
      </w:pPr>
      <w:r w:rsidRPr="00BD5A53">
        <w:rPr>
          <w:rFonts w:ascii="Arial" w:hAnsi="Arial" w:cs="Arial"/>
          <w:sz w:val="20"/>
          <w:szCs w:val="20"/>
        </w:rPr>
        <w:t xml:space="preserve">Budoucí prodávající bude odpovídat Budoucímu kupujícímu za vady na </w:t>
      </w:r>
      <w:r w:rsidR="00D626F4" w:rsidRPr="00BD5A53">
        <w:rPr>
          <w:rFonts w:ascii="Arial" w:hAnsi="Arial" w:cs="Arial"/>
          <w:sz w:val="20"/>
          <w:szCs w:val="20"/>
        </w:rPr>
        <w:t xml:space="preserve">Bytě </w:t>
      </w:r>
      <w:r w:rsidRPr="00BD5A53">
        <w:rPr>
          <w:rFonts w:ascii="Arial" w:hAnsi="Arial" w:cs="Arial"/>
          <w:sz w:val="20"/>
          <w:szCs w:val="20"/>
        </w:rPr>
        <w:t>a zavazuje se poskytnout záruku v</w:t>
      </w:r>
      <w:r w:rsidR="00C71794" w:rsidRPr="00BD5A53">
        <w:rPr>
          <w:rFonts w:ascii="Arial" w:hAnsi="Arial" w:cs="Arial"/>
          <w:sz w:val="20"/>
          <w:szCs w:val="20"/>
        </w:rPr>
        <w:t> </w:t>
      </w:r>
      <w:r w:rsidRPr="00BD5A53">
        <w:rPr>
          <w:rFonts w:ascii="Arial" w:hAnsi="Arial" w:cs="Arial"/>
          <w:sz w:val="20"/>
          <w:szCs w:val="20"/>
        </w:rPr>
        <w:t xml:space="preserve">délce </w:t>
      </w:r>
      <w:r w:rsidR="00961076">
        <w:rPr>
          <w:rFonts w:ascii="Arial" w:hAnsi="Arial" w:cs="Arial"/>
          <w:sz w:val="20"/>
          <w:szCs w:val="20"/>
        </w:rPr>
        <w:t>36</w:t>
      </w:r>
      <w:r w:rsidRPr="00BD5A53">
        <w:rPr>
          <w:rFonts w:ascii="Arial" w:hAnsi="Arial" w:cs="Arial"/>
          <w:sz w:val="20"/>
          <w:szCs w:val="20"/>
        </w:rPr>
        <w:t xml:space="preserve"> měsíců s výjimkou materiálů, technologií a zařizovacích předmětů, u kterých délku záruční doby jejich dodavatelé poskytují budoucímu prodávajícímu odchylně, minimálně však vždy v délce </w:t>
      </w:r>
      <w:r w:rsidR="00961076">
        <w:rPr>
          <w:rFonts w:ascii="Arial" w:hAnsi="Arial" w:cs="Arial"/>
          <w:sz w:val="20"/>
          <w:szCs w:val="20"/>
        </w:rPr>
        <w:t>36</w:t>
      </w:r>
      <w:r w:rsidRPr="00BD5A53">
        <w:rPr>
          <w:rFonts w:ascii="Arial" w:hAnsi="Arial" w:cs="Arial"/>
          <w:sz w:val="20"/>
          <w:szCs w:val="20"/>
        </w:rPr>
        <w:t xml:space="preserve"> měsíců ode dne protokolárního předání </w:t>
      </w:r>
      <w:r w:rsidR="00D626F4" w:rsidRPr="00BD5A53">
        <w:rPr>
          <w:rFonts w:ascii="Arial" w:hAnsi="Arial" w:cs="Arial"/>
          <w:sz w:val="20"/>
          <w:szCs w:val="20"/>
        </w:rPr>
        <w:t xml:space="preserve">Bytu </w:t>
      </w:r>
      <w:r w:rsidRPr="00BD5A53">
        <w:rPr>
          <w:rFonts w:ascii="Arial" w:hAnsi="Arial" w:cs="Arial"/>
          <w:sz w:val="20"/>
          <w:szCs w:val="20"/>
        </w:rPr>
        <w:t>Budoucímu kupujícímu, vyjma spotřebního materiálu (např. žárovek). V případě výskytu vad v průběhu trvání záruční doby je Budoucí prodávající povinen takové vady odstranit do 30 dnů od obdržení oprávněné reklamace, pokud to bude z hlediska technologických či dodacích lhůt možné, a to na základě vyplněného reklamačního formuláře Budoucím kupujícím a doručeného Zhotoviteli.</w:t>
      </w:r>
    </w:p>
    <w:p w14:paraId="252E9A69" w14:textId="2EA3B817" w:rsidR="0034129D" w:rsidRPr="00BD5A53" w:rsidRDefault="0034129D" w:rsidP="0034129D">
      <w:pPr>
        <w:pStyle w:val="Odstavecseseznamem"/>
        <w:numPr>
          <w:ilvl w:val="3"/>
          <w:numId w:val="18"/>
        </w:numPr>
        <w:tabs>
          <w:tab w:val="clear" w:pos="2880"/>
          <w:tab w:val="left" w:pos="142"/>
          <w:tab w:val="left" w:pos="851"/>
          <w:tab w:val="right" w:pos="3158"/>
          <w:tab w:val="left" w:pos="3254"/>
        </w:tabs>
        <w:ind w:left="284" w:hanging="284"/>
        <w:jc w:val="both"/>
        <w:rPr>
          <w:rFonts w:ascii="Arial" w:hAnsi="Arial" w:cs="Arial"/>
          <w:sz w:val="20"/>
          <w:szCs w:val="20"/>
        </w:rPr>
      </w:pPr>
      <w:r w:rsidRPr="00BD5A53">
        <w:rPr>
          <w:rFonts w:ascii="Arial" w:hAnsi="Arial" w:cs="Arial"/>
          <w:sz w:val="20"/>
          <w:szCs w:val="20"/>
        </w:rPr>
        <w:t xml:space="preserve">Záruka na </w:t>
      </w:r>
      <w:r w:rsidR="00D626F4" w:rsidRPr="00BD5A53">
        <w:rPr>
          <w:rFonts w:ascii="Arial" w:hAnsi="Arial" w:cs="Arial"/>
          <w:sz w:val="20"/>
          <w:szCs w:val="20"/>
        </w:rPr>
        <w:t>Byt</w:t>
      </w:r>
      <w:r w:rsidRPr="00BD5A53">
        <w:rPr>
          <w:rFonts w:ascii="Arial" w:hAnsi="Arial" w:cs="Arial"/>
          <w:sz w:val="20"/>
          <w:szCs w:val="20"/>
        </w:rPr>
        <w:t xml:space="preserve"> počíná běžet ode dne převzetí </w:t>
      </w:r>
      <w:r w:rsidR="00D626F4" w:rsidRPr="00BD5A53">
        <w:rPr>
          <w:rFonts w:ascii="Arial" w:hAnsi="Arial" w:cs="Arial"/>
          <w:sz w:val="20"/>
          <w:szCs w:val="20"/>
        </w:rPr>
        <w:t xml:space="preserve">Bytu </w:t>
      </w:r>
      <w:r w:rsidRPr="00BD5A53">
        <w:rPr>
          <w:rFonts w:ascii="Arial" w:hAnsi="Arial" w:cs="Arial"/>
          <w:sz w:val="20"/>
          <w:szCs w:val="20"/>
        </w:rPr>
        <w:t xml:space="preserve">Budoucím kupujícím. </w:t>
      </w:r>
      <w:r w:rsidR="00FC7BE5" w:rsidRPr="00BD5A53">
        <w:rPr>
          <w:rFonts w:ascii="Arial" w:hAnsi="Arial" w:cs="Arial"/>
          <w:sz w:val="20"/>
          <w:szCs w:val="20"/>
        </w:rPr>
        <w:t xml:space="preserve">Záruka na Společných částech počíná běžet od okamžiku vydání kolaudačního souhlasu na Dům. </w:t>
      </w:r>
      <w:r w:rsidRPr="00BD5A53">
        <w:rPr>
          <w:rFonts w:ascii="Arial" w:hAnsi="Arial" w:cs="Arial"/>
          <w:sz w:val="20"/>
          <w:szCs w:val="20"/>
        </w:rPr>
        <w:t xml:space="preserve">Smluvní strany se dohodly, že Budoucí prodávající je oprávněn </w:t>
      </w:r>
      <w:r w:rsidRPr="00BD5A53">
        <w:rPr>
          <w:rFonts w:ascii="Arial" w:hAnsi="Arial" w:cs="Arial"/>
          <w:sz w:val="20"/>
          <w:szCs w:val="20"/>
        </w:rPr>
        <w:lastRenderedPageBreak/>
        <w:t xml:space="preserve">práva a povinnosti z případných vad </w:t>
      </w:r>
      <w:r w:rsidR="00D626F4" w:rsidRPr="00BD5A53">
        <w:rPr>
          <w:rFonts w:ascii="Arial" w:hAnsi="Arial" w:cs="Arial"/>
          <w:sz w:val="20"/>
          <w:szCs w:val="20"/>
        </w:rPr>
        <w:t xml:space="preserve">Bytu </w:t>
      </w:r>
      <w:r w:rsidRPr="00BD5A53">
        <w:rPr>
          <w:rFonts w:ascii="Arial" w:hAnsi="Arial" w:cs="Arial"/>
          <w:sz w:val="20"/>
          <w:szCs w:val="20"/>
        </w:rPr>
        <w:t xml:space="preserve">po dobu záruční doby převést na Zhotovitele </w:t>
      </w:r>
      <w:r w:rsidR="00D626F4" w:rsidRPr="00BD5A53">
        <w:rPr>
          <w:rFonts w:ascii="Arial" w:hAnsi="Arial" w:cs="Arial"/>
          <w:sz w:val="20"/>
          <w:szCs w:val="20"/>
        </w:rPr>
        <w:t xml:space="preserve">Domu </w:t>
      </w:r>
      <w:r w:rsidRPr="00BD5A53">
        <w:rPr>
          <w:rFonts w:ascii="Arial" w:hAnsi="Arial" w:cs="Arial"/>
          <w:sz w:val="20"/>
          <w:szCs w:val="20"/>
        </w:rPr>
        <w:t>nebo na subjekt, který převezme řešení reklamačních vad v Projektu, a Budoucí kupující s takovým převodem souhlasí.</w:t>
      </w:r>
    </w:p>
    <w:p w14:paraId="07E67A76" w14:textId="77777777" w:rsidR="0034129D" w:rsidRPr="00BD5A53" w:rsidRDefault="0034129D" w:rsidP="0034129D">
      <w:pPr>
        <w:tabs>
          <w:tab w:val="left" w:pos="142"/>
          <w:tab w:val="left" w:pos="851"/>
          <w:tab w:val="right" w:pos="3158"/>
          <w:tab w:val="left" w:pos="3254"/>
        </w:tabs>
        <w:jc w:val="both"/>
        <w:rPr>
          <w:rFonts w:ascii="Arial" w:hAnsi="Arial" w:cs="Arial"/>
          <w:sz w:val="20"/>
          <w:szCs w:val="20"/>
        </w:rPr>
      </w:pPr>
    </w:p>
    <w:p w14:paraId="695036EC" w14:textId="77777777" w:rsidR="0034129D" w:rsidRDefault="0034129D" w:rsidP="00961076">
      <w:pPr>
        <w:tabs>
          <w:tab w:val="left" w:pos="48"/>
          <w:tab w:val="right" w:pos="3158"/>
          <w:tab w:val="left" w:pos="3254"/>
        </w:tabs>
        <w:rPr>
          <w:rFonts w:ascii="Arial" w:hAnsi="Arial" w:cs="Arial"/>
          <w:b/>
          <w:sz w:val="20"/>
          <w:szCs w:val="20"/>
        </w:rPr>
      </w:pPr>
    </w:p>
    <w:p w14:paraId="11DFEBBA" w14:textId="77777777" w:rsidR="00140C39" w:rsidRDefault="00140C39" w:rsidP="00961076">
      <w:pPr>
        <w:tabs>
          <w:tab w:val="left" w:pos="48"/>
          <w:tab w:val="right" w:pos="3158"/>
          <w:tab w:val="left" w:pos="3254"/>
        </w:tabs>
        <w:rPr>
          <w:rFonts w:ascii="Arial" w:hAnsi="Arial" w:cs="Arial"/>
          <w:b/>
          <w:sz w:val="20"/>
          <w:szCs w:val="20"/>
        </w:rPr>
      </w:pPr>
    </w:p>
    <w:p w14:paraId="2FCDD6DC" w14:textId="77777777" w:rsidR="00140C39" w:rsidRPr="00BD5A53" w:rsidRDefault="00140C39" w:rsidP="00961076">
      <w:pPr>
        <w:tabs>
          <w:tab w:val="left" w:pos="48"/>
          <w:tab w:val="right" w:pos="3158"/>
          <w:tab w:val="left" w:pos="3254"/>
        </w:tabs>
        <w:rPr>
          <w:rFonts w:ascii="Arial" w:hAnsi="Arial" w:cs="Arial"/>
          <w:b/>
          <w:sz w:val="20"/>
          <w:szCs w:val="20"/>
        </w:rPr>
      </w:pPr>
    </w:p>
    <w:p w14:paraId="4557DD4A" w14:textId="0B6FBD14" w:rsidR="0034129D" w:rsidRPr="00BD5A53" w:rsidRDefault="00CB007E" w:rsidP="0034129D">
      <w:pPr>
        <w:tabs>
          <w:tab w:val="left" w:pos="48"/>
          <w:tab w:val="right" w:pos="3158"/>
          <w:tab w:val="left" w:pos="3254"/>
        </w:tabs>
        <w:spacing w:after="120"/>
        <w:jc w:val="center"/>
        <w:rPr>
          <w:rFonts w:ascii="Arial" w:hAnsi="Arial" w:cs="Arial"/>
          <w:b/>
          <w:sz w:val="20"/>
          <w:szCs w:val="20"/>
        </w:rPr>
      </w:pPr>
      <w:r>
        <w:rPr>
          <w:rFonts w:ascii="Arial" w:hAnsi="Arial" w:cs="Arial"/>
          <w:b/>
          <w:sz w:val="20"/>
          <w:szCs w:val="20"/>
        </w:rPr>
        <w:t>I</w:t>
      </w:r>
      <w:r w:rsidR="0034129D" w:rsidRPr="00BD5A53">
        <w:rPr>
          <w:rFonts w:ascii="Arial" w:hAnsi="Arial" w:cs="Arial"/>
          <w:b/>
          <w:sz w:val="20"/>
          <w:szCs w:val="20"/>
        </w:rPr>
        <w:t xml:space="preserve">X. </w:t>
      </w:r>
      <w:r w:rsidR="00FC7BE5" w:rsidRPr="00BD5A53">
        <w:rPr>
          <w:rFonts w:ascii="Arial" w:hAnsi="Arial" w:cs="Arial"/>
          <w:b/>
          <w:sz w:val="20"/>
          <w:szCs w:val="20"/>
        </w:rPr>
        <w:t xml:space="preserve">      </w:t>
      </w:r>
      <w:r w:rsidR="0034129D" w:rsidRPr="00BD5A53">
        <w:rPr>
          <w:rFonts w:ascii="Arial" w:hAnsi="Arial" w:cs="Arial"/>
          <w:b/>
          <w:sz w:val="20"/>
          <w:szCs w:val="20"/>
        </w:rPr>
        <w:t>Doručování</w:t>
      </w:r>
    </w:p>
    <w:p w14:paraId="56D14CC1" w14:textId="77777777" w:rsidR="0034129D" w:rsidRPr="00BD5A53" w:rsidRDefault="0034129D" w:rsidP="0034129D">
      <w:pPr>
        <w:pStyle w:val="AODocTxtL1"/>
        <w:numPr>
          <w:ilvl w:val="0"/>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Jakékoliv oznámení nebo jiné formální sdělení související s touto Smlouvou musí být vyhotoveno písemně a může být doručeno</w:t>
      </w:r>
    </w:p>
    <w:p w14:paraId="0F9C845C" w14:textId="7D2364AD" w:rsidR="0034129D" w:rsidRPr="00BD5A53" w:rsidRDefault="0034129D" w:rsidP="00ED77F7">
      <w:pPr>
        <w:pStyle w:val="AODocTxtL1"/>
        <w:numPr>
          <w:ilvl w:val="1"/>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osobně, kurýrem nebo poštou,</w:t>
      </w:r>
      <w:r w:rsidR="00ED77F7" w:rsidRPr="00BD5A53">
        <w:rPr>
          <w:rFonts w:ascii="Arial" w:hAnsi="Arial" w:cs="Arial"/>
          <w:sz w:val="20"/>
          <w:szCs w:val="20"/>
          <w:lang w:eastAsia="cs-CZ"/>
        </w:rPr>
        <w:t xml:space="preserve"> </w:t>
      </w:r>
      <w:r w:rsidRPr="00BD5A53">
        <w:rPr>
          <w:rFonts w:ascii="Arial" w:hAnsi="Arial" w:cs="Arial"/>
          <w:sz w:val="20"/>
          <w:szCs w:val="20"/>
          <w:lang w:eastAsia="cs-CZ"/>
        </w:rPr>
        <w:t>a to na adresu uvedenou v záhlaví této Smlouvy nebo na jinou adresu, kterou daná smluvní strana v souladu s tímto článkem sdělí;</w:t>
      </w:r>
    </w:p>
    <w:p w14:paraId="028E77B8" w14:textId="77777777" w:rsidR="0034129D" w:rsidRPr="00BD5A53" w:rsidRDefault="0034129D" w:rsidP="0034129D">
      <w:pPr>
        <w:pStyle w:val="AODocTxtL1"/>
        <w:numPr>
          <w:ilvl w:val="1"/>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nebo prostřednictvím datové schránky, pokud je zřízena.</w:t>
      </w:r>
    </w:p>
    <w:p w14:paraId="2E938D76" w14:textId="77777777" w:rsidR="0034129D" w:rsidRPr="00BD5A53" w:rsidRDefault="0034129D" w:rsidP="0034129D">
      <w:pPr>
        <w:pStyle w:val="AODocTxtL1"/>
        <w:numPr>
          <w:ilvl w:val="1"/>
          <w:numId w:val="22"/>
        </w:numPr>
        <w:spacing w:before="0" w:after="120" w:line="240" w:lineRule="auto"/>
        <w:rPr>
          <w:rFonts w:ascii="Arial" w:hAnsi="Arial" w:cs="Arial"/>
          <w:sz w:val="20"/>
          <w:szCs w:val="20"/>
          <w:lang w:eastAsia="cs-CZ"/>
        </w:rPr>
      </w:pPr>
      <w:r w:rsidRPr="00BD5A53">
        <w:rPr>
          <w:rFonts w:ascii="Arial" w:hAnsi="Arial" w:cs="Arial"/>
          <w:sz w:val="20"/>
          <w:szCs w:val="20"/>
          <w:lang w:eastAsia="cs-CZ"/>
        </w:rPr>
        <w:t>V případech výslovně uvedených v této Smlouvě pak postačí také emailová komunikace.</w:t>
      </w:r>
    </w:p>
    <w:p w14:paraId="6DA6A383" w14:textId="77777777" w:rsidR="0034129D" w:rsidRPr="00BD5A53" w:rsidRDefault="0034129D" w:rsidP="0034129D">
      <w:pPr>
        <w:pStyle w:val="AODocTxtL1"/>
        <w:numPr>
          <w:ilvl w:val="0"/>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Jakékoliv oznámení nebo jiné sdělení bude považováno za doručené</w:t>
      </w:r>
    </w:p>
    <w:p w14:paraId="2CDBB98C" w14:textId="77777777" w:rsidR="0034129D" w:rsidRPr="00BD5A53" w:rsidRDefault="0034129D" w:rsidP="0034129D">
      <w:pPr>
        <w:pStyle w:val="AOHead2Char"/>
        <w:numPr>
          <w:ilvl w:val="1"/>
          <w:numId w:val="22"/>
        </w:numPr>
        <w:tabs>
          <w:tab w:val="left" w:pos="1134"/>
        </w:tabs>
        <w:spacing w:before="0" w:line="240" w:lineRule="auto"/>
        <w:rPr>
          <w:rFonts w:ascii="Arial" w:hAnsi="Arial" w:cs="Arial"/>
          <w:b w:val="0"/>
          <w:bCs w:val="0"/>
          <w:sz w:val="20"/>
          <w:szCs w:val="20"/>
          <w:lang w:eastAsia="cs-CZ"/>
        </w:rPr>
      </w:pPr>
      <w:r w:rsidRPr="00BD5A53">
        <w:rPr>
          <w:rFonts w:ascii="Arial" w:hAnsi="Arial" w:cs="Arial"/>
          <w:b w:val="0"/>
          <w:bCs w:val="0"/>
          <w:sz w:val="20"/>
          <w:szCs w:val="20"/>
          <w:lang w:eastAsia="cs-CZ"/>
        </w:rPr>
        <w:t>v případě osobního doručení okamžikem doručení;</w:t>
      </w:r>
    </w:p>
    <w:p w14:paraId="046A0B80" w14:textId="77777777" w:rsidR="0034129D" w:rsidRPr="00BD5A53" w:rsidRDefault="0034129D" w:rsidP="0034129D">
      <w:pPr>
        <w:pStyle w:val="AOHead2Char"/>
        <w:numPr>
          <w:ilvl w:val="1"/>
          <w:numId w:val="22"/>
        </w:numPr>
        <w:spacing w:before="0" w:line="240" w:lineRule="auto"/>
        <w:rPr>
          <w:rFonts w:ascii="Arial" w:hAnsi="Arial" w:cs="Arial"/>
          <w:b w:val="0"/>
          <w:bCs w:val="0"/>
          <w:sz w:val="20"/>
          <w:szCs w:val="20"/>
          <w:lang w:eastAsia="cs-CZ"/>
        </w:rPr>
      </w:pPr>
      <w:r w:rsidRPr="00BD5A53">
        <w:rPr>
          <w:rFonts w:ascii="Arial" w:hAnsi="Arial" w:cs="Arial"/>
          <w:b w:val="0"/>
          <w:bCs w:val="0"/>
          <w:sz w:val="20"/>
          <w:szCs w:val="20"/>
          <w:lang w:eastAsia="cs-CZ"/>
        </w:rPr>
        <w:t>v případě doručení kurýrem na konci dne přijetí;</w:t>
      </w:r>
    </w:p>
    <w:p w14:paraId="7347E698" w14:textId="77777777" w:rsidR="0034129D" w:rsidRPr="00BD5A53" w:rsidRDefault="0034129D" w:rsidP="0034129D">
      <w:pPr>
        <w:pStyle w:val="AOHead2Char"/>
        <w:numPr>
          <w:ilvl w:val="1"/>
          <w:numId w:val="22"/>
        </w:numPr>
        <w:spacing w:before="0" w:line="240" w:lineRule="auto"/>
        <w:rPr>
          <w:rFonts w:ascii="Arial" w:hAnsi="Arial" w:cs="Arial"/>
          <w:b w:val="0"/>
          <w:bCs w:val="0"/>
          <w:sz w:val="20"/>
          <w:szCs w:val="20"/>
          <w:lang w:eastAsia="cs-CZ"/>
        </w:rPr>
      </w:pPr>
      <w:r w:rsidRPr="00BD5A53">
        <w:rPr>
          <w:rFonts w:ascii="Arial" w:hAnsi="Arial" w:cs="Arial"/>
          <w:b w:val="0"/>
          <w:bCs w:val="0"/>
          <w:sz w:val="20"/>
          <w:szCs w:val="20"/>
          <w:lang w:eastAsia="cs-CZ"/>
        </w:rPr>
        <w:t>v případě zaslání poštou 5. dnem ode dne předání zásilky poště, pokud bylo posláno doporučenou poštou s doručenkou;</w:t>
      </w:r>
    </w:p>
    <w:p w14:paraId="28663ECB" w14:textId="77777777" w:rsidR="0034129D" w:rsidRPr="00BD5A53" w:rsidRDefault="0034129D" w:rsidP="0034129D">
      <w:pPr>
        <w:pStyle w:val="AODocTxtL1"/>
        <w:numPr>
          <w:ilvl w:val="1"/>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v případě datové schránky standardními pravidly pro datové schránky;</w:t>
      </w:r>
    </w:p>
    <w:p w14:paraId="7583C909" w14:textId="77777777" w:rsidR="0034129D" w:rsidRPr="00BD5A53" w:rsidRDefault="0034129D" w:rsidP="0034129D">
      <w:pPr>
        <w:pStyle w:val="AODocTxtL1"/>
        <w:numPr>
          <w:ilvl w:val="1"/>
          <w:numId w:val="22"/>
        </w:numPr>
        <w:spacing w:before="0" w:line="240" w:lineRule="auto"/>
        <w:rPr>
          <w:rFonts w:ascii="Arial" w:hAnsi="Arial" w:cs="Arial"/>
          <w:sz w:val="20"/>
          <w:szCs w:val="20"/>
          <w:lang w:eastAsia="cs-CZ"/>
        </w:rPr>
      </w:pPr>
      <w:r w:rsidRPr="00BD5A53">
        <w:rPr>
          <w:rFonts w:ascii="Arial" w:hAnsi="Arial" w:cs="Arial"/>
          <w:sz w:val="20"/>
          <w:szCs w:val="20"/>
          <w:lang w:eastAsia="cs-CZ"/>
        </w:rPr>
        <w:t>v případě zaslání emailem okamžikem odeslání elektronické zprávy na adresu uvedenou v záhlaví této Smlouvy,</w:t>
      </w:r>
    </w:p>
    <w:p w14:paraId="5BC44F8F" w14:textId="77777777" w:rsidR="0034129D" w:rsidRPr="00BD5A53" w:rsidRDefault="0034129D" w:rsidP="0034129D">
      <w:pPr>
        <w:pStyle w:val="Odstavecseseznamem"/>
        <w:numPr>
          <w:ilvl w:val="1"/>
          <w:numId w:val="22"/>
        </w:numPr>
        <w:tabs>
          <w:tab w:val="left" w:pos="284"/>
          <w:tab w:val="right" w:pos="3158"/>
          <w:tab w:val="left" w:pos="3254"/>
        </w:tabs>
        <w:jc w:val="both"/>
        <w:rPr>
          <w:rFonts w:ascii="Arial" w:hAnsi="Arial" w:cs="Arial"/>
          <w:sz w:val="20"/>
          <w:szCs w:val="20"/>
        </w:rPr>
      </w:pPr>
      <w:r w:rsidRPr="00BD5A53">
        <w:rPr>
          <w:rFonts w:ascii="Arial" w:hAnsi="Arial" w:cs="Arial"/>
          <w:sz w:val="20"/>
          <w:szCs w:val="20"/>
        </w:rPr>
        <w:t>nebo v ostatních případech dnem, kdy se zásilka zaslaná na posledně známou adresu vrátí jako nedoručitelná, nebo dnem kdy daná smluvní strana odmítne zásilku převzít.</w:t>
      </w:r>
    </w:p>
    <w:p w14:paraId="152D135E" w14:textId="77777777" w:rsidR="0034129D" w:rsidRPr="00BD5A53" w:rsidRDefault="0034129D" w:rsidP="0034129D">
      <w:pPr>
        <w:tabs>
          <w:tab w:val="left" w:pos="284"/>
          <w:tab w:val="right" w:pos="3158"/>
          <w:tab w:val="left" w:pos="3254"/>
        </w:tabs>
        <w:ind w:left="720" w:hanging="720"/>
        <w:jc w:val="both"/>
        <w:rPr>
          <w:rFonts w:ascii="Arial" w:hAnsi="Arial" w:cs="Arial"/>
          <w:sz w:val="20"/>
          <w:szCs w:val="20"/>
        </w:rPr>
      </w:pPr>
    </w:p>
    <w:p w14:paraId="7D4CBEA2" w14:textId="77777777" w:rsidR="0034129D" w:rsidRPr="00BD5A53" w:rsidRDefault="0034129D" w:rsidP="0034129D">
      <w:pPr>
        <w:pBdr>
          <w:top w:val="dotted" w:sz="4" w:space="1" w:color="auto"/>
        </w:pBdr>
        <w:tabs>
          <w:tab w:val="left" w:pos="48"/>
          <w:tab w:val="right" w:pos="3158"/>
          <w:tab w:val="left" w:pos="3254"/>
        </w:tabs>
        <w:jc w:val="both"/>
        <w:rPr>
          <w:rFonts w:ascii="Arial" w:hAnsi="Arial" w:cs="Arial"/>
          <w:b/>
          <w:sz w:val="20"/>
          <w:szCs w:val="20"/>
        </w:rPr>
      </w:pPr>
      <w:r w:rsidRPr="00BD5A53">
        <w:rPr>
          <w:rFonts w:ascii="Arial" w:hAnsi="Arial" w:cs="Arial"/>
          <w:b/>
          <w:sz w:val="20"/>
          <w:szCs w:val="20"/>
        </w:rPr>
        <w:t>Adresy pro doručování</w:t>
      </w:r>
    </w:p>
    <w:p w14:paraId="043A439E"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4A40B421" w14:textId="187E950F" w:rsidR="0034129D" w:rsidRPr="00BD5A53" w:rsidRDefault="0034129D" w:rsidP="0034129D">
      <w:pPr>
        <w:rPr>
          <w:rFonts w:ascii="Arial" w:hAnsi="Arial" w:cs="Arial"/>
          <w:bCs/>
          <w:sz w:val="20"/>
          <w:szCs w:val="20"/>
        </w:rPr>
      </w:pPr>
      <w:r w:rsidRPr="00BD5A53">
        <w:rPr>
          <w:rFonts w:ascii="Arial" w:hAnsi="Arial" w:cs="Arial"/>
          <w:bCs/>
          <w:sz w:val="20"/>
          <w:szCs w:val="20"/>
        </w:rPr>
        <w:t>Budoucí prodávající</w:t>
      </w:r>
      <w:r w:rsidR="007C5316" w:rsidRPr="00BD5A53">
        <w:rPr>
          <w:rFonts w:ascii="Arial" w:hAnsi="Arial" w:cs="Arial"/>
          <w:bCs/>
          <w:sz w:val="20"/>
          <w:szCs w:val="20"/>
        </w:rPr>
        <w:t>:</w:t>
      </w:r>
    </w:p>
    <w:p w14:paraId="2F4B2484" w14:textId="77777777" w:rsidR="0034129D" w:rsidRPr="00BD5A53" w:rsidRDefault="0034129D" w:rsidP="0034129D">
      <w:pPr>
        <w:rPr>
          <w:rFonts w:ascii="Arial" w:hAnsi="Arial" w:cs="Arial"/>
          <w:bCs/>
          <w:sz w:val="20"/>
          <w:szCs w:val="20"/>
        </w:rPr>
      </w:pPr>
      <w:r w:rsidRPr="00BD5A53">
        <w:rPr>
          <w:rFonts w:ascii="Arial" w:hAnsi="Arial" w:cs="Arial"/>
          <w:bCs/>
          <w:sz w:val="20"/>
          <w:szCs w:val="20"/>
        </w:rPr>
        <w:t>{{seller.deliveryAddress}}</w:t>
      </w:r>
    </w:p>
    <w:p w14:paraId="70C49D37" w14:textId="77777777" w:rsidR="0034129D" w:rsidRPr="00BD5A53" w:rsidRDefault="0034129D" w:rsidP="0034129D">
      <w:pPr>
        <w:tabs>
          <w:tab w:val="left" w:pos="48"/>
          <w:tab w:val="right" w:pos="3158"/>
          <w:tab w:val="left" w:pos="3254"/>
        </w:tabs>
        <w:jc w:val="both"/>
        <w:rPr>
          <w:rFonts w:ascii="Arial" w:hAnsi="Arial" w:cs="Arial"/>
          <w:bCs/>
          <w:sz w:val="20"/>
          <w:szCs w:val="20"/>
        </w:rPr>
      </w:pPr>
      <w:r w:rsidRPr="00BD5A53">
        <w:rPr>
          <w:rFonts w:ascii="Arial" w:hAnsi="Arial" w:cs="Arial"/>
          <w:bCs/>
          <w:sz w:val="20"/>
          <w:szCs w:val="20"/>
        </w:rPr>
        <w:tab/>
      </w:r>
    </w:p>
    <w:p w14:paraId="41D028D6" w14:textId="4B2922E9" w:rsidR="0034129D" w:rsidRPr="00BD5A53" w:rsidRDefault="0034129D" w:rsidP="0034129D">
      <w:pPr>
        <w:jc w:val="both"/>
        <w:rPr>
          <w:rFonts w:ascii="Arial" w:hAnsi="Arial" w:cs="Arial"/>
          <w:bCs/>
          <w:sz w:val="20"/>
          <w:szCs w:val="20"/>
        </w:rPr>
      </w:pPr>
      <w:r w:rsidRPr="00BD5A53">
        <w:rPr>
          <w:rFonts w:ascii="Arial" w:hAnsi="Arial" w:cs="Arial"/>
          <w:bCs/>
          <w:sz w:val="20"/>
          <w:szCs w:val="20"/>
        </w:rPr>
        <w:t>Budoucí kupující</w:t>
      </w:r>
      <w:r w:rsidR="007C5316" w:rsidRPr="00BD5A53">
        <w:rPr>
          <w:rFonts w:ascii="Arial" w:hAnsi="Arial" w:cs="Arial"/>
          <w:bCs/>
          <w:sz w:val="20"/>
          <w:szCs w:val="20"/>
        </w:rPr>
        <w:t>:</w:t>
      </w:r>
    </w:p>
    <w:p w14:paraId="69BB7C45" w14:textId="77777777" w:rsidR="0034129D" w:rsidRPr="00BD5A53" w:rsidRDefault="0034129D" w:rsidP="0034129D">
      <w:pPr>
        <w:jc w:val="both"/>
        <w:rPr>
          <w:rFonts w:ascii="Arial" w:hAnsi="Arial" w:cs="Arial"/>
          <w:bCs/>
          <w:sz w:val="20"/>
          <w:szCs w:val="20"/>
        </w:rPr>
      </w:pPr>
    </w:p>
    <w:p w14:paraId="5A9C17C5" w14:textId="7243CAAA" w:rsidR="009E1389" w:rsidRPr="00BD5A53" w:rsidRDefault="00853C57" w:rsidP="0034129D">
      <w:pPr>
        <w:jc w:val="both"/>
        <w:rPr>
          <w:rFonts w:ascii="Arial" w:hAnsi="Arial" w:cs="Arial"/>
          <w:bCs/>
          <w:sz w:val="20"/>
          <w:szCs w:val="20"/>
        </w:rPr>
      </w:pPr>
      <w:r w:rsidRPr="00DD43C9">
        <w:rPr>
          <w:rFonts w:ascii="Arial" w:hAnsi="Arial" w:cs="Arial"/>
          <w:sz w:val="20"/>
          <w:szCs w:val="20"/>
          <w:highlight w:val="yellow"/>
        </w:rPr>
        <w:t>{{buyer.deliveryAddress}}..</w:t>
      </w:r>
    </w:p>
    <w:p w14:paraId="5B6A492D" w14:textId="77777777" w:rsidR="0034129D" w:rsidRPr="00BD5A53" w:rsidRDefault="0034129D" w:rsidP="0034129D">
      <w:pPr>
        <w:pBdr>
          <w:bottom w:val="dotted" w:sz="4" w:space="1" w:color="auto"/>
        </w:pBdr>
        <w:tabs>
          <w:tab w:val="left" w:pos="284"/>
          <w:tab w:val="right" w:pos="3158"/>
          <w:tab w:val="left" w:pos="3254"/>
        </w:tabs>
        <w:ind w:left="720" w:hanging="720"/>
        <w:jc w:val="both"/>
        <w:rPr>
          <w:rFonts w:ascii="Arial" w:hAnsi="Arial" w:cs="Arial"/>
          <w:sz w:val="20"/>
          <w:szCs w:val="20"/>
        </w:rPr>
      </w:pPr>
    </w:p>
    <w:p w14:paraId="17863D09" w14:textId="77777777" w:rsidR="0034129D" w:rsidRPr="00BD5A53" w:rsidRDefault="0034129D" w:rsidP="0034129D">
      <w:pPr>
        <w:tabs>
          <w:tab w:val="left" w:pos="48"/>
          <w:tab w:val="right" w:pos="3158"/>
          <w:tab w:val="left" w:pos="3254"/>
        </w:tabs>
        <w:ind w:left="851" w:hanging="851"/>
        <w:jc w:val="both"/>
        <w:rPr>
          <w:rFonts w:ascii="Arial" w:hAnsi="Arial" w:cs="Arial"/>
          <w:sz w:val="20"/>
          <w:szCs w:val="20"/>
        </w:rPr>
      </w:pPr>
    </w:p>
    <w:p w14:paraId="13E03526" w14:textId="77777777" w:rsidR="0034129D" w:rsidRPr="00BD5A53" w:rsidRDefault="0034129D" w:rsidP="0034129D">
      <w:pPr>
        <w:tabs>
          <w:tab w:val="left" w:pos="48"/>
          <w:tab w:val="right" w:pos="3158"/>
          <w:tab w:val="left" w:pos="3254"/>
        </w:tabs>
        <w:ind w:left="284" w:hanging="284"/>
        <w:jc w:val="both"/>
        <w:rPr>
          <w:rFonts w:ascii="Arial" w:hAnsi="Arial" w:cs="Arial"/>
          <w:sz w:val="20"/>
          <w:szCs w:val="20"/>
        </w:rPr>
      </w:pPr>
      <w:r w:rsidRPr="00BD5A53">
        <w:rPr>
          <w:rFonts w:ascii="Arial" w:hAnsi="Arial" w:cs="Arial"/>
          <w:sz w:val="20"/>
          <w:szCs w:val="20"/>
        </w:rPr>
        <w:t xml:space="preserve">3. </w:t>
      </w:r>
      <w:r w:rsidRPr="00BD5A53">
        <w:rPr>
          <w:rFonts w:ascii="Arial" w:hAnsi="Arial" w:cs="Arial"/>
          <w:sz w:val="20"/>
          <w:szCs w:val="20"/>
        </w:rPr>
        <w:tab/>
        <w:t>Pokud na straně Budoucího kupujícího stojí více než jedna osoba, stačí zprávu, oznámení nebo jiné sdělení podle této smlouvy doručit pouze jedné z těchto osob na adresu uvedenou v odst. 2 tohoto článku, přičemž bude považována za doručenou všem osobám stojícím na straně Budoucího kupujícího. V této souvislosti smluvní strany dále souhlasí s tím, že úkon učiněný budoucím prodávajícím vůči kterékoli z osob stojících na straně Budoucího kupujícího je považován za úkon učiněný vůči všem osobám stojícím na straně budoucího kupujícího.</w:t>
      </w:r>
    </w:p>
    <w:p w14:paraId="1B63B319"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5ADA73B6"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0995FEB6" w14:textId="77777777" w:rsidR="0034129D" w:rsidRPr="00BD5A53" w:rsidRDefault="0034129D" w:rsidP="0034129D">
      <w:pPr>
        <w:pStyle w:val="AOHead6"/>
        <w:numPr>
          <w:ilvl w:val="5"/>
          <w:numId w:val="20"/>
        </w:numPr>
        <w:tabs>
          <w:tab w:val="left" w:pos="48"/>
          <w:tab w:val="left" w:pos="709"/>
          <w:tab w:val="right" w:pos="3158"/>
          <w:tab w:val="left" w:pos="3254"/>
        </w:tabs>
        <w:spacing w:before="0" w:line="240" w:lineRule="auto"/>
        <w:ind w:hanging="3600"/>
        <w:jc w:val="center"/>
        <w:rPr>
          <w:rFonts w:ascii="Arial" w:eastAsia="MS Mincho" w:hAnsi="Arial" w:cs="Arial"/>
          <w:b/>
          <w:bCs/>
          <w:sz w:val="20"/>
          <w:szCs w:val="20"/>
        </w:rPr>
      </w:pPr>
      <w:r w:rsidRPr="00BD5A53">
        <w:rPr>
          <w:rFonts w:ascii="Arial" w:hAnsi="Arial" w:cs="Arial"/>
          <w:b/>
          <w:bCs/>
          <w:sz w:val="20"/>
          <w:szCs w:val="20"/>
        </w:rPr>
        <w:t>Ostatní ujednání</w:t>
      </w:r>
    </w:p>
    <w:p w14:paraId="5A594DAE"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2F05E394" w14:textId="1C32E7AE" w:rsidR="0034129D" w:rsidRPr="00BD5A53" w:rsidRDefault="0034129D" w:rsidP="0034129D">
      <w:pPr>
        <w:pStyle w:val="AOHeadings"/>
        <w:numPr>
          <w:ilvl w:val="0"/>
          <w:numId w:val="23"/>
        </w:numPr>
        <w:tabs>
          <w:tab w:val="left" w:pos="48"/>
          <w:tab w:val="right" w:pos="3158"/>
          <w:tab w:val="left" w:pos="3254"/>
        </w:tabs>
        <w:spacing w:before="0" w:after="120" w:line="240" w:lineRule="auto"/>
        <w:rPr>
          <w:rFonts w:ascii="Arial" w:eastAsia="MS Mincho" w:hAnsi="Arial" w:cs="Arial"/>
          <w:sz w:val="20"/>
          <w:szCs w:val="20"/>
        </w:rPr>
      </w:pPr>
      <w:r w:rsidRPr="00BD5A53">
        <w:rPr>
          <w:rFonts w:ascii="Arial" w:eastAsia="MS Mincho" w:hAnsi="Arial" w:cs="Arial"/>
          <w:sz w:val="20"/>
          <w:szCs w:val="20"/>
        </w:rPr>
        <w:t xml:space="preserve">Tato </w:t>
      </w:r>
      <w:r w:rsidR="00D626F4" w:rsidRPr="00BD5A53">
        <w:rPr>
          <w:rFonts w:ascii="Arial" w:eastAsia="MS Mincho" w:hAnsi="Arial" w:cs="Arial"/>
          <w:sz w:val="20"/>
          <w:szCs w:val="20"/>
        </w:rPr>
        <w:t>S</w:t>
      </w:r>
      <w:r w:rsidRPr="00BD5A53">
        <w:rPr>
          <w:rFonts w:ascii="Arial" w:eastAsia="MS Mincho" w:hAnsi="Arial" w:cs="Arial"/>
          <w:sz w:val="20"/>
          <w:szCs w:val="20"/>
        </w:rPr>
        <w:t xml:space="preserve">mlouva nabývá </w:t>
      </w:r>
      <w:r w:rsidRPr="00BD5A53">
        <w:rPr>
          <w:rFonts w:ascii="Arial" w:eastAsia="MS Mincho" w:hAnsi="Arial" w:cs="Arial"/>
          <w:b/>
          <w:bCs/>
          <w:sz w:val="20"/>
          <w:szCs w:val="20"/>
        </w:rPr>
        <w:t>účinnosti dnem jejího podpisu oběma smluvními stranami</w:t>
      </w:r>
      <w:r w:rsidRPr="00BD5A53">
        <w:rPr>
          <w:rFonts w:ascii="Arial" w:eastAsia="MS Mincho" w:hAnsi="Arial" w:cs="Arial"/>
          <w:sz w:val="20"/>
          <w:szCs w:val="20"/>
        </w:rPr>
        <w:t>.</w:t>
      </w:r>
    </w:p>
    <w:p w14:paraId="0FF876AA" w14:textId="140A168C" w:rsidR="0034129D" w:rsidRPr="0032779F" w:rsidRDefault="0034129D" w:rsidP="0032779F">
      <w:pPr>
        <w:pStyle w:val="AODocTxt"/>
        <w:numPr>
          <w:ilvl w:val="0"/>
          <w:numId w:val="23"/>
        </w:numPr>
        <w:spacing w:before="0" w:after="120" w:line="240" w:lineRule="auto"/>
        <w:rPr>
          <w:rFonts w:ascii="Arial" w:hAnsi="Arial" w:cs="Arial"/>
          <w:sz w:val="20"/>
          <w:szCs w:val="20"/>
        </w:rPr>
      </w:pPr>
      <w:r w:rsidRPr="00A60B43">
        <w:rPr>
          <w:rFonts w:ascii="Arial" w:hAnsi="Arial" w:cs="Arial"/>
          <w:sz w:val="20"/>
          <w:szCs w:val="20"/>
        </w:rPr>
        <w:t xml:space="preserve">Tato </w:t>
      </w:r>
      <w:r w:rsidR="00D626F4" w:rsidRPr="00A60B43">
        <w:rPr>
          <w:rFonts w:ascii="Arial" w:hAnsi="Arial" w:cs="Arial"/>
          <w:sz w:val="20"/>
          <w:szCs w:val="20"/>
        </w:rPr>
        <w:t>S</w:t>
      </w:r>
      <w:r w:rsidRPr="00A60B43">
        <w:rPr>
          <w:rFonts w:ascii="Arial" w:hAnsi="Arial" w:cs="Arial"/>
          <w:sz w:val="20"/>
          <w:szCs w:val="20"/>
        </w:rPr>
        <w:t xml:space="preserve">mlouva ani žádné z práv nebo povinností vyplývající z této </w:t>
      </w:r>
      <w:r w:rsidR="00D626F4" w:rsidRPr="00A60B43">
        <w:rPr>
          <w:rFonts w:ascii="Arial" w:hAnsi="Arial" w:cs="Arial"/>
          <w:sz w:val="20"/>
          <w:szCs w:val="20"/>
        </w:rPr>
        <w:t>S</w:t>
      </w:r>
      <w:r w:rsidRPr="00A60B43">
        <w:rPr>
          <w:rFonts w:ascii="Arial" w:hAnsi="Arial" w:cs="Arial"/>
          <w:sz w:val="20"/>
          <w:szCs w:val="20"/>
        </w:rPr>
        <w:t>mlouvy nesmí být převedeny nebo postoupeny bez předchozího písemného souhlasu druhé smluvní strany, s</w:t>
      </w:r>
      <w:r w:rsidR="00D61397" w:rsidRPr="00A60B43">
        <w:rPr>
          <w:rFonts w:ascii="Arial" w:hAnsi="Arial" w:cs="Arial"/>
          <w:sz w:val="20"/>
          <w:szCs w:val="20"/>
        </w:rPr>
        <w:t xml:space="preserve"> touto </w:t>
      </w:r>
      <w:r w:rsidRPr="00A60B43">
        <w:rPr>
          <w:rFonts w:ascii="Arial" w:hAnsi="Arial" w:cs="Arial"/>
          <w:sz w:val="20"/>
          <w:szCs w:val="20"/>
        </w:rPr>
        <w:t>výjimk</w:t>
      </w:r>
      <w:r w:rsidR="00D61397" w:rsidRPr="00A60B43">
        <w:rPr>
          <w:rFonts w:ascii="Arial" w:hAnsi="Arial" w:cs="Arial"/>
          <w:sz w:val="20"/>
          <w:szCs w:val="20"/>
        </w:rPr>
        <w:t xml:space="preserve">ou: </w:t>
      </w:r>
      <w:r w:rsidR="00A60B43" w:rsidRPr="00A60B43">
        <w:rPr>
          <w:rFonts w:ascii="Arial" w:hAnsi="Arial" w:cs="Arial"/>
          <w:sz w:val="20"/>
          <w:szCs w:val="20"/>
        </w:rPr>
        <w:t>Budoucí prodávající</w:t>
      </w:r>
      <w:r w:rsidR="00A41ACA" w:rsidRPr="00A60B43">
        <w:rPr>
          <w:rFonts w:ascii="Arial" w:hAnsi="Arial" w:cs="Arial"/>
          <w:sz w:val="20"/>
          <w:szCs w:val="20"/>
        </w:rPr>
        <w:t xml:space="preserve"> je oprávněn tuto Smlouvu (práva</w:t>
      </w:r>
      <w:r w:rsidR="00A41ACA">
        <w:rPr>
          <w:rFonts w:ascii="Arial" w:hAnsi="Arial" w:cs="Arial"/>
          <w:sz w:val="20"/>
          <w:szCs w:val="20"/>
        </w:rPr>
        <w:t xml:space="preserve"> a povinnosti z ní vyplývající) postoupit na jinou společnost, ale pouze na účelovou, která se stane vlastníkem </w:t>
      </w:r>
      <w:r w:rsidR="0053189D">
        <w:rPr>
          <w:rFonts w:ascii="Arial" w:hAnsi="Arial" w:cs="Arial"/>
          <w:sz w:val="20"/>
          <w:szCs w:val="20"/>
        </w:rPr>
        <w:t xml:space="preserve">Pozemků </w:t>
      </w:r>
      <w:r w:rsidR="00A41ACA">
        <w:rPr>
          <w:rFonts w:ascii="Arial" w:hAnsi="Arial" w:cs="Arial"/>
          <w:sz w:val="20"/>
          <w:szCs w:val="20"/>
        </w:rPr>
        <w:t>a investorem Projektu; a která je s</w:t>
      </w:r>
      <w:r w:rsidR="00A60B43">
        <w:rPr>
          <w:rFonts w:ascii="Arial" w:hAnsi="Arial" w:cs="Arial"/>
          <w:sz w:val="20"/>
          <w:szCs w:val="20"/>
        </w:rPr>
        <w:t> Budoucím prodávajícím</w:t>
      </w:r>
      <w:r w:rsidR="00A41ACA">
        <w:rPr>
          <w:rFonts w:ascii="Arial" w:hAnsi="Arial" w:cs="Arial"/>
          <w:sz w:val="20"/>
          <w:szCs w:val="20"/>
        </w:rPr>
        <w:t xml:space="preserve"> spřízněna prostřednictvím společnosti IMMO Building s.r.o., IČO 039 08 712, jež bude 100% majitelem takové společnosti, případně jejího 100% majitele, účelové majetkové společnosti; a </w:t>
      </w:r>
      <w:r w:rsidR="0053189D">
        <w:rPr>
          <w:rFonts w:ascii="Arial" w:hAnsi="Arial" w:cs="Arial"/>
          <w:sz w:val="20"/>
          <w:szCs w:val="20"/>
        </w:rPr>
        <w:t xml:space="preserve">Budoucí kupující </w:t>
      </w:r>
      <w:r w:rsidR="00A41ACA">
        <w:rPr>
          <w:rFonts w:ascii="Arial" w:hAnsi="Arial" w:cs="Arial"/>
          <w:sz w:val="20"/>
          <w:szCs w:val="20"/>
        </w:rPr>
        <w:t>s tímto případným postoupením podpisem této smlouvy souhlasí.</w:t>
      </w:r>
    </w:p>
    <w:p w14:paraId="49ED1FB0" w14:textId="4C510BA0" w:rsidR="0034129D" w:rsidRPr="00BD5A53" w:rsidRDefault="0034129D" w:rsidP="0034129D">
      <w:pPr>
        <w:pStyle w:val="AODocTxt"/>
        <w:numPr>
          <w:ilvl w:val="0"/>
          <w:numId w:val="23"/>
        </w:numPr>
        <w:spacing w:before="0" w:after="120" w:line="240" w:lineRule="auto"/>
        <w:rPr>
          <w:rFonts w:ascii="Arial" w:hAnsi="Arial" w:cs="Arial"/>
          <w:sz w:val="20"/>
          <w:szCs w:val="20"/>
        </w:rPr>
      </w:pPr>
      <w:r w:rsidRPr="00BD5A53">
        <w:rPr>
          <w:rFonts w:ascii="Arial" w:hAnsi="Arial" w:cs="Arial"/>
          <w:sz w:val="20"/>
          <w:szCs w:val="20"/>
        </w:rPr>
        <w:t xml:space="preserve">Budoucí kupující se zavazuje poskytnout Budoucímu prodávajícímu </w:t>
      </w:r>
      <w:r w:rsidRPr="00BD5A53">
        <w:rPr>
          <w:rFonts w:ascii="Arial" w:hAnsi="Arial" w:cs="Arial"/>
          <w:b/>
          <w:bCs/>
          <w:sz w:val="20"/>
          <w:szCs w:val="20"/>
        </w:rPr>
        <w:t>veškerou potřebnou součinnost pro plnění závazků Budoucího prodávajícího</w:t>
      </w:r>
      <w:r w:rsidRPr="00BD5A53">
        <w:rPr>
          <w:rFonts w:ascii="Arial" w:hAnsi="Arial" w:cs="Arial"/>
          <w:sz w:val="20"/>
          <w:szCs w:val="20"/>
        </w:rPr>
        <w:t xml:space="preserve"> dle této Smlouvy, včetně zejména vystavení plné moci ve formě a s obsahem rozumně vyžadovaným Budoucím prodávajícím, opravňující Budoucího prodávajícího k veškerým právním jednáním v souvislosti s realizací této Smlouvy, včetně ve vztahu ke kolaudačnímu řízení v souvislosti s Projektem a následně ve vztahu k podávání návrhů a přijímání (příp. osobního vyzvedávání) písemností vztahujících se k předmětu </w:t>
      </w:r>
      <w:r w:rsidR="0045059E" w:rsidRPr="00BD5A53">
        <w:rPr>
          <w:rFonts w:ascii="Arial" w:hAnsi="Arial" w:cs="Arial"/>
          <w:sz w:val="20"/>
          <w:szCs w:val="20"/>
        </w:rPr>
        <w:t>S</w:t>
      </w:r>
      <w:r w:rsidRPr="00BD5A53">
        <w:rPr>
          <w:rFonts w:ascii="Arial" w:hAnsi="Arial" w:cs="Arial"/>
          <w:sz w:val="20"/>
          <w:szCs w:val="20"/>
        </w:rPr>
        <w:t>mlouvy na katastrálním úřadu.</w:t>
      </w:r>
    </w:p>
    <w:p w14:paraId="28E58B2A" w14:textId="6679AA52"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lastRenderedPageBreak/>
        <w:t xml:space="preserve">Není-li zde výslovně uvedeno jinak, </w:t>
      </w:r>
      <w:r w:rsidRPr="00BD5A53">
        <w:rPr>
          <w:rFonts w:ascii="Arial" w:hAnsi="Arial" w:cs="Arial"/>
          <w:b/>
          <w:bCs/>
          <w:sz w:val="20"/>
          <w:szCs w:val="20"/>
        </w:rPr>
        <w:t>každá ze smluvních stran ponese veškeré náklady a výdaje</w:t>
      </w:r>
      <w:r w:rsidRPr="00BD5A53">
        <w:rPr>
          <w:rFonts w:ascii="Arial" w:hAnsi="Arial" w:cs="Arial"/>
          <w:sz w:val="20"/>
          <w:szCs w:val="20"/>
        </w:rPr>
        <w:t xml:space="preserve">, které jí vzniknou v souvislosti s uzavřením a plněním této </w:t>
      </w:r>
      <w:r w:rsidR="0045059E" w:rsidRPr="00BD5A53">
        <w:rPr>
          <w:rFonts w:ascii="Arial" w:hAnsi="Arial" w:cs="Arial"/>
          <w:sz w:val="20"/>
          <w:szCs w:val="20"/>
        </w:rPr>
        <w:t>S</w:t>
      </w:r>
      <w:r w:rsidRPr="00BD5A53">
        <w:rPr>
          <w:rFonts w:ascii="Arial" w:hAnsi="Arial" w:cs="Arial"/>
          <w:sz w:val="20"/>
          <w:szCs w:val="20"/>
        </w:rPr>
        <w:t>mlouvy.</w:t>
      </w:r>
    </w:p>
    <w:p w14:paraId="09189723" w14:textId="4F41637A"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t xml:space="preserve">Není-li zde stanoveno jinak, </w:t>
      </w:r>
      <w:r w:rsidR="0045059E" w:rsidRPr="00BD5A53">
        <w:rPr>
          <w:rFonts w:ascii="Arial" w:hAnsi="Arial" w:cs="Arial"/>
          <w:sz w:val="20"/>
          <w:szCs w:val="20"/>
        </w:rPr>
        <w:t>S</w:t>
      </w:r>
      <w:r w:rsidRPr="00BD5A53">
        <w:rPr>
          <w:rFonts w:ascii="Arial" w:hAnsi="Arial" w:cs="Arial"/>
          <w:b/>
          <w:bCs/>
          <w:sz w:val="20"/>
          <w:szCs w:val="20"/>
        </w:rPr>
        <w:t>mluvní strany mohou započíst své vzájemné pohledávky pouze na základě dohody</w:t>
      </w:r>
      <w:r w:rsidRPr="00BD5A53">
        <w:rPr>
          <w:rFonts w:ascii="Arial" w:hAnsi="Arial" w:cs="Arial"/>
          <w:sz w:val="20"/>
          <w:szCs w:val="20"/>
        </w:rPr>
        <w:t>.</w:t>
      </w:r>
    </w:p>
    <w:p w14:paraId="11654A6C" w14:textId="787330EB"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t xml:space="preserve">Tato </w:t>
      </w:r>
      <w:r w:rsidR="0045059E" w:rsidRPr="00BD5A53">
        <w:rPr>
          <w:rFonts w:ascii="Arial" w:hAnsi="Arial" w:cs="Arial"/>
          <w:sz w:val="20"/>
          <w:szCs w:val="20"/>
        </w:rPr>
        <w:t>S</w:t>
      </w:r>
      <w:r w:rsidRPr="00BD5A53">
        <w:rPr>
          <w:rFonts w:ascii="Arial" w:hAnsi="Arial" w:cs="Arial"/>
          <w:sz w:val="20"/>
          <w:szCs w:val="20"/>
        </w:rPr>
        <w:t xml:space="preserve">mlouva může být doplňována, měněna či dohodou zrušena pouze </w:t>
      </w:r>
      <w:r w:rsidRPr="00BD5A53">
        <w:rPr>
          <w:rFonts w:ascii="Arial" w:hAnsi="Arial" w:cs="Arial"/>
          <w:b/>
          <w:bCs/>
          <w:sz w:val="20"/>
          <w:szCs w:val="20"/>
        </w:rPr>
        <w:t>na základě písemných dodatků</w:t>
      </w:r>
      <w:r w:rsidRPr="00BD5A53">
        <w:rPr>
          <w:rFonts w:ascii="Arial" w:hAnsi="Arial" w:cs="Arial"/>
          <w:sz w:val="20"/>
          <w:szCs w:val="20"/>
        </w:rPr>
        <w:t xml:space="preserve"> řádně podepsaných oběma </w:t>
      </w:r>
      <w:r w:rsidR="0045059E" w:rsidRPr="00BD5A53">
        <w:rPr>
          <w:rFonts w:ascii="Arial" w:hAnsi="Arial" w:cs="Arial"/>
          <w:sz w:val="20"/>
          <w:szCs w:val="20"/>
        </w:rPr>
        <w:t>S</w:t>
      </w:r>
      <w:r w:rsidRPr="00BD5A53">
        <w:rPr>
          <w:rFonts w:ascii="Arial" w:hAnsi="Arial" w:cs="Arial"/>
          <w:sz w:val="20"/>
          <w:szCs w:val="20"/>
        </w:rPr>
        <w:t>mluvními stranami.</w:t>
      </w:r>
    </w:p>
    <w:p w14:paraId="75E4C502" w14:textId="126390B3"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b/>
          <w:bCs/>
          <w:sz w:val="20"/>
          <w:szCs w:val="20"/>
        </w:rPr>
        <w:t>Důvěrnost</w:t>
      </w:r>
      <w:r w:rsidRPr="00BD5A53">
        <w:rPr>
          <w:rFonts w:ascii="Arial" w:hAnsi="Arial" w:cs="Arial"/>
          <w:sz w:val="20"/>
          <w:szCs w:val="20"/>
        </w:rPr>
        <w:t xml:space="preserve">. Smluvní strany se zavazují neposkytovat žádné informace třetí straně ohledně této </w:t>
      </w:r>
      <w:r w:rsidR="0045059E" w:rsidRPr="00BD5A53">
        <w:rPr>
          <w:rFonts w:ascii="Arial" w:hAnsi="Arial" w:cs="Arial"/>
          <w:sz w:val="20"/>
          <w:szCs w:val="20"/>
        </w:rPr>
        <w:t>S</w:t>
      </w:r>
      <w:r w:rsidRPr="00BD5A53">
        <w:rPr>
          <w:rFonts w:ascii="Arial" w:hAnsi="Arial" w:cs="Arial"/>
          <w:sz w:val="20"/>
          <w:szCs w:val="20"/>
        </w:rPr>
        <w:t>mlouvy a transakcí v ní předvídaných, s výjimkou případů, kdy (i) předem získaly písemný souhlas druhé smluvní strany; (ii) je takovéto poskytnutí informací vyžadováno obecně závaznými předpisy; (iii) se jedná o poskytnutí důvěrných informací odborným poradcům smluvní strany nebo bance, která má financovat výstavbu anebo koupi Předmětu budoucí koupě, a to pod podmínkou, že příslušná smluvní strana zajistí, že její poradce nebo Banka kupujícího byli seznámeni s podmínkami tohoto článku a jsou vázáni zákonnou povinností mlčenlivosti nebo zajistí, že tento poradce tyto podmínky dodrží tak, jako by byli ustanoveními tohoto článku sami vázáni; nebo (iv) se jedná o příkaz příslušného soudu.</w:t>
      </w:r>
    </w:p>
    <w:p w14:paraId="6466CB45" w14:textId="19D881E9"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t xml:space="preserve">Tato </w:t>
      </w:r>
      <w:r w:rsidR="0045059E" w:rsidRPr="00BD5A53">
        <w:rPr>
          <w:rFonts w:ascii="Arial" w:hAnsi="Arial" w:cs="Arial"/>
          <w:sz w:val="20"/>
          <w:szCs w:val="20"/>
        </w:rPr>
        <w:t>S</w:t>
      </w:r>
      <w:r w:rsidRPr="00BD5A53">
        <w:rPr>
          <w:rFonts w:ascii="Arial" w:hAnsi="Arial" w:cs="Arial"/>
          <w:sz w:val="20"/>
          <w:szCs w:val="20"/>
        </w:rPr>
        <w:t xml:space="preserve">mlouva včetně veškerých dokumentů v ní uvedených tvoří </w:t>
      </w:r>
      <w:r w:rsidRPr="00BD5A53">
        <w:rPr>
          <w:rFonts w:ascii="Arial" w:hAnsi="Arial" w:cs="Arial"/>
          <w:b/>
          <w:bCs/>
          <w:sz w:val="20"/>
          <w:szCs w:val="20"/>
        </w:rPr>
        <w:t>úplné ujednání</w:t>
      </w:r>
      <w:r w:rsidRPr="00BD5A53">
        <w:rPr>
          <w:rFonts w:ascii="Arial" w:hAnsi="Arial" w:cs="Arial"/>
          <w:sz w:val="20"/>
          <w:szCs w:val="20"/>
        </w:rPr>
        <w:t xml:space="preserve"> </w:t>
      </w:r>
      <w:r w:rsidR="0045059E" w:rsidRPr="00BD5A53">
        <w:rPr>
          <w:rFonts w:ascii="Arial" w:hAnsi="Arial" w:cs="Arial"/>
          <w:sz w:val="20"/>
          <w:szCs w:val="20"/>
        </w:rPr>
        <w:t>S</w:t>
      </w:r>
      <w:r w:rsidRPr="00BD5A53">
        <w:rPr>
          <w:rFonts w:ascii="Arial" w:hAnsi="Arial" w:cs="Arial"/>
          <w:sz w:val="20"/>
          <w:szCs w:val="20"/>
        </w:rPr>
        <w:t>mluvních stran ohledně předmětu této Smlouvy a ruší veškerá předchozí ujednání, ať již ústní nebo písemná, ohledně téhož.</w:t>
      </w:r>
    </w:p>
    <w:p w14:paraId="5691057C" w14:textId="427783D6"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b/>
          <w:bCs/>
          <w:sz w:val="20"/>
          <w:szCs w:val="20"/>
        </w:rPr>
        <w:t xml:space="preserve">Tato </w:t>
      </w:r>
      <w:r w:rsidR="0045059E" w:rsidRPr="00BD5A53">
        <w:rPr>
          <w:rFonts w:ascii="Arial" w:hAnsi="Arial" w:cs="Arial"/>
          <w:b/>
          <w:bCs/>
          <w:sz w:val="20"/>
          <w:szCs w:val="20"/>
        </w:rPr>
        <w:t>S</w:t>
      </w:r>
      <w:r w:rsidRPr="00BD5A53">
        <w:rPr>
          <w:rFonts w:ascii="Arial" w:hAnsi="Arial" w:cs="Arial"/>
          <w:b/>
          <w:bCs/>
          <w:sz w:val="20"/>
          <w:szCs w:val="20"/>
        </w:rPr>
        <w:t>mlouva se řídí právním řádem České republiky</w:t>
      </w:r>
      <w:r w:rsidRPr="00BD5A53">
        <w:rPr>
          <w:rFonts w:ascii="Arial" w:hAnsi="Arial" w:cs="Arial"/>
          <w:sz w:val="20"/>
          <w:szCs w:val="20"/>
        </w:rPr>
        <w:t xml:space="preserve">; zejména pak příslušnými ustanoveními občanského zákoníku. Jakékoli spory mezi smluvními stranami vyplývající z a/nebo v souvislosti s touto </w:t>
      </w:r>
      <w:r w:rsidR="0045059E" w:rsidRPr="00BD5A53">
        <w:rPr>
          <w:rFonts w:ascii="Arial" w:hAnsi="Arial" w:cs="Arial"/>
          <w:sz w:val="20"/>
          <w:szCs w:val="20"/>
        </w:rPr>
        <w:t>S</w:t>
      </w:r>
      <w:r w:rsidRPr="00BD5A53">
        <w:rPr>
          <w:rFonts w:ascii="Arial" w:hAnsi="Arial" w:cs="Arial"/>
          <w:sz w:val="20"/>
          <w:szCs w:val="20"/>
        </w:rPr>
        <w:t>mlouvou, které se nepodaří vyřešit smírnou cestou, budou postoupeny místně a věcně příslušnému soudu České republiky. Smluvní strany vylučují použití ustanovení § 1788 odst. 1) občanského zákoníku.</w:t>
      </w:r>
    </w:p>
    <w:p w14:paraId="04509143" w14:textId="39C01D02" w:rsidR="004A6D80" w:rsidRPr="00DD43C9" w:rsidRDefault="004A6D80" w:rsidP="0034129D">
      <w:pPr>
        <w:pStyle w:val="Odstavecseseznamem"/>
        <w:keepNext/>
        <w:numPr>
          <w:ilvl w:val="0"/>
          <w:numId w:val="23"/>
        </w:numPr>
        <w:spacing w:after="120"/>
        <w:jc w:val="both"/>
        <w:rPr>
          <w:rFonts w:ascii="Arial" w:hAnsi="Arial" w:cs="Arial"/>
          <w:sz w:val="20"/>
          <w:szCs w:val="20"/>
        </w:rPr>
      </w:pPr>
      <w:r>
        <w:rPr>
          <w:rFonts w:ascii="Arial" w:hAnsi="Arial" w:cs="Arial"/>
          <w:sz w:val="20"/>
          <w:szCs w:val="20"/>
        </w:rPr>
        <w:t>V případě, že Budoucí kupující na základě této Smlouvy hodlají koupit Předmět budoucí koupě do podílového spoluvlastnictví, platí, že oba Budoucí kupující jsou z této Smlouvy oprávněni a povinni společně a nerozdílně. V případě úmrtí jednoho z Budoucích kupujících v průběhu trvání této Smlouvy, přecházejí práva a povinnosti z této Smlouvy okamžikem takového úmrtí na zbylého Budoucího kupujícího.</w:t>
      </w:r>
    </w:p>
    <w:p w14:paraId="148C43B6" w14:textId="16638E23"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b/>
          <w:bCs/>
          <w:sz w:val="20"/>
          <w:szCs w:val="20"/>
        </w:rPr>
        <w:t>Oddělitelnost</w:t>
      </w:r>
      <w:r w:rsidRPr="00BD5A53">
        <w:rPr>
          <w:rFonts w:ascii="Arial" w:hAnsi="Arial" w:cs="Arial"/>
          <w:sz w:val="20"/>
          <w:szCs w:val="20"/>
        </w:rPr>
        <w:t>. Jestliže se jakékoli ustanovení této Smlouvy ukáže jako zdánlivé (nicotné), posoudí se vliv této vady na ostatní ustanovení Smlouvy obdobně podle § 576 občanského zákoníku.</w:t>
      </w:r>
    </w:p>
    <w:p w14:paraId="640E528A" w14:textId="3F07A7CF"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t xml:space="preserve">Tato </w:t>
      </w:r>
      <w:r w:rsidR="0045059E" w:rsidRPr="00BD5A53">
        <w:rPr>
          <w:rFonts w:ascii="Arial" w:hAnsi="Arial" w:cs="Arial"/>
          <w:sz w:val="20"/>
          <w:szCs w:val="20"/>
        </w:rPr>
        <w:t>S</w:t>
      </w:r>
      <w:r w:rsidRPr="00BD5A53">
        <w:rPr>
          <w:rFonts w:ascii="Arial" w:hAnsi="Arial" w:cs="Arial"/>
          <w:sz w:val="20"/>
          <w:szCs w:val="20"/>
        </w:rPr>
        <w:t xml:space="preserve">mlouva je sepsána </w:t>
      </w:r>
      <w:r w:rsidRPr="00BD5A53">
        <w:rPr>
          <w:rFonts w:ascii="Arial" w:hAnsi="Arial" w:cs="Arial"/>
          <w:b/>
          <w:bCs/>
          <w:sz w:val="20"/>
          <w:szCs w:val="20"/>
        </w:rPr>
        <w:t>v českém jazyce</w:t>
      </w:r>
      <w:r w:rsidRPr="00BD5A53">
        <w:rPr>
          <w:rFonts w:ascii="Arial" w:hAnsi="Arial" w:cs="Arial"/>
          <w:sz w:val="20"/>
          <w:szCs w:val="20"/>
        </w:rPr>
        <w:t xml:space="preserve">, ve </w:t>
      </w:r>
      <w:r w:rsidRPr="00BD5A53">
        <w:rPr>
          <w:rFonts w:ascii="Arial" w:hAnsi="Arial" w:cs="Arial"/>
          <w:b/>
          <w:bCs/>
          <w:sz w:val="20"/>
          <w:szCs w:val="20"/>
        </w:rPr>
        <w:t>2 vyhotoveních</w:t>
      </w:r>
      <w:r w:rsidRPr="00BD5A53">
        <w:rPr>
          <w:rFonts w:ascii="Arial" w:hAnsi="Arial" w:cs="Arial"/>
          <w:sz w:val="20"/>
          <w:szCs w:val="20"/>
        </w:rPr>
        <w:t xml:space="preserve">, z nichž každá </w:t>
      </w:r>
      <w:r w:rsidR="0045059E" w:rsidRPr="00BD5A53">
        <w:rPr>
          <w:rFonts w:ascii="Arial" w:hAnsi="Arial" w:cs="Arial"/>
          <w:sz w:val="20"/>
          <w:szCs w:val="20"/>
        </w:rPr>
        <w:t>S</w:t>
      </w:r>
      <w:r w:rsidRPr="00BD5A53">
        <w:rPr>
          <w:rFonts w:ascii="Arial" w:hAnsi="Arial" w:cs="Arial"/>
          <w:sz w:val="20"/>
          <w:szCs w:val="20"/>
        </w:rPr>
        <w:t>mluvní strana obdrží 1 vyhotovení.</w:t>
      </w:r>
    </w:p>
    <w:p w14:paraId="14816588" w14:textId="5EC2E986" w:rsidR="0034129D" w:rsidRPr="00BD5A53" w:rsidRDefault="0034129D" w:rsidP="0034129D">
      <w:pPr>
        <w:pStyle w:val="Odstavecseseznamem"/>
        <w:keepNext/>
        <w:numPr>
          <w:ilvl w:val="0"/>
          <w:numId w:val="23"/>
        </w:numPr>
        <w:spacing w:after="120"/>
        <w:jc w:val="both"/>
        <w:rPr>
          <w:rFonts w:ascii="Arial" w:hAnsi="Arial" w:cs="Arial"/>
          <w:sz w:val="20"/>
          <w:szCs w:val="20"/>
        </w:rPr>
      </w:pPr>
      <w:r w:rsidRPr="00BD5A53">
        <w:rPr>
          <w:rFonts w:ascii="Arial" w:hAnsi="Arial" w:cs="Arial"/>
          <w:sz w:val="20"/>
          <w:szCs w:val="20"/>
        </w:rPr>
        <w:t>Budoucí kupující prohlašuje, že se před podpisem této Smlouvy seznámil s dokumentací Projektu, jakož i s dokumentací související s </w:t>
      </w:r>
      <w:r w:rsidR="0045059E" w:rsidRPr="00BD5A53">
        <w:rPr>
          <w:rFonts w:ascii="Arial" w:hAnsi="Arial" w:cs="Arial"/>
          <w:sz w:val="20"/>
          <w:szCs w:val="20"/>
        </w:rPr>
        <w:t>Bytem</w:t>
      </w:r>
      <w:r w:rsidRPr="00BD5A53">
        <w:rPr>
          <w:rFonts w:ascii="Arial" w:hAnsi="Arial" w:cs="Arial"/>
          <w:sz w:val="20"/>
          <w:szCs w:val="20"/>
        </w:rPr>
        <w:t>.</w:t>
      </w:r>
    </w:p>
    <w:p w14:paraId="5422E3EE" w14:textId="417EFF27" w:rsidR="00C71794" w:rsidRPr="00961076" w:rsidRDefault="0034129D" w:rsidP="00C23101">
      <w:pPr>
        <w:pStyle w:val="Odstavecseseznamem"/>
        <w:keepNext/>
        <w:numPr>
          <w:ilvl w:val="0"/>
          <w:numId w:val="23"/>
        </w:numPr>
        <w:ind w:left="357" w:hanging="357"/>
        <w:jc w:val="both"/>
        <w:rPr>
          <w:rFonts w:ascii="Arial" w:hAnsi="Arial" w:cs="Arial"/>
          <w:sz w:val="20"/>
          <w:szCs w:val="20"/>
        </w:rPr>
      </w:pPr>
      <w:r w:rsidRPr="00BD5A53">
        <w:rPr>
          <w:rFonts w:ascii="Arial" w:hAnsi="Arial" w:cs="Arial"/>
          <w:sz w:val="20"/>
          <w:szCs w:val="20"/>
        </w:rPr>
        <w:t xml:space="preserve">Strany této </w:t>
      </w:r>
      <w:r w:rsidR="008A65BA" w:rsidRPr="00BD5A53">
        <w:rPr>
          <w:rFonts w:ascii="Arial" w:hAnsi="Arial" w:cs="Arial"/>
          <w:sz w:val="20"/>
          <w:szCs w:val="20"/>
        </w:rPr>
        <w:t>S</w:t>
      </w:r>
      <w:r w:rsidRPr="00BD5A53">
        <w:rPr>
          <w:rFonts w:ascii="Arial" w:hAnsi="Arial" w:cs="Arial"/>
          <w:sz w:val="20"/>
          <w:szCs w:val="20"/>
        </w:rPr>
        <w:t xml:space="preserve">mlouvy prohlašují, že si </w:t>
      </w:r>
      <w:r w:rsidR="0045059E" w:rsidRPr="00BD5A53">
        <w:rPr>
          <w:rFonts w:ascii="Arial" w:hAnsi="Arial" w:cs="Arial"/>
          <w:sz w:val="20"/>
          <w:szCs w:val="20"/>
        </w:rPr>
        <w:t>S</w:t>
      </w:r>
      <w:r w:rsidRPr="00BD5A53">
        <w:rPr>
          <w:rFonts w:ascii="Arial" w:hAnsi="Arial" w:cs="Arial"/>
          <w:sz w:val="20"/>
          <w:szCs w:val="20"/>
        </w:rPr>
        <w:t>mlouvu přečetly, že jejímu obsahu porozuměly, že nebyla uzavřena v tísni ani za jinak jednostranně nevýhodných podmínek. Na důkaz své pravé, svobodné a vážné vůle pak připojují své podpisy.</w:t>
      </w:r>
    </w:p>
    <w:p w14:paraId="5EC9D971" w14:textId="77777777" w:rsidR="00C71794" w:rsidRDefault="00C71794" w:rsidP="0034129D">
      <w:pPr>
        <w:tabs>
          <w:tab w:val="left" w:pos="48"/>
          <w:tab w:val="right" w:pos="3158"/>
          <w:tab w:val="left" w:pos="3254"/>
        </w:tabs>
        <w:jc w:val="both"/>
        <w:rPr>
          <w:rFonts w:ascii="Arial" w:hAnsi="Arial" w:cs="Arial"/>
          <w:sz w:val="20"/>
          <w:szCs w:val="20"/>
        </w:rPr>
      </w:pPr>
    </w:p>
    <w:p w14:paraId="4834C919" w14:textId="77777777" w:rsidR="00C23101" w:rsidRPr="00BD5A53" w:rsidRDefault="00C23101" w:rsidP="0034129D">
      <w:pPr>
        <w:tabs>
          <w:tab w:val="left" w:pos="48"/>
          <w:tab w:val="right" w:pos="3158"/>
          <w:tab w:val="left" w:pos="3254"/>
        </w:tabs>
        <w:jc w:val="both"/>
        <w:rPr>
          <w:rFonts w:ascii="Arial" w:hAnsi="Arial" w:cs="Arial"/>
          <w:sz w:val="20"/>
          <w:szCs w:val="20"/>
        </w:rPr>
      </w:pPr>
    </w:p>
    <w:p w14:paraId="7AD35651" w14:textId="728720C8" w:rsidR="00161597" w:rsidRPr="00BD5A53" w:rsidRDefault="0034129D" w:rsidP="0034129D">
      <w:pPr>
        <w:pBdr>
          <w:top w:val="dotted" w:sz="4" w:space="1" w:color="auto"/>
        </w:pBdr>
        <w:rPr>
          <w:rFonts w:ascii="Arial" w:hAnsi="Arial" w:cs="Arial"/>
          <w:sz w:val="20"/>
          <w:szCs w:val="20"/>
        </w:rPr>
      </w:pPr>
      <w:r w:rsidRPr="00BD5A53">
        <w:rPr>
          <w:rFonts w:ascii="Arial" w:hAnsi="Arial" w:cs="Arial"/>
          <w:sz w:val="20"/>
          <w:szCs w:val="20"/>
        </w:rPr>
        <w:t>Příloha č. 1</w:t>
      </w:r>
      <w:r w:rsidRPr="00BD5A53">
        <w:rPr>
          <w:rFonts w:ascii="Arial" w:hAnsi="Arial" w:cs="Arial"/>
          <w:sz w:val="20"/>
          <w:szCs w:val="20"/>
        </w:rPr>
        <w:tab/>
      </w:r>
      <w:r w:rsidR="00A60C97">
        <w:rPr>
          <w:rFonts w:ascii="Arial" w:hAnsi="Arial" w:cs="Arial"/>
          <w:sz w:val="20"/>
          <w:szCs w:val="20"/>
        </w:rPr>
        <w:t>Situace projektu, parkingu, sklepů</w:t>
      </w:r>
    </w:p>
    <w:p w14:paraId="3520FD7F" w14:textId="0A589157" w:rsidR="00161597" w:rsidRPr="00BD5A53" w:rsidRDefault="0034129D" w:rsidP="0034129D">
      <w:pPr>
        <w:rPr>
          <w:rFonts w:ascii="Arial" w:hAnsi="Arial" w:cs="Arial"/>
          <w:sz w:val="20"/>
          <w:szCs w:val="20"/>
        </w:rPr>
      </w:pPr>
      <w:r w:rsidRPr="00BD5A53">
        <w:rPr>
          <w:rFonts w:ascii="Arial" w:hAnsi="Arial" w:cs="Arial"/>
          <w:sz w:val="20"/>
          <w:szCs w:val="20"/>
        </w:rPr>
        <w:t>Příloha č. 2</w:t>
      </w:r>
      <w:r w:rsidRPr="00BD5A53">
        <w:rPr>
          <w:rFonts w:ascii="Arial" w:hAnsi="Arial" w:cs="Arial"/>
          <w:sz w:val="20"/>
          <w:szCs w:val="20"/>
        </w:rPr>
        <w:tab/>
      </w:r>
      <w:r w:rsidR="0073076A">
        <w:rPr>
          <w:rFonts w:ascii="Arial" w:hAnsi="Arial" w:cs="Arial"/>
          <w:sz w:val="20"/>
          <w:szCs w:val="20"/>
        </w:rPr>
        <w:t>Katalogový list Bytu</w:t>
      </w:r>
    </w:p>
    <w:p w14:paraId="55530AC3" w14:textId="2875CDFB" w:rsidR="0034129D" w:rsidRPr="00BD5A53" w:rsidRDefault="0034129D" w:rsidP="0034129D">
      <w:pPr>
        <w:pBdr>
          <w:bottom w:val="dotted" w:sz="4" w:space="1" w:color="auto"/>
        </w:pBdr>
        <w:rPr>
          <w:rFonts w:ascii="Arial" w:hAnsi="Arial" w:cs="Arial"/>
          <w:sz w:val="20"/>
          <w:szCs w:val="20"/>
        </w:rPr>
      </w:pPr>
      <w:r w:rsidRPr="00BD5A53">
        <w:rPr>
          <w:rFonts w:ascii="Arial" w:hAnsi="Arial" w:cs="Arial"/>
          <w:sz w:val="20"/>
          <w:szCs w:val="20"/>
        </w:rPr>
        <w:t>Příloha č. 3</w:t>
      </w:r>
      <w:r w:rsidRPr="00BD5A53">
        <w:rPr>
          <w:rFonts w:ascii="Arial" w:hAnsi="Arial" w:cs="Arial"/>
          <w:sz w:val="20"/>
          <w:szCs w:val="20"/>
        </w:rPr>
        <w:tab/>
      </w:r>
      <w:r w:rsidR="003A0983" w:rsidRPr="00860D81">
        <w:rPr>
          <w:rFonts w:ascii="Arial" w:hAnsi="Arial" w:cs="Arial"/>
          <w:sz w:val="20"/>
          <w:szCs w:val="20"/>
        </w:rPr>
        <w:t>Standardní vybavení Bytu</w:t>
      </w:r>
    </w:p>
    <w:p w14:paraId="7A79AB56" w14:textId="32A58B7A" w:rsidR="0034129D" w:rsidRPr="00BD5A53" w:rsidRDefault="0034129D" w:rsidP="0034129D">
      <w:pPr>
        <w:pBdr>
          <w:bottom w:val="dotted" w:sz="4" w:space="1" w:color="auto"/>
        </w:pBdr>
        <w:rPr>
          <w:rFonts w:ascii="Arial" w:hAnsi="Arial" w:cs="Arial"/>
          <w:sz w:val="20"/>
          <w:szCs w:val="20"/>
        </w:rPr>
      </w:pPr>
      <w:r w:rsidRPr="00BD5A53">
        <w:rPr>
          <w:rFonts w:ascii="Arial" w:hAnsi="Arial" w:cs="Arial"/>
          <w:sz w:val="20"/>
          <w:szCs w:val="20"/>
        </w:rPr>
        <w:t xml:space="preserve">Příloha č. </w:t>
      </w:r>
      <w:r w:rsidR="003A0983">
        <w:rPr>
          <w:rFonts w:ascii="Arial" w:hAnsi="Arial" w:cs="Arial"/>
          <w:sz w:val="20"/>
          <w:szCs w:val="20"/>
        </w:rPr>
        <w:t>4</w:t>
      </w:r>
      <w:r w:rsidRPr="00BD5A53">
        <w:rPr>
          <w:rFonts w:ascii="Arial" w:hAnsi="Arial" w:cs="Arial"/>
          <w:sz w:val="20"/>
          <w:szCs w:val="20"/>
        </w:rPr>
        <w:tab/>
      </w:r>
      <w:r w:rsidR="00A60C97">
        <w:rPr>
          <w:rFonts w:ascii="Arial" w:hAnsi="Arial" w:cs="Arial"/>
          <w:sz w:val="20"/>
          <w:szCs w:val="20"/>
        </w:rPr>
        <w:t>Pravidla Klientských změn</w:t>
      </w:r>
    </w:p>
    <w:p w14:paraId="26F57EE2" w14:textId="16314822" w:rsidR="00F074A4" w:rsidRPr="00BD5A53" w:rsidRDefault="00F074A4" w:rsidP="0034129D">
      <w:pPr>
        <w:pBdr>
          <w:bottom w:val="dotted" w:sz="4" w:space="1" w:color="auto"/>
        </w:pBdr>
        <w:rPr>
          <w:rFonts w:ascii="Arial" w:hAnsi="Arial" w:cs="Arial"/>
          <w:sz w:val="20"/>
          <w:szCs w:val="20"/>
        </w:rPr>
      </w:pPr>
      <w:r w:rsidRPr="00BD5A53">
        <w:rPr>
          <w:rFonts w:ascii="Arial" w:hAnsi="Arial" w:cs="Arial"/>
          <w:sz w:val="20"/>
          <w:szCs w:val="20"/>
        </w:rPr>
        <w:t xml:space="preserve">Příloha č. </w:t>
      </w:r>
      <w:r w:rsidR="003A0983">
        <w:rPr>
          <w:rFonts w:ascii="Arial" w:hAnsi="Arial" w:cs="Arial"/>
          <w:sz w:val="20"/>
          <w:szCs w:val="20"/>
        </w:rPr>
        <w:t>5</w:t>
      </w:r>
      <w:r w:rsidRPr="00BD5A53">
        <w:rPr>
          <w:rFonts w:ascii="Arial" w:hAnsi="Arial" w:cs="Arial"/>
          <w:sz w:val="20"/>
          <w:szCs w:val="20"/>
        </w:rPr>
        <w:tab/>
      </w:r>
      <w:r w:rsidR="00896CE5" w:rsidRPr="00BD5A53">
        <w:rPr>
          <w:rFonts w:ascii="Arial" w:hAnsi="Arial" w:cs="Arial"/>
          <w:sz w:val="20"/>
          <w:szCs w:val="20"/>
        </w:rPr>
        <w:t>Znění Kupní smlouvy</w:t>
      </w:r>
    </w:p>
    <w:p w14:paraId="0E1FE36E" w14:textId="77777777" w:rsidR="009E1389" w:rsidRDefault="009E1389" w:rsidP="0034129D">
      <w:pPr>
        <w:tabs>
          <w:tab w:val="left" w:pos="48"/>
          <w:tab w:val="right" w:pos="3158"/>
          <w:tab w:val="left" w:pos="3254"/>
        </w:tabs>
        <w:jc w:val="both"/>
        <w:rPr>
          <w:rFonts w:ascii="Arial" w:hAnsi="Arial" w:cs="Arial"/>
          <w:sz w:val="20"/>
          <w:szCs w:val="20"/>
        </w:rPr>
      </w:pPr>
    </w:p>
    <w:p w14:paraId="39C0F87C" w14:textId="77777777" w:rsidR="009E1389" w:rsidRPr="00BD5A53" w:rsidRDefault="009E1389" w:rsidP="0034129D">
      <w:pPr>
        <w:tabs>
          <w:tab w:val="left" w:pos="48"/>
          <w:tab w:val="right" w:pos="3158"/>
          <w:tab w:val="left" w:pos="3254"/>
        </w:tabs>
        <w:jc w:val="both"/>
        <w:rPr>
          <w:rFonts w:ascii="Arial" w:hAnsi="Arial" w:cs="Arial"/>
          <w:sz w:val="20"/>
          <w:szCs w:val="20"/>
        </w:rPr>
      </w:pPr>
    </w:p>
    <w:p w14:paraId="35B0D64A" w14:textId="7500956D" w:rsidR="0034129D" w:rsidRPr="00BD5A53" w:rsidRDefault="0034129D" w:rsidP="0034129D">
      <w:pPr>
        <w:tabs>
          <w:tab w:val="left" w:pos="48"/>
          <w:tab w:val="right" w:pos="3158"/>
          <w:tab w:val="left" w:pos="3254"/>
        </w:tabs>
        <w:jc w:val="both"/>
        <w:outlineLvl w:val="0"/>
        <w:rPr>
          <w:rFonts w:ascii="Arial" w:hAnsi="Arial" w:cs="Arial"/>
          <w:sz w:val="20"/>
          <w:szCs w:val="20"/>
        </w:rPr>
      </w:pPr>
      <w:r w:rsidRPr="00BD5A53">
        <w:rPr>
          <w:rFonts w:ascii="Arial" w:hAnsi="Arial" w:cs="Arial"/>
          <w:sz w:val="20"/>
          <w:szCs w:val="20"/>
        </w:rPr>
        <w:t>V Praze dne {{contract.sellerPlannedDate}}.</w:t>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009E1389">
        <w:rPr>
          <w:rFonts w:ascii="Arial" w:hAnsi="Arial" w:cs="Arial"/>
          <w:sz w:val="20"/>
          <w:szCs w:val="20"/>
        </w:rPr>
        <w:tab/>
      </w:r>
      <w:r w:rsidRPr="00BD5A53">
        <w:rPr>
          <w:rFonts w:ascii="Arial" w:hAnsi="Arial" w:cs="Arial"/>
          <w:sz w:val="20"/>
          <w:szCs w:val="20"/>
        </w:rPr>
        <w:t>V Praze dne {{contract.buyerPlannedDate}}</w:t>
      </w:r>
    </w:p>
    <w:p w14:paraId="2D4C5F2E" w14:textId="48092508" w:rsidR="0034129D" w:rsidRPr="00BD5A53" w:rsidRDefault="0034129D" w:rsidP="0034129D">
      <w:pPr>
        <w:tabs>
          <w:tab w:val="left" w:pos="48"/>
          <w:tab w:val="right" w:pos="3158"/>
          <w:tab w:val="left" w:pos="3254"/>
        </w:tabs>
        <w:jc w:val="both"/>
        <w:rPr>
          <w:rFonts w:ascii="Arial" w:hAnsi="Arial" w:cs="Arial"/>
          <w:sz w:val="20"/>
          <w:szCs w:val="20"/>
        </w:rPr>
      </w:pPr>
    </w:p>
    <w:p w14:paraId="65EC26A6" w14:textId="686A9826" w:rsidR="0034129D" w:rsidRPr="00BD5A53" w:rsidRDefault="0034129D" w:rsidP="0034129D">
      <w:pPr>
        <w:tabs>
          <w:tab w:val="left" w:pos="48"/>
          <w:tab w:val="right" w:pos="3158"/>
          <w:tab w:val="left" w:pos="3254"/>
        </w:tabs>
        <w:jc w:val="both"/>
        <w:rPr>
          <w:rFonts w:ascii="Arial" w:hAnsi="Arial" w:cs="Arial"/>
          <w:sz w:val="20"/>
          <w:szCs w:val="20"/>
        </w:rPr>
      </w:pPr>
      <w:r w:rsidRPr="00BD5A53">
        <w:rPr>
          <w:rFonts w:ascii="Arial" w:hAnsi="Arial" w:cs="Arial"/>
          <w:sz w:val="20"/>
          <w:szCs w:val="20"/>
        </w:rPr>
        <w:t>Budoucí prodávající</w:t>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Pr="00BD5A53">
        <w:rPr>
          <w:rFonts w:ascii="Arial" w:hAnsi="Arial" w:cs="Arial"/>
          <w:sz w:val="20"/>
          <w:szCs w:val="20"/>
        </w:rPr>
        <w:tab/>
      </w:r>
      <w:r w:rsidR="009E1389">
        <w:rPr>
          <w:rFonts w:ascii="Arial" w:hAnsi="Arial" w:cs="Arial"/>
          <w:sz w:val="20"/>
          <w:szCs w:val="20"/>
        </w:rPr>
        <w:tab/>
      </w:r>
      <w:r w:rsidRPr="00BD5A53">
        <w:rPr>
          <w:rFonts w:ascii="Arial" w:hAnsi="Arial" w:cs="Arial"/>
          <w:sz w:val="20"/>
          <w:szCs w:val="20"/>
        </w:rPr>
        <w:t>Budoucí kupující</w:t>
      </w:r>
    </w:p>
    <w:p w14:paraId="4D2D9ED5" w14:textId="77777777" w:rsidR="0034129D" w:rsidRPr="00BD5A53" w:rsidRDefault="0034129D" w:rsidP="0034129D">
      <w:pPr>
        <w:tabs>
          <w:tab w:val="left" w:pos="48"/>
          <w:tab w:val="right" w:pos="3158"/>
          <w:tab w:val="left" w:pos="3254"/>
        </w:tabs>
        <w:jc w:val="both"/>
        <w:rPr>
          <w:rFonts w:ascii="Arial" w:hAnsi="Arial" w:cs="Arial"/>
          <w:sz w:val="20"/>
          <w:szCs w:val="20"/>
        </w:rPr>
      </w:pPr>
    </w:p>
    <w:p w14:paraId="6A33328F" w14:textId="77777777" w:rsidR="0034129D" w:rsidRDefault="0034129D" w:rsidP="0034129D">
      <w:pPr>
        <w:tabs>
          <w:tab w:val="left" w:pos="48"/>
          <w:tab w:val="right" w:pos="3158"/>
          <w:tab w:val="left" w:pos="3254"/>
        </w:tabs>
        <w:jc w:val="both"/>
        <w:rPr>
          <w:rFonts w:ascii="Arial" w:hAnsi="Arial" w:cs="Arial"/>
          <w:sz w:val="20"/>
          <w:szCs w:val="20"/>
        </w:rPr>
      </w:pPr>
    </w:p>
    <w:p w14:paraId="2C7E7A8B" w14:textId="77777777" w:rsidR="00C23101" w:rsidRPr="00BD5A53" w:rsidRDefault="00C23101" w:rsidP="0034129D">
      <w:pPr>
        <w:tabs>
          <w:tab w:val="left" w:pos="48"/>
          <w:tab w:val="right" w:pos="3158"/>
          <w:tab w:val="left" w:pos="3254"/>
        </w:tabs>
        <w:jc w:val="both"/>
        <w:rPr>
          <w:rFonts w:ascii="Arial" w:hAnsi="Arial" w:cs="Arial"/>
          <w:sz w:val="20"/>
          <w:szCs w:val="20"/>
        </w:rPr>
      </w:pPr>
    </w:p>
    <w:p w14:paraId="49278857" w14:textId="1B848D0E" w:rsidR="0034129D" w:rsidRPr="00BD5A53" w:rsidRDefault="0034129D" w:rsidP="0034129D">
      <w:pPr>
        <w:tabs>
          <w:tab w:val="left" w:pos="48"/>
          <w:tab w:val="right" w:pos="3158"/>
          <w:tab w:val="left" w:pos="3254"/>
        </w:tabs>
        <w:jc w:val="both"/>
        <w:rPr>
          <w:rFonts w:ascii="Arial" w:hAnsi="Arial" w:cs="Arial"/>
          <w:sz w:val="20"/>
          <w:szCs w:val="20"/>
        </w:rPr>
      </w:pPr>
      <w:r w:rsidRPr="00BD5A53">
        <w:rPr>
          <w:rFonts w:ascii="Arial" w:hAnsi="Arial" w:cs="Arial"/>
          <w:sz w:val="20"/>
          <w:szCs w:val="20"/>
        </w:rPr>
        <w:t>………………………………………………</w:t>
      </w:r>
      <w:r w:rsidRPr="00BD5A53">
        <w:rPr>
          <w:rFonts w:ascii="Arial" w:hAnsi="Arial" w:cs="Arial"/>
          <w:sz w:val="20"/>
          <w:szCs w:val="20"/>
        </w:rPr>
        <w:tab/>
      </w:r>
      <w:r w:rsidRPr="00BD5A53">
        <w:rPr>
          <w:rFonts w:ascii="Arial" w:hAnsi="Arial" w:cs="Arial"/>
          <w:sz w:val="20"/>
          <w:szCs w:val="20"/>
        </w:rPr>
        <w:tab/>
      </w:r>
      <w:r w:rsidR="009E1389">
        <w:rPr>
          <w:rFonts w:ascii="Arial" w:hAnsi="Arial" w:cs="Arial"/>
          <w:sz w:val="20"/>
          <w:szCs w:val="20"/>
        </w:rPr>
        <w:tab/>
      </w:r>
      <w:r w:rsidRPr="00BD5A53">
        <w:rPr>
          <w:rFonts w:ascii="Arial" w:hAnsi="Arial" w:cs="Arial"/>
          <w:sz w:val="20"/>
          <w:szCs w:val="20"/>
        </w:rPr>
        <w:t>…………………………………………</w:t>
      </w:r>
    </w:p>
    <w:p w14:paraId="0CA65D22" w14:textId="4CC6013B" w:rsidR="0034129D" w:rsidRPr="00BD5A53" w:rsidRDefault="00942194" w:rsidP="00BD5A53">
      <w:pPr>
        <w:spacing w:before="120"/>
        <w:rPr>
          <w:rFonts w:ascii="Arial" w:hAnsi="Arial" w:cs="Arial"/>
          <w:bCs/>
          <w:sz w:val="20"/>
          <w:szCs w:val="20"/>
        </w:rPr>
      </w:pPr>
      <w:r w:rsidRPr="00BD5A53">
        <w:rPr>
          <w:rFonts w:ascii="Arial" w:hAnsi="Arial" w:cs="Arial"/>
          <w:b/>
          <w:bCs/>
          <w:sz w:val="20"/>
          <w:szCs w:val="20"/>
        </w:rPr>
        <w:t>{{seller.name}}</w:t>
      </w:r>
      <w:r w:rsidR="0034129D" w:rsidRPr="00BD5A53">
        <w:rPr>
          <w:rFonts w:ascii="Arial" w:hAnsi="Arial" w:cs="Arial"/>
          <w:b/>
          <w:bCs/>
          <w:sz w:val="20"/>
          <w:szCs w:val="20"/>
        </w:rPr>
        <w:t xml:space="preserve"/>
      </w:r>
      <w:r w:rsidR="0053189D">
        <w:rPr>
          <w:rFonts w:ascii="Arial" w:hAnsi="Arial" w:cs="Arial"/>
          <w:b/>
          <w:bCs/>
          <w:sz w:val="20"/>
          <w:szCs w:val="20"/>
        </w:rPr>
        <w:t xml:space="preserve"/>
      </w:r>
      <w:r w:rsidR="0034129D" w:rsidRPr="00BD5A53">
        <w:rPr>
          <w:rFonts w:ascii="Arial" w:hAnsi="Arial" w:cs="Arial"/>
          <w:b/>
          <w:bCs/>
          <w:sz w:val="20"/>
          <w:szCs w:val="20"/>
        </w:rPr>
        <w:t/>
      </w:r>
    </w:p>
    <w:p w14:paraId="389F0665" w14:textId="05D8C648" w:rsidR="00756A39" w:rsidRPr="00BD5A53" w:rsidRDefault="0034129D">
      <w:pPr>
        <w:rPr>
          <w:rFonts w:ascii="Arial" w:hAnsi="Arial" w:cs="Arial"/>
          <w:sz w:val="20"/>
          <w:szCs w:val="20"/>
        </w:rPr>
      </w:pPr>
      <w:r w:rsidRPr="00BD5A53">
        <w:rPr>
          <w:rFonts w:ascii="Arial" w:hAnsi="Arial" w:cs="Arial"/>
          <w:sz w:val="20"/>
          <w:szCs w:val="20"/>
        </w:rPr>
        <w:t>{{seller.signatureName}}</w:t>
      </w:r>
    </w:p>
    <w:sectPr w:rsidR="00756A39" w:rsidRPr="00BD5A53" w:rsidSect="00942203">
      <w:headerReference w:type="default" r:id="rId11"/>
      <w:footerReference w:type="even" r:id="rId12"/>
      <w:footerReference w:type="default" r:id="rId13"/>
      <w:pgSz w:w="11905" w:h="16837"/>
      <w:pgMar w:top="720" w:right="720" w:bottom="720" w:left="720"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2A9B" w14:textId="77777777" w:rsidR="00D648BE" w:rsidRDefault="00D648BE">
      <w:r>
        <w:separator/>
      </w:r>
    </w:p>
  </w:endnote>
  <w:endnote w:type="continuationSeparator" w:id="0">
    <w:p w14:paraId="3F677F0A" w14:textId="77777777" w:rsidR="00D648BE" w:rsidRDefault="00D64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82AD6" w14:textId="77777777" w:rsidR="00DD06D6" w:rsidRDefault="0034129D">
    <w:pPr>
      <w:pStyle w:val="Rozvrendokumentu"/>
      <w:framePr w:wrap="around" w:vAnchor="text" w:hAnchor="margin" w:xAlign="center" w:y="1"/>
    </w:pPr>
    <w:r>
      <w:fldChar w:fldCharType="begin"/>
    </w:r>
    <w:r>
      <w:instrText xml:space="preserve">PAGE  </w:instrText>
    </w:r>
    <w:r>
      <w:fldChar w:fldCharType="end"/>
    </w:r>
  </w:p>
  <w:p w14:paraId="624FF59C" w14:textId="77777777" w:rsidR="00DD06D6" w:rsidRDefault="00DD06D6">
    <w:pPr>
      <w:pStyle w:val="Rozvrendokument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5B89" w14:textId="77777777" w:rsidR="00DD06D6" w:rsidRDefault="00DD06D6" w:rsidP="00886EA2">
    <w:pPr>
      <w:pStyle w:val="Zpat"/>
      <w:tabs>
        <w:tab w:val="clear" w:pos="9072"/>
        <w:tab w:val="right" w:pos="9214"/>
      </w:tabs>
      <w:jc w:val="center"/>
      <w:rPr>
        <w:rFonts w:ascii="Arial" w:hAnsi="Arial" w:cs="Arial"/>
        <w:sz w:val="16"/>
        <w:szCs w:val="16"/>
      </w:rPr>
    </w:pPr>
  </w:p>
  <w:p w14:paraId="537B800B" w14:textId="77777777" w:rsidR="00DD06D6" w:rsidRPr="00886EA2" w:rsidRDefault="0034129D" w:rsidP="00886EA2">
    <w:pPr>
      <w:pStyle w:val="Zpat"/>
      <w:tabs>
        <w:tab w:val="clear" w:pos="9072"/>
        <w:tab w:val="right" w:pos="9214"/>
      </w:tabs>
      <w:jc w:val="center"/>
      <w:rPr>
        <w:rFonts w:ascii="Arial" w:hAnsi="Arial" w:cs="Arial"/>
        <w:sz w:val="16"/>
        <w:szCs w:val="16"/>
      </w:rPr>
    </w:pPr>
    <w:r w:rsidRPr="00834174">
      <w:rPr>
        <w:rFonts w:ascii="Arial" w:hAnsi="Arial" w:cs="Arial"/>
        <w:sz w:val="16"/>
        <w:szCs w:val="16"/>
      </w:rPr>
      <w:fldChar w:fldCharType="begin"/>
    </w:r>
    <w:r w:rsidRPr="00834174">
      <w:rPr>
        <w:rFonts w:ascii="Arial" w:hAnsi="Arial" w:cs="Arial"/>
        <w:sz w:val="16"/>
        <w:szCs w:val="16"/>
      </w:rPr>
      <w:instrText xml:space="preserve"> PAGE   \* MERGEFORMAT </w:instrText>
    </w:r>
    <w:r w:rsidRPr="00834174">
      <w:rPr>
        <w:rFonts w:ascii="Arial" w:hAnsi="Arial" w:cs="Arial"/>
        <w:sz w:val="16"/>
        <w:szCs w:val="16"/>
      </w:rPr>
      <w:fldChar w:fldCharType="separate"/>
    </w:r>
    <w:r>
      <w:rPr>
        <w:rFonts w:ascii="Arial" w:hAnsi="Arial" w:cs="Arial"/>
        <w:noProof/>
        <w:sz w:val="16"/>
        <w:szCs w:val="16"/>
      </w:rPr>
      <w:t>1</w:t>
    </w:r>
    <w:r w:rsidRPr="00834174">
      <w:rPr>
        <w:rFonts w:ascii="Arial" w:hAnsi="Arial" w:cs="Arial"/>
        <w:sz w:val="16"/>
        <w:szCs w:val="16"/>
      </w:rPr>
      <w:fldChar w:fldCharType="end"/>
    </w:r>
    <w:r w:rsidRPr="00834174">
      <w:rPr>
        <w:rFonts w:ascii="Arial" w:hAnsi="Arial" w:cs="Arial"/>
        <w:sz w:val="16"/>
        <w:szCs w:val="16"/>
      </w:rPr>
      <w:t xml:space="preserve"> z celkem </w:t>
    </w:r>
    <w:r w:rsidRPr="00834174">
      <w:rPr>
        <w:rFonts w:ascii="Arial" w:hAnsi="Arial" w:cs="Arial"/>
        <w:sz w:val="16"/>
        <w:szCs w:val="16"/>
      </w:rPr>
      <w:fldChar w:fldCharType="begin"/>
    </w:r>
    <w:r w:rsidRPr="00834174">
      <w:rPr>
        <w:rFonts w:ascii="Arial" w:hAnsi="Arial" w:cs="Arial"/>
        <w:sz w:val="16"/>
        <w:szCs w:val="16"/>
      </w:rPr>
      <w:instrText xml:space="preserve"> NUMPAGES   \* MERGEFORMAT </w:instrText>
    </w:r>
    <w:r w:rsidRPr="00834174">
      <w:rPr>
        <w:rFonts w:ascii="Arial" w:hAnsi="Arial" w:cs="Arial"/>
        <w:sz w:val="16"/>
        <w:szCs w:val="16"/>
      </w:rPr>
      <w:fldChar w:fldCharType="separate"/>
    </w:r>
    <w:r>
      <w:rPr>
        <w:rFonts w:ascii="Arial" w:hAnsi="Arial" w:cs="Arial"/>
        <w:noProof/>
        <w:sz w:val="16"/>
        <w:szCs w:val="16"/>
      </w:rPr>
      <w:t>10</w:t>
    </w:r>
    <w:r w:rsidRPr="00834174">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98F4C" w14:textId="77777777" w:rsidR="00D648BE" w:rsidRDefault="00D648BE">
      <w:r>
        <w:separator/>
      </w:r>
    </w:p>
  </w:footnote>
  <w:footnote w:type="continuationSeparator" w:id="0">
    <w:p w14:paraId="1BF69022" w14:textId="77777777" w:rsidR="00D648BE" w:rsidRDefault="00D64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325A" w14:textId="77777777" w:rsidR="00D933B5" w:rsidRDefault="00D933B5" w:rsidP="00D933B5">
    <w:pPr>
      <w:pStyle w:val="p1"/>
      <w:jc w:val="center"/>
    </w:pPr>
    <w:r w:rsidRPr="00760678">
      <w:rPr>
        <w:rStyle w:val="s1"/>
        <w:sz w:val="48"/>
        <w:szCs w:val="48"/>
      </w:rPr>
      <w:t>R</w:t>
    </w:r>
    <w:r w:rsidRPr="00760678">
      <w:rPr>
        <w:sz w:val="28"/>
        <w:szCs w:val="28"/>
      </w:rPr>
      <w:t>EZIDENCE</w:t>
    </w:r>
  </w:p>
  <w:p w14:paraId="4FF94FDA" w14:textId="790618BA" w:rsidR="00DD06D6" w:rsidRPr="006E3288" w:rsidRDefault="00D933B5" w:rsidP="006E3288">
    <w:pPr>
      <w:pStyle w:val="p1"/>
      <w:spacing w:after="240"/>
      <w:jc w:val="center"/>
    </w:pPr>
    <w:r w:rsidRPr="00760678">
      <w:rPr>
        <w:rStyle w:val="s1"/>
        <w:sz w:val="48"/>
        <w:szCs w:val="48"/>
      </w:rPr>
      <w:t>D</w:t>
    </w:r>
    <w:r w:rsidRPr="00760678">
      <w:rPr>
        <w:sz w:val="28"/>
        <w:szCs w:val="28"/>
      </w:rPr>
      <w:t>EJVICE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852"/>
    <w:multiLevelType w:val="singleLevel"/>
    <w:tmpl w:val="04050013"/>
    <w:lvl w:ilvl="0">
      <w:start w:val="1"/>
      <w:numFmt w:val="upperRoman"/>
      <w:lvlText w:val="%1."/>
      <w:lvlJc w:val="left"/>
      <w:pPr>
        <w:tabs>
          <w:tab w:val="num" w:pos="720"/>
        </w:tabs>
        <w:ind w:left="720" w:hanging="720"/>
      </w:pPr>
    </w:lvl>
  </w:abstractNum>
  <w:abstractNum w:abstractNumId="1" w15:restartNumberingAfterBreak="0">
    <w:nsid w:val="037139DB"/>
    <w:multiLevelType w:val="singleLevel"/>
    <w:tmpl w:val="5B0C4F66"/>
    <w:lvl w:ilvl="0">
      <w:start w:val="1"/>
      <w:numFmt w:val="decimal"/>
      <w:lvlText w:val="%1."/>
      <w:lvlJc w:val="left"/>
      <w:pPr>
        <w:tabs>
          <w:tab w:val="num" w:pos="360"/>
        </w:tabs>
        <w:ind w:left="360" w:hanging="360"/>
      </w:pPr>
      <w:rPr>
        <w:b w:val="0"/>
      </w:rPr>
    </w:lvl>
  </w:abstractNum>
  <w:abstractNum w:abstractNumId="2" w15:restartNumberingAfterBreak="0">
    <w:nsid w:val="08027124"/>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5D12D1"/>
    <w:multiLevelType w:val="hybridMultilevel"/>
    <w:tmpl w:val="760C38C4"/>
    <w:lvl w:ilvl="0" w:tplc="3F44A120">
      <w:start w:val="3"/>
      <w:numFmt w:val="decimal"/>
      <w:lvlText w:val="(%1)"/>
      <w:lvlJc w:val="left"/>
      <w:pPr>
        <w:tabs>
          <w:tab w:val="num" w:pos="644"/>
        </w:tabs>
        <w:ind w:left="644" w:hanging="360"/>
      </w:pPr>
      <w:rPr>
        <w:rFonts w:hint="default"/>
      </w:rPr>
    </w:lvl>
    <w:lvl w:ilvl="1" w:tplc="E0F006E4">
      <w:start w:val="1"/>
      <w:numFmt w:val="lowerRoman"/>
      <w:lvlText w:val="(%2)"/>
      <w:lvlJc w:val="left"/>
      <w:pPr>
        <w:tabs>
          <w:tab w:val="num" w:pos="4169"/>
        </w:tabs>
        <w:ind w:left="4169" w:hanging="3165"/>
      </w:pPr>
      <w:rPr>
        <w:rFonts w:hint="default"/>
      </w:rPr>
    </w:lvl>
    <w:lvl w:ilvl="2" w:tplc="3B44270C">
      <w:start w:val="1"/>
      <w:numFmt w:val="lowerLetter"/>
      <w:lvlText w:val="(%3)"/>
      <w:lvlJc w:val="left"/>
      <w:pPr>
        <w:tabs>
          <w:tab w:val="num" w:pos="2264"/>
        </w:tabs>
        <w:ind w:left="2264" w:hanging="360"/>
      </w:pPr>
      <w:rPr>
        <w:rFonts w:hint="default"/>
      </w:rPr>
    </w:lvl>
    <w:lvl w:ilvl="3" w:tplc="0409000F">
      <w:start w:val="1"/>
      <w:numFmt w:val="decimal"/>
      <w:lvlText w:val="%4."/>
      <w:lvlJc w:val="left"/>
      <w:pPr>
        <w:tabs>
          <w:tab w:val="num" w:pos="2804"/>
        </w:tabs>
        <w:ind w:left="2804" w:hanging="360"/>
      </w:pPr>
    </w:lvl>
    <w:lvl w:ilvl="4" w:tplc="04090019">
      <w:start w:val="1"/>
      <w:numFmt w:val="lowerLetter"/>
      <w:lvlText w:val="%5."/>
      <w:lvlJc w:val="left"/>
      <w:pPr>
        <w:tabs>
          <w:tab w:val="num" w:pos="3524"/>
        </w:tabs>
        <w:ind w:left="3524" w:hanging="360"/>
      </w:pPr>
    </w:lvl>
    <w:lvl w:ilvl="5" w:tplc="0409001B">
      <w:start w:val="1"/>
      <w:numFmt w:val="lowerRoman"/>
      <w:lvlText w:val="%6."/>
      <w:lvlJc w:val="right"/>
      <w:pPr>
        <w:tabs>
          <w:tab w:val="num" w:pos="4244"/>
        </w:tabs>
        <w:ind w:left="4244" w:hanging="180"/>
      </w:pPr>
    </w:lvl>
    <w:lvl w:ilvl="6" w:tplc="0409000F">
      <w:start w:val="1"/>
      <w:numFmt w:val="decimal"/>
      <w:lvlText w:val="%7."/>
      <w:lvlJc w:val="left"/>
      <w:pPr>
        <w:tabs>
          <w:tab w:val="num" w:pos="4964"/>
        </w:tabs>
        <w:ind w:left="4964" w:hanging="360"/>
      </w:pPr>
    </w:lvl>
    <w:lvl w:ilvl="7" w:tplc="04090019">
      <w:start w:val="1"/>
      <w:numFmt w:val="lowerLetter"/>
      <w:lvlText w:val="%8."/>
      <w:lvlJc w:val="left"/>
      <w:pPr>
        <w:tabs>
          <w:tab w:val="num" w:pos="5684"/>
        </w:tabs>
        <w:ind w:left="5684" w:hanging="360"/>
      </w:pPr>
    </w:lvl>
    <w:lvl w:ilvl="8" w:tplc="0409001B">
      <w:start w:val="1"/>
      <w:numFmt w:val="lowerRoman"/>
      <w:lvlText w:val="%9."/>
      <w:lvlJc w:val="right"/>
      <w:pPr>
        <w:tabs>
          <w:tab w:val="num" w:pos="6404"/>
        </w:tabs>
        <w:ind w:left="6404" w:hanging="180"/>
      </w:pPr>
    </w:lvl>
  </w:abstractNum>
  <w:abstractNum w:abstractNumId="4" w15:restartNumberingAfterBreak="0">
    <w:nsid w:val="14CD1FFC"/>
    <w:multiLevelType w:val="hybridMultilevel"/>
    <w:tmpl w:val="4866CC98"/>
    <w:lvl w:ilvl="0" w:tplc="378A3B1E">
      <w:start w:val="2"/>
      <w:numFmt w:val="decimal"/>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start w:val="1"/>
      <w:numFmt w:val="decimal"/>
      <w:lvlText w:val="%7."/>
      <w:lvlJc w:val="left"/>
      <w:pPr>
        <w:tabs>
          <w:tab w:val="num" w:pos="5040"/>
        </w:tabs>
        <w:ind w:left="5040" w:hanging="360"/>
      </w:pPr>
    </w:lvl>
    <w:lvl w:ilvl="7" w:tplc="04050019">
      <w:start w:val="1"/>
      <w:numFmt w:val="lowerLetter"/>
      <w:lvlText w:val="%8."/>
      <w:lvlJc w:val="left"/>
      <w:pPr>
        <w:tabs>
          <w:tab w:val="num" w:pos="5760"/>
        </w:tabs>
        <w:ind w:left="5760" w:hanging="360"/>
      </w:pPr>
    </w:lvl>
    <w:lvl w:ilvl="8" w:tplc="0405001B">
      <w:start w:val="1"/>
      <w:numFmt w:val="lowerRoman"/>
      <w:lvlText w:val="%9."/>
      <w:lvlJc w:val="right"/>
      <w:pPr>
        <w:tabs>
          <w:tab w:val="num" w:pos="6480"/>
        </w:tabs>
        <w:ind w:left="6480" w:hanging="180"/>
      </w:pPr>
    </w:lvl>
  </w:abstractNum>
  <w:abstractNum w:abstractNumId="5" w15:restartNumberingAfterBreak="0">
    <w:nsid w:val="23622EFA"/>
    <w:multiLevelType w:val="singleLevel"/>
    <w:tmpl w:val="04050017"/>
    <w:lvl w:ilvl="0">
      <w:start w:val="1"/>
      <w:numFmt w:val="lowerLetter"/>
      <w:lvlText w:val="%1)"/>
      <w:lvlJc w:val="left"/>
      <w:pPr>
        <w:tabs>
          <w:tab w:val="num" w:pos="360"/>
        </w:tabs>
        <w:ind w:left="360" w:hanging="360"/>
      </w:pPr>
      <w:rPr>
        <w:rFonts w:hint="default"/>
      </w:rPr>
    </w:lvl>
  </w:abstractNum>
  <w:abstractNum w:abstractNumId="6" w15:restartNumberingAfterBreak="0">
    <w:nsid w:val="24F57B7F"/>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9C94242"/>
    <w:multiLevelType w:val="hybridMultilevel"/>
    <w:tmpl w:val="6AACCB3E"/>
    <w:lvl w:ilvl="0" w:tplc="0405000F">
      <w:start w:val="1"/>
      <w:numFmt w:val="decimal"/>
      <w:lvlText w:val="%1."/>
      <w:lvlJc w:val="left"/>
      <w:pPr>
        <w:ind w:left="72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 w15:restartNumberingAfterBreak="0">
    <w:nsid w:val="2CF200AC"/>
    <w:multiLevelType w:val="hybridMultilevel"/>
    <w:tmpl w:val="1C007DA4"/>
    <w:lvl w:ilvl="0" w:tplc="0405000F">
      <w:start w:val="4"/>
      <w:numFmt w:val="decimal"/>
      <w:lvlText w:val="%1."/>
      <w:lvlJc w:val="left"/>
      <w:pPr>
        <w:ind w:left="360" w:hanging="360"/>
      </w:pPr>
    </w:lvl>
    <w:lvl w:ilvl="1" w:tplc="825C8164">
      <w:start w:val="1"/>
      <w:numFmt w:val="decimal"/>
      <w:lvlText w:val="%2."/>
      <w:lvlJc w:val="left"/>
      <w:pPr>
        <w:ind w:left="1080" w:hanging="360"/>
      </w:pPr>
      <w:rPr>
        <w:rFonts w:ascii="Arial" w:eastAsia="Times New Roman" w:hAnsi="Arial" w:cs="Arial"/>
      </w:rPr>
    </w:lvl>
    <w:lvl w:ilvl="2" w:tplc="0405001B">
      <w:start w:val="1"/>
      <w:numFmt w:val="lowerRoman"/>
      <w:lvlText w:val="%3."/>
      <w:lvlJc w:val="right"/>
      <w:pPr>
        <w:ind w:left="1800" w:hanging="180"/>
      </w:pPr>
    </w:lvl>
    <w:lvl w:ilvl="3" w:tplc="0405000F">
      <w:start w:val="1"/>
      <w:numFmt w:val="decimal"/>
      <w:lvlText w:val="%4."/>
      <w:lvlJc w:val="left"/>
      <w:pPr>
        <w:ind w:left="2520" w:hanging="360"/>
      </w:pPr>
    </w:lvl>
    <w:lvl w:ilvl="4" w:tplc="04050019">
      <w:start w:val="1"/>
      <w:numFmt w:val="lowerLetter"/>
      <w:lvlText w:val="%5."/>
      <w:lvlJc w:val="left"/>
      <w:pPr>
        <w:ind w:left="3240" w:hanging="360"/>
      </w:pPr>
    </w:lvl>
    <w:lvl w:ilvl="5" w:tplc="0405001B">
      <w:start w:val="1"/>
      <w:numFmt w:val="lowerRoman"/>
      <w:lvlText w:val="%6."/>
      <w:lvlJc w:val="right"/>
      <w:pPr>
        <w:ind w:left="3960" w:hanging="180"/>
      </w:pPr>
    </w:lvl>
    <w:lvl w:ilvl="6" w:tplc="0405000F">
      <w:start w:val="1"/>
      <w:numFmt w:val="decimal"/>
      <w:lvlText w:val="%7."/>
      <w:lvlJc w:val="left"/>
      <w:pPr>
        <w:ind w:left="4680" w:hanging="360"/>
      </w:pPr>
    </w:lvl>
    <w:lvl w:ilvl="7" w:tplc="04050019">
      <w:start w:val="1"/>
      <w:numFmt w:val="lowerLetter"/>
      <w:lvlText w:val="%8."/>
      <w:lvlJc w:val="left"/>
      <w:pPr>
        <w:ind w:left="5400" w:hanging="360"/>
      </w:pPr>
    </w:lvl>
    <w:lvl w:ilvl="8" w:tplc="0405001B">
      <w:start w:val="1"/>
      <w:numFmt w:val="lowerRoman"/>
      <w:lvlText w:val="%9."/>
      <w:lvlJc w:val="right"/>
      <w:pPr>
        <w:ind w:left="6120" w:hanging="180"/>
      </w:pPr>
    </w:lvl>
  </w:abstractNum>
  <w:abstractNum w:abstractNumId="9" w15:restartNumberingAfterBreak="0">
    <w:nsid w:val="315724E1"/>
    <w:multiLevelType w:val="hybridMultilevel"/>
    <w:tmpl w:val="23D06142"/>
    <w:lvl w:ilvl="0" w:tplc="04050017">
      <w:start w:val="1"/>
      <w:numFmt w:val="lowerLetter"/>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31C03D3C"/>
    <w:multiLevelType w:val="singleLevel"/>
    <w:tmpl w:val="0405000F"/>
    <w:lvl w:ilvl="0">
      <w:start w:val="1"/>
      <w:numFmt w:val="decimal"/>
      <w:lvlText w:val="%1."/>
      <w:lvlJc w:val="left"/>
      <w:pPr>
        <w:tabs>
          <w:tab w:val="num" w:pos="360"/>
        </w:tabs>
        <w:ind w:left="360" w:hanging="360"/>
      </w:pPr>
    </w:lvl>
  </w:abstractNum>
  <w:abstractNum w:abstractNumId="11" w15:restartNumberingAfterBreak="0">
    <w:nsid w:val="32134FFE"/>
    <w:multiLevelType w:val="hybridMultilevel"/>
    <w:tmpl w:val="772C4D5C"/>
    <w:lvl w:ilvl="0" w:tplc="44B2DDD0">
      <w:start w:val="1"/>
      <w:numFmt w:val="lowerLetter"/>
      <w:lvlText w:val="%1)"/>
      <w:lvlJc w:val="left"/>
      <w:pPr>
        <w:ind w:left="2624" w:hanging="720"/>
      </w:pPr>
      <w:rPr>
        <w:rFonts w:ascii="Arial" w:eastAsia="Times New Roman" w:hAnsi="Arial" w:cs="Arial"/>
      </w:rPr>
    </w:lvl>
    <w:lvl w:ilvl="1" w:tplc="04050019">
      <w:start w:val="1"/>
      <w:numFmt w:val="lowerLetter"/>
      <w:lvlText w:val="%2."/>
      <w:lvlJc w:val="left"/>
      <w:pPr>
        <w:ind w:left="2984" w:hanging="360"/>
      </w:pPr>
    </w:lvl>
    <w:lvl w:ilvl="2" w:tplc="0405001B">
      <w:start w:val="1"/>
      <w:numFmt w:val="lowerRoman"/>
      <w:lvlText w:val="%3."/>
      <w:lvlJc w:val="right"/>
      <w:pPr>
        <w:ind w:left="3704" w:hanging="180"/>
      </w:pPr>
    </w:lvl>
    <w:lvl w:ilvl="3" w:tplc="0405000F">
      <w:start w:val="1"/>
      <w:numFmt w:val="decimal"/>
      <w:lvlText w:val="%4."/>
      <w:lvlJc w:val="left"/>
      <w:pPr>
        <w:ind w:left="4424" w:hanging="360"/>
      </w:pPr>
    </w:lvl>
    <w:lvl w:ilvl="4" w:tplc="04050019">
      <w:start w:val="1"/>
      <w:numFmt w:val="lowerLetter"/>
      <w:lvlText w:val="%5."/>
      <w:lvlJc w:val="left"/>
      <w:pPr>
        <w:ind w:left="5144" w:hanging="360"/>
      </w:pPr>
    </w:lvl>
    <w:lvl w:ilvl="5" w:tplc="0405001B">
      <w:start w:val="1"/>
      <w:numFmt w:val="lowerRoman"/>
      <w:lvlText w:val="%6."/>
      <w:lvlJc w:val="right"/>
      <w:pPr>
        <w:ind w:left="5864" w:hanging="180"/>
      </w:pPr>
    </w:lvl>
    <w:lvl w:ilvl="6" w:tplc="0405000F">
      <w:start w:val="1"/>
      <w:numFmt w:val="decimal"/>
      <w:lvlText w:val="%7."/>
      <w:lvlJc w:val="left"/>
      <w:pPr>
        <w:ind w:left="6584" w:hanging="360"/>
      </w:pPr>
    </w:lvl>
    <w:lvl w:ilvl="7" w:tplc="04050019">
      <w:start w:val="1"/>
      <w:numFmt w:val="lowerLetter"/>
      <w:lvlText w:val="%8."/>
      <w:lvlJc w:val="left"/>
      <w:pPr>
        <w:ind w:left="7304" w:hanging="360"/>
      </w:pPr>
    </w:lvl>
    <w:lvl w:ilvl="8" w:tplc="0405001B">
      <w:start w:val="1"/>
      <w:numFmt w:val="lowerRoman"/>
      <w:lvlText w:val="%9."/>
      <w:lvlJc w:val="right"/>
      <w:pPr>
        <w:ind w:left="8024" w:hanging="180"/>
      </w:pPr>
    </w:lvl>
  </w:abstractNum>
  <w:abstractNum w:abstractNumId="12" w15:restartNumberingAfterBreak="0">
    <w:nsid w:val="35CB6444"/>
    <w:multiLevelType w:val="hybridMultilevel"/>
    <w:tmpl w:val="8C02BFBA"/>
    <w:lvl w:ilvl="0" w:tplc="4B600F90">
      <w:start w:val="1"/>
      <w:numFmt w:val="bullet"/>
      <w:lvlText w:val="-"/>
      <w:lvlJc w:val="left"/>
      <w:pPr>
        <w:ind w:left="1080" w:hanging="360"/>
      </w:pPr>
      <w:rPr>
        <w:rFonts w:ascii="Tahoma" w:eastAsia="MS Mincho" w:hAnsi="Tahoma" w:cs="Tahoma"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3" w15:restartNumberingAfterBreak="0">
    <w:nsid w:val="3F526BE6"/>
    <w:multiLevelType w:val="singleLevel"/>
    <w:tmpl w:val="0405000F"/>
    <w:lvl w:ilvl="0">
      <w:start w:val="1"/>
      <w:numFmt w:val="decimal"/>
      <w:lvlText w:val="%1."/>
      <w:lvlJc w:val="left"/>
      <w:pPr>
        <w:tabs>
          <w:tab w:val="num" w:pos="360"/>
        </w:tabs>
        <w:ind w:left="360" w:hanging="360"/>
      </w:pPr>
    </w:lvl>
  </w:abstractNum>
  <w:abstractNum w:abstractNumId="14" w15:restartNumberingAfterBreak="0">
    <w:nsid w:val="40EC578A"/>
    <w:multiLevelType w:val="hybridMultilevel"/>
    <w:tmpl w:val="FC12DDFA"/>
    <w:lvl w:ilvl="0" w:tplc="04050017">
      <w:start w:val="1"/>
      <w:numFmt w:val="lowerLett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414E08B4"/>
    <w:multiLevelType w:val="hybridMultilevel"/>
    <w:tmpl w:val="2B1AE838"/>
    <w:lvl w:ilvl="0" w:tplc="0405000F">
      <w:start w:val="1"/>
      <w:numFmt w:val="decimal"/>
      <w:lvlText w:val="%1."/>
      <w:lvlJc w:val="left"/>
      <w:pPr>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6" w15:restartNumberingAfterBreak="0">
    <w:nsid w:val="41825877"/>
    <w:multiLevelType w:val="hybridMultilevel"/>
    <w:tmpl w:val="688E9448"/>
    <w:lvl w:ilvl="0" w:tplc="04050017">
      <w:start w:val="1"/>
      <w:numFmt w:val="lowerLetter"/>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7" w15:restartNumberingAfterBreak="0">
    <w:nsid w:val="475B3203"/>
    <w:multiLevelType w:val="multilevel"/>
    <w:tmpl w:val="6096DEFC"/>
    <w:name w:val="AODoc"/>
    <w:lvl w:ilvl="0">
      <w:start w:val="1"/>
      <w:numFmt w:val="none"/>
      <w:pStyle w:val="AODocTxt"/>
      <w:suff w:val="nothing"/>
      <w:lvlText w:val=""/>
      <w:lvlJc w:val="left"/>
      <w:pPr>
        <w:ind w:left="709"/>
      </w:pPr>
    </w:lvl>
    <w:lvl w:ilvl="1">
      <w:start w:val="1"/>
      <w:numFmt w:val="none"/>
      <w:pStyle w:val="AODocTxtL1"/>
      <w:suff w:val="nothing"/>
      <w:lvlText w:val=""/>
      <w:lvlJc w:val="left"/>
      <w:pPr>
        <w:ind w:left="1429"/>
      </w:pPr>
    </w:lvl>
    <w:lvl w:ilvl="2">
      <w:start w:val="1"/>
      <w:numFmt w:val="none"/>
      <w:pStyle w:val="AODocTxtL2"/>
      <w:suff w:val="nothing"/>
      <w:lvlText w:val=""/>
      <w:lvlJc w:val="left"/>
      <w:pPr>
        <w:ind w:left="2149"/>
      </w:pPr>
    </w:lvl>
    <w:lvl w:ilvl="3">
      <w:start w:val="1"/>
      <w:numFmt w:val="none"/>
      <w:pStyle w:val="AODocTxtL3"/>
      <w:suff w:val="nothing"/>
      <w:lvlText w:val=""/>
      <w:lvlJc w:val="left"/>
      <w:pPr>
        <w:ind w:left="2869"/>
      </w:pPr>
    </w:lvl>
    <w:lvl w:ilvl="4">
      <w:start w:val="1"/>
      <w:numFmt w:val="none"/>
      <w:pStyle w:val="AODocTxtL4"/>
      <w:suff w:val="nothing"/>
      <w:lvlText w:val=""/>
      <w:lvlJc w:val="left"/>
      <w:pPr>
        <w:ind w:left="3589"/>
      </w:pPr>
    </w:lvl>
    <w:lvl w:ilvl="5">
      <w:start w:val="1"/>
      <w:numFmt w:val="none"/>
      <w:pStyle w:val="AODocTxtL5"/>
      <w:suff w:val="nothing"/>
      <w:lvlText w:val=""/>
      <w:lvlJc w:val="left"/>
      <w:pPr>
        <w:ind w:left="4309"/>
      </w:pPr>
    </w:lvl>
    <w:lvl w:ilvl="6">
      <w:start w:val="1"/>
      <w:numFmt w:val="none"/>
      <w:pStyle w:val="AODocTxtL6"/>
      <w:suff w:val="nothing"/>
      <w:lvlText w:val=""/>
      <w:lvlJc w:val="left"/>
      <w:pPr>
        <w:ind w:left="5029"/>
      </w:pPr>
    </w:lvl>
    <w:lvl w:ilvl="7">
      <w:start w:val="1"/>
      <w:numFmt w:val="none"/>
      <w:pStyle w:val="AODocTxtL7"/>
      <w:suff w:val="nothing"/>
      <w:lvlText w:val=""/>
      <w:lvlJc w:val="left"/>
      <w:pPr>
        <w:ind w:left="5749"/>
      </w:pPr>
    </w:lvl>
    <w:lvl w:ilvl="8">
      <w:start w:val="1"/>
      <w:numFmt w:val="none"/>
      <w:pStyle w:val="AODocTxtL8"/>
      <w:suff w:val="nothing"/>
      <w:lvlText w:val=""/>
      <w:lvlJc w:val="left"/>
      <w:pPr>
        <w:ind w:left="6469"/>
      </w:pPr>
    </w:lvl>
  </w:abstractNum>
  <w:abstractNum w:abstractNumId="18" w15:restartNumberingAfterBreak="0">
    <w:nsid w:val="48F52EA8"/>
    <w:multiLevelType w:val="singleLevel"/>
    <w:tmpl w:val="B3AC611C"/>
    <w:lvl w:ilvl="0">
      <w:start w:val="1"/>
      <w:numFmt w:val="decimal"/>
      <w:lvlText w:val="%1."/>
      <w:legacy w:legacy="1" w:legacySpace="0" w:legacyIndent="283"/>
      <w:lvlJc w:val="left"/>
      <w:pPr>
        <w:ind w:left="283" w:hanging="283"/>
      </w:pPr>
    </w:lvl>
  </w:abstractNum>
  <w:abstractNum w:abstractNumId="19" w15:restartNumberingAfterBreak="0">
    <w:nsid w:val="4AC05DD9"/>
    <w:multiLevelType w:val="singleLevel"/>
    <w:tmpl w:val="0450E93E"/>
    <w:lvl w:ilvl="0">
      <w:start w:val="1"/>
      <w:numFmt w:val="lowerRoman"/>
      <w:lvlText w:val="(%1)"/>
      <w:lvlJc w:val="left"/>
      <w:pPr>
        <w:tabs>
          <w:tab w:val="num" w:pos="1770"/>
        </w:tabs>
        <w:ind w:left="1770" w:hanging="360"/>
      </w:pPr>
      <w:rPr>
        <w:rFonts w:ascii="Tahoma" w:eastAsia="Times New Roman" w:hAnsi="Tahoma" w:cs="Tahoma"/>
      </w:rPr>
    </w:lvl>
  </w:abstractNum>
  <w:abstractNum w:abstractNumId="20" w15:restartNumberingAfterBreak="0">
    <w:nsid w:val="4B485629"/>
    <w:multiLevelType w:val="hybridMultilevel"/>
    <w:tmpl w:val="481019C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4E4B4E3E"/>
    <w:multiLevelType w:val="multilevel"/>
    <w:tmpl w:val="3A10BFE2"/>
    <w:name w:val="AOHead"/>
    <w:lvl w:ilvl="0">
      <w:start w:val="1"/>
      <w:numFmt w:val="decimal"/>
      <w:pStyle w:val="AOHead1"/>
      <w:lvlText w:val="%1."/>
      <w:lvlJc w:val="left"/>
      <w:pPr>
        <w:tabs>
          <w:tab w:val="num" w:pos="720"/>
        </w:tabs>
        <w:ind w:left="720" w:hanging="720"/>
      </w:pPr>
    </w:lvl>
    <w:lvl w:ilvl="1">
      <w:start w:val="1"/>
      <w:numFmt w:val="lowerRoman"/>
      <w:pStyle w:val="AOHead2Char"/>
      <w:lvlText w:val="(%2)"/>
      <w:lvlJc w:val="left"/>
      <w:pPr>
        <w:tabs>
          <w:tab w:val="num" w:pos="720"/>
        </w:tabs>
        <w:ind w:left="720" w:hanging="720"/>
      </w:pPr>
      <w:rPr>
        <w:rFonts w:ascii="Arial" w:eastAsia="Times New Roman" w:hAnsi="Arial"/>
        <w:b w:val="0"/>
        <w:bCs w:val="0"/>
      </w:rPr>
    </w:lvl>
    <w:lvl w:ilvl="2">
      <w:start w:val="1"/>
      <w:numFmt w:val="decimal"/>
      <w:pStyle w:val="AOHead3"/>
      <w:lvlText w:val="(%3)"/>
      <w:lvlJc w:val="left"/>
      <w:pPr>
        <w:tabs>
          <w:tab w:val="num" w:pos="1440"/>
        </w:tabs>
        <w:ind w:left="1440" w:hanging="720"/>
      </w:pPr>
      <w:rPr>
        <w:rFonts w:ascii="Arial" w:eastAsia="Times New Roman" w:hAnsi="Arial" w:hint="default"/>
        <w:sz w:val="20"/>
        <w:szCs w:val="20"/>
      </w:r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Restart w:val="0"/>
      <w:suff w:val="nothing"/>
      <w:lvlText w:val=""/>
      <w:lvlJc w:val="left"/>
    </w:lvl>
    <w:lvl w:ilvl="7">
      <w:start w:val="1"/>
      <w:numFmt w:val="none"/>
      <w:lvlRestart w:val="0"/>
      <w:suff w:val="nothing"/>
      <w:lvlText w:val=""/>
      <w:lvlJc w:val="left"/>
    </w:lvl>
    <w:lvl w:ilvl="8">
      <w:start w:val="1"/>
      <w:numFmt w:val="none"/>
      <w:lvlRestart w:val="0"/>
      <w:suff w:val="nothing"/>
      <w:lvlText w:val=""/>
      <w:lvlJc w:val="left"/>
    </w:lvl>
  </w:abstractNum>
  <w:abstractNum w:abstractNumId="22" w15:restartNumberingAfterBreak="0">
    <w:nsid w:val="5A2B760B"/>
    <w:multiLevelType w:val="hybridMultilevel"/>
    <w:tmpl w:val="7D245560"/>
    <w:lvl w:ilvl="0" w:tplc="04050017">
      <w:start w:val="1"/>
      <w:numFmt w:val="lowerLetter"/>
      <w:lvlText w:val="%1)"/>
      <w:lvlJc w:val="left"/>
      <w:pPr>
        <w:ind w:left="720"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23" w15:restartNumberingAfterBreak="0">
    <w:nsid w:val="5E314C0D"/>
    <w:multiLevelType w:val="hybridMultilevel"/>
    <w:tmpl w:val="94028DE4"/>
    <w:lvl w:ilvl="0" w:tplc="04050017">
      <w:start w:val="1"/>
      <w:numFmt w:val="lowerLetter"/>
      <w:lvlText w:val="%1)"/>
      <w:lvlJc w:val="left"/>
      <w:pPr>
        <w:ind w:left="502"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641F4B63"/>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77075C0"/>
    <w:multiLevelType w:val="hybridMultilevel"/>
    <w:tmpl w:val="489CFDBC"/>
    <w:lvl w:ilvl="0" w:tplc="04050017">
      <w:start w:val="1"/>
      <w:numFmt w:val="lowerLett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6" w15:restartNumberingAfterBreak="0">
    <w:nsid w:val="681B202A"/>
    <w:multiLevelType w:val="hybridMultilevel"/>
    <w:tmpl w:val="467A3A98"/>
    <w:lvl w:ilvl="0" w:tplc="AFDE5B4C">
      <w:start w:val="2"/>
      <w:numFmt w:val="lowerRoman"/>
      <w:lvlText w:val="(%1)"/>
      <w:lvlJc w:val="left"/>
      <w:pPr>
        <w:tabs>
          <w:tab w:val="num" w:pos="1574"/>
        </w:tabs>
        <w:ind w:left="1574" w:hanging="720"/>
      </w:pPr>
      <w:rPr>
        <w:rFonts w:hint="default"/>
      </w:rPr>
    </w:lvl>
    <w:lvl w:ilvl="1" w:tplc="552014D8">
      <w:start w:val="1"/>
      <w:numFmt w:val="decimal"/>
      <w:lvlText w:val="(%2)"/>
      <w:lvlJc w:val="left"/>
      <w:pPr>
        <w:tabs>
          <w:tab w:val="num" w:pos="1934"/>
        </w:tabs>
        <w:ind w:left="1934" w:hanging="360"/>
      </w:pPr>
      <w:rPr>
        <w:rFonts w:hint="default"/>
      </w:rPr>
    </w:lvl>
    <w:lvl w:ilvl="2" w:tplc="0405001B">
      <w:start w:val="1"/>
      <w:numFmt w:val="lowerRoman"/>
      <w:lvlText w:val="%3."/>
      <w:lvlJc w:val="right"/>
      <w:pPr>
        <w:tabs>
          <w:tab w:val="num" w:pos="2654"/>
        </w:tabs>
        <w:ind w:left="2654" w:hanging="180"/>
      </w:pPr>
    </w:lvl>
    <w:lvl w:ilvl="3" w:tplc="0405000F">
      <w:start w:val="1"/>
      <w:numFmt w:val="decimal"/>
      <w:lvlText w:val="%4."/>
      <w:lvlJc w:val="left"/>
      <w:pPr>
        <w:tabs>
          <w:tab w:val="num" w:pos="3374"/>
        </w:tabs>
        <w:ind w:left="3374" w:hanging="360"/>
      </w:pPr>
    </w:lvl>
    <w:lvl w:ilvl="4" w:tplc="04050019">
      <w:start w:val="1"/>
      <w:numFmt w:val="lowerLetter"/>
      <w:lvlText w:val="%5."/>
      <w:lvlJc w:val="left"/>
      <w:pPr>
        <w:tabs>
          <w:tab w:val="num" w:pos="4094"/>
        </w:tabs>
        <w:ind w:left="4094" w:hanging="360"/>
      </w:pPr>
    </w:lvl>
    <w:lvl w:ilvl="5" w:tplc="0405001B">
      <w:start w:val="1"/>
      <w:numFmt w:val="lowerRoman"/>
      <w:lvlText w:val="%6."/>
      <w:lvlJc w:val="right"/>
      <w:pPr>
        <w:tabs>
          <w:tab w:val="num" w:pos="4814"/>
        </w:tabs>
        <w:ind w:left="4814" w:hanging="180"/>
      </w:pPr>
    </w:lvl>
    <w:lvl w:ilvl="6" w:tplc="0405000F">
      <w:start w:val="1"/>
      <w:numFmt w:val="decimal"/>
      <w:lvlText w:val="%7."/>
      <w:lvlJc w:val="left"/>
      <w:pPr>
        <w:tabs>
          <w:tab w:val="num" w:pos="5534"/>
        </w:tabs>
        <w:ind w:left="5534" w:hanging="360"/>
      </w:pPr>
    </w:lvl>
    <w:lvl w:ilvl="7" w:tplc="04050019">
      <w:start w:val="1"/>
      <w:numFmt w:val="lowerLetter"/>
      <w:lvlText w:val="%8."/>
      <w:lvlJc w:val="left"/>
      <w:pPr>
        <w:tabs>
          <w:tab w:val="num" w:pos="6254"/>
        </w:tabs>
        <w:ind w:left="6254" w:hanging="360"/>
      </w:pPr>
    </w:lvl>
    <w:lvl w:ilvl="8" w:tplc="0405001B">
      <w:start w:val="1"/>
      <w:numFmt w:val="lowerRoman"/>
      <w:lvlText w:val="%9."/>
      <w:lvlJc w:val="right"/>
      <w:pPr>
        <w:tabs>
          <w:tab w:val="num" w:pos="6974"/>
        </w:tabs>
        <w:ind w:left="6974" w:hanging="180"/>
      </w:pPr>
    </w:lvl>
  </w:abstractNum>
  <w:abstractNum w:abstractNumId="27" w15:restartNumberingAfterBreak="0">
    <w:nsid w:val="6B236681"/>
    <w:multiLevelType w:val="hybridMultilevel"/>
    <w:tmpl w:val="54A011E2"/>
    <w:lvl w:ilvl="0" w:tplc="04050017">
      <w:start w:val="1"/>
      <w:numFmt w:val="lowerLett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8" w15:restartNumberingAfterBreak="0">
    <w:nsid w:val="73CC2813"/>
    <w:multiLevelType w:val="hybridMultilevel"/>
    <w:tmpl w:val="656C7A3A"/>
    <w:lvl w:ilvl="0" w:tplc="1EA2AA72">
      <w:start w:val="10"/>
      <w:numFmt w:val="bullet"/>
      <w:lvlText w:val="-"/>
      <w:lvlJc w:val="left"/>
      <w:pPr>
        <w:ind w:left="1428" w:hanging="360"/>
      </w:pPr>
      <w:rPr>
        <w:rFonts w:ascii="Arial" w:eastAsia="Times New Roman" w:hAnsi="Arial" w:cs="Arial" w:hint="default"/>
        <w:b/>
        <w:i w:val="0"/>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29" w15:restartNumberingAfterBreak="0">
    <w:nsid w:val="74B92344"/>
    <w:multiLevelType w:val="singleLevel"/>
    <w:tmpl w:val="04050017"/>
    <w:lvl w:ilvl="0">
      <w:start w:val="1"/>
      <w:numFmt w:val="lowerLetter"/>
      <w:lvlText w:val="%1)"/>
      <w:lvlJc w:val="left"/>
      <w:pPr>
        <w:tabs>
          <w:tab w:val="num" w:pos="360"/>
        </w:tabs>
        <w:ind w:left="360" w:hanging="360"/>
      </w:pPr>
      <w:rPr>
        <w:rFonts w:hint="default"/>
      </w:rPr>
    </w:lvl>
  </w:abstractNum>
  <w:abstractNum w:abstractNumId="30" w15:restartNumberingAfterBreak="0">
    <w:nsid w:val="752725E0"/>
    <w:multiLevelType w:val="hybridMultilevel"/>
    <w:tmpl w:val="8C38BB94"/>
    <w:lvl w:ilvl="0" w:tplc="85BC104C">
      <w:start w:val="1"/>
      <w:numFmt w:val="lowerLetter"/>
      <w:lvlText w:val="%1)"/>
      <w:lvlJc w:val="left"/>
      <w:pPr>
        <w:ind w:left="2493" w:hanging="360"/>
      </w:pPr>
      <w:rPr>
        <w:rFonts w:hint="default"/>
        <w:i w:val="0"/>
      </w:rPr>
    </w:lvl>
    <w:lvl w:ilvl="1" w:tplc="04050019" w:tentative="1">
      <w:start w:val="1"/>
      <w:numFmt w:val="lowerLetter"/>
      <w:lvlText w:val="%2."/>
      <w:lvlJc w:val="left"/>
      <w:pPr>
        <w:ind w:left="3213" w:hanging="360"/>
      </w:pPr>
    </w:lvl>
    <w:lvl w:ilvl="2" w:tplc="0405001B" w:tentative="1">
      <w:start w:val="1"/>
      <w:numFmt w:val="lowerRoman"/>
      <w:lvlText w:val="%3."/>
      <w:lvlJc w:val="right"/>
      <w:pPr>
        <w:ind w:left="3933" w:hanging="180"/>
      </w:pPr>
    </w:lvl>
    <w:lvl w:ilvl="3" w:tplc="0405000F" w:tentative="1">
      <w:start w:val="1"/>
      <w:numFmt w:val="decimal"/>
      <w:lvlText w:val="%4."/>
      <w:lvlJc w:val="left"/>
      <w:pPr>
        <w:ind w:left="4653" w:hanging="360"/>
      </w:pPr>
    </w:lvl>
    <w:lvl w:ilvl="4" w:tplc="04050019" w:tentative="1">
      <w:start w:val="1"/>
      <w:numFmt w:val="lowerLetter"/>
      <w:lvlText w:val="%5."/>
      <w:lvlJc w:val="left"/>
      <w:pPr>
        <w:ind w:left="5373" w:hanging="360"/>
      </w:pPr>
    </w:lvl>
    <w:lvl w:ilvl="5" w:tplc="0405001B" w:tentative="1">
      <w:start w:val="1"/>
      <w:numFmt w:val="lowerRoman"/>
      <w:lvlText w:val="%6."/>
      <w:lvlJc w:val="right"/>
      <w:pPr>
        <w:ind w:left="6093" w:hanging="180"/>
      </w:pPr>
    </w:lvl>
    <w:lvl w:ilvl="6" w:tplc="0405000F" w:tentative="1">
      <w:start w:val="1"/>
      <w:numFmt w:val="decimal"/>
      <w:lvlText w:val="%7."/>
      <w:lvlJc w:val="left"/>
      <w:pPr>
        <w:ind w:left="6813" w:hanging="360"/>
      </w:pPr>
    </w:lvl>
    <w:lvl w:ilvl="7" w:tplc="04050019" w:tentative="1">
      <w:start w:val="1"/>
      <w:numFmt w:val="lowerLetter"/>
      <w:lvlText w:val="%8."/>
      <w:lvlJc w:val="left"/>
      <w:pPr>
        <w:ind w:left="7533" w:hanging="360"/>
      </w:pPr>
    </w:lvl>
    <w:lvl w:ilvl="8" w:tplc="0405001B" w:tentative="1">
      <w:start w:val="1"/>
      <w:numFmt w:val="lowerRoman"/>
      <w:lvlText w:val="%9."/>
      <w:lvlJc w:val="right"/>
      <w:pPr>
        <w:ind w:left="8253" w:hanging="180"/>
      </w:pPr>
    </w:lvl>
  </w:abstractNum>
  <w:abstractNum w:abstractNumId="31" w15:restartNumberingAfterBreak="0">
    <w:nsid w:val="7AB41548"/>
    <w:multiLevelType w:val="hybridMultilevel"/>
    <w:tmpl w:val="73C84068"/>
    <w:lvl w:ilvl="0" w:tplc="68667EFE">
      <w:numFmt w:val="bullet"/>
      <w:lvlText w:val="-"/>
      <w:lvlJc w:val="left"/>
      <w:pPr>
        <w:ind w:left="862" w:hanging="360"/>
      </w:pPr>
      <w:rPr>
        <w:rFonts w:ascii="Arial" w:eastAsia="Times New Roman" w:hAnsi="Arial" w:cs="Arial" w:hint="default"/>
      </w:rPr>
    </w:lvl>
    <w:lvl w:ilvl="1" w:tplc="04050003" w:tentative="1">
      <w:start w:val="1"/>
      <w:numFmt w:val="bullet"/>
      <w:lvlText w:val="o"/>
      <w:lvlJc w:val="left"/>
      <w:pPr>
        <w:ind w:left="1582" w:hanging="360"/>
      </w:pPr>
      <w:rPr>
        <w:rFonts w:ascii="Courier New" w:hAnsi="Courier New" w:cs="Courier New" w:hint="default"/>
      </w:rPr>
    </w:lvl>
    <w:lvl w:ilvl="2" w:tplc="04050005" w:tentative="1">
      <w:start w:val="1"/>
      <w:numFmt w:val="bullet"/>
      <w:lvlText w:val=""/>
      <w:lvlJc w:val="left"/>
      <w:pPr>
        <w:ind w:left="2302" w:hanging="360"/>
      </w:pPr>
      <w:rPr>
        <w:rFonts w:ascii="Wingdings" w:hAnsi="Wingdings" w:hint="default"/>
      </w:rPr>
    </w:lvl>
    <w:lvl w:ilvl="3" w:tplc="04050001" w:tentative="1">
      <w:start w:val="1"/>
      <w:numFmt w:val="bullet"/>
      <w:lvlText w:val=""/>
      <w:lvlJc w:val="left"/>
      <w:pPr>
        <w:ind w:left="3022" w:hanging="360"/>
      </w:pPr>
      <w:rPr>
        <w:rFonts w:ascii="Symbol" w:hAnsi="Symbol" w:hint="default"/>
      </w:rPr>
    </w:lvl>
    <w:lvl w:ilvl="4" w:tplc="04050003" w:tentative="1">
      <w:start w:val="1"/>
      <w:numFmt w:val="bullet"/>
      <w:lvlText w:val="o"/>
      <w:lvlJc w:val="left"/>
      <w:pPr>
        <w:ind w:left="3742" w:hanging="360"/>
      </w:pPr>
      <w:rPr>
        <w:rFonts w:ascii="Courier New" w:hAnsi="Courier New" w:cs="Courier New" w:hint="default"/>
      </w:rPr>
    </w:lvl>
    <w:lvl w:ilvl="5" w:tplc="04050005" w:tentative="1">
      <w:start w:val="1"/>
      <w:numFmt w:val="bullet"/>
      <w:lvlText w:val=""/>
      <w:lvlJc w:val="left"/>
      <w:pPr>
        <w:ind w:left="4462" w:hanging="360"/>
      </w:pPr>
      <w:rPr>
        <w:rFonts w:ascii="Wingdings" w:hAnsi="Wingdings" w:hint="default"/>
      </w:rPr>
    </w:lvl>
    <w:lvl w:ilvl="6" w:tplc="04050001" w:tentative="1">
      <w:start w:val="1"/>
      <w:numFmt w:val="bullet"/>
      <w:lvlText w:val=""/>
      <w:lvlJc w:val="left"/>
      <w:pPr>
        <w:ind w:left="5182" w:hanging="360"/>
      </w:pPr>
      <w:rPr>
        <w:rFonts w:ascii="Symbol" w:hAnsi="Symbol" w:hint="default"/>
      </w:rPr>
    </w:lvl>
    <w:lvl w:ilvl="7" w:tplc="04050003" w:tentative="1">
      <w:start w:val="1"/>
      <w:numFmt w:val="bullet"/>
      <w:lvlText w:val="o"/>
      <w:lvlJc w:val="left"/>
      <w:pPr>
        <w:ind w:left="5902" w:hanging="360"/>
      </w:pPr>
      <w:rPr>
        <w:rFonts w:ascii="Courier New" w:hAnsi="Courier New" w:cs="Courier New" w:hint="default"/>
      </w:rPr>
    </w:lvl>
    <w:lvl w:ilvl="8" w:tplc="04050005" w:tentative="1">
      <w:start w:val="1"/>
      <w:numFmt w:val="bullet"/>
      <w:lvlText w:val=""/>
      <w:lvlJc w:val="left"/>
      <w:pPr>
        <w:ind w:left="6622" w:hanging="360"/>
      </w:pPr>
      <w:rPr>
        <w:rFonts w:ascii="Wingdings" w:hAnsi="Wingdings" w:hint="default"/>
      </w:rPr>
    </w:lvl>
  </w:abstractNum>
  <w:num w:numId="1" w16cid:durableId="1419711017">
    <w:abstractNumId w:val="0"/>
  </w:num>
  <w:num w:numId="2" w16cid:durableId="1352225654">
    <w:abstractNumId w:val="1"/>
  </w:num>
  <w:num w:numId="3" w16cid:durableId="884409759">
    <w:abstractNumId w:val="10"/>
  </w:num>
  <w:num w:numId="4" w16cid:durableId="1789078357">
    <w:abstractNumId w:val="25"/>
  </w:num>
  <w:num w:numId="5" w16cid:durableId="668598972">
    <w:abstractNumId w:val="27"/>
  </w:num>
  <w:num w:numId="6" w16cid:durableId="992561083">
    <w:abstractNumId w:val="14"/>
  </w:num>
  <w:num w:numId="7" w16cid:durableId="514464320">
    <w:abstractNumId w:val="16"/>
  </w:num>
  <w:num w:numId="8" w16cid:durableId="708190684">
    <w:abstractNumId w:val="18"/>
  </w:num>
  <w:num w:numId="9" w16cid:durableId="53241324">
    <w:abstractNumId w:val="5"/>
  </w:num>
  <w:num w:numId="10" w16cid:durableId="1098451873">
    <w:abstractNumId w:val="29"/>
  </w:num>
  <w:num w:numId="11" w16cid:durableId="1022704224">
    <w:abstractNumId w:val="15"/>
  </w:num>
  <w:num w:numId="12" w16cid:durableId="2064056859">
    <w:abstractNumId w:val="13"/>
    <w:lvlOverride w:ilvl="0">
      <w:startOverride w:val="1"/>
    </w:lvlOverride>
  </w:num>
  <w:num w:numId="13" w16cid:durableId="143258190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3770608">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2858301">
    <w:abstractNumId w:val="23"/>
  </w:num>
  <w:num w:numId="16" w16cid:durableId="191234564">
    <w:abstractNumId w:val="17"/>
  </w:num>
  <w:num w:numId="17" w16cid:durableId="1876772315">
    <w:abstractNumId w:val="11"/>
  </w:num>
  <w:num w:numId="18" w16cid:durableId="852888380">
    <w:abstractNumId w:val="4"/>
  </w:num>
  <w:num w:numId="19" w16cid:durableId="1000041909">
    <w:abstractNumId w:val="21"/>
  </w:num>
  <w:num w:numId="20" w16cid:durableId="460270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1"/>
    </w:lvlOverride>
  </w:num>
  <w:num w:numId="21" w16cid:durableId="1775588391">
    <w:abstractNumId w:val="6"/>
  </w:num>
  <w:num w:numId="22" w16cid:durableId="7803172">
    <w:abstractNumId w:val="2"/>
  </w:num>
  <w:num w:numId="23" w16cid:durableId="1545093925">
    <w:abstractNumId w:val="24"/>
  </w:num>
  <w:num w:numId="24" w16cid:durableId="551574598">
    <w:abstractNumId w:val="31"/>
  </w:num>
  <w:num w:numId="25" w16cid:durableId="475412421">
    <w:abstractNumId w:val="28"/>
  </w:num>
  <w:num w:numId="26" w16cid:durableId="160321074">
    <w:abstractNumId w:val="26"/>
  </w:num>
  <w:num w:numId="27" w16cid:durableId="2078237418">
    <w:abstractNumId w:val="19"/>
  </w:num>
  <w:num w:numId="28" w16cid:durableId="1809204208">
    <w:abstractNumId w:val="12"/>
  </w:num>
  <w:num w:numId="29" w16cid:durableId="1006127788">
    <w:abstractNumId w:val="20"/>
  </w:num>
  <w:num w:numId="30" w16cid:durableId="414399312">
    <w:abstractNumId w:val="7"/>
  </w:num>
  <w:num w:numId="31" w16cid:durableId="1702172957">
    <w:abstractNumId w:val="9"/>
  </w:num>
  <w:num w:numId="32" w16cid:durableId="478964065">
    <w:abstractNumId w:val="3"/>
  </w:num>
  <w:num w:numId="33" w16cid:durableId="37731547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29D"/>
    <w:rsid w:val="000126FD"/>
    <w:rsid w:val="00022C4F"/>
    <w:rsid w:val="00045928"/>
    <w:rsid w:val="000752C1"/>
    <w:rsid w:val="00082DC5"/>
    <w:rsid w:val="00087BD5"/>
    <w:rsid w:val="000A19DE"/>
    <w:rsid w:val="000A25A0"/>
    <w:rsid w:val="000A5C4A"/>
    <w:rsid w:val="000A7323"/>
    <w:rsid w:val="000D4EB0"/>
    <w:rsid w:val="000D7537"/>
    <w:rsid w:val="000E2E69"/>
    <w:rsid w:val="000E45AF"/>
    <w:rsid w:val="000E5903"/>
    <w:rsid w:val="000E6733"/>
    <w:rsid w:val="000E7679"/>
    <w:rsid w:val="00100ABC"/>
    <w:rsid w:val="00114D1D"/>
    <w:rsid w:val="00117E32"/>
    <w:rsid w:val="00122000"/>
    <w:rsid w:val="001311AB"/>
    <w:rsid w:val="00140C39"/>
    <w:rsid w:val="001421F3"/>
    <w:rsid w:val="00144324"/>
    <w:rsid w:val="00160F98"/>
    <w:rsid w:val="001610F5"/>
    <w:rsid w:val="00161597"/>
    <w:rsid w:val="00165EC9"/>
    <w:rsid w:val="001720E2"/>
    <w:rsid w:val="00177D95"/>
    <w:rsid w:val="001902B0"/>
    <w:rsid w:val="00196BBC"/>
    <w:rsid w:val="001A4E8A"/>
    <w:rsid w:val="001B070C"/>
    <w:rsid w:val="001B140A"/>
    <w:rsid w:val="001B2AAA"/>
    <w:rsid w:val="001B7100"/>
    <w:rsid w:val="001C5FF0"/>
    <w:rsid w:val="001D4676"/>
    <w:rsid w:val="001E77F9"/>
    <w:rsid w:val="001F3834"/>
    <w:rsid w:val="001F58A9"/>
    <w:rsid w:val="0020216D"/>
    <w:rsid w:val="00225171"/>
    <w:rsid w:val="0023244D"/>
    <w:rsid w:val="00243ECA"/>
    <w:rsid w:val="002476E0"/>
    <w:rsid w:val="00247F98"/>
    <w:rsid w:val="00263AB9"/>
    <w:rsid w:val="00267880"/>
    <w:rsid w:val="00281683"/>
    <w:rsid w:val="0028789D"/>
    <w:rsid w:val="002B4FD2"/>
    <w:rsid w:val="002B68EB"/>
    <w:rsid w:val="002B7EC2"/>
    <w:rsid w:val="002E46E8"/>
    <w:rsid w:val="002E6F5C"/>
    <w:rsid w:val="002F57B8"/>
    <w:rsid w:val="003012A7"/>
    <w:rsid w:val="0030668C"/>
    <w:rsid w:val="003122EC"/>
    <w:rsid w:val="00317675"/>
    <w:rsid w:val="0032779F"/>
    <w:rsid w:val="0034129D"/>
    <w:rsid w:val="0034166E"/>
    <w:rsid w:val="003466C3"/>
    <w:rsid w:val="00354F11"/>
    <w:rsid w:val="00365BB8"/>
    <w:rsid w:val="003670B1"/>
    <w:rsid w:val="00372BAB"/>
    <w:rsid w:val="00374F00"/>
    <w:rsid w:val="00382BE1"/>
    <w:rsid w:val="0038743D"/>
    <w:rsid w:val="00391DAF"/>
    <w:rsid w:val="003A07D2"/>
    <w:rsid w:val="003A0983"/>
    <w:rsid w:val="003A1437"/>
    <w:rsid w:val="003A5001"/>
    <w:rsid w:val="003A703C"/>
    <w:rsid w:val="003B6745"/>
    <w:rsid w:val="003C209D"/>
    <w:rsid w:val="003C6D13"/>
    <w:rsid w:val="003E5648"/>
    <w:rsid w:val="003F068A"/>
    <w:rsid w:val="003F09B8"/>
    <w:rsid w:val="00413616"/>
    <w:rsid w:val="00413E34"/>
    <w:rsid w:val="00425FCF"/>
    <w:rsid w:val="0043215E"/>
    <w:rsid w:val="00433D81"/>
    <w:rsid w:val="00437425"/>
    <w:rsid w:val="004374D3"/>
    <w:rsid w:val="00442859"/>
    <w:rsid w:val="004448F1"/>
    <w:rsid w:val="0045059E"/>
    <w:rsid w:val="004571E6"/>
    <w:rsid w:val="004650C5"/>
    <w:rsid w:val="00471339"/>
    <w:rsid w:val="00475E49"/>
    <w:rsid w:val="004802BA"/>
    <w:rsid w:val="00483772"/>
    <w:rsid w:val="0048694C"/>
    <w:rsid w:val="00486D01"/>
    <w:rsid w:val="00487919"/>
    <w:rsid w:val="004A6D80"/>
    <w:rsid w:val="004B529E"/>
    <w:rsid w:val="004E6ACE"/>
    <w:rsid w:val="005010E3"/>
    <w:rsid w:val="005028CB"/>
    <w:rsid w:val="00502A71"/>
    <w:rsid w:val="00505AF5"/>
    <w:rsid w:val="00522601"/>
    <w:rsid w:val="00526B62"/>
    <w:rsid w:val="0053189D"/>
    <w:rsid w:val="00532F95"/>
    <w:rsid w:val="00535755"/>
    <w:rsid w:val="00551688"/>
    <w:rsid w:val="0059511D"/>
    <w:rsid w:val="005A6AB8"/>
    <w:rsid w:val="005B7343"/>
    <w:rsid w:val="005C39CC"/>
    <w:rsid w:val="005C3AF1"/>
    <w:rsid w:val="005C3B5E"/>
    <w:rsid w:val="005C7331"/>
    <w:rsid w:val="005D65DB"/>
    <w:rsid w:val="005F4E3F"/>
    <w:rsid w:val="005F6CDF"/>
    <w:rsid w:val="00605039"/>
    <w:rsid w:val="00605111"/>
    <w:rsid w:val="0060571C"/>
    <w:rsid w:val="006117A1"/>
    <w:rsid w:val="00611C78"/>
    <w:rsid w:val="00611E25"/>
    <w:rsid w:val="0061549C"/>
    <w:rsid w:val="006219B4"/>
    <w:rsid w:val="0062695C"/>
    <w:rsid w:val="00630CE6"/>
    <w:rsid w:val="006378C8"/>
    <w:rsid w:val="00646767"/>
    <w:rsid w:val="006560BA"/>
    <w:rsid w:val="0065665A"/>
    <w:rsid w:val="00670D4D"/>
    <w:rsid w:val="00672CD3"/>
    <w:rsid w:val="006759F6"/>
    <w:rsid w:val="00693B64"/>
    <w:rsid w:val="006A45EE"/>
    <w:rsid w:val="006C50C3"/>
    <w:rsid w:val="006D01F0"/>
    <w:rsid w:val="006D6295"/>
    <w:rsid w:val="006E3288"/>
    <w:rsid w:val="006E6601"/>
    <w:rsid w:val="006E757A"/>
    <w:rsid w:val="007025AE"/>
    <w:rsid w:val="00704248"/>
    <w:rsid w:val="00721BA6"/>
    <w:rsid w:val="007254AE"/>
    <w:rsid w:val="0073076A"/>
    <w:rsid w:val="007404CD"/>
    <w:rsid w:val="00746753"/>
    <w:rsid w:val="00756A39"/>
    <w:rsid w:val="00761122"/>
    <w:rsid w:val="00764CE9"/>
    <w:rsid w:val="00776C3E"/>
    <w:rsid w:val="00780096"/>
    <w:rsid w:val="007965E9"/>
    <w:rsid w:val="00796DF2"/>
    <w:rsid w:val="007A7568"/>
    <w:rsid w:val="007B0CCD"/>
    <w:rsid w:val="007C5316"/>
    <w:rsid w:val="007C7A0A"/>
    <w:rsid w:val="007F1C09"/>
    <w:rsid w:val="007F613E"/>
    <w:rsid w:val="00803CEC"/>
    <w:rsid w:val="00804730"/>
    <w:rsid w:val="0080546C"/>
    <w:rsid w:val="00815848"/>
    <w:rsid w:val="008232FD"/>
    <w:rsid w:val="00824179"/>
    <w:rsid w:val="00831E4E"/>
    <w:rsid w:val="008348EA"/>
    <w:rsid w:val="00840BC1"/>
    <w:rsid w:val="00853C57"/>
    <w:rsid w:val="00857FC2"/>
    <w:rsid w:val="00860BDA"/>
    <w:rsid w:val="00861A13"/>
    <w:rsid w:val="008723DB"/>
    <w:rsid w:val="008776E6"/>
    <w:rsid w:val="0088364F"/>
    <w:rsid w:val="0088575F"/>
    <w:rsid w:val="0089074B"/>
    <w:rsid w:val="00896CE5"/>
    <w:rsid w:val="008A61DD"/>
    <w:rsid w:val="008A65BA"/>
    <w:rsid w:val="008B4BB4"/>
    <w:rsid w:val="008C7CFB"/>
    <w:rsid w:val="008E1868"/>
    <w:rsid w:val="008E3A4E"/>
    <w:rsid w:val="008F2B0A"/>
    <w:rsid w:val="008F6D9E"/>
    <w:rsid w:val="00916A5E"/>
    <w:rsid w:val="00916AD4"/>
    <w:rsid w:val="0093274D"/>
    <w:rsid w:val="00942194"/>
    <w:rsid w:val="00942203"/>
    <w:rsid w:val="0094299B"/>
    <w:rsid w:val="009432CA"/>
    <w:rsid w:val="00947B9E"/>
    <w:rsid w:val="00952CAB"/>
    <w:rsid w:val="00961076"/>
    <w:rsid w:val="00961DB8"/>
    <w:rsid w:val="009642A9"/>
    <w:rsid w:val="009B4EA4"/>
    <w:rsid w:val="009E1389"/>
    <w:rsid w:val="009E318A"/>
    <w:rsid w:val="009E5C5A"/>
    <w:rsid w:val="00A023EF"/>
    <w:rsid w:val="00A355AA"/>
    <w:rsid w:val="00A41ACA"/>
    <w:rsid w:val="00A5409F"/>
    <w:rsid w:val="00A60B43"/>
    <w:rsid w:val="00A60C97"/>
    <w:rsid w:val="00A72756"/>
    <w:rsid w:val="00AA032D"/>
    <w:rsid w:val="00AA1284"/>
    <w:rsid w:val="00AB7CFE"/>
    <w:rsid w:val="00AC27FF"/>
    <w:rsid w:val="00AC50BB"/>
    <w:rsid w:val="00AC7E86"/>
    <w:rsid w:val="00AD28FF"/>
    <w:rsid w:val="00AD3D70"/>
    <w:rsid w:val="00AD62FC"/>
    <w:rsid w:val="00AE3B14"/>
    <w:rsid w:val="00AE5F79"/>
    <w:rsid w:val="00AF5E4D"/>
    <w:rsid w:val="00AF7294"/>
    <w:rsid w:val="00B060D9"/>
    <w:rsid w:val="00B06812"/>
    <w:rsid w:val="00B163FE"/>
    <w:rsid w:val="00B41D6A"/>
    <w:rsid w:val="00B71463"/>
    <w:rsid w:val="00B84D4A"/>
    <w:rsid w:val="00B85DFA"/>
    <w:rsid w:val="00B8616F"/>
    <w:rsid w:val="00B97181"/>
    <w:rsid w:val="00BB631E"/>
    <w:rsid w:val="00BB6FCF"/>
    <w:rsid w:val="00BD5A53"/>
    <w:rsid w:val="00BD6FFC"/>
    <w:rsid w:val="00BE6BA6"/>
    <w:rsid w:val="00BE788D"/>
    <w:rsid w:val="00BF5890"/>
    <w:rsid w:val="00C01A5D"/>
    <w:rsid w:val="00C14760"/>
    <w:rsid w:val="00C155EC"/>
    <w:rsid w:val="00C23101"/>
    <w:rsid w:val="00C3480E"/>
    <w:rsid w:val="00C36029"/>
    <w:rsid w:val="00C36E12"/>
    <w:rsid w:val="00C52613"/>
    <w:rsid w:val="00C5794E"/>
    <w:rsid w:val="00C71794"/>
    <w:rsid w:val="00C759F1"/>
    <w:rsid w:val="00C76131"/>
    <w:rsid w:val="00C80A48"/>
    <w:rsid w:val="00C8229B"/>
    <w:rsid w:val="00C839FF"/>
    <w:rsid w:val="00C84D1B"/>
    <w:rsid w:val="00C8794C"/>
    <w:rsid w:val="00C91BA7"/>
    <w:rsid w:val="00C940A3"/>
    <w:rsid w:val="00C9763A"/>
    <w:rsid w:val="00CA59C0"/>
    <w:rsid w:val="00CB007E"/>
    <w:rsid w:val="00CC5725"/>
    <w:rsid w:val="00CD2325"/>
    <w:rsid w:val="00CF196F"/>
    <w:rsid w:val="00D13D1E"/>
    <w:rsid w:val="00D21CCF"/>
    <w:rsid w:val="00D25658"/>
    <w:rsid w:val="00D26241"/>
    <w:rsid w:val="00D303C3"/>
    <w:rsid w:val="00D40B03"/>
    <w:rsid w:val="00D4368C"/>
    <w:rsid w:val="00D436CF"/>
    <w:rsid w:val="00D43DA3"/>
    <w:rsid w:val="00D50E6F"/>
    <w:rsid w:val="00D52B71"/>
    <w:rsid w:val="00D55F90"/>
    <w:rsid w:val="00D605E8"/>
    <w:rsid w:val="00D61397"/>
    <w:rsid w:val="00D626F4"/>
    <w:rsid w:val="00D63AE9"/>
    <w:rsid w:val="00D648BE"/>
    <w:rsid w:val="00D66F53"/>
    <w:rsid w:val="00D676BE"/>
    <w:rsid w:val="00D702B1"/>
    <w:rsid w:val="00D70673"/>
    <w:rsid w:val="00D724E2"/>
    <w:rsid w:val="00D72E08"/>
    <w:rsid w:val="00D77587"/>
    <w:rsid w:val="00D817EC"/>
    <w:rsid w:val="00D933B5"/>
    <w:rsid w:val="00DA3C1F"/>
    <w:rsid w:val="00DB3C20"/>
    <w:rsid w:val="00DB692C"/>
    <w:rsid w:val="00DC1A69"/>
    <w:rsid w:val="00DC4212"/>
    <w:rsid w:val="00DD06D6"/>
    <w:rsid w:val="00DD43C9"/>
    <w:rsid w:val="00DE29CE"/>
    <w:rsid w:val="00DE3F79"/>
    <w:rsid w:val="00DF0D03"/>
    <w:rsid w:val="00E02098"/>
    <w:rsid w:val="00E32818"/>
    <w:rsid w:val="00E330D2"/>
    <w:rsid w:val="00E4298F"/>
    <w:rsid w:val="00E45133"/>
    <w:rsid w:val="00E53758"/>
    <w:rsid w:val="00E55C71"/>
    <w:rsid w:val="00E62B0C"/>
    <w:rsid w:val="00E64270"/>
    <w:rsid w:val="00E93079"/>
    <w:rsid w:val="00EB67CD"/>
    <w:rsid w:val="00EB75D5"/>
    <w:rsid w:val="00ED77F7"/>
    <w:rsid w:val="00EE7AE1"/>
    <w:rsid w:val="00EF121D"/>
    <w:rsid w:val="00EF343E"/>
    <w:rsid w:val="00F074A4"/>
    <w:rsid w:val="00F23DB5"/>
    <w:rsid w:val="00F34517"/>
    <w:rsid w:val="00F65B72"/>
    <w:rsid w:val="00F6795C"/>
    <w:rsid w:val="00F72C7B"/>
    <w:rsid w:val="00F73B55"/>
    <w:rsid w:val="00F7612E"/>
    <w:rsid w:val="00F761AB"/>
    <w:rsid w:val="00F8386C"/>
    <w:rsid w:val="00F940E0"/>
    <w:rsid w:val="00FB35C0"/>
    <w:rsid w:val="00FB7615"/>
    <w:rsid w:val="00FC61BC"/>
    <w:rsid w:val="00FC7BE5"/>
    <w:rsid w:val="00FD56CB"/>
    <w:rsid w:val="00FE333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9323"/>
  <w15:chartTrackingRefBased/>
  <w15:docId w15:val="{AB4D9317-73CF-41E0-B5CE-38AA3E1A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129D"/>
    <w:pPr>
      <w:spacing w:after="0" w:line="240" w:lineRule="auto"/>
    </w:pPr>
    <w:rPr>
      <w:rFonts w:ascii="Times New Roman" w:eastAsia="Times New Roman" w:hAnsi="Times New Roman" w:cs="Times New Roman"/>
      <w:sz w:val="24"/>
      <w:szCs w:val="24"/>
      <w:lang w:eastAsia="cs-CZ"/>
    </w:rPr>
  </w:style>
  <w:style w:type="paragraph" w:styleId="Nadpis1">
    <w:name w:val="heading 1"/>
    <w:basedOn w:val="Normln"/>
    <w:next w:val="Normln"/>
    <w:link w:val="Nadpis1Char"/>
    <w:qFormat/>
    <w:rsid w:val="0034129D"/>
    <w:pPr>
      <w:keepNext/>
      <w:tabs>
        <w:tab w:val="left" w:pos="48"/>
        <w:tab w:val="right" w:pos="3158"/>
        <w:tab w:val="left" w:pos="3254"/>
      </w:tabs>
      <w:jc w:val="center"/>
      <w:outlineLvl w:val="0"/>
    </w:pPr>
    <w:rPr>
      <w:rFonts w:ascii="Tahoma" w:hAnsi="Tahoma"/>
      <w:b/>
      <w:sz w:val="20"/>
      <w:szCs w:val="20"/>
      <w:lang w:val="x-none" w:eastAsia="x-none"/>
    </w:rPr>
  </w:style>
  <w:style w:type="paragraph" w:styleId="Nadpis2">
    <w:name w:val="heading 2"/>
    <w:basedOn w:val="Normln"/>
    <w:next w:val="Normln"/>
    <w:link w:val="Nadpis2Char"/>
    <w:uiPriority w:val="9"/>
    <w:semiHidden/>
    <w:unhideWhenUsed/>
    <w:qFormat/>
    <w:rsid w:val="00670D4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34129D"/>
    <w:rPr>
      <w:rFonts w:ascii="Tahoma" w:eastAsia="Times New Roman" w:hAnsi="Tahoma" w:cs="Times New Roman"/>
      <w:b/>
      <w:sz w:val="20"/>
      <w:szCs w:val="20"/>
      <w:lang w:val="x-none" w:eastAsia="x-none"/>
    </w:rPr>
  </w:style>
  <w:style w:type="paragraph" w:styleId="Textbubliny">
    <w:name w:val="Balloon Text"/>
    <w:basedOn w:val="Normln"/>
    <w:link w:val="TextbublinyChar"/>
    <w:semiHidden/>
    <w:rsid w:val="0034129D"/>
    <w:rPr>
      <w:rFonts w:ascii="Tahoma" w:hAnsi="Tahoma" w:cs="Tahoma"/>
      <w:sz w:val="16"/>
      <w:szCs w:val="16"/>
    </w:rPr>
  </w:style>
  <w:style w:type="character" w:customStyle="1" w:styleId="TextbublinyChar">
    <w:name w:val="Text bubliny Char"/>
    <w:basedOn w:val="Standardnpsmoodstavce"/>
    <w:link w:val="Textbubliny"/>
    <w:semiHidden/>
    <w:rsid w:val="0034129D"/>
    <w:rPr>
      <w:rFonts w:ascii="Tahoma" w:eastAsia="Times New Roman" w:hAnsi="Tahoma" w:cs="Tahoma"/>
      <w:sz w:val="16"/>
      <w:szCs w:val="16"/>
      <w:lang w:eastAsia="cs-CZ"/>
    </w:rPr>
  </w:style>
  <w:style w:type="paragraph" w:styleId="Zkladntext">
    <w:name w:val="Body Text"/>
    <w:basedOn w:val="Normln"/>
    <w:link w:val="ZkladntextChar"/>
    <w:rsid w:val="0034129D"/>
    <w:pPr>
      <w:jc w:val="both"/>
    </w:pPr>
    <w:rPr>
      <w:szCs w:val="20"/>
    </w:rPr>
  </w:style>
  <w:style w:type="character" w:customStyle="1" w:styleId="ZkladntextChar">
    <w:name w:val="Základní text Char"/>
    <w:basedOn w:val="Standardnpsmoodstavce"/>
    <w:link w:val="Zkladntext"/>
    <w:rsid w:val="0034129D"/>
    <w:rPr>
      <w:rFonts w:ascii="Times New Roman" w:eastAsia="Times New Roman" w:hAnsi="Times New Roman" w:cs="Times New Roman"/>
      <w:sz w:val="24"/>
      <w:szCs w:val="20"/>
      <w:lang w:eastAsia="cs-CZ"/>
    </w:rPr>
  </w:style>
  <w:style w:type="character" w:styleId="Odkaznakoment">
    <w:name w:val="annotation reference"/>
    <w:semiHidden/>
    <w:rsid w:val="0034129D"/>
    <w:rPr>
      <w:sz w:val="16"/>
      <w:szCs w:val="16"/>
    </w:rPr>
  </w:style>
  <w:style w:type="paragraph" w:styleId="Textkomente">
    <w:name w:val="annotation text"/>
    <w:basedOn w:val="Normln"/>
    <w:link w:val="TextkomenteChar"/>
    <w:semiHidden/>
    <w:rsid w:val="0034129D"/>
    <w:rPr>
      <w:sz w:val="20"/>
      <w:szCs w:val="20"/>
    </w:rPr>
  </w:style>
  <w:style w:type="character" w:customStyle="1" w:styleId="TextkomenteChar">
    <w:name w:val="Text komentáře Char"/>
    <w:basedOn w:val="Standardnpsmoodstavce"/>
    <w:link w:val="Textkomente"/>
    <w:semiHidden/>
    <w:rsid w:val="0034129D"/>
    <w:rPr>
      <w:rFonts w:ascii="Times New Roman" w:eastAsia="Times New Roman" w:hAnsi="Times New Roman" w:cs="Times New Roman"/>
      <w:sz w:val="20"/>
      <w:szCs w:val="20"/>
      <w:lang w:eastAsia="cs-CZ"/>
    </w:rPr>
  </w:style>
  <w:style w:type="paragraph" w:customStyle="1" w:styleId="Rozvrendokumentu">
    <w:name w:val="Rozvržení dokumentu"/>
    <w:basedOn w:val="Normln"/>
    <w:semiHidden/>
    <w:rsid w:val="0034129D"/>
    <w:pPr>
      <w:shd w:val="clear" w:color="auto" w:fill="000080"/>
    </w:pPr>
    <w:rPr>
      <w:rFonts w:ascii="Tahoma" w:hAnsi="Tahoma" w:cs="Tahoma"/>
    </w:rPr>
  </w:style>
  <w:style w:type="paragraph" w:styleId="Zpat">
    <w:name w:val="footer"/>
    <w:basedOn w:val="Normln"/>
    <w:link w:val="ZpatChar"/>
    <w:rsid w:val="0034129D"/>
    <w:pPr>
      <w:tabs>
        <w:tab w:val="center" w:pos="4536"/>
        <w:tab w:val="right" w:pos="9072"/>
      </w:tabs>
    </w:pPr>
  </w:style>
  <w:style w:type="character" w:customStyle="1" w:styleId="ZpatChar">
    <w:name w:val="Zápatí Char"/>
    <w:basedOn w:val="Standardnpsmoodstavce"/>
    <w:link w:val="Zpat"/>
    <w:rsid w:val="0034129D"/>
    <w:rPr>
      <w:rFonts w:ascii="Times New Roman" w:eastAsia="Times New Roman" w:hAnsi="Times New Roman" w:cs="Times New Roman"/>
      <w:sz w:val="24"/>
      <w:szCs w:val="24"/>
      <w:lang w:eastAsia="cs-CZ"/>
    </w:rPr>
  </w:style>
  <w:style w:type="paragraph" w:styleId="Odstavecseseznamem">
    <w:name w:val="List Paragraph"/>
    <w:basedOn w:val="Normln"/>
    <w:uiPriority w:val="34"/>
    <w:qFormat/>
    <w:rsid w:val="0034129D"/>
    <w:pPr>
      <w:ind w:left="708"/>
    </w:pPr>
  </w:style>
  <w:style w:type="paragraph" w:customStyle="1" w:styleId="AODocTxt">
    <w:name w:val="AODocTxt"/>
    <w:basedOn w:val="Normln"/>
    <w:uiPriority w:val="99"/>
    <w:rsid w:val="0034129D"/>
    <w:pPr>
      <w:numPr>
        <w:numId w:val="16"/>
      </w:numPr>
      <w:spacing w:before="240" w:line="260" w:lineRule="atLeast"/>
      <w:jc w:val="both"/>
    </w:pPr>
    <w:rPr>
      <w:rFonts w:eastAsia="SimSun"/>
      <w:sz w:val="22"/>
      <w:szCs w:val="22"/>
      <w:lang w:eastAsia="en-US"/>
    </w:rPr>
  </w:style>
  <w:style w:type="paragraph" w:customStyle="1" w:styleId="AODocTxtL1">
    <w:name w:val="AODocTxtL1"/>
    <w:basedOn w:val="AODocTxt"/>
    <w:uiPriority w:val="99"/>
    <w:rsid w:val="0034129D"/>
    <w:pPr>
      <w:numPr>
        <w:ilvl w:val="1"/>
      </w:numPr>
    </w:pPr>
  </w:style>
  <w:style w:type="paragraph" w:customStyle="1" w:styleId="AODocTxtL2">
    <w:name w:val="AODocTxtL2"/>
    <w:basedOn w:val="AODocTxt"/>
    <w:uiPriority w:val="99"/>
    <w:rsid w:val="0034129D"/>
    <w:pPr>
      <w:numPr>
        <w:ilvl w:val="2"/>
      </w:numPr>
    </w:pPr>
  </w:style>
  <w:style w:type="paragraph" w:customStyle="1" w:styleId="AODocTxtL3">
    <w:name w:val="AODocTxtL3"/>
    <w:basedOn w:val="AODocTxt"/>
    <w:uiPriority w:val="99"/>
    <w:rsid w:val="0034129D"/>
    <w:pPr>
      <w:numPr>
        <w:ilvl w:val="3"/>
      </w:numPr>
    </w:pPr>
  </w:style>
  <w:style w:type="paragraph" w:customStyle="1" w:styleId="AODocTxtL4">
    <w:name w:val="AODocTxtL4"/>
    <w:basedOn w:val="AODocTxt"/>
    <w:uiPriority w:val="99"/>
    <w:rsid w:val="0034129D"/>
    <w:pPr>
      <w:numPr>
        <w:ilvl w:val="4"/>
      </w:numPr>
    </w:pPr>
  </w:style>
  <w:style w:type="paragraph" w:customStyle="1" w:styleId="AODocTxtL5">
    <w:name w:val="AODocTxtL5"/>
    <w:basedOn w:val="AODocTxt"/>
    <w:uiPriority w:val="99"/>
    <w:rsid w:val="0034129D"/>
    <w:pPr>
      <w:numPr>
        <w:ilvl w:val="5"/>
      </w:numPr>
    </w:pPr>
  </w:style>
  <w:style w:type="paragraph" w:customStyle="1" w:styleId="AODocTxtL6">
    <w:name w:val="AODocTxtL6"/>
    <w:basedOn w:val="AODocTxt"/>
    <w:uiPriority w:val="99"/>
    <w:rsid w:val="0034129D"/>
    <w:pPr>
      <w:numPr>
        <w:ilvl w:val="6"/>
      </w:numPr>
    </w:pPr>
  </w:style>
  <w:style w:type="paragraph" w:customStyle="1" w:styleId="AODocTxtL7">
    <w:name w:val="AODocTxtL7"/>
    <w:basedOn w:val="AODocTxt"/>
    <w:uiPriority w:val="99"/>
    <w:rsid w:val="0034129D"/>
    <w:pPr>
      <w:numPr>
        <w:ilvl w:val="7"/>
      </w:numPr>
    </w:pPr>
  </w:style>
  <w:style w:type="paragraph" w:customStyle="1" w:styleId="AODocTxtL8">
    <w:name w:val="AODocTxtL8"/>
    <w:basedOn w:val="AODocTxt"/>
    <w:uiPriority w:val="99"/>
    <w:rsid w:val="0034129D"/>
    <w:pPr>
      <w:numPr>
        <w:ilvl w:val="8"/>
      </w:numPr>
    </w:pPr>
  </w:style>
  <w:style w:type="paragraph" w:customStyle="1" w:styleId="BodyText21">
    <w:name w:val="Body Text 21"/>
    <w:basedOn w:val="Normln"/>
    <w:uiPriority w:val="99"/>
    <w:rsid w:val="0034129D"/>
    <w:pPr>
      <w:widowControl w:val="0"/>
      <w:overflowPunct w:val="0"/>
      <w:autoSpaceDE w:val="0"/>
      <w:autoSpaceDN w:val="0"/>
      <w:adjustRightInd w:val="0"/>
      <w:ind w:left="284" w:hanging="284"/>
      <w:jc w:val="both"/>
    </w:pPr>
  </w:style>
  <w:style w:type="paragraph" w:customStyle="1" w:styleId="AOHeadings">
    <w:name w:val="AOHeadings"/>
    <w:basedOn w:val="Normln"/>
    <w:next w:val="AODocTxt"/>
    <w:uiPriority w:val="99"/>
    <w:rsid w:val="0034129D"/>
    <w:pPr>
      <w:spacing w:before="240" w:line="260" w:lineRule="atLeast"/>
      <w:jc w:val="both"/>
    </w:pPr>
    <w:rPr>
      <w:rFonts w:eastAsia="SimSun"/>
      <w:sz w:val="22"/>
      <w:szCs w:val="22"/>
      <w:lang w:eastAsia="en-US"/>
    </w:rPr>
  </w:style>
  <w:style w:type="paragraph" w:customStyle="1" w:styleId="AOHead1">
    <w:name w:val="AOHead1"/>
    <w:basedOn w:val="Normln"/>
    <w:next w:val="AODocTxtL1"/>
    <w:uiPriority w:val="99"/>
    <w:rsid w:val="0034129D"/>
    <w:pPr>
      <w:keepNext/>
      <w:numPr>
        <w:numId w:val="19"/>
      </w:numPr>
      <w:spacing w:before="240" w:line="260" w:lineRule="atLeast"/>
      <w:jc w:val="both"/>
      <w:outlineLvl w:val="0"/>
    </w:pPr>
    <w:rPr>
      <w:rFonts w:eastAsia="SimSun"/>
      <w:b/>
      <w:bCs/>
      <w:caps/>
      <w:kern w:val="28"/>
      <w:sz w:val="22"/>
      <w:szCs w:val="22"/>
      <w:lang w:eastAsia="en-US"/>
    </w:rPr>
  </w:style>
  <w:style w:type="paragraph" w:customStyle="1" w:styleId="AOHead2Char">
    <w:name w:val="AOHead2 Char"/>
    <w:basedOn w:val="Normln"/>
    <w:next w:val="AODocTxtL1"/>
    <w:uiPriority w:val="99"/>
    <w:rsid w:val="0034129D"/>
    <w:pPr>
      <w:keepNext/>
      <w:numPr>
        <w:ilvl w:val="1"/>
        <w:numId w:val="19"/>
      </w:numPr>
      <w:spacing w:before="240" w:line="260" w:lineRule="atLeast"/>
      <w:jc w:val="both"/>
      <w:outlineLvl w:val="1"/>
    </w:pPr>
    <w:rPr>
      <w:rFonts w:eastAsia="SimSun"/>
      <w:b/>
      <w:bCs/>
      <w:sz w:val="22"/>
      <w:szCs w:val="22"/>
      <w:lang w:eastAsia="en-US"/>
    </w:rPr>
  </w:style>
  <w:style w:type="paragraph" w:customStyle="1" w:styleId="AOHead3">
    <w:name w:val="AOHead3"/>
    <w:basedOn w:val="Normln"/>
    <w:next w:val="AODocTxtL2"/>
    <w:uiPriority w:val="99"/>
    <w:rsid w:val="0034129D"/>
    <w:pPr>
      <w:numPr>
        <w:ilvl w:val="2"/>
        <w:numId w:val="19"/>
      </w:numPr>
      <w:spacing w:before="240" w:line="260" w:lineRule="atLeast"/>
      <w:jc w:val="both"/>
      <w:outlineLvl w:val="2"/>
    </w:pPr>
    <w:rPr>
      <w:rFonts w:eastAsia="SimSun"/>
      <w:sz w:val="22"/>
      <w:szCs w:val="22"/>
      <w:lang w:eastAsia="en-US"/>
    </w:rPr>
  </w:style>
  <w:style w:type="paragraph" w:customStyle="1" w:styleId="AOHead4">
    <w:name w:val="AOHead4"/>
    <w:basedOn w:val="Normln"/>
    <w:next w:val="AODocTxtL3"/>
    <w:uiPriority w:val="99"/>
    <w:rsid w:val="0034129D"/>
    <w:pPr>
      <w:numPr>
        <w:ilvl w:val="3"/>
        <w:numId w:val="19"/>
      </w:numPr>
      <w:spacing w:before="240" w:line="260" w:lineRule="atLeast"/>
      <w:jc w:val="both"/>
      <w:outlineLvl w:val="3"/>
    </w:pPr>
    <w:rPr>
      <w:rFonts w:eastAsia="SimSun"/>
      <w:sz w:val="22"/>
      <w:szCs w:val="22"/>
      <w:lang w:eastAsia="en-US"/>
    </w:rPr>
  </w:style>
  <w:style w:type="paragraph" w:customStyle="1" w:styleId="AOHead5">
    <w:name w:val="AOHead5"/>
    <w:basedOn w:val="Normln"/>
    <w:next w:val="AODocTxtL4"/>
    <w:uiPriority w:val="99"/>
    <w:rsid w:val="0034129D"/>
    <w:pPr>
      <w:numPr>
        <w:ilvl w:val="4"/>
        <w:numId w:val="19"/>
      </w:numPr>
      <w:spacing w:before="240" w:line="260" w:lineRule="atLeast"/>
      <w:jc w:val="both"/>
      <w:outlineLvl w:val="4"/>
    </w:pPr>
    <w:rPr>
      <w:rFonts w:eastAsia="SimSun"/>
      <w:sz w:val="22"/>
      <w:szCs w:val="22"/>
      <w:lang w:eastAsia="en-US"/>
    </w:rPr>
  </w:style>
  <w:style w:type="paragraph" w:customStyle="1" w:styleId="AOHead6">
    <w:name w:val="AOHead6"/>
    <w:basedOn w:val="Normln"/>
    <w:next w:val="AODocTxtL5"/>
    <w:uiPriority w:val="99"/>
    <w:rsid w:val="0034129D"/>
    <w:pPr>
      <w:numPr>
        <w:ilvl w:val="5"/>
        <w:numId w:val="19"/>
      </w:numPr>
      <w:spacing w:before="240" w:line="260" w:lineRule="atLeast"/>
      <w:jc w:val="both"/>
      <w:outlineLvl w:val="5"/>
    </w:pPr>
    <w:rPr>
      <w:rFonts w:eastAsia="SimSun"/>
      <w:sz w:val="22"/>
      <w:szCs w:val="22"/>
      <w:lang w:eastAsia="en-US"/>
    </w:rPr>
  </w:style>
  <w:style w:type="paragraph" w:styleId="Pedmtkomente">
    <w:name w:val="annotation subject"/>
    <w:basedOn w:val="Textkomente"/>
    <w:next w:val="Textkomente"/>
    <w:link w:val="PedmtkomenteChar"/>
    <w:uiPriority w:val="99"/>
    <w:semiHidden/>
    <w:unhideWhenUsed/>
    <w:rsid w:val="0034129D"/>
    <w:rPr>
      <w:b/>
      <w:bCs/>
    </w:rPr>
  </w:style>
  <w:style w:type="character" w:customStyle="1" w:styleId="PedmtkomenteChar">
    <w:name w:val="Předmět komentáře Char"/>
    <w:basedOn w:val="TextkomenteChar"/>
    <w:link w:val="Pedmtkomente"/>
    <w:uiPriority w:val="99"/>
    <w:semiHidden/>
    <w:rsid w:val="0034129D"/>
    <w:rPr>
      <w:rFonts w:ascii="Times New Roman" w:eastAsia="Times New Roman" w:hAnsi="Times New Roman" w:cs="Times New Roman"/>
      <w:b/>
      <w:bCs/>
      <w:sz w:val="20"/>
      <w:szCs w:val="20"/>
      <w:lang w:eastAsia="cs-CZ"/>
    </w:rPr>
  </w:style>
  <w:style w:type="paragraph" w:styleId="Zhlav">
    <w:name w:val="header"/>
    <w:basedOn w:val="Normln"/>
    <w:link w:val="ZhlavChar"/>
    <w:uiPriority w:val="99"/>
    <w:unhideWhenUsed/>
    <w:rsid w:val="0034129D"/>
    <w:pPr>
      <w:tabs>
        <w:tab w:val="center" w:pos="4536"/>
        <w:tab w:val="right" w:pos="9072"/>
      </w:tabs>
    </w:pPr>
  </w:style>
  <w:style w:type="character" w:customStyle="1" w:styleId="ZhlavChar">
    <w:name w:val="Záhlaví Char"/>
    <w:basedOn w:val="Standardnpsmoodstavce"/>
    <w:link w:val="Zhlav"/>
    <w:uiPriority w:val="99"/>
    <w:rsid w:val="0034129D"/>
    <w:rPr>
      <w:rFonts w:ascii="Times New Roman" w:eastAsia="Times New Roman" w:hAnsi="Times New Roman" w:cs="Times New Roman"/>
      <w:sz w:val="24"/>
      <w:szCs w:val="24"/>
      <w:lang w:eastAsia="cs-CZ"/>
    </w:rPr>
  </w:style>
  <w:style w:type="character" w:customStyle="1" w:styleId="nowrap">
    <w:name w:val="nowrap"/>
    <w:basedOn w:val="Standardnpsmoodstavce"/>
    <w:rsid w:val="0034129D"/>
  </w:style>
  <w:style w:type="character" w:styleId="Hypertextovodkaz">
    <w:name w:val="Hyperlink"/>
    <w:basedOn w:val="Standardnpsmoodstavce"/>
    <w:uiPriority w:val="99"/>
    <w:unhideWhenUsed/>
    <w:rsid w:val="0034129D"/>
    <w:rPr>
      <w:color w:val="0563C1" w:themeColor="hyperlink"/>
      <w:u w:val="single"/>
    </w:rPr>
  </w:style>
  <w:style w:type="paragraph" w:styleId="Revize">
    <w:name w:val="Revision"/>
    <w:hidden/>
    <w:uiPriority w:val="99"/>
    <w:semiHidden/>
    <w:rsid w:val="0034129D"/>
    <w:pPr>
      <w:spacing w:after="0" w:line="240" w:lineRule="auto"/>
    </w:pPr>
    <w:rPr>
      <w:rFonts w:ascii="Times New Roman" w:eastAsia="Times New Roman" w:hAnsi="Times New Roman" w:cs="Times New Roman"/>
      <w:sz w:val="24"/>
      <w:szCs w:val="24"/>
      <w:lang w:eastAsia="cs-CZ"/>
    </w:rPr>
  </w:style>
  <w:style w:type="character" w:styleId="Nevyeenzmnka">
    <w:name w:val="Unresolved Mention"/>
    <w:basedOn w:val="Standardnpsmoodstavce"/>
    <w:uiPriority w:val="99"/>
    <w:semiHidden/>
    <w:unhideWhenUsed/>
    <w:rsid w:val="0059511D"/>
    <w:rPr>
      <w:color w:val="605E5C"/>
      <w:shd w:val="clear" w:color="auto" w:fill="E1DFDD"/>
    </w:rPr>
  </w:style>
  <w:style w:type="paragraph" w:styleId="Zkladntext2">
    <w:name w:val="Body Text 2"/>
    <w:basedOn w:val="Normln"/>
    <w:link w:val="Zkladntext2Char"/>
    <w:uiPriority w:val="99"/>
    <w:unhideWhenUsed/>
    <w:rsid w:val="00161597"/>
    <w:pPr>
      <w:spacing w:after="120" w:line="480" w:lineRule="auto"/>
    </w:pPr>
  </w:style>
  <w:style w:type="character" w:customStyle="1" w:styleId="Zkladntext2Char">
    <w:name w:val="Základní text 2 Char"/>
    <w:basedOn w:val="Standardnpsmoodstavce"/>
    <w:link w:val="Zkladntext2"/>
    <w:uiPriority w:val="99"/>
    <w:rsid w:val="00161597"/>
    <w:rPr>
      <w:rFonts w:ascii="Times New Roman" w:eastAsia="Times New Roman" w:hAnsi="Times New Roman" w:cs="Times New Roman"/>
      <w:sz w:val="24"/>
      <w:szCs w:val="24"/>
      <w:lang w:eastAsia="cs-CZ"/>
    </w:rPr>
  </w:style>
  <w:style w:type="paragraph" w:styleId="Prosttext">
    <w:name w:val="Plain Text"/>
    <w:basedOn w:val="Normln"/>
    <w:link w:val="ProsttextChar"/>
    <w:uiPriority w:val="99"/>
    <w:rsid w:val="000126FD"/>
    <w:pPr>
      <w:widowControl w:val="0"/>
    </w:pPr>
    <w:rPr>
      <w:rFonts w:ascii="Courier New" w:hAnsi="Courier New"/>
      <w:sz w:val="20"/>
      <w:szCs w:val="20"/>
      <w:lang w:val="x-none"/>
    </w:rPr>
  </w:style>
  <w:style w:type="character" w:customStyle="1" w:styleId="ProsttextChar">
    <w:name w:val="Prostý text Char"/>
    <w:basedOn w:val="Standardnpsmoodstavce"/>
    <w:link w:val="Prosttext"/>
    <w:uiPriority w:val="99"/>
    <w:rsid w:val="000126FD"/>
    <w:rPr>
      <w:rFonts w:ascii="Courier New" w:eastAsia="Times New Roman" w:hAnsi="Courier New" w:cs="Times New Roman"/>
      <w:sz w:val="20"/>
      <w:szCs w:val="20"/>
      <w:lang w:val="x-none" w:eastAsia="cs-CZ"/>
    </w:rPr>
  </w:style>
  <w:style w:type="character" w:customStyle="1" w:styleId="Nadpis2Char">
    <w:name w:val="Nadpis 2 Char"/>
    <w:basedOn w:val="Standardnpsmoodstavce"/>
    <w:link w:val="Nadpis2"/>
    <w:uiPriority w:val="9"/>
    <w:semiHidden/>
    <w:rsid w:val="00670D4D"/>
    <w:rPr>
      <w:rFonts w:asciiTheme="majorHAnsi" w:eastAsiaTheme="majorEastAsia" w:hAnsiTheme="majorHAnsi" w:cstheme="majorBidi"/>
      <w:color w:val="2F5496" w:themeColor="accent1" w:themeShade="BF"/>
      <w:sz w:val="26"/>
      <w:szCs w:val="26"/>
      <w:lang w:eastAsia="cs-CZ"/>
    </w:rPr>
  </w:style>
  <w:style w:type="paragraph" w:customStyle="1" w:styleId="p1">
    <w:name w:val="p1"/>
    <w:basedOn w:val="Normln"/>
    <w:rsid w:val="00D933B5"/>
    <w:rPr>
      <w:rFonts w:ascii="Helvetica" w:hAnsi="Helvetica"/>
      <w:color w:val="000000"/>
      <w:sz w:val="56"/>
      <w:szCs w:val="56"/>
    </w:rPr>
  </w:style>
  <w:style w:type="character" w:customStyle="1" w:styleId="s1">
    <w:name w:val="s1"/>
    <w:basedOn w:val="Standardnpsmoodstavce"/>
    <w:rsid w:val="00D933B5"/>
    <w:rPr>
      <w:rFonts w:ascii="Helvetica" w:hAnsi="Helvetica" w:hint="default"/>
      <w:sz w:val="99"/>
      <w:szCs w:val="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6958eeb-d5b1-431f-ae9c-9052f82092ae" xsi:nil="true"/>
    <lcf76f155ced4ddcb4097134ff3c332f xmlns="811ac5d9-fca8-441f-8e98-7ee40e61a4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845053F96407A45A478407D6862C1C7" ma:contentTypeVersion="12" ma:contentTypeDescription="Vytvoří nový dokument" ma:contentTypeScope="" ma:versionID="94593ac65076765073830c847f36b258">
  <xsd:schema xmlns:xsd="http://www.w3.org/2001/XMLSchema" xmlns:xs="http://www.w3.org/2001/XMLSchema" xmlns:p="http://schemas.microsoft.com/office/2006/metadata/properties" xmlns:ns2="811ac5d9-fca8-441f-8e98-7ee40e61a428" xmlns:ns3="b6958eeb-d5b1-431f-ae9c-9052f82092ae" targetNamespace="http://schemas.microsoft.com/office/2006/metadata/properties" ma:root="true" ma:fieldsID="d91e5b558370e40948db6bb5a3118f82" ns2:_="" ns3:_="">
    <xsd:import namespace="811ac5d9-fca8-441f-8e98-7ee40e61a428"/>
    <xsd:import namespace="b6958eeb-d5b1-431f-ae9c-9052f82092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ac5d9-fca8-441f-8e98-7ee40e61a4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aa4d5e9-1f64-48ba-90c1-a4b45a80df6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958eeb-d5b1-431f-ae9c-9052f82092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4a1d6ec-916a-45bb-8da6-44af5dc537bc}" ma:internalName="TaxCatchAll" ma:showField="CatchAllData" ma:web="b6958eeb-d5b1-431f-ae9c-9052f82092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EAB21-77AB-42F1-9667-89497B01D4E5}">
  <ds:schemaRefs>
    <ds:schemaRef ds:uri="http://schemas.microsoft.com/office/2006/metadata/properties"/>
    <ds:schemaRef ds:uri="http://schemas.microsoft.com/office/infopath/2007/PartnerControls"/>
    <ds:schemaRef ds:uri="b6958eeb-d5b1-431f-ae9c-9052f82092ae"/>
    <ds:schemaRef ds:uri="811ac5d9-fca8-441f-8e98-7ee40e61a428"/>
  </ds:schemaRefs>
</ds:datastoreItem>
</file>

<file path=customXml/itemProps2.xml><?xml version="1.0" encoding="utf-8"?>
<ds:datastoreItem xmlns:ds="http://schemas.openxmlformats.org/officeDocument/2006/customXml" ds:itemID="{0A51F4DB-4C5F-4C4A-BACD-EB4EB7938126}">
  <ds:schemaRefs>
    <ds:schemaRef ds:uri="http://schemas.microsoft.com/sharepoint/v3/contenttype/forms"/>
  </ds:schemaRefs>
</ds:datastoreItem>
</file>

<file path=customXml/itemProps3.xml><?xml version="1.0" encoding="utf-8"?>
<ds:datastoreItem xmlns:ds="http://schemas.openxmlformats.org/officeDocument/2006/customXml" ds:itemID="{FC0F9C40-64E9-4A33-A47B-F51555BFC8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ac5d9-fca8-441f-8e98-7ee40e61a428"/>
    <ds:schemaRef ds:uri="b6958eeb-d5b1-431f-ae9c-9052f8209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4BB791-8A2D-8C49-AED4-08084D708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6550</Words>
  <Characters>38645</Characters>
  <Application>Microsoft Office Word</Application>
  <DocSecurity>0</DocSecurity>
  <Lines>322</Lines>
  <Paragraphs>90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Štefan</dc:creator>
  <cp:keywords/>
  <dc:description/>
  <cp:lastModifiedBy>Iva Zedníčková</cp:lastModifiedBy>
  <cp:revision>20</cp:revision>
  <dcterms:created xsi:type="dcterms:W3CDTF">2026-01-19T15:52:00Z</dcterms:created>
  <dcterms:modified xsi:type="dcterms:W3CDTF">2026-03-04T09:35:00Z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0x010100B845053F96407A45A478407D6862C1C7</vt:lpwstr>
  </property>
  <property fmtid="{D5CDD505-2E9C-101B-9397-08002B2CF9AE}" pid="3" name="Order">
    <vt:r8>73969900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