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D3A60">
      <w:pPr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赛事知识题完成思路</w:t>
      </w:r>
    </w:p>
    <w:p w14:paraId="0E9E123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首先是自己在之前就对这个赛事有所了解，之后更具体的就是查阅官方文档、网上查询和视觉组介绍，然后进行整合和补充关键信息。</w:t>
      </w:r>
    </w:p>
    <w:p w14:paraId="1DC4B360">
      <w:pPr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C++面向对象编程完成思路</w:t>
      </w:r>
    </w:p>
    <w:p w14:paraId="02A9B732">
      <w:pPr>
        <w:rPr>
          <w:rFonts w:hint="default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>首先分析题目需求，分板块解决问题，设计核心数据结构，如装甲板、矩形、计算、输出，定义出三大核心结构--Point结构体、Rect结构体、Armor类，其次先实现坐标的封装，定义装甲板属性，代码逻辑编写，然后是处理输入输出并且验证实例，最后通过大模型辅助和学习的深入不断打磨程序，精化程序。</w:t>
      </w:r>
    </w:p>
    <w:p w14:paraId="1A375844">
      <w:pPr>
        <w:rPr>
          <w:rFonts w:hint="default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OpenCV模块完成思路</w:t>
      </w:r>
    </w:p>
    <w:p w14:paraId="554FD5D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首先配置环境，主要通过网页教程，加以文档查询辅助。其次是先分小板块：如基础题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掌握图像读写、色彩空间转换、基本图形绘制等操作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应用题针对特定颜色、轮廓来进行HSV颜色分割、去噪和轮廓筛选，赛事题为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结合颜色分割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几何特征筛选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中心点计算，精准识别装甲板并输出位置</w:t>
      </w:r>
      <w:r>
        <w:rPr>
          <w:rFonts w:hint="eastAsia"/>
          <w:sz w:val="28"/>
          <w:szCs w:val="28"/>
          <w:lang w:val="en-US" w:eastAsia="zh-CN"/>
        </w:rPr>
        <w:t>。然后是针对性的学习（时间的不足），通过网课，书籍还有对大模型的进一步提问，让自己的程序更加完善，输出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的内容能够达到更好的效果，最后再返回代码巩固算法知识。</w:t>
      </w:r>
    </w:p>
    <w:p w14:paraId="66C4C1E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总结：在不断报错的程序中修正学习</w:t>
      </w:r>
    </w:p>
    <w:p w14:paraId="31397EEA">
      <w:p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838200" cy="854710"/>
            <wp:effectExtent l="0" t="0" r="0" b="8890"/>
            <wp:docPr id="1" name="图片 1" descr="824f2bce246fd51d71ed0476c910e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4f2bce246fd51d71ed0476c910ef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B79C6"/>
    <w:rsid w:val="370A00E4"/>
    <w:rsid w:val="3E730BBA"/>
    <w:rsid w:val="5DBC6C90"/>
    <w:rsid w:val="609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424</Characters>
  <Lines>0</Lines>
  <Paragraphs>0</Paragraphs>
  <TotalTime>28</TotalTime>
  <ScaleCrop>false</ScaleCrop>
  <LinksUpToDate>false</LinksUpToDate>
  <CharactersWithSpaces>424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2025-10-14T16:02:00Z</dcterms:created>
  <dc:creator>li</dc:creator>
  <cp:lastModifiedBy>₩</cp:lastModifiedBy>
  <dcterms:modified xsi:type="dcterms:W3CDTF">2025-10-14T17:29:49Z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eyJoZGlkIjoiNGVhODA1YTI5MjExYjFjM2IyMzU5NDE0N2JmOWFhZDEiLCJ1c2VySWQiOiIxMjgxMTg4NTcxIn0=</vt:lpwstr>
  </property>
  <property fmtid="{D5CDD505-2E9C-101B-9397-08002B2CF9AE}" pid="4" name="ICV">
    <vt:lpwstr>B2B05DA20EF641CCB163450BC3E55651_12</vt:lpwstr>
  </property>
</Properties>
</file>