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53D5296C" w14:textId="5BB0FA6B" w:rsidR="002055E4"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2055E4">
        <w:rPr>
          <w:noProof/>
        </w:rPr>
        <w:t>ВВЕДЕНИЕ</w:t>
      </w:r>
      <w:r w:rsidR="002055E4">
        <w:rPr>
          <w:noProof/>
        </w:rPr>
        <w:tab/>
      </w:r>
      <w:r w:rsidR="002055E4">
        <w:rPr>
          <w:noProof/>
        </w:rPr>
        <w:fldChar w:fldCharType="begin"/>
      </w:r>
      <w:r w:rsidR="002055E4">
        <w:rPr>
          <w:noProof/>
        </w:rPr>
        <w:instrText xml:space="preserve"> PAGEREF _Toc92546832 \h </w:instrText>
      </w:r>
      <w:r w:rsidR="002055E4">
        <w:rPr>
          <w:noProof/>
        </w:rPr>
      </w:r>
      <w:r w:rsidR="002055E4">
        <w:rPr>
          <w:noProof/>
        </w:rPr>
        <w:fldChar w:fldCharType="separate"/>
      </w:r>
      <w:r w:rsidR="002055E4">
        <w:rPr>
          <w:noProof/>
        </w:rPr>
        <w:t>3</w:t>
      </w:r>
      <w:r w:rsidR="002055E4">
        <w:rPr>
          <w:noProof/>
        </w:rPr>
        <w:fldChar w:fldCharType="end"/>
      </w:r>
    </w:p>
    <w:p w14:paraId="33A302FB" w14:textId="779E9019" w:rsidR="002055E4" w:rsidRDefault="002055E4">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_Toc92546833 \h </w:instrText>
      </w:r>
      <w:r>
        <w:rPr>
          <w:noProof/>
        </w:rPr>
      </w:r>
      <w:r>
        <w:rPr>
          <w:noProof/>
        </w:rPr>
        <w:fldChar w:fldCharType="separate"/>
      </w:r>
      <w:r>
        <w:rPr>
          <w:noProof/>
        </w:rPr>
        <w:t>4</w:t>
      </w:r>
      <w:r>
        <w:rPr>
          <w:noProof/>
        </w:rPr>
        <w:fldChar w:fldCharType="end"/>
      </w:r>
    </w:p>
    <w:p w14:paraId="0FB61C7F" w14:textId="438400A6" w:rsidR="002055E4" w:rsidRDefault="002055E4">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_Toc92546834 \h </w:instrText>
      </w:r>
      <w:r>
        <w:rPr>
          <w:noProof/>
        </w:rPr>
      </w:r>
      <w:r>
        <w:rPr>
          <w:noProof/>
        </w:rPr>
        <w:fldChar w:fldCharType="separate"/>
      </w:r>
      <w:r>
        <w:rPr>
          <w:noProof/>
        </w:rPr>
        <w:t>5</w:t>
      </w:r>
      <w:r>
        <w:rPr>
          <w:noProof/>
        </w:rPr>
        <w:fldChar w:fldCharType="end"/>
      </w:r>
    </w:p>
    <w:p w14:paraId="586FE849" w14:textId="0B2920DD" w:rsidR="002055E4" w:rsidRDefault="002055E4">
      <w:pPr>
        <w:pStyle w:val="11"/>
        <w:tabs>
          <w:tab w:val="right" w:leader="dot" w:pos="9627"/>
        </w:tabs>
        <w:rPr>
          <w:rFonts w:asciiTheme="minorHAnsi" w:eastAsiaTheme="minorEastAsia" w:hAnsiTheme="minorHAnsi" w:cstheme="minorBidi"/>
          <w:noProof/>
          <w:sz w:val="22"/>
          <w:szCs w:val="22"/>
        </w:rPr>
      </w:pPr>
      <w:r>
        <w:rPr>
          <w:noProof/>
        </w:rPr>
        <w:t>ЗАДАЧИ КОМПЬЮТЕРНОГО ЗРЕНИЯ</w:t>
      </w:r>
      <w:r>
        <w:rPr>
          <w:noProof/>
        </w:rPr>
        <w:tab/>
      </w:r>
      <w:r>
        <w:rPr>
          <w:noProof/>
        </w:rPr>
        <w:fldChar w:fldCharType="begin"/>
      </w:r>
      <w:r>
        <w:rPr>
          <w:noProof/>
        </w:rPr>
        <w:instrText xml:space="preserve"> PAGEREF _Toc92546835 \h </w:instrText>
      </w:r>
      <w:r>
        <w:rPr>
          <w:noProof/>
        </w:rPr>
      </w:r>
      <w:r>
        <w:rPr>
          <w:noProof/>
        </w:rPr>
        <w:fldChar w:fldCharType="separate"/>
      </w:r>
      <w:r>
        <w:rPr>
          <w:noProof/>
        </w:rPr>
        <w:t>6</w:t>
      </w:r>
      <w:r>
        <w:rPr>
          <w:noProof/>
        </w:rPr>
        <w:fldChar w:fldCharType="end"/>
      </w:r>
    </w:p>
    <w:p w14:paraId="582F228B" w14:textId="47A50CA0" w:rsidR="002055E4" w:rsidRDefault="002055E4">
      <w:pPr>
        <w:pStyle w:val="11"/>
        <w:tabs>
          <w:tab w:val="right" w:leader="dot" w:pos="9627"/>
        </w:tabs>
        <w:rPr>
          <w:rFonts w:asciiTheme="minorHAnsi" w:eastAsiaTheme="minorEastAsia" w:hAnsiTheme="minorHAnsi" w:cstheme="minorBidi"/>
          <w:noProof/>
          <w:sz w:val="22"/>
          <w:szCs w:val="22"/>
        </w:rPr>
      </w:pPr>
      <w:r>
        <w:rPr>
          <w:noProof/>
        </w:rPr>
        <w:t>ПОЧЕМУ КОМПЬЮТЕРНОЕ ЗРЕНИЕ ТАК СЛОЖНО?</w:t>
      </w:r>
      <w:r>
        <w:rPr>
          <w:noProof/>
        </w:rPr>
        <w:tab/>
      </w:r>
      <w:r>
        <w:rPr>
          <w:noProof/>
        </w:rPr>
        <w:fldChar w:fldCharType="begin"/>
      </w:r>
      <w:r>
        <w:rPr>
          <w:noProof/>
        </w:rPr>
        <w:instrText xml:space="preserve"> PAGEREF _Toc92546836 \h </w:instrText>
      </w:r>
      <w:r>
        <w:rPr>
          <w:noProof/>
        </w:rPr>
      </w:r>
      <w:r>
        <w:rPr>
          <w:noProof/>
        </w:rPr>
        <w:fldChar w:fldCharType="separate"/>
      </w:r>
      <w:r>
        <w:rPr>
          <w:noProof/>
        </w:rPr>
        <w:t>7</w:t>
      </w:r>
      <w:r>
        <w:rPr>
          <w:noProof/>
        </w:rPr>
        <w:fldChar w:fldCharType="end"/>
      </w:r>
    </w:p>
    <w:p w14:paraId="234D0929" w14:textId="7214BCF8" w:rsidR="002055E4" w:rsidRDefault="002055E4">
      <w:pPr>
        <w:pStyle w:val="11"/>
        <w:tabs>
          <w:tab w:val="right" w:leader="dot" w:pos="9627"/>
        </w:tabs>
        <w:rPr>
          <w:rFonts w:asciiTheme="minorHAnsi" w:eastAsiaTheme="minorEastAsia" w:hAnsiTheme="minorHAnsi" w:cstheme="minorBidi"/>
          <w:noProof/>
          <w:sz w:val="22"/>
          <w:szCs w:val="22"/>
        </w:rPr>
      </w:pPr>
      <w:r>
        <w:rPr>
          <w:noProof/>
        </w:rPr>
        <w:t>ПРЕДСТАВЛЕНИЕ ИЗОБРАЖЕНИЯ</w:t>
      </w:r>
      <w:r>
        <w:rPr>
          <w:noProof/>
        </w:rPr>
        <w:tab/>
      </w:r>
      <w:r>
        <w:rPr>
          <w:noProof/>
        </w:rPr>
        <w:fldChar w:fldCharType="begin"/>
      </w:r>
      <w:r>
        <w:rPr>
          <w:noProof/>
        </w:rPr>
        <w:instrText xml:space="preserve"> PAGEREF _Toc92546837 \h </w:instrText>
      </w:r>
      <w:r>
        <w:rPr>
          <w:noProof/>
        </w:rPr>
      </w:r>
      <w:r>
        <w:rPr>
          <w:noProof/>
        </w:rPr>
        <w:fldChar w:fldCharType="separate"/>
      </w:r>
      <w:r>
        <w:rPr>
          <w:noProof/>
        </w:rPr>
        <w:t>8</w:t>
      </w:r>
      <w:r>
        <w:rPr>
          <w:noProof/>
        </w:rPr>
        <w:fldChar w:fldCharType="end"/>
      </w:r>
    </w:p>
    <w:p w14:paraId="5D653B7D" w14:textId="3D3C040A" w:rsidR="002055E4" w:rsidRDefault="002055E4">
      <w:pPr>
        <w:pStyle w:val="11"/>
        <w:tabs>
          <w:tab w:val="right" w:leader="dot" w:pos="9627"/>
        </w:tabs>
        <w:rPr>
          <w:rFonts w:asciiTheme="minorHAnsi" w:eastAsiaTheme="minorEastAsia" w:hAnsiTheme="minorHAnsi" w:cstheme="minorBidi"/>
          <w:noProof/>
          <w:sz w:val="22"/>
          <w:szCs w:val="22"/>
        </w:rPr>
      </w:pPr>
      <w:r>
        <w:rPr>
          <w:noProof/>
        </w:rPr>
        <w:t>МЕТОДЫ РАБОТЫ С ИЗОБРАЖЕНИЯМИ</w:t>
      </w:r>
      <w:r>
        <w:rPr>
          <w:noProof/>
        </w:rPr>
        <w:tab/>
      </w:r>
      <w:r>
        <w:rPr>
          <w:noProof/>
        </w:rPr>
        <w:fldChar w:fldCharType="begin"/>
      </w:r>
      <w:r>
        <w:rPr>
          <w:noProof/>
        </w:rPr>
        <w:instrText xml:space="preserve"> PAGEREF _Toc92546838 \h </w:instrText>
      </w:r>
      <w:r>
        <w:rPr>
          <w:noProof/>
        </w:rPr>
      </w:r>
      <w:r>
        <w:rPr>
          <w:noProof/>
        </w:rPr>
        <w:fldChar w:fldCharType="separate"/>
      </w:r>
      <w:r>
        <w:rPr>
          <w:noProof/>
        </w:rPr>
        <w:t>10</w:t>
      </w:r>
      <w:r>
        <w:rPr>
          <w:noProof/>
        </w:rPr>
        <w:fldChar w:fldCharType="end"/>
      </w:r>
    </w:p>
    <w:p w14:paraId="0FA82333" w14:textId="39C520F8" w:rsidR="002055E4" w:rsidRDefault="002055E4">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_Toc92546839 \h </w:instrText>
      </w:r>
      <w:r>
        <w:rPr>
          <w:noProof/>
        </w:rPr>
      </w:r>
      <w:r>
        <w:rPr>
          <w:noProof/>
        </w:rPr>
        <w:fldChar w:fldCharType="separate"/>
      </w:r>
      <w:r>
        <w:rPr>
          <w:noProof/>
        </w:rPr>
        <w:t>14</w:t>
      </w:r>
      <w:r>
        <w:rPr>
          <w:noProof/>
        </w:rPr>
        <w:fldChar w:fldCharType="end"/>
      </w:r>
    </w:p>
    <w:p w14:paraId="1B37F128" w14:textId="405B0783" w:rsidR="005414C0" w:rsidRPr="00E962FE" w:rsidRDefault="00A469E0" w:rsidP="005414C0">
      <w:pPr>
        <w:jc w:val="center"/>
        <w:rPr>
          <w:b/>
          <w:bCs/>
          <w:szCs w:val="28"/>
        </w:rPr>
      </w:pPr>
      <w:r w:rsidRPr="00E962FE">
        <w:rPr>
          <w:b/>
          <w:bCs/>
          <w:szCs w:val="28"/>
        </w:rPr>
        <w:fldChar w:fldCharType="end"/>
      </w:r>
    </w:p>
    <w:p w14:paraId="18BD665D" w14:textId="77918660"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9254683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9254683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9254683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042316FF" w14:textId="1990A8E6" w:rsidR="000F7BF4" w:rsidRDefault="00CA1A2E" w:rsidP="005A3D68">
      <w:r w:rsidRPr="00CA1A2E">
        <w:t>Одними из новых областей применения являются автономные транспортные средства, включая подводные, наземные, воздушные. Уровень автономности изменяется от полностью автономных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5206D7AB" w14:textId="53844751" w:rsidR="00A07FF5" w:rsidRDefault="00A07FF5" w:rsidP="00A07FF5">
      <w:pPr>
        <w:pStyle w:val="1"/>
      </w:pPr>
      <w:bookmarkStart w:id="4" w:name="_Toc92546835"/>
      <w:r>
        <w:lastRenderedPageBreak/>
        <w:t>ЗАДАЧИ КОМПЬЮТЕРНОГО ЗРЕНИЯ</w:t>
      </w:r>
      <w:bookmarkEnd w:id="4"/>
    </w:p>
    <w:p w14:paraId="6517AB7A" w14:textId="19583049" w:rsidR="00BA630C" w:rsidRDefault="00B75EAB" w:rsidP="00695312">
      <w:pPr>
        <w:ind w:firstLine="708"/>
      </w:pPr>
      <w:r>
        <w:t>Распознавание объектов</w:t>
      </w:r>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33320020" w:rsidR="007C168B" w:rsidRDefault="007C168B" w:rsidP="007C168B">
      <w:pPr>
        <w:pStyle w:val="1"/>
      </w:pPr>
      <w:bookmarkStart w:id="5" w:name="_Toc92546836"/>
      <w:r>
        <w:lastRenderedPageBreak/>
        <w:t>ПОЧЕМУ КОМПЬЮТЕРНОЕ ЗРЕНИЕ</w:t>
      </w:r>
      <w:r w:rsidR="005A3D68">
        <w:t xml:space="preserve"> ТАК СЛОЖНО</w:t>
      </w:r>
      <w:r>
        <w:t>?</w:t>
      </w:r>
      <w:bookmarkEnd w:id="5"/>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bookmarkStart w:id="6" w:name="_Toc92546837"/>
      <w:r>
        <w:lastRenderedPageBreak/>
        <w:t>ПРЕДСТАВЛЕНИЕ ИЗОБРАЖЕНИЯ</w:t>
      </w:r>
      <w:bookmarkEnd w:id="6"/>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Default="00D116D0" w:rsidP="00D116D0">
      <w:pPr>
        <w:ind w:firstLine="0"/>
        <w:jc w:val="center"/>
        <w:rPr>
          <w:b/>
          <w:bCs/>
        </w:rPr>
      </w:pPr>
      <w:r>
        <w:rPr>
          <w:b/>
          <w:bCs/>
        </w:rPr>
        <w:t>Окна</w:t>
      </w:r>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bookmarkStart w:id="7" w:name="_Toc92546838"/>
      <w:r>
        <w:lastRenderedPageBreak/>
        <w:t>МЕТОДЫ РАБОТЫ С ИЗОБРАЖЕНИЯМИ</w:t>
      </w:r>
      <w:bookmarkEnd w:id="7"/>
    </w:p>
    <w:p w14:paraId="69FF8534" w14:textId="77777777" w:rsidR="00AD1267" w:rsidRDefault="00AD1267" w:rsidP="00AD1267">
      <w:pPr>
        <w:jc w:val="center"/>
      </w:pPr>
      <w:r w:rsidRPr="00BD691D">
        <w:rPr>
          <w:b/>
          <w:bCs/>
        </w:rPr>
        <w:t>Линейные фильтры</w:t>
      </w:r>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AD1267">
      <w:pPr>
        <w:ind w:firstLine="708"/>
        <w:jc w:val="center"/>
        <w:rPr>
          <w:b/>
          <w:bCs/>
        </w:rPr>
      </w:pPr>
      <w:r w:rsidRPr="00BD691D">
        <w:rPr>
          <w:b/>
          <w:bCs/>
        </w:rPr>
        <w:t>Нелинейные фильтры</w:t>
      </w:r>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AD1267">
      <w:pPr>
        <w:jc w:val="center"/>
        <w:rPr>
          <w:b/>
          <w:bCs/>
        </w:rPr>
      </w:pPr>
      <w:r w:rsidRPr="00562359">
        <w:rPr>
          <w:b/>
          <w:bCs/>
        </w:rPr>
        <w:t>Пороговая обработка</w:t>
      </w:r>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0D317F">
      <w:pPr>
        <w:ind w:firstLine="708"/>
        <w:jc w:val="center"/>
        <w:rPr>
          <w:b/>
          <w:bCs/>
        </w:rPr>
      </w:pPr>
      <w:r>
        <w:rPr>
          <w:b/>
          <w:bCs/>
        </w:rPr>
        <w:t>Дилатация и эрозия</w:t>
      </w:r>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w:t>
      </w:r>
      <w:proofErr w:type="gramStart"/>
      <w:r w:rsidR="000513D6">
        <w:t xml:space="preserve">каждый </w:t>
      </w:r>
      <w:r>
        <w:t xml:space="preserve"> </w:t>
      </w:r>
      <w:r w:rsidR="000513D6">
        <w:t>удовлетворяющий</w:t>
      </w:r>
      <w:proofErr w:type="gramEnd"/>
      <w:r w:rsidR="000513D6">
        <w:t xml:space="preserve"> условию пиксель первой матрицы подставляется центр второй матрицы. </w:t>
      </w:r>
    </w:p>
    <w:p w14:paraId="2A97A9B6" w14:textId="0D188A06" w:rsidR="000513D6" w:rsidRPr="00D9065E"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r>
      <w:r w:rsidRPr="007279B9">
        <w:rPr>
          <w:b/>
          <w:bCs/>
        </w:rPr>
        <w:t xml:space="preserve">Эрозия </w:t>
      </w:r>
      <w:r>
        <w:t>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 xml:space="preserve">бъекты, соединённые </w:t>
      </w:r>
      <w:proofErr w:type="gramStart"/>
      <w:r w:rsidRPr="00976BD0">
        <w:t>тонкими линиями</w:t>
      </w:r>
      <w:proofErr w:type="gramEnd"/>
      <w:r w:rsidRPr="00976BD0">
        <w:t xml:space="preserve"> становятся разъединёнными и размеры всех объектов уменьшаются.</w:t>
      </w:r>
    </w:p>
    <w:p w14:paraId="03451C04" w14:textId="6D1EDF28" w:rsidR="00883821" w:rsidRDefault="00976BD0" w:rsidP="005A3D68">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2F6C1157" w14:textId="7AA411A0" w:rsidR="00B2324D" w:rsidRPr="001E53DC" w:rsidRDefault="00B2324D" w:rsidP="009342DA">
      <w:pPr>
        <w:pStyle w:val="1"/>
      </w:pPr>
      <w:bookmarkStart w:id="8" w:name="_Toc92546839"/>
      <w:r w:rsidRPr="001E53DC">
        <w:lastRenderedPageBreak/>
        <w:t>СПИСОК ИСПОЛЬЗОВАННЫХ ИСТОЧНИКОВ И ЛИТЕРАТУРЫ</w:t>
      </w:r>
      <w:bookmarkEnd w:id="8"/>
    </w:p>
    <w:p w14:paraId="77BD1D9A" w14:textId="1C1C0931"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7A996807" w14:textId="38879B7D" w:rsidR="005A24ED" w:rsidRPr="005A24ED" w:rsidRDefault="005A24ED" w:rsidP="005A24ED">
      <w:pPr>
        <w:pStyle w:val="a7"/>
        <w:widowControl/>
        <w:numPr>
          <w:ilvl w:val="0"/>
          <w:numId w:val="1"/>
        </w:numPr>
        <w:autoSpaceDE/>
        <w:autoSpaceDN/>
        <w:adjustRightInd/>
        <w:spacing w:after="160" w:line="259" w:lineRule="auto"/>
      </w:pPr>
      <w:r>
        <w:t xml:space="preserve">Р. </w:t>
      </w:r>
      <w:proofErr w:type="spellStart"/>
      <w:r w:rsidRPr="00976BD0">
        <w:t>Клетте</w:t>
      </w:r>
      <w:proofErr w:type="spellEnd"/>
      <w:r w:rsidRPr="00976BD0">
        <w:t xml:space="preserve"> - Компьютерное зрение</w:t>
      </w:r>
      <w:r>
        <w:t>. Теория и алгоритмы</w:t>
      </w:r>
      <w:r w:rsidRPr="00976BD0">
        <w:t xml:space="preserve"> </w:t>
      </w:r>
      <w:r>
        <w:t>–</w:t>
      </w:r>
      <w:r w:rsidRPr="00976BD0">
        <w:t xml:space="preserve"> 2019</w:t>
      </w:r>
    </w:p>
    <w:p w14:paraId="488A3F1D" w14:textId="789CD033" w:rsidR="00883821" w:rsidRPr="005A24ED" w:rsidRDefault="008815B1" w:rsidP="00442A8A">
      <w:pPr>
        <w:pStyle w:val="a7"/>
        <w:widowControl/>
        <w:numPr>
          <w:ilvl w:val="0"/>
          <w:numId w:val="1"/>
        </w:numPr>
        <w:autoSpaceDE/>
        <w:autoSpaceDN/>
        <w:adjustRightInd/>
        <w:spacing w:after="160" w:line="259" w:lineRule="auto"/>
      </w:pPr>
      <w:hyperlink r:id="rId19" w:history="1">
        <w:r w:rsidR="00976BD0" w:rsidRPr="00BB63EE">
          <w:rPr>
            <w:rStyle w:val="a8"/>
            <w:lang w:val="en-US"/>
          </w:rPr>
          <w:t>http</w:t>
        </w:r>
        <w:r w:rsidR="00976BD0" w:rsidRPr="005A24ED">
          <w:rPr>
            <w:rStyle w:val="a8"/>
          </w:rPr>
          <w:t>://</w:t>
        </w:r>
        <w:proofErr w:type="spellStart"/>
        <w:r w:rsidR="00976BD0" w:rsidRPr="00BB63EE">
          <w:rPr>
            <w:rStyle w:val="a8"/>
            <w:lang w:val="en-US"/>
          </w:rPr>
          <w:t>edu</w:t>
        </w:r>
        <w:proofErr w:type="spellEnd"/>
        <w:r w:rsidR="00976BD0" w:rsidRPr="005A24ED">
          <w:rPr>
            <w:rStyle w:val="a8"/>
          </w:rPr>
          <w:t>.</w:t>
        </w:r>
        <w:proofErr w:type="spellStart"/>
        <w:r w:rsidR="00976BD0" w:rsidRPr="00BB63EE">
          <w:rPr>
            <w:rStyle w:val="a8"/>
            <w:lang w:val="en-US"/>
          </w:rPr>
          <w:t>mmcs</w:t>
        </w:r>
        <w:proofErr w:type="spellEnd"/>
        <w:r w:rsidR="00976BD0" w:rsidRPr="005A24ED">
          <w:rPr>
            <w:rStyle w:val="a8"/>
          </w:rPr>
          <w:t>.</w:t>
        </w:r>
        <w:proofErr w:type="spellStart"/>
        <w:r w:rsidR="00976BD0" w:rsidRPr="00BB63EE">
          <w:rPr>
            <w:rStyle w:val="a8"/>
            <w:lang w:val="en-US"/>
          </w:rPr>
          <w:t>sfedu</w:t>
        </w:r>
        <w:proofErr w:type="spellEnd"/>
        <w:r w:rsidR="00976BD0" w:rsidRPr="005A24ED">
          <w:rPr>
            <w:rStyle w:val="a8"/>
          </w:rPr>
          <w:t>.</w:t>
        </w:r>
        <w:proofErr w:type="spellStart"/>
        <w:r w:rsidR="00976BD0" w:rsidRPr="00BB63EE">
          <w:rPr>
            <w:rStyle w:val="a8"/>
            <w:lang w:val="en-US"/>
          </w:rPr>
          <w:t>ru</w:t>
        </w:r>
        <w:proofErr w:type="spellEnd"/>
        <w:r w:rsidR="00976BD0" w:rsidRPr="005A24ED">
          <w:rPr>
            <w:rStyle w:val="a8"/>
          </w:rPr>
          <w:t>/</w:t>
        </w:r>
        <w:proofErr w:type="spellStart"/>
        <w:r w:rsidR="00976BD0" w:rsidRPr="00BB63EE">
          <w:rPr>
            <w:rStyle w:val="a8"/>
            <w:lang w:val="en-US"/>
          </w:rPr>
          <w:t>pluginfile</w:t>
        </w:r>
        <w:proofErr w:type="spellEnd"/>
        <w:r w:rsidR="00976BD0" w:rsidRPr="005A24ED">
          <w:rPr>
            <w:rStyle w:val="a8"/>
          </w:rPr>
          <w:t>.</w:t>
        </w:r>
        <w:r w:rsidR="00976BD0" w:rsidRPr="00BB63EE">
          <w:rPr>
            <w:rStyle w:val="a8"/>
            <w:lang w:val="en-US"/>
          </w:rPr>
          <w:t>php</w:t>
        </w:r>
        <w:r w:rsidR="00976BD0" w:rsidRPr="005A24ED">
          <w:rPr>
            <w:rStyle w:val="a8"/>
          </w:rPr>
          <w:t>/15283/</w:t>
        </w:r>
        <w:r w:rsidR="00976BD0" w:rsidRPr="00BB63EE">
          <w:rPr>
            <w:rStyle w:val="a8"/>
            <w:lang w:val="en-US"/>
          </w:rPr>
          <w:t>mod</w:t>
        </w:r>
        <w:r w:rsidR="00976BD0" w:rsidRPr="005A24ED">
          <w:rPr>
            <w:rStyle w:val="a8"/>
          </w:rPr>
          <w:t>_</w:t>
        </w:r>
        <w:r w:rsidR="00976BD0" w:rsidRPr="00BB63EE">
          <w:rPr>
            <w:rStyle w:val="a8"/>
            <w:lang w:val="en-US"/>
          </w:rPr>
          <w:t>resource</w:t>
        </w:r>
        <w:r w:rsidR="00976BD0" w:rsidRPr="005A24ED">
          <w:rPr>
            <w:rStyle w:val="a8"/>
          </w:rPr>
          <w:t>/</w:t>
        </w:r>
        <w:r w:rsidR="00976BD0" w:rsidRPr="00BB63EE">
          <w:rPr>
            <w:rStyle w:val="a8"/>
            <w:lang w:val="en-US"/>
          </w:rPr>
          <w:t>content</w:t>
        </w:r>
        <w:r w:rsidR="00976BD0" w:rsidRPr="005A24ED">
          <w:rPr>
            <w:rStyle w:val="a8"/>
          </w:rPr>
          <w:t>/10/</w:t>
        </w:r>
        <w:r w:rsidR="00976BD0" w:rsidRPr="00BB63EE">
          <w:rPr>
            <w:rStyle w:val="a8"/>
            <w:lang w:val="en-US"/>
          </w:rPr>
          <w:t>Binary</w:t>
        </w:r>
        <w:r w:rsidR="00976BD0" w:rsidRPr="005A24ED">
          <w:rPr>
            <w:rStyle w:val="a8"/>
          </w:rPr>
          <w:t>.</w:t>
        </w:r>
        <w:r w:rsidR="00976BD0" w:rsidRPr="00BB63EE">
          <w:rPr>
            <w:rStyle w:val="a8"/>
            <w:lang w:val="en-US"/>
          </w:rPr>
          <w:t>pdf</w:t>
        </w:r>
      </w:hyperlink>
    </w:p>
    <w:p w14:paraId="373A2469" w14:textId="70B44154" w:rsidR="005A24ED" w:rsidRPr="005A24ED" w:rsidRDefault="005A24ED" w:rsidP="00976BD0">
      <w:pPr>
        <w:pStyle w:val="a7"/>
        <w:widowControl/>
        <w:numPr>
          <w:ilvl w:val="0"/>
          <w:numId w:val="1"/>
        </w:numPr>
        <w:autoSpaceDE/>
        <w:autoSpaceDN/>
        <w:adjustRightInd/>
        <w:spacing w:after="160" w:line="259" w:lineRule="auto"/>
        <w:rPr>
          <w:lang w:val="en-US"/>
        </w:rPr>
      </w:pPr>
      <w:hyperlink r:id="rId20" w:history="1">
        <w:r w:rsidRPr="005A24ED">
          <w:rPr>
            <w:rStyle w:val="a8"/>
            <w:lang w:val="en-US"/>
          </w:rPr>
          <w:t>http://neerc.ifmo.ru/wiki/index.php?title=</w:t>
        </w:r>
        <w:r w:rsidRPr="00B4292F">
          <w:rPr>
            <w:rStyle w:val="a8"/>
          </w:rPr>
          <w:t>Компьютерное</w:t>
        </w:r>
        <w:r w:rsidRPr="005A24ED">
          <w:rPr>
            <w:rStyle w:val="a8"/>
            <w:lang w:val="en-US"/>
          </w:rPr>
          <w:t>_</w:t>
        </w:r>
        <w:r w:rsidRPr="00B4292F">
          <w:rPr>
            <w:rStyle w:val="a8"/>
          </w:rPr>
          <w:t>зрение</w:t>
        </w:r>
      </w:hyperlink>
    </w:p>
    <w:p w14:paraId="312669CA" w14:textId="6766BD83" w:rsidR="005A24ED" w:rsidRDefault="005A24ED" w:rsidP="00976BD0">
      <w:pPr>
        <w:pStyle w:val="a7"/>
        <w:widowControl/>
        <w:numPr>
          <w:ilvl w:val="0"/>
          <w:numId w:val="1"/>
        </w:numPr>
        <w:autoSpaceDE/>
        <w:autoSpaceDN/>
        <w:adjustRightInd/>
        <w:spacing w:after="160" w:line="259" w:lineRule="auto"/>
        <w:rPr>
          <w:lang w:val="en-US"/>
        </w:rPr>
      </w:pPr>
      <w:hyperlink r:id="rId21" w:history="1">
        <w:r w:rsidRPr="00B4292F">
          <w:rPr>
            <w:rStyle w:val="a8"/>
            <w:lang w:val="en-US"/>
          </w:rPr>
          <w:t>https://shalaginov.com/2020/05/16/computer-vision-history/</w:t>
        </w:r>
      </w:hyperlink>
    </w:p>
    <w:p w14:paraId="2505E03F" w14:textId="1EC87286" w:rsidR="005A24ED" w:rsidRPr="005A24ED" w:rsidRDefault="005A24ED" w:rsidP="005A24ED">
      <w:pPr>
        <w:pStyle w:val="a7"/>
        <w:widowControl/>
        <w:numPr>
          <w:ilvl w:val="0"/>
          <w:numId w:val="1"/>
        </w:numPr>
        <w:autoSpaceDE/>
        <w:autoSpaceDN/>
        <w:adjustRightInd/>
        <w:spacing w:after="160" w:line="259" w:lineRule="auto"/>
        <w:rPr>
          <w:lang w:val="en-US"/>
        </w:rPr>
      </w:pPr>
      <w:r w:rsidRPr="005A24ED">
        <w:rPr>
          <w:lang w:val="en-US"/>
        </w:rPr>
        <w:t>https://www.ibm.com/topics/computer-vision</w:t>
      </w:r>
    </w:p>
    <w:sectPr w:rsidR="005A24ED" w:rsidRPr="005A24ED"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2E6E6" w14:textId="77777777" w:rsidR="009552B0" w:rsidRDefault="009552B0" w:rsidP="00E962FE">
      <w:r>
        <w:separator/>
      </w:r>
    </w:p>
  </w:endnote>
  <w:endnote w:type="continuationSeparator" w:id="0">
    <w:p w14:paraId="2A957C14" w14:textId="77777777" w:rsidR="009552B0" w:rsidRDefault="009552B0"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E49F" w14:textId="77777777" w:rsidR="009552B0" w:rsidRDefault="009552B0" w:rsidP="00E962FE">
      <w:r>
        <w:separator/>
      </w:r>
    </w:p>
  </w:footnote>
  <w:footnote w:type="continuationSeparator" w:id="0">
    <w:p w14:paraId="55A653E0" w14:textId="77777777" w:rsidR="009552B0" w:rsidRDefault="009552B0"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2757A"/>
    <w:rsid w:val="000513D6"/>
    <w:rsid w:val="000D317F"/>
    <w:rsid w:val="000F7BF4"/>
    <w:rsid w:val="00120CCE"/>
    <w:rsid w:val="00121A4F"/>
    <w:rsid w:val="001512F0"/>
    <w:rsid w:val="0016603E"/>
    <w:rsid w:val="001C49DA"/>
    <w:rsid w:val="002055E4"/>
    <w:rsid w:val="002153CD"/>
    <w:rsid w:val="0022117F"/>
    <w:rsid w:val="002229D7"/>
    <w:rsid w:val="002360DA"/>
    <w:rsid w:val="002D31B8"/>
    <w:rsid w:val="003327E9"/>
    <w:rsid w:val="00346293"/>
    <w:rsid w:val="003B6A24"/>
    <w:rsid w:val="003C7240"/>
    <w:rsid w:val="00442A8A"/>
    <w:rsid w:val="0047059B"/>
    <w:rsid w:val="004D55AD"/>
    <w:rsid w:val="005414C0"/>
    <w:rsid w:val="00562E77"/>
    <w:rsid w:val="00564C5C"/>
    <w:rsid w:val="00580BA9"/>
    <w:rsid w:val="005A24ED"/>
    <w:rsid w:val="005A3D68"/>
    <w:rsid w:val="005B5FDC"/>
    <w:rsid w:val="005C5BD0"/>
    <w:rsid w:val="005F1B96"/>
    <w:rsid w:val="006745CE"/>
    <w:rsid w:val="006761B4"/>
    <w:rsid w:val="00695312"/>
    <w:rsid w:val="006A0A3A"/>
    <w:rsid w:val="006E4E42"/>
    <w:rsid w:val="007029A5"/>
    <w:rsid w:val="00705AD6"/>
    <w:rsid w:val="007241A6"/>
    <w:rsid w:val="007279B9"/>
    <w:rsid w:val="007472F1"/>
    <w:rsid w:val="007A3090"/>
    <w:rsid w:val="007C168B"/>
    <w:rsid w:val="008815B1"/>
    <w:rsid w:val="00883821"/>
    <w:rsid w:val="008B3CF7"/>
    <w:rsid w:val="00907F78"/>
    <w:rsid w:val="00932A73"/>
    <w:rsid w:val="009342DA"/>
    <w:rsid w:val="009552B0"/>
    <w:rsid w:val="009626EE"/>
    <w:rsid w:val="009709E5"/>
    <w:rsid w:val="00976BD0"/>
    <w:rsid w:val="009E3B0E"/>
    <w:rsid w:val="00A0501D"/>
    <w:rsid w:val="00A07FF5"/>
    <w:rsid w:val="00A469E0"/>
    <w:rsid w:val="00A5131E"/>
    <w:rsid w:val="00A87652"/>
    <w:rsid w:val="00A900DD"/>
    <w:rsid w:val="00AA6048"/>
    <w:rsid w:val="00AD1267"/>
    <w:rsid w:val="00B2324D"/>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9065E"/>
    <w:rsid w:val="00DD697B"/>
    <w:rsid w:val="00E526EA"/>
    <w:rsid w:val="00E6398E"/>
    <w:rsid w:val="00E77B7E"/>
    <w:rsid w:val="00E962FE"/>
    <w:rsid w:val="00EA56B3"/>
    <w:rsid w:val="00EC1362"/>
    <w:rsid w:val="00F213BE"/>
    <w:rsid w:val="00F36DC6"/>
    <w:rsid w:val="00F405DF"/>
    <w:rsid w:val="00F5121A"/>
    <w:rsid w:val="00F54422"/>
    <w:rsid w:val="00FA1CDA"/>
    <w:rsid w:val="00FE7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halaginov.com/2020/05/16/computer-vision-histo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neerc.ifmo.ru/wiki/index.php?title=&#1050;&#1086;&#1084;&#1087;&#1100;&#1102;&#1090;&#1077;&#1088;&#1085;&#1086;&#1077;_&#1079;&#1088;&#1077;&#1085;&#1080;&#1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du.mmcs.sfedu.ru/pluginfile.php/15283/mod_resource/content/10/Binar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2175</Words>
  <Characters>12403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Илья Королькевич</cp:lastModifiedBy>
  <cp:revision>6</cp:revision>
  <dcterms:created xsi:type="dcterms:W3CDTF">2022-01-08T11:06:00Z</dcterms:created>
  <dcterms:modified xsi:type="dcterms:W3CDTF">2022-01-08T16:25:00Z</dcterms:modified>
</cp:coreProperties>
</file>