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CCB" w:rsidRDefault="001D661B" w:rsidP="004F019A">
      <w:pPr>
        <w:ind w:firstLine="567"/>
        <w:rPr>
          <w:lang w:val="en-US"/>
        </w:rPr>
      </w:pPr>
      <w:r>
        <w:rPr>
          <w:lang w:val="en-US"/>
        </w:rPr>
        <w:t>Before this course I don’t have background in language processing at all. Thanks to the this project I have got base knowledge about engineering and developing of intelligent information systems that process natural  human languages and text corpora from different fields.</w:t>
      </w:r>
    </w:p>
    <w:p w:rsidR="001D661B" w:rsidRDefault="001D661B" w:rsidP="004F019A">
      <w:pPr>
        <w:ind w:firstLine="567"/>
        <w:rPr>
          <w:lang w:val="en-US"/>
        </w:rPr>
      </w:pPr>
      <w:r>
        <w:rPr>
          <w:lang w:val="en-US"/>
        </w:rPr>
        <w:t xml:space="preserve">Project based on the Apache UIMA Tool where UIMA stands for </w:t>
      </w:r>
      <w:r w:rsidRPr="001D661B">
        <w:rPr>
          <w:lang w:val="en-US"/>
        </w:rPr>
        <w:t xml:space="preserve">Unstructured Information Management </w:t>
      </w:r>
      <w:r>
        <w:rPr>
          <w:lang w:val="en-US"/>
        </w:rPr>
        <w:t>A</w:t>
      </w:r>
      <w:r w:rsidRPr="001D661B">
        <w:rPr>
          <w:lang w:val="en-US"/>
        </w:rPr>
        <w:t>pplications</w:t>
      </w:r>
      <w:r>
        <w:rPr>
          <w:lang w:val="en-US"/>
        </w:rPr>
        <w:t xml:space="preserve">. This is the </w:t>
      </w:r>
      <w:r w:rsidR="00644AE8">
        <w:rPr>
          <w:lang w:val="en-US"/>
        </w:rPr>
        <w:t>tool that enables</w:t>
      </w:r>
      <w:r>
        <w:rPr>
          <w:lang w:val="en-US"/>
        </w:rPr>
        <w:t xml:space="preserve"> other applications to process large amounts of </w:t>
      </w:r>
      <w:r w:rsidR="00644AE8">
        <w:rPr>
          <w:lang w:val="en-US"/>
        </w:rPr>
        <w:t xml:space="preserve">unstructured information in order to discover hidden knowledge that is user-relevant. With UIMA we can decompose our application to more simple components that interact together and could be easy described with XML-metadata descriptor files. </w:t>
      </w:r>
      <w:r w:rsidR="0050752D">
        <w:rPr>
          <w:lang w:val="en-US"/>
        </w:rPr>
        <w:t>The language that was used to develop application is Java but written XML-descriptors are platform-independent and could be used with C++ based language processing tool.</w:t>
      </w:r>
    </w:p>
    <w:p w:rsidR="0050752D" w:rsidRDefault="001C2D2D" w:rsidP="00376CCB">
      <w:pPr>
        <w:rPr>
          <w:lang w:val="en-US"/>
        </w:rPr>
      </w:pPr>
      <w:r>
        <w:rPr>
          <w:noProof/>
          <w:lang w:eastAsia="uk-UA"/>
        </w:rPr>
        <w:drawing>
          <wp:inline distT="0" distB="0" distL="0" distR="0">
            <wp:extent cx="6120765" cy="29857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oiskra.png"/>
                    <pic:cNvPicPr/>
                  </pic:nvPicPr>
                  <pic:blipFill>
                    <a:blip r:embed="rId9">
                      <a:extLst>
                        <a:ext uri="{28A0092B-C50C-407E-A947-70E740481C1C}">
                          <a14:useLocalDpi xmlns:a14="http://schemas.microsoft.com/office/drawing/2010/main" val="0"/>
                        </a:ext>
                      </a:extLst>
                    </a:blip>
                    <a:stretch>
                      <a:fillRect/>
                    </a:stretch>
                  </pic:blipFill>
                  <pic:spPr>
                    <a:xfrm>
                      <a:off x="0" y="0"/>
                      <a:ext cx="6120765" cy="2985770"/>
                    </a:xfrm>
                    <a:prstGeom prst="rect">
                      <a:avLst/>
                    </a:prstGeom>
                  </pic:spPr>
                </pic:pic>
              </a:graphicData>
            </a:graphic>
          </wp:inline>
        </w:drawing>
      </w:r>
    </w:p>
    <w:p w:rsidR="00D73F73" w:rsidRPr="00D73F73" w:rsidRDefault="00D73F73" w:rsidP="00D73F73">
      <w:pPr>
        <w:ind w:firstLine="708"/>
        <w:rPr>
          <w:b/>
          <w:lang w:val="en-US"/>
        </w:rPr>
      </w:pPr>
      <w:r w:rsidRPr="00D73F73">
        <w:rPr>
          <w:b/>
          <w:lang w:val="en-US"/>
        </w:rPr>
        <w:t>Figure 1: UML-diagram of language processing engine.</w:t>
      </w:r>
    </w:p>
    <w:p w:rsidR="001C2D2D" w:rsidRDefault="001C2D2D" w:rsidP="004F019A">
      <w:pPr>
        <w:ind w:firstLine="708"/>
        <w:rPr>
          <w:lang w:val="en-US"/>
        </w:rPr>
      </w:pPr>
      <w:r>
        <w:rPr>
          <w:lang w:val="en-US"/>
        </w:rPr>
        <w:t xml:space="preserve">The architecture of application is pretty simple. There is the </w:t>
      </w:r>
      <w:r w:rsidRPr="00EC4B66">
        <w:rPr>
          <w:i/>
          <w:lang w:val="en-US"/>
        </w:rPr>
        <w:t xml:space="preserve">class </w:t>
      </w:r>
      <w:proofErr w:type="spellStart"/>
      <w:r w:rsidRPr="00EC4B66">
        <w:rPr>
          <w:i/>
          <w:lang w:val="en-US"/>
        </w:rPr>
        <w:t>SimpleRunCPE</w:t>
      </w:r>
      <w:proofErr w:type="spellEnd"/>
      <w:r>
        <w:rPr>
          <w:i/>
          <w:lang w:val="en-US"/>
        </w:rPr>
        <w:t xml:space="preserve"> </w:t>
      </w:r>
      <w:r>
        <w:rPr>
          <w:lang w:val="en-US"/>
        </w:rPr>
        <w:t xml:space="preserve">that has runnable </w:t>
      </w:r>
      <w:proofErr w:type="gramStart"/>
      <w:r w:rsidRPr="00EC4B66">
        <w:rPr>
          <w:i/>
          <w:lang w:val="en-US"/>
        </w:rPr>
        <w:t>main(</w:t>
      </w:r>
      <w:proofErr w:type="gramEnd"/>
      <w:r w:rsidRPr="00EC4B66">
        <w:rPr>
          <w:i/>
          <w:lang w:val="en-US"/>
        </w:rPr>
        <w:t>)</w:t>
      </w:r>
      <w:r>
        <w:rPr>
          <w:lang w:val="en-US"/>
        </w:rPr>
        <w:t xml:space="preserve"> method. It parses </w:t>
      </w:r>
      <w:r w:rsidR="001174EC" w:rsidRPr="00EC4B66">
        <w:rPr>
          <w:i/>
          <w:lang w:val="en-US"/>
        </w:rPr>
        <w:t>cpeDescriptor.xml</w:t>
      </w:r>
      <w:r w:rsidR="001174EC">
        <w:rPr>
          <w:lang w:val="en-US"/>
        </w:rPr>
        <w:t xml:space="preserve"> file</w:t>
      </w:r>
      <w:r>
        <w:rPr>
          <w:lang w:val="en-US"/>
        </w:rPr>
        <w:t xml:space="preserve"> that stores base information about the structure of built language processing engine.</w:t>
      </w:r>
      <w:r w:rsidR="001174EC">
        <w:rPr>
          <w:lang w:val="en-US"/>
        </w:rPr>
        <w:t xml:space="preserve"> </w:t>
      </w:r>
      <w:r w:rsidR="00984C03">
        <w:rPr>
          <w:lang w:val="en-US"/>
        </w:rPr>
        <w:t xml:space="preserve">Engine consists of three main logical parts: </w:t>
      </w:r>
      <w:proofErr w:type="spellStart"/>
      <w:r w:rsidR="00984C03" w:rsidRPr="00984C03">
        <w:rPr>
          <w:i/>
          <w:lang w:val="en-US"/>
        </w:rPr>
        <w:t>CollectionReader</w:t>
      </w:r>
      <w:proofErr w:type="spellEnd"/>
      <w:r w:rsidR="00984C03">
        <w:rPr>
          <w:lang w:val="en-US"/>
        </w:rPr>
        <w:t xml:space="preserve">, </w:t>
      </w:r>
      <w:proofErr w:type="spellStart"/>
      <w:r w:rsidR="00984C03" w:rsidRPr="00984C03">
        <w:rPr>
          <w:i/>
          <w:lang w:val="en-US"/>
        </w:rPr>
        <w:t>AnalysisEngine</w:t>
      </w:r>
      <w:proofErr w:type="spellEnd"/>
      <w:r w:rsidR="00984C03">
        <w:rPr>
          <w:lang w:val="en-US"/>
        </w:rPr>
        <w:t xml:space="preserve">, </w:t>
      </w:r>
      <w:proofErr w:type="gramStart"/>
      <w:r w:rsidR="00984C03">
        <w:rPr>
          <w:lang w:val="en-US"/>
        </w:rPr>
        <w:t xml:space="preserve">and  </w:t>
      </w:r>
      <w:proofErr w:type="spellStart"/>
      <w:r w:rsidR="00984C03" w:rsidRPr="00984C03">
        <w:rPr>
          <w:i/>
          <w:lang w:val="en-US"/>
        </w:rPr>
        <w:t>CASConsumer</w:t>
      </w:r>
      <w:proofErr w:type="spellEnd"/>
      <w:proofErr w:type="gramEnd"/>
      <w:r w:rsidR="00984C03">
        <w:rPr>
          <w:lang w:val="en-US"/>
        </w:rPr>
        <w:t xml:space="preserve">. </w:t>
      </w:r>
      <w:proofErr w:type="spellStart"/>
      <w:proofErr w:type="gramStart"/>
      <w:r w:rsidR="00984C03" w:rsidRPr="00984C03">
        <w:rPr>
          <w:i/>
          <w:lang w:val="en-US"/>
        </w:rPr>
        <w:t>CollectionReader</w:t>
      </w:r>
      <w:proofErr w:type="spellEnd"/>
      <w:r w:rsidR="00984C03">
        <w:rPr>
          <w:lang w:val="en-US"/>
        </w:rPr>
        <w:t xml:space="preserve">  is</w:t>
      </w:r>
      <w:proofErr w:type="gramEnd"/>
      <w:r w:rsidR="00984C03">
        <w:rPr>
          <w:lang w:val="en-US"/>
        </w:rPr>
        <w:t xml:space="preserve"> represented by </w:t>
      </w:r>
      <w:proofErr w:type="spellStart"/>
      <w:r w:rsidR="00984C03">
        <w:rPr>
          <w:lang w:val="en-US"/>
        </w:rPr>
        <w:t>InputReader</w:t>
      </w:r>
      <w:proofErr w:type="spellEnd"/>
      <w:r w:rsidR="00984C03">
        <w:rPr>
          <w:lang w:val="en-US"/>
        </w:rPr>
        <w:t xml:space="preserve"> that reads information from the source file line by line and mark very first an rough information like sentence id and sentence text.</w:t>
      </w:r>
      <w:r w:rsidR="004F019A">
        <w:rPr>
          <w:lang w:val="en-US"/>
        </w:rPr>
        <w:t xml:space="preserve"> Finally processed lines stored as the CASes inside UIMA.</w:t>
      </w:r>
    </w:p>
    <w:p w:rsidR="00C212DE" w:rsidRDefault="00EA7552" w:rsidP="004F019A">
      <w:pPr>
        <w:ind w:firstLine="708"/>
        <w:rPr>
          <w:lang w:val="en-US"/>
        </w:rPr>
      </w:pPr>
      <w:r>
        <w:rPr>
          <w:noProof/>
          <w:lang w:eastAsia="uk-UA"/>
        </w:rPr>
        <w:drawing>
          <wp:inline distT="0" distB="0" distL="0" distR="0" wp14:anchorId="4CB6EDF5" wp14:editId="20D3BE74">
            <wp:extent cx="5558400" cy="166680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gPipeAnnotatorMetrics.png"/>
                    <pic:cNvPicPr/>
                  </pic:nvPicPr>
                  <pic:blipFill>
                    <a:blip r:embed="rId10">
                      <a:extLst>
                        <a:ext uri="{28A0092B-C50C-407E-A947-70E740481C1C}">
                          <a14:useLocalDpi xmlns:a14="http://schemas.microsoft.com/office/drawing/2010/main" val="0"/>
                        </a:ext>
                      </a:extLst>
                    </a:blip>
                    <a:stretch>
                      <a:fillRect/>
                    </a:stretch>
                  </pic:blipFill>
                  <pic:spPr>
                    <a:xfrm>
                      <a:off x="0" y="0"/>
                      <a:ext cx="5558400" cy="1666800"/>
                    </a:xfrm>
                    <a:prstGeom prst="rect">
                      <a:avLst/>
                    </a:prstGeom>
                  </pic:spPr>
                </pic:pic>
              </a:graphicData>
            </a:graphic>
          </wp:inline>
        </w:drawing>
      </w:r>
    </w:p>
    <w:p w:rsidR="00C212DE" w:rsidRPr="00C212DE" w:rsidRDefault="00C212DE" w:rsidP="004F019A">
      <w:pPr>
        <w:ind w:firstLine="708"/>
        <w:rPr>
          <w:b/>
          <w:lang w:val="en-US"/>
        </w:rPr>
      </w:pPr>
      <w:r w:rsidRPr="00C212DE">
        <w:rPr>
          <w:b/>
          <w:lang w:val="en-US"/>
        </w:rPr>
        <w:t xml:space="preserve">Figure </w:t>
      </w:r>
      <w:r w:rsidR="00EA7552">
        <w:rPr>
          <w:b/>
          <w:lang w:val="en-US"/>
        </w:rPr>
        <w:t>2</w:t>
      </w:r>
      <w:r w:rsidRPr="00C212DE">
        <w:rPr>
          <w:b/>
          <w:lang w:val="en-US"/>
        </w:rPr>
        <w:t xml:space="preserve">: Poor quality metrics for </w:t>
      </w:r>
      <w:proofErr w:type="spellStart"/>
      <w:r w:rsidRPr="00C212DE">
        <w:rPr>
          <w:b/>
          <w:lang w:val="en-US"/>
        </w:rPr>
        <w:t>ExampleAnnotator</w:t>
      </w:r>
      <w:proofErr w:type="spellEnd"/>
      <w:r w:rsidR="00390BD3">
        <w:rPr>
          <w:b/>
          <w:lang w:val="en-US"/>
        </w:rPr>
        <w:t xml:space="preserve"> based on POS-tagging</w:t>
      </w:r>
    </w:p>
    <w:p w:rsidR="00EC4B66" w:rsidRDefault="004F019A" w:rsidP="004F019A">
      <w:pPr>
        <w:ind w:firstLine="708"/>
        <w:rPr>
          <w:lang w:val="en-US"/>
        </w:rPr>
      </w:pPr>
      <w:r w:rsidRPr="004F019A">
        <w:rPr>
          <w:lang w:val="en-US"/>
        </w:rPr>
        <w:lastRenderedPageBreak/>
        <w:t xml:space="preserve">An </w:t>
      </w:r>
      <w:r w:rsidRPr="004F019A">
        <w:rPr>
          <w:b/>
          <w:i/>
          <w:lang w:val="en-US"/>
        </w:rPr>
        <w:t>Analysis Engine</w:t>
      </w:r>
      <w:r w:rsidRPr="004F019A">
        <w:rPr>
          <w:lang w:val="en-US"/>
        </w:rPr>
        <w:t xml:space="preserve"> (AE) is a component that analyzes artifacts (e.g. documents) and infers information about them</w:t>
      </w:r>
      <w:r>
        <w:rPr>
          <w:lang w:val="en-US"/>
        </w:rPr>
        <w:t xml:space="preserve"> [</w:t>
      </w:r>
      <w:r w:rsidR="000E62B1">
        <w:rPr>
          <w:rStyle w:val="af0"/>
          <w:lang w:val="en-US"/>
        </w:rPr>
        <w:footnoteReference w:id="1"/>
      </w:r>
      <w:r>
        <w:rPr>
          <w:lang w:val="en-US"/>
        </w:rPr>
        <w:t>]</w:t>
      </w:r>
      <w:r w:rsidRPr="004F019A">
        <w:rPr>
          <w:lang w:val="en-US"/>
        </w:rPr>
        <w:t>.</w:t>
      </w:r>
      <w:r w:rsidR="00FB6A50">
        <w:rPr>
          <w:lang w:val="en-US"/>
        </w:rPr>
        <w:t xml:space="preserve"> </w:t>
      </w:r>
      <w:r w:rsidR="000E62B1">
        <w:rPr>
          <w:lang w:val="en-US"/>
        </w:rPr>
        <w:t xml:space="preserve">For this project two analysis engines was built. </w:t>
      </w:r>
      <w:proofErr w:type="spellStart"/>
      <w:r w:rsidR="000E62B1" w:rsidRPr="000E62B1">
        <w:rPr>
          <w:i/>
          <w:lang w:val="en-US"/>
        </w:rPr>
        <w:t>ExampleAnnotator</w:t>
      </w:r>
      <w:proofErr w:type="spellEnd"/>
      <w:r w:rsidR="000E62B1">
        <w:rPr>
          <w:lang w:val="en-US"/>
        </w:rPr>
        <w:t xml:space="preserve"> – very simple annotator based on the Stanford CoreNLP tool [</w:t>
      </w:r>
      <w:r w:rsidR="000E62B1">
        <w:rPr>
          <w:rStyle w:val="af0"/>
          <w:lang w:val="en-US"/>
        </w:rPr>
        <w:footnoteReference w:id="2"/>
      </w:r>
      <w:r w:rsidR="000E62B1">
        <w:rPr>
          <w:lang w:val="en-US"/>
        </w:rPr>
        <w:t xml:space="preserve">] that uses part of speech annotation to find nouns some of which is probably gene entities. </w:t>
      </w:r>
      <w:r w:rsidR="007A1F44">
        <w:rPr>
          <w:lang w:val="en-US"/>
        </w:rPr>
        <w:t xml:space="preserve">Nevertheless that </w:t>
      </w:r>
      <w:r w:rsidR="00390BD3">
        <w:rPr>
          <w:lang w:val="en-US"/>
        </w:rPr>
        <w:t xml:space="preserve">part of </w:t>
      </w:r>
      <w:r w:rsidR="007A1F44">
        <w:rPr>
          <w:lang w:val="en-US"/>
        </w:rPr>
        <w:t xml:space="preserve">speech annotation with Stanford CoreNLP tool works well and with high quality the base idea is insufficient for proper gene items extraction. </w:t>
      </w:r>
      <w:r w:rsidR="000E62B1">
        <w:rPr>
          <w:lang w:val="en-US"/>
        </w:rPr>
        <w:t xml:space="preserve">As was shown later with the help of </w:t>
      </w:r>
      <w:proofErr w:type="spellStart"/>
      <w:r w:rsidR="000E62B1">
        <w:rPr>
          <w:lang w:val="en-US"/>
        </w:rPr>
        <w:t>EvaluationConsumer</w:t>
      </w:r>
      <w:proofErr w:type="spellEnd"/>
      <w:r w:rsidR="000E62B1">
        <w:rPr>
          <w:lang w:val="en-US"/>
        </w:rPr>
        <w:t xml:space="preserve"> the quality of such analysis is very low</w:t>
      </w:r>
      <w:r w:rsidR="00C212DE">
        <w:rPr>
          <w:lang w:val="en-US"/>
        </w:rPr>
        <w:t xml:space="preserve"> (Figure 1)</w:t>
      </w:r>
      <w:r w:rsidR="000E62B1">
        <w:rPr>
          <w:lang w:val="en-US"/>
        </w:rPr>
        <w:t>.</w:t>
      </w:r>
    </w:p>
    <w:p w:rsidR="000E62B1" w:rsidRDefault="00EA7552" w:rsidP="00457CDE">
      <w:pPr>
        <w:ind w:firstLine="708"/>
        <w:rPr>
          <w:lang w:val="en-US"/>
        </w:rPr>
      </w:pPr>
      <w:r>
        <w:rPr>
          <w:noProof/>
          <w:lang w:eastAsia="uk-UA"/>
        </w:rPr>
        <w:drawing>
          <wp:inline distT="0" distB="0" distL="0" distR="0" wp14:anchorId="5AF44CAC" wp14:editId="692E44DD">
            <wp:extent cx="2026800" cy="121680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AnnotatorMetrics.png"/>
                    <pic:cNvPicPr/>
                  </pic:nvPicPr>
                  <pic:blipFill>
                    <a:blip r:embed="rId11">
                      <a:extLst>
                        <a:ext uri="{28A0092B-C50C-407E-A947-70E740481C1C}">
                          <a14:useLocalDpi xmlns:a14="http://schemas.microsoft.com/office/drawing/2010/main" val="0"/>
                        </a:ext>
                      </a:extLst>
                    </a:blip>
                    <a:stretch>
                      <a:fillRect/>
                    </a:stretch>
                  </pic:blipFill>
                  <pic:spPr>
                    <a:xfrm>
                      <a:off x="0" y="0"/>
                      <a:ext cx="2026800" cy="1216800"/>
                    </a:xfrm>
                    <a:prstGeom prst="rect">
                      <a:avLst/>
                    </a:prstGeom>
                  </pic:spPr>
                </pic:pic>
              </a:graphicData>
            </a:graphic>
          </wp:inline>
        </w:drawing>
      </w:r>
    </w:p>
    <w:p w:rsidR="00EA7552" w:rsidRPr="00390BD3" w:rsidRDefault="00EA7552" w:rsidP="004F019A">
      <w:pPr>
        <w:ind w:firstLine="708"/>
        <w:rPr>
          <w:b/>
          <w:lang w:val="en-US"/>
        </w:rPr>
      </w:pPr>
      <w:r w:rsidRPr="00390BD3">
        <w:rPr>
          <w:b/>
          <w:lang w:val="en-US"/>
        </w:rPr>
        <w:t xml:space="preserve">Figure 3: </w:t>
      </w:r>
      <w:r w:rsidR="00390BD3" w:rsidRPr="00390BD3">
        <w:rPr>
          <w:b/>
          <w:lang w:val="en-US"/>
        </w:rPr>
        <w:t xml:space="preserve">Higher precision, recall and F1 metrics of </w:t>
      </w:r>
      <w:proofErr w:type="spellStart"/>
      <w:r w:rsidR="00390BD3" w:rsidRPr="00390BD3">
        <w:rPr>
          <w:b/>
          <w:lang w:val="en-US"/>
        </w:rPr>
        <w:t>LingPipeAnnotator</w:t>
      </w:r>
      <w:proofErr w:type="spellEnd"/>
      <w:r w:rsidR="00390BD3" w:rsidRPr="00390BD3">
        <w:rPr>
          <w:b/>
          <w:lang w:val="en-US"/>
        </w:rPr>
        <w:t xml:space="preserve"> based on HMM</w:t>
      </w:r>
    </w:p>
    <w:p w:rsidR="000E62B1" w:rsidRDefault="007A1F44" w:rsidP="004F019A">
      <w:pPr>
        <w:ind w:firstLine="708"/>
        <w:rPr>
          <w:lang w:val="en-US"/>
        </w:rPr>
      </w:pPr>
      <w:r>
        <w:rPr>
          <w:lang w:val="en-US"/>
        </w:rPr>
        <w:t xml:space="preserve">The second more complicated and specially sharpened </w:t>
      </w:r>
      <w:r w:rsidR="00551B7B">
        <w:rPr>
          <w:lang w:val="en-US"/>
        </w:rPr>
        <w:t xml:space="preserve">for gene entities extraction </w:t>
      </w:r>
      <w:r>
        <w:rPr>
          <w:lang w:val="en-US"/>
        </w:rPr>
        <w:t xml:space="preserve">tool </w:t>
      </w:r>
      <w:r w:rsidR="00551B7B">
        <w:rPr>
          <w:lang w:val="en-US"/>
        </w:rPr>
        <w:t xml:space="preserve">kit is </w:t>
      </w:r>
      <w:proofErr w:type="spellStart"/>
      <w:r w:rsidR="00551B7B">
        <w:rPr>
          <w:lang w:val="en-US"/>
        </w:rPr>
        <w:t>LingPipe</w:t>
      </w:r>
      <w:proofErr w:type="spellEnd"/>
      <w:r w:rsidR="00551B7B">
        <w:rPr>
          <w:lang w:val="en-US"/>
        </w:rPr>
        <w:t xml:space="preserve"> Core [</w:t>
      </w:r>
      <w:r w:rsidR="00551B7B">
        <w:rPr>
          <w:rStyle w:val="af0"/>
          <w:lang w:val="en-US"/>
        </w:rPr>
        <w:footnoteReference w:id="3"/>
      </w:r>
      <w:r w:rsidR="00551B7B">
        <w:rPr>
          <w:lang w:val="en-US"/>
        </w:rPr>
        <w:t xml:space="preserve">] that uses Hidden Markov Model to extract gene chunks. </w:t>
      </w:r>
      <w:r w:rsidR="00493468" w:rsidRPr="00493468">
        <w:rPr>
          <w:lang w:val="en-US"/>
        </w:rPr>
        <w:t xml:space="preserve">A hidden Markov model (HMM) is a statistical Markov model in which the system being modeled is assumed to be a Markov process with unobserved (hidden) states. An HMM can be presented as the simplest dynamic Bayesian network. The mathematics behind the HMM was developed by L. E. Baum and coworkers. It is closely related to an earlier work on optimal nonlinear filtering problem by </w:t>
      </w:r>
      <w:proofErr w:type="spellStart"/>
      <w:r w:rsidR="00493468" w:rsidRPr="00493468">
        <w:rPr>
          <w:lang w:val="en-US"/>
        </w:rPr>
        <w:t>Ruslan</w:t>
      </w:r>
      <w:proofErr w:type="spellEnd"/>
      <w:r w:rsidR="00493468" w:rsidRPr="00493468">
        <w:rPr>
          <w:lang w:val="en-US"/>
        </w:rPr>
        <w:t xml:space="preserve"> L. </w:t>
      </w:r>
      <w:proofErr w:type="spellStart"/>
      <w:r w:rsidR="00493468" w:rsidRPr="00493468">
        <w:rPr>
          <w:lang w:val="en-US"/>
        </w:rPr>
        <w:t>Stratonovich</w:t>
      </w:r>
      <w:proofErr w:type="spellEnd"/>
      <w:r w:rsidR="00493468" w:rsidRPr="00493468">
        <w:rPr>
          <w:lang w:val="en-US"/>
        </w:rPr>
        <w:t>, who was the first to describe the forward-backward procedure.</w:t>
      </w:r>
      <w:r w:rsidR="00493468">
        <w:rPr>
          <w:lang w:val="en-US"/>
        </w:rPr>
        <w:t xml:space="preserve"> [</w:t>
      </w:r>
      <w:r w:rsidR="00493468">
        <w:rPr>
          <w:rStyle w:val="af0"/>
          <w:lang w:val="en-US"/>
        </w:rPr>
        <w:footnoteReference w:id="4"/>
      </w:r>
      <w:r w:rsidR="00493468">
        <w:rPr>
          <w:lang w:val="en-US"/>
        </w:rPr>
        <w:t>]</w:t>
      </w:r>
    </w:p>
    <w:p w:rsidR="00551B7B" w:rsidRDefault="00D73F73" w:rsidP="00376CCB">
      <w:pPr>
        <w:rPr>
          <w:lang w:val="en-US"/>
        </w:rPr>
      </w:pPr>
      <w:r>
        <w:rPr>
          <w:lang w:val="en-US"/>
        </w:rPr>
        <w:tab/>
        <w:t xml:space="preserve">The other method that was used to train engine based on input data – Conditional Random Fields (CRFs) that is implemented in Stanford CoreNLP. </w:t>
      </w:r>
      <w:r w:rsidRPr="00D73F73">
        <w:rPr>
          <w:lang w:val="en-US"/>
        </w:rPr>
        <w:t>CRFs are a type of discriminative undirected probabilistic graphical model. It is used to encode known relationships between observations and construct consistent interpretations. It is often used for labeling or parsing of sequential data, such as natural language text or biological sequences and in computer vision. Specifically, CRFs find applications in shallow parsing, named entity recognition and gene finding, among other tasks, being an alternative to the related hidden Markov models. In computer vision, CRFs are often used for object recognition and image segmentation.</w:t>
      </w:r>
      <w:r>
        <w:rPr>
          <w:lang w:val="en-US"/>
        </w:rPr>
        <w:t xml:space="preserve"> [</w:t>
      </w:r>
      <w:r>
        <w:rPr>
          <w:rStyle w:val="af0"/>
          <w:lang w:val="en-US"/>
        </w:rPr>
        <w:footnoteReference w:id="5"/>
      </w:r>
      <w:r>
        <w:rPr>
          <w:lang w:val="en-US"/>
        </w:rPr>
        <w:t xml:space="preserve">] </w:t>
      </w:r>
      <w:r w:rsidR="000531F8">
        <w:rPr>
          <w:lang w:val="en-US"/>
        </w:rPr>
        <w:t xml:space="preserve">For training model gene corpora from this source </w:t>
      </w:r>
      <w:hyperlink r:id="rId12" w:history="1">
        <w:r w:rsidR="000531F8" w:rsidRPr="00B812A3">
          <w:rPr>
            <w:rStyle w:val="a7"/>
            <w:lang w:val="en-US"/>
          </w:rPr>
          <w:t>http://www.ncbi.nlm.nih.gov/pubmed/15960837</w:t>
        </w:r>
      </w:hyperlink>
      <w:r w:rsidR="000531F8">
        <w:rPr>
          <w:lang w:val="en-US"/>
        </w:rPr>
        <w:t xml:space="preserve"> </w:t>
      </w:r>
      <w:r w:rsidR="00262400">
        <w:rPr>
          <w:lang w:val="en-US"/>
        </w:rPr>
        <w:t xml:space="preserve">and </w:t>
      </w:r>
      <w:hyperlink r:id="rId13" w:history="1">
        <w:r w:rsidR="00262400" w:rsidRPr="00B812A3">
          <w:rPr>
            <w:rStyle w:val="a7"/>
            <w:lang w:val="en-US"/>
          </w:rPr>
          <w:t>http://www.ncbi.nlm.nih.gov/</w:t>
        </w:r>
      </w:hyperlink>
      <w:r w:rsidR="00262400">
        <w:rPr>
          <w:lang w:val="en-US"/>
        </w:rPr>
        <w:t xml:space="preserve"> </w:t>
      </w:r>
      <w:r w:rsidR="000531F8">
        <w:rPr>
          <w:lang w:val="en-US"/>
        </w:rPr>
        <w:t xml:space="preserve">was used. </w:t>
      </w:r>
      <w:r w:rsidR="00262400">
        <w:rPr>
          <w:lang w:val="en-US"/>
        </w:rPr>
        <w:t xml:space="preserve">It was not included in final deliverable because shown lower then </w:t>
      </w:r>
      <w:proofErr w:type="spellStart"/>
      <w:r w:rsidR="00262400">
        <w:rPr>
          <w:lang w:val="en-US"/>
        </w:rPr>
        <w:t>LingPipe</w:t>
      </w:r>
      <w:proofErr w:type="spellEnd"/>
      <w:r w:rsidR="00262400">
        <w:rPr>
          <w:lang w:val="en-US"/>
        </w:rPr>
        <w:t xml:space="preserve"> results.</w:t>
      </w:r>
    </w:p>
    <w:p w:rsidR="000E4061" w:rsidRDefault="00B11010" w:rsidP="00376CCB">
      <w:pPr>
        <w:rPr>
          <w:lang w:val="en-US"/>
        </w:rPr>
      </w:pPr>
      <w:r>
        <w:rPr>
          <w:lang w:val="en-US"/>
        </w:rPr>
        <w:tab/>
      </w:r>
      <w:r w:rsidR="00262400">
        <w:rPr>
          <w:lang w:val="en-US"/>
        </w:rPr>
        <w:t xml:space="preserve">After gene sequences extracted from the input data we can evaluate efficiency of used annotators with </w:t>
      </w:r>
      <w:proofErr w:type="spellStart"/>
      <w:r w:rsidR="00262400">
        <w:rPr>
          <w:lang w:val="en-US"/>
        </w:rPr>
        <w:t>EvaluationConsumer</w:t>
      </w:r>
      <w:proofErr w:type="spellEnd"/>
      <w:r w:rsidR="00262400">
        <w:rPr>
          <w:lang w:val="en-US"/>
        </w:rPr>
        <w:t xml:space="preserve"> using precision, recall and F1 metrics and save data to output file with </w:t>
      </w:r>
      <w:proofErr w:type="spellStart"/>
      <w:r w:rsidR="00262400">
        <w:rPr>
          <w:lang w:val="en-US"/>
        </w:rPr>
        <w:t>ResultConsumer</w:t>
      </w:r>
      <w:proofErr w:type="spellEnd"/>
      <w:r w:rsidR="00262400">
        <w:rPr>
          <w:lang w:val="en-US"/>
        </w:rPr>
        <w:t xml:space="preserve">. If you want to check the correctness of </w:t>
      </w:r>
      <w:proofErr w:type="spellStart"/>
      <w:r w:rsidR="00262400">
        <w:rPr>
          <w:lang w:val="en-US"/>
        </w:rPr>
        <w:t>EvaluationConsumer</w:t>
      </w:r>
      <w:proofErr w:type="spellEnd"/>
      <w:r w:rsidR="00262400">
        <w:rPr>
          <w:lang w:val="en-US"/>
        </w:rPr>
        <w:t xml:space="preserve"> you have to uncomment its description in </w:t>
      </w:r>
      <w:r w:rsidR="00262400" w:rsidRPr="00262400">
        <w:rPr>
          <w:i/>
          <w:lang w:val="en-US"/>
        </w:rPr>
        <w:t>cpeDescriptor.xml</w:t>
      </w:r>
    </w:p>
    <w:p w:rsidR="000E4061" w:rsidRDefault="000E4061">
      <w:pPr>
        <w:rPr>
          <w:lang w:val="en-US"/>
        </w:rPr>
      </w:pPr>
      <w:r>
        <w:rPr>
          <w:lang w:val="en-US"/>
        </w:rPr>
        <w:br w:type="page"/>
      </w:r>
    </w:p>
    <w:p w:rsidR="000E4061" w:rsidRDefault="000E4061" w:rsidP="000E4061">
      <w:pPr>
        <w:ind w:firstLine="360"/>
        <w:rPr>
          <w:lang w:val="en-US"/>
        </w:rPr>
      </w:pPr>
      <w:r>
        <w:rPr>
          <w:lang w:val="en-US"/>
        </w:rPr>
        <w:lastRenderedPageBreak/>
        <w:t>During work on this assignment large variety of information sources was used:</w:t>
      </w:r>
    </w:p>
    <w:p w:rsidR="002174EB" w:rsidRDefault="000E4061" w:rsidP="000E4061">
      <w:pPr>
        <w:pStyle w:val="aa"/>
        <w:numPr>
          <w:ilvl w:val="0"/>
          <w:numId w:val="2"/>
        </w:numPr>
        <w:rPr>
          <w:lang w:val="en-US"/>
        </w:rPr>
      </w:pPr>
      <w:r w:rsidRPr="000E4061">
        <w:rPr>
          <w:lang w:val="en-US"/>
        </w:rPr>
        <w:t>GENETAG: a tagged corpus for gene/protein named entity recognition</w:t>
      </w:r>
      <w:r>
        <w:rPr>
          <w:lang w:val="en-US"/>
        </w:rPr>
        <w:t xml:space="preserve"> </w:t>
      </w:r>
      <w:r w:rsidRPr="000E4061">
        <w:rPr>
          <w:lang w:val="en-US"/>
        </w:rPr>
        <w:t xml:space="preserve"> </w:t>
      </w:r>
      <w:hyperlink r:id="rId14" w:history="1">
        <w:r w:rsidRPr="00B812A3">
          <w:rPr>
            <w:rStyle w:val="a7"/>
            <w:lang w:val="en-US"/>
          </w:rPr>
          <w:t>http://www.biomedcentral.com/1471-2105/6/S1/S3</w:t>
        </w:r>
      </w:hyperlink>
    </w:p>
    <w:p w:rsidR="000E4061" w:rsidRDefault="000E4061" w:rsidP="000E4061">
      <w:pPr>
        <w:pStyle w:val="aa"/>
        <w:numPr>
          <w:ilvl w:val="0"/>
          <w:numId w:val="2"/>
        </w:numPr>
        <w:rPr>
          <w:lang w:val="en-US"/>
        </w:rPr>
      </w:pPr>
      <w:r w:rsidRPr="000E4061">
        <w:rPr>
          <w:lang w:val="en-US"/>
        </w:rPr>
        <w:t>Evaluating gold standard corpora against gene/protein tagging solutions and lexical resources</w:t>
      </w:r>
      <w:r>
        <w:rPr>
          <w:lang w:val="en-US"/>
        </w:rPr>
        <w:t xml:space="preserve"> </w:t>
      </w:r>
      <w:hyperlink r:id="rId15" w:history="1">
        <w:r w:rsidRPr="00B812A3">
          <w:rPr>
            <w:rStyle w:val="a7"/>
            <w:lang w:val="en-US"/>
          </w:rPr>
          <w:t>http://www.jbiomedsem.com/content/4/1/28</w:t>
        </w:r>
      </w:hyperlink>
    </w:p>
    <w:p w:rsidR="000E4061" w:rsidRDefault="000E4061" w:rsidP="000E4061">
      <w:pPr>
        <w:pStyle w:val="aa"/>
        <w:numPr>
          <w:ilvl w:val="0"/>
          <w:numId w:val="2"/>
        </w:numPr>
        <w:rPr>
          <w:lang w:val="en-US"/>
        </w:rPr>
      </w:pPr>
      <w:proofErr w:type="spellStart"/>
      <w:r w:rsidRPr="000E4061">
        <w:rPr>
          <w:lang w:val="en-US"/>
        </w:rPr>
        <w:t>MeInfoText</w:t>
      </w:r>
      <w:proofErr w:type="spellEnd"/>
      <w:r w:rsidRPr="000E4061">
        <w:rPr>
          <w:lang w:val="en-US"/>
        </w:rPr>
        <w:t xml:space="preserve"> 2.0: gene methylation and cancer relation extraction from biomedical literature</w:t>
      </w:r>
      <w:r>
        <w:rPr>
          <w:lang w:val="en-US"/>
        </w:rPr>
        <w:t xml:space="preserve"> </w:t>
      </w:r>
      <w:hyperlink r:id="rId16" w:history="1">
        <w:r w:rsidRPr="00B812A3">
          <w:rPr>
            <w:rStyle w:val="a7"/>
            <w:lang w:val="en-US"/>
          </w:rPr>
          <w:t>http://www.biomedcentral.com/1471-2105/12/471/</w:t>
        </w:r>
      </w:hyperlink>
    </w:p>
    <w:p w:rsidR="000E4061" w:rsidRDefault="000E4061" w:rsidP="000E4061">
      <w:pPr>
        <w:pStyle w:val="aa"/>
        <w:numPr>
          <w:ilvl w:val="0"/>
          <w:numId w:val="2"/>
        </w:numPr>
        <w:rPr>
          <w:lang w:val="en-US"/>
        </w:rPr>
      </w:pPr>
      <w:r w:rsidRPr="000E4061">
        <w:rPr>
          <w:lang w:val="en-US"/>
        </w:rPr>
        <w:t xml:space="preserve">UIMA Tutorial at </w:t>
      </w:r>
      <w:hyperlink r:id="rId17" w:history="1">
        <w:r w:rsidRPr="00B812A3">
          <w:rPr>
            <w:rStyle w:val="a7"/>
            <w:lang w:val="en-US"/>
          </w:rPr>
          <w:t>http://uima.apache.org/downloads/releaseDocs/2.1.0-incubating/docs/html/tutorials_and_users_guides/tutorials_and_users_guides.html</w:t>
        </w:r>
      </w:hyperlink>
    </w:p>
    <w:p w:rsidR="000E4061" w:rsidRDefault="000E4061" w:rsidP="000E4061">
      <w:pPr>
        <w:pStyle w:val="aa"/>
        <w:numPr>
          <w:ilvl w:val="0"/>
          <w:numId w:val="2"/>
        </w:numPr>
        <w:rPr>
          <w:lang w:val="en-US"/>
        </w:rPr>
      </w:pPr>
      <w:r w:rsidRPr="000E62B1">
        <w:rPr>
          <w:lang w:val="en-US"/>
        </w:rPr>
        <w:t xml:space="preserve">The Stanford Natural Language Processing Group </w:t>
      </w:r>
      <w:r>
        <w:rPr>
          <w:lang w:val="en-US"/>
        </w:rPr>
        <w:t xml:space="preserve">download page at </w:t>
      </w:r>
      <w:hyperlink r:id="rId18" w:history="1">
        <w:r w:rsidRPr="00B812A3">
          <w:rPr>
            <w:rStyle w:val="a7"/>
            <w:lang w:val="en-US"/>
          </w:rPr>
          <w:t>http://nlp.stanford.edu/software/index.shtml</w:t>
        </w:r>
      </w:hyperlink>
    </w:p>
    <w:p w:rsidR="000E4061" w:rsidRDefault="000E4061" w:rsidP="000E4061">
      <w:pPr>
        <w:pStyle w:val="aa"/>
        <w:numPr>
          <w:ilvl w:val="0"/>
          <w:numId w:val="2"/>
        </w:numPr>
        <w:rPr>
          <w:lang w:val="en-US"/>
        </w:rPr>
      </w:pPr>
      <w:proofErr w:type="spellStart"/>
      <w:r w:rsidRPr="00551B7B">
        <w:t>LingPipe</w:t>
      </w:r>
      <w:proofErr w:type="spellEnd"/>
      <w:r w:rsidRPr="00551B7B">
        <w:t xml:space="preserve"> </w:t>
      </w:r>
      <w:proofErr w:type="spellStart"/>
      <w:r w:rsidRPr="00551B7B">
        <w:t>Core</w:t>
      </w:r>
      <w:proofErr w:type="spellEnd"/>
      <w:r w:rsidRPr="00551B7B">
        <w:t xml:space="preserve"> </w:t>
      </w:r>
      <w:r>
        <w:rPr>
          <w:lang w:val="en-US"/>
        </w:rPr>
        <w:t xml:space="preserve">tool kit download page at </w:t>
      </w:r>
      <w:hyperlink r:id="rId19" w:history="1">
        <w:r w:rsidRPr="00B812A3">
          <w:rPr>
            <w:rStyle w:val="a7"/>
            <w:lang w:val="en-US"/>
          </w:rPr>
          <w:t>http://alias-i.com/lingpipe/web/download.html</w:t>
        </w:r>
      </w:hyperlink>
    </w:p>
    <w:p w:rsidR="000E4061" w:rsidRDefault="000E4061" w:rsidP="000E4061">
      <w:pPr>
        <w:pStyle w:val="aa"/>
        <w:numPr>
          <w:ilvl w:val="0"/>
          <w:numId w:val="2"/>
        </w:numPr>
        <w:rPr>
          <w:lang w:val="en-US"/>
        </w:rPr>
      </w:pPr>
      <w:r>
        <w:rPr>
          <w:lang w:val="en-US"/>
        </w:rPr>
        <w:t xml:space="preserve">Hidden Markov Model on Wikipedia at </w:t>
      </w:r>
      <w:hyperlink r:id="rId20" w:history="1">
        <w:r w:rsidRPr="00B812A3">
          <w:rPr>
            <w:rStyle w:val="a7"/>
          </w:rPr>
          <w:t>https://en.wikipedia.org/wiki/Hidden_Markov_model</w:t>
        </w:r>
      </w:hyperlink>
    </w:p>
    <w:p w:rsidR="000E4061" w:rsidRDefault="000E4061" w:rsidP="000E4061">
      <w:pPr>
        <w:pStyle w:val="aa"/>
        <w:numPr>
          <w:ilvl w:val="0"/>
          <w:numId w:val="2"/>
        </w:numPr>
        <w:rPr>
          <w:lang w:val="en-US"/>
        </w:rPr>
      </w:pPr>
      <w:r>
        <w:rPr>
          <w:lang w:val="en-US"/>
        </w:rPr>
        <w:t xml:space="preserve">Conditional Random Fields on Wikipedia </w:t>
      </w:r>
      <w:hyperlink r:id="rId21" w:history="1">
        <w:r w:rsidRPr="00B812A3">
          <w:rPr>
            <w:rStyle w:val="a7"/>
          </w:rPr>
          <w:t>https://en.wikipedia.org/wiki/Conditional_random_field</w:t>
        </w:r>
      </w:hyperlink>
    </w:p>
    <w:p w:rsidR="000E4061" w:rsidRDefault="000E4061" w:rsidP="000E4061">
      <w:pPr>
        <w:pStyle w:val="aa"/>
        <w:rPr>
          <w:lang w:val="en-US"/>
        </w:rPr>
      </w:pPr>
      <w:bookmarkStart w:id="0" w:name="_GoBack"/>
      <w:bookmarkEnd w:id="0"/>
    </w:p>
    <w:p w:rsidR="000E4061" w:rsidRPr="000E4061" w:rsidRDefault="000E4061" w:rsidP="000E4061">
      <w:pPr>
        <w:ind w:left="360"/>
        <w:rPr>
          <w:lang w:val="en-US"/>
        </w:rPr>
      </w:pPr>
    </w:p>
    <w:sectPr w:rsidR="000E4061" w:rsidRPr="000E4061" w:rsidSect="00457CDE">
      <w:headerReference w:type="default" r:id="rId2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28D" w:rsidRDefault="00C7628D" w:rsidP="00376CCB">
      <w:pPr>
        <w:spacing w:after="0" w:line="240" w:lineRule="auto"/>
      </w:pPr>
      <w:r>
        <w:separator/>
      </w:r>
    </w:p>
  </w:endnote>
  <w:endnote w:type="continuationSeparator" w:id="0">
    <w:p w:rsidR="00C7628D" w:rsidRDefault="00C7628D" w:rsidP="0037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28D" w:rsidRDefault="00C7628D" w:rsidP="00376CCB">
      <w:pPr>
        <w:spacing w:after="0" w:line="240" w:lineRule="auto"/>
      </w:pPr>
      <w:r>
        <w:separator/>
      </w:r>
    </w:p>
  </w:footnote>
  <w:footnote w:type="continuationSeparator" w:id="0">
    <w:p w:rsidR="00C7628D" w:rsidRDefault="00C7628D" w:rsidP="00376CCB">
      <w:pPr>
        <w:spacing w:after="0" w:line="240" w:lineRule="auto"/>
      </w:pPr>
      <w:r>
        <w:continuationSeparator/>
      </w:r>
    </w:p>
  </w:footnote>
  <w:footnote w:id="1">
    <w:p w:rsidR="000E62B1" w:rsidRPr="000E62B1" w:rsidRDefault="000E62B1">
      <w:pPr>
        <w:pStyle w:val="ae"/>
      </w:pPr>
      <w:r>
        <w:rPr>
          <w:rStyle w:val="af0"/>
        </w:rPr>
        <w:footnoteRef/>
      </w:r>
      <w:r>
        <w:t xml:space="preserve"> </w:t>
      </w:r>
      <w:r>
        <w:rPr>
          <w:lang w:val="en-US"/>
        </w:rPr>
        <w:t>UIMA Tutorial</w:t>
      </w:r>
      <w:r>
        <w:rPr>
          <w:lang w:val="en-US"/>
        </w:rPr>
        <w:t xml:space="preserve"> at </w:t>
      </w:r>
      <w:r w:rsidRPr="000E62B1">
        <w:rPr>
          <w:lang w:val="en-US"/>
        </w:rPr>
        <w:t>http://uima.apache.org/downloads/releaseDocs/2.1.0-incubating/docs/html/tutorials_and_users_guides/tutorials_and_users_guides.html</w:t>
      </w:r>
    </w:p>
  </w:footnote>
  <w:footnote w:id="2">
    <w:p w:rsidR="000E62B1" w:rsidRPr="000E62B1" w:rsidRDefault="000E62B1">
      <w:pPr>
        <w:pStyle w:val="ae"/>
        <w:rPr>
          <w:lang w:val="en-US"/>
        </w:rPr>
      </w:pPr>
      <w:r>
        <w:rPr>
          <w:rStyle w:val="af0"/>
        </w:rPr>
        <w:footnoteRef/>
      </w:r>
      <w:r>
        <w:t xml:space="preserve"> </w:t>
      </w:r>
      <w:r w:rsidRPr="000E62B1">
        <w:rPr>
          <w:lang w:val="en-US"/>
        </w:rPr>
        <w:t xml:space="preserve">The Stanford Natural Language Processing Group </w:t>
      </w:r>
      <w:r>
        <w:rPr>
          <w:lang w:val="en-US"/>
        </w:rPr>
        <w:t xml:space="preserve">download page at </w:t>
      </w:r>
      <w:r w:rsidRPr="000E62B1">
        <w:rPr>
          <w:lang w:val="en-US"/>
        </w:rPr>
        <w:t>http://nlp.stanford.edu/software/index.shtml</w:t>
      </w:r>
    </w:p>
  </w:footnote>
  <w:footnote w:id="3">
    <w:p w:rsidR="00551B7B" w:rsidRPr="00551B7B" w:rsidRDefault="00551B7B">
      <w:pPr>
        <w:pStyle w:val="ae"/>
        <w:rPr>
          <w:lang w:val="en-US"/>
        </w:rPr>
      </w:pPr>
      <w:r>
        <w:rPr>
          <w:rStyle w:val="af0"/>
        </w:rPr>
        <w:footnoteRef/>
      </w:r>
      <w:r>
        <w:t xml:space="preserve"> </w:t>
      </w:r>
      <w:proofErr w:type="spellStart"/>
      <w:r w:rsidRPr="00551B7B">
        <w:t>LingPipe</w:t>
      </w:r>
      <w:proofErr w:type="spellEnd"/>
      <w:r w:rsidRPr="00551B7B">
        <w:t xml:space="preserve"> </w:t>
      </w:r>
      <w:proofErr w:type="spellStart"/>
      <w:r w:rsidRPr="00551B7B">
        <w:t>Core</w:t>
      </w:r>
      <w:proofErr w:type="spellEnd"/>
      <w:r w:rsidRPr="00551B7B">
        <w:t xml:space="preserve"> </w:t>
      </w:r>
      <w:r>
        <w:rPr>
          <w:lang w:val="en-US"/>
        </w:rPr>
        <w:t xml:space="preserve">tool kit download page at </w:t>
      </w:r>
      <w:r w:rsidRPr="00551B7B">
        <w:rPr>
          <w:lang w:val="en-US"/>
        </w:rPr>
        <w:t>http://alias-i.com/lingpipe/web/download.html</w:t>
      </w:r>
    </w:p>
  </w:footnote>
  <w:footnote w:id="4">
    <w:p w:rsidR="00493468" w:rsidRPr="00493468" w:rsidRDefault="00493468">
      <w:pPr>
        <w:pStyle w:val="ae"/>
        <w:rPr>
          <w:lang w:val="en-US"/>
        </w:rPr>
      </w:pPr>
      <w:r>
        <w:rPr>
          <w:rStyle w:val="af0"/>
        </w:rPr>
        <w:footnoteRef/>
      </w:r>
      <w:r>
        <w:t xml:space="preserve"> </w:t>
      </w:r>
      <w:r>
        <w:rPr>
          <w:lang w:val="en-US"/>
        </w:rPr>
        <w:t xml:space="preserve">Hidden Markov Model on Wikipedia at </w:t>
      </w:r>
      <w:r w:rsidRPr="00493468">
        <w:t>https://en.wikipedia.org/wiki/Hidden_Markov_model</w:t>
      </w:r>
    </w:p>
  </w:footnote>
  <w:footnote w:id="5">
    <w:p w:rsidR="00D73F73" w:rsidRPr="00D73F73" w:rsidRDefault="00D73F73">
      <w:pPr>
        <w:pStyle w:val="ae"/>
        <w:rPr>
          <w:lang w:val="en-US"/>
        </w:rPr>
      </w:pPr>
      <w:r>
        <w:rPr>
          <w:rStyle w:val="af0"/>
        </w:rPr>
        <w:footnoteRef/>
      </w:r>
      <w:r>
        <w:t xml:space="preserve"> </w:t>
      </w:r>
      <w:r>
        <w:rPr>
          <w:lang w:val="en-US"/>
        </w:rPr>
        <w:t xml:space="preserve">Conditional Random Fields on Wikipedia </w:t>
      </w:r>
      <w:r w:rsidRPr="00D73F73">
        <w:t>https://en.wikipedia.org/wiki/Conditional_random_field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CCB" w:rsidRDefault="00376CCB">
    <w:pPr>
      <w:pStyle w:val="a3"/>
      <w:rPr>
        <w:lang w:val="en-US"/>
      </w:rPr>
    </w:pPr>
    <w:r>
      <w:rPr>
        <w:lang w:val="en-US"/>
      </w:rPr>
      <w:t xml:space="preserve">CMU </w:t>
    </w:r>
    <w:r w:rsidRPr="00376CCB">
      <w:rPr>
        <w:lang w:val="en-US"/>
      </w:rPr>
      <w:t>11-791 Design and Engineering of Intelligent Information Systems</w:t>
    </w:r>
    <w:r>
      <w:rPr>
        <w:lang w:val="en-US"/>
      </w:rPr>
      <w:tab/>
      <w:t>Professor: Eric Nyberg</w:t>
    </w:r>
  </w:p>
  <w:p w:rsidR="00376CCB" w:rsidRDefault="00376CCB">
    <w:pPr>
      <w:pStyle w:val="a3"/>
      <w:rPr>
        <w:lang w:val="en-US"/>
      </w:rPr>
    </w:pPr>
    <w:r>
      <w:rPr>
        <w:lang w:val="en-US"/>
      </w:rPr>
      <w:t>Student: Oleg Iskra &lt;oiskra@cmu.edu&gt;</w:t>
    </w:r>
    <w:r>
      <w:rPr>
        <w:lang w:val="en-US"/>
      </w:rPr>
      <w:tab/>
    </w:r>
    <w:r>
      <w:rPr>
        <w:lang w:val="en-US"/>
      </w:rPr>
      <w:tab/>
    </w:r>
    <w:r>
      <w:rPr>
        <w:lang w:val="en-US"/>
      </w:rPr>
      <w:t>Due: 09/24/2014</w:t>
    </w:r>
  </w:p>
  <w:p w:rsidR="00C212DE" w:rsidRPr="00376CCB" w:rsidRDefault="00C212DE">
    <w:pPr>
      <w:pStyle w:val="a3"/>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70A65"/>
    <w:multiLevelType w:val="hybridMultilevel"/>
    <w:tmpl w:val="310C15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E6B5B54"/>
    <w:multiLevelType w:val="hybridMultilevel"/>
    <w:tmpl w:val="51DE14A4"/>
    <w:lvl w:ilvl="0" w:tplc="E0DC13E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CCB"/>
    <w:rsid w:val="000531F8"/>
    <w:rsid w:val="000E4061"/>
    <w:rsid w:val="000E62B1"/>
    <w:rsid w:val="001174EC"/>
    <w:rsid w:val="001C2D2D"/>
    <w:rsid w:val="001D661B"/>
    <w:rsid w:val="00262400"/>
    <w:rsid w:val="00351037"/>
    <w:rsid w:val="00376CCB"/>
    <w:rsid w:val="00390BD3"/>
    <w:rsid w:val="00457CDE"/>
    <w:rsid w:val="00493468"/>
    <w:rsid w:val="004F019A"/>
    <w:rsid w:val="0050752D"/>
    <w:rsid w:val="00551B7B"/>
    <w:rsid w:val="00644AE8"/>
    <w:rsid w:val="007A1F44"/>
    <w:rsid w:val="00984C03"/>
    <w:rsid w:val="00A76555"/>
    <w:rsid w:val="00B11010"/>
    <w:rsid w:val="00C212DE"/>
    <w:rsid w:val="00C7628D"/>
    <w:rsid w:val="00D73F73"/>
    <w:rsid w:val="00EA7552"/>
    <w:rsid w:val="00EC4B66"/>
    <w:rsid w:val="00FB6A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C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6CCB"/>
  </w:style>
  <w:style w:type="paragraph" w:styleId="a5">
    <w:name w:val="footer"/>
    <w:basedOn w:val="a"/>
    <w:link w:val="a6"/>
    <w:uiPriority w:val="99"/>
    <w:unhideWhenUsed/>
    <w:rsid w:val="00376C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6CCB"/>
  </w:style>
  <w:style w:type="character" w:styleId="a7">
    <w:name w:val="Hyperlink"/>
    <w:basedOn w:val="a0"/>
    <w:uiPriority w:val="99"/>
    <w:unhideWhenUsed/>
    <w:rsid w:val="00376CCB"/>
    <w:rPr>
      <w:color w:val="0000FF" w:themeColor="hyperlink"/>
      <w:u w:val="single"/>
    </w:rPr>
  </w:style>
  <w:style w:type="paragraph" w:styleId="a8">
    <w:name w:val="Balloon Text"/>
    <w:basedOn w:val="a"/>
    <w:link w:val="a9"/>
    <w:uiPriority w:val="99"/>
    <w:semiHidden/>
    <w:unhideWhenUsed/>
    <w:rsid w:val="001C2D2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C2D2D"/>
    <w:rPr>
      <w:rFonts w:ascii="Tahoma" w:hAnsi="Tahoma" w:cs="Tahoma"/>
      <w:sz w:val="16"/>
      <w:szCs w:val="16"/>
    </w:rPr>
  </w:style>
  <w:style w:type="paragraph" w:styleId="aa">
    <w:name w:val="List Paragraph"/>
    <w:basedOn w:val="a"/>
    <w:uiPriority w:val="34"/>
    <w:qFormat/>
    <w:rsid w:val="000E62B1"/>
    <w:pPr>
      <w:ind w:left="720"/>
      <w:contextualSpacing/>
    </w:pPr>
  </w:style>
  <w:style w:type="paragraph" w:styleId="ab">
    <w:name w:val="endnote text"/>
    <w:basedOn w:val="a"/>
    <w:link w:val="ac"/>
    <w:uiPriority w:val="99"/>
    <w:semiHidden/>
    <w:unhideWhenUsed/>
    <w:rsid w:val="000E62B1"/>
    <w:pPr>
      <w:spacing w:after="0" w:line="240" w:lineRule="auto"/>
    </w:pPr>
    <w:rPr>
      <w:sz w:val="20"/>
      <w:szCs w:val="20"/>
    </w:rPr>
  </w:style>
  <w:style w:type="character" w:customStyle="1" w:styleId="ac">
    <w:name w:val="Текст концевой сноски Знак"/>
    <w:basedOn w:val="a0"/>
    <w:link w:val="ab"/>
    <w:uiPriority w:val="99"/>
    <w:semiHidden/>
    <w:rsid w:val="000E62B1"/>
    <w:rPr>
      <w:sz w:val="20"/>
      <w:szCs w:val="20"/>
    </w:rPr>
  </w:style>
  <w:style w:type="character" w:styleId="ad">
    <w:name w:val="endnote reference"/>
    <w:basedOn w:val="a0"/>
    <w:uiPriority w:val="99"/>
    <w:semiHidden/>
    <w:unhideWhenUsed/>
    <w:rsid w:val="000E62B1"/>
    <w:rPr>
      <w:vertAlign w:val="superscript"/>
    </w:rPr>
  </w:style>
  <w:style w:type="paragraph" w:styleId="ae">
    <w:name w:val="footnote text"/>
    <w:basedOn w:val="a"/>
    <w:link w:val="af"/>
    <w:uiPriority w:val="99"/>
    <w:semiHidden/>
    <w:unhideWhenUsed/>
    <w:rsid w:val="000E62B1"/>
    <w:pPr>
      <w:spacing w:after="0" w:line="240" w:lineRule="auto"/>
    </w:pPr>
    <w:rPr>
      <w:sz w:val="20"/>
      <w:szCs w:val="20"/>
    </w:rPr>
  </w:style>
  <w:style w:type="character" w:customStyle="1" w:styleId="af">
    <w:name w:val="Текст сноски Знак"/>
    <w:basedOn w:val="a0"/>
    <w:link w:val="ae"/>
    <w:uiPriority w:val="99"/>
    <w:semiHidden/>
    <w:rsid w:val="000E62B1"/>
    <w:rPr>
      <w:sz w:val="20"/>
      <w:szCs w:val="20"/>
    </w:rPr>
  </w:style>
  <w:style w:type="character" w:styleId="af0">
    <w:name w:val="footnote reference"/>
    <w:basedOn w:val="a0"/>
    <w:uiPriority w:val="99"/>
    <w:semiHidden/>
    <w:unhideWhenUsed/>
    <w:rsid w:val="000E62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C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6CCB"/>
  </w:style>
  <w:style w:type="paragraph" w:styleId="a5">
    <w:name w:val="footer"/>
    <w:basedOn w:val="a"/>
    <w:link w:val="a6"/>
    <w:uiPriority w:val="99"/>
    <w:unhideWhenUsed/>
    <w:rsid w:val="00376C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6CCB"/>
  </w:style>
  <w:style w:type="character" w:styleId="a7">
    <w:name w:val="Hyperlink"/>
    <w:basedOn w:val="a0"/>
    <w:uiPriority w:val="99"/>
    <w:unhideWhenUsed/>
    <w:rsid w:val="00376CCB"/>
    <w:rPr>
      <w:color w:val="0000FF" w:themeColor="hyperlink"/>
      <w:u w:val="single"/>
    </w:rPr>
  </w:style>
  <w:style w:type="paragraph" w:styleId="a8">
    <w:name w:val="Balloon Text"/>
    <w:basedOn w:val="a"/>
    <w:link w:val="a9"/>
    <w:uiPriority w:val="99"/>
    <w:semiHidden/>
    <w:unhideWhenUsed/>
    <w:rsid w:val="001C2D2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C2D2D"/>
    <w:rPr>
      <w:rFonts w:ascii="Tahoma" w:hAnsi="Tahoma" w:cs="Tahoma"/>
      <w:sz w:val="16"/>
      <w:szCs w:val="16"/>
    </w:rPr>
  </w:style>
  <w:style w:type="paragraph" w:styleId="aa">
    <w:name w:val="List Paragraph"/>
    <w:basedOn w:val="a"/>
    <w:uiPriority w:val="34"/>
    <w:qFormat/>
    <w:rsid w:val="000E62B1"/>
    <w:pPr>
      <w:ind w:left="720"/>
      <w:contextualSpacing/>
    </w:pPr>
  </w:style>
  <w:style w:type="paragraph" w:styleId="ab">
    <w:name w:val="endnote text"/>
    <w:basedOn w:val="a"/>
    <w:link w:val="ac"/>
    <w:uiPriority w:val="99"/>
    <w:semiHidden/>
    <w:unhideWhenUsed/>
    <w:rsid w:val="000E62B1"/>
    <w:pPr>
      <w:spacing w:after="0" w:line="240" w:lineRule="auto"/>
    </w:pPr>
    <w:rPr>
      <w:sz w:val="20"/>
      <w:szCs w:val="20"/>
    </w:rPr>
  </w:style>
  <w:style w:type="character" w:customStyle="1" w:styleId="ac">
    <w:name w:val="Текст концевой сноски Знак"/>
    <w:basedOn w:val="a0"/>
    <w:link w:val="ab"/>
    <w:uiPriority w:val="99"/>
    <w:semiHidden/>
    <w:rsid w:val="000E62B1"/>
    <w:rPr>
      <w:sz w:val="20"/>
      <w:szCs w:val="20"/>
    </w:rPr>
  </w:style>
  <w:style w:type="character" w:styleId="ad">
    <w:name w:val="endnote reference"/>
    <w:basedOn w:val="a0"/>
    <w:uiPriority w:val="99"/>
    <w:semiHidden/>
    <w:unhideWhenUsed/>
    <w:rsid w:val="000E62B1"/>
    <w:rPr>
      <w:vertAlign w:val="superscript"/>
    </w:rPr>
  </w:style>
  <w:style w:type="paragraph" w:styleId="ae">
    <w:name w:val="footnote text"/>
    <w:basedOn w:val="a"/>
    <w:link w:val="af"/>
    <w:uiPriority w:val="99"/>
    <w:semiHidden/>
    <w:unhideWhenUsed/>
    <w:rsid w:val="000E62B1"/>
    <w:pPr>
      <w:spacing w:after="0" w:line="240" w:lineRule="auto"/>
    </w:pPr>
    <w:rPr>
      <w:sz w:val="20"/>
      <w:szCs w:val="20"/>
    </w:rPr>
  </w:style>
  <w:style w:type="character" w:customStyle="1" w:styleId="af">
    <w:name w:val="Текст сноски Знак"/>
    <w:basedOn w:val="a0"/>
    <w:link w:val="ae"/>
    <w:uiPriority w:val="99"/>
    <w:semiHidden/>
    <w:rsid w:val="000E62B1"/>
    <w:rPr>
      <w:sz w:val="20"/>
      <w:szCs w:val="20"/>
    </w:rPr>
  </w:style>
  <w:style w:type="character" w:styleId="af0">
    <w:name w:val="footnote reference"/>
    <w:basedOn w:val="a0"/>
    <w:uiPriority w:val="99"/>
    <w:semiHidden/>
    <w:unhideWhenUsed/>
    <w:rsid w:val="000E62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 TargetMode="External"/><Relationship Id="rId18" Type="http://schemas.openxmlformats.org/officeDocument/2006/relationships/hyperlink" Target="http://nlp.stanford.edu/software/index.shtml" TargetMode="External"/><Relationship Id="rId3" Type="http://schemas.openxmlformats.org/officeDocument/2006/relationships/styles" Target="styles.xml"/><Relationship Id="rId21" Type="http://schemas.openxmlformats.org/officeDocument/2006/relationships/hyperlink" Target="https://en.wikipedia.org/wiki/Conditional_random_field" TargetMode="External"/><Relationship Id="rId7" Type="http://schemas.openxmlformats.org/officeDocument/2006/relationships/footnotes" Target="footnotes.xml"/><Relationship Id="rId12" Type="http://schemas.openxmlformats.org/officeDocument/2006/relationships/hyperlink" Target="http://www.ncbi.nlm.nih.gov/pubmed/15960837" TargetMode="External"/><Relationship Id="rId17" Type="http://schemas.openxmlformats.org/officeDocument/2006/relationships/hyperlink" Target="http://uima.apache.org/downloads/releaseDocs/2.1.0-incubating/docs/html/tutorials_and_users_guides/tutorials_and_users_guides.html" TargetMode="External"/><Relationship Id="rId2" Type="http://schemas.openxmlformats.org/officeDocument/2006/relationships/numbering" Target="numbering.xml"/><Relationship Id="rId16" Type="http://schemas.openxmlformats.org/officeDocument/2006/relationships/hyperlink" Target="http://www.biomedcentral.com/1471-2105/12/471/" TargetMode="External"/><Relationship Id="rId20" Type="http://schemas.openxmlformats.org/officeDocument/2006/relationships/hyperlink" Target="https://en.wikipedia.org/wiki/Hidden_Markov_mod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biomedsem.com/content/4/1/28"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alias-i.com/lingpipe/web/downloa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iomedcentral.com/1471-2105/6/S1/S3"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D49BD-4206-40B1-8EFB-AF9A4BB6C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855</Words>
  <Characters>5023</Characters>
  <Application>Microsoft Office Word</Application>
  <DocSecurity>0</DocSecurity>
  <Lines>83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15</cp:revision>
  <dcterms:created xsi:type="dcterms:W3CDTF">2014-09-25T01:16:00Z</dcterms:created>
  <dcterms:modified xsi:type="dcterms:W3CDTF">2014-09-25T03:34:00Z</dcterms:modified>
</cp:coreProperties>
</file>