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ind w:hanging="2" w:left="-1"/>
        <w:jc w:val="center"/>
        <w:rPr/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Standard"/>
        <w:spacing w:lineRule="auto" w:line="240" w:before="0" w:after="0"/>
        <w:ind w:hanging="2" w:left="-1"/>
        <w:jc w:val="center"/>
        <w:rPr/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>
      <w:pPr>
        <w:pStyle w:val="Standard"/>
        <w:spacing w:lineRule="auto" w:line="240" w:before="0" w:after="0"/>
        <w:ind w:hanging="2" w:left="-1"/>
        <w:jc w:val="center"/>
        <w:rPr/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5" w:left="2"/>
        <w:jc w:val="center"/>
        <w:rPr/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№4</w:t>
      </w:r>
    </w:p>
    <w:p>
      <w:pPr>
        <w:pStyle w:val="Standard"/>
        <w:ind w:hanging="3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«Формирование и использование онтологической модели сценария оформления заказа в мобильном приложении «Магнит - доставка товаров»»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Standard"/>
        <w:ind w:hanging="2" w:left="-1"/>
        <w:jc w:val="center"/>
        <w:rPr/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>
        <w:rPr>
          <w:rFonts w:eastAsia="Times New Roman" w:cs="Times New Roman"/>
          <w:color w:val="000000"/>
          <w:sz w:val="24"/>
          <w:szCs w:val="24"/>
        </w:rPr>
        <w:t>8</w:t>
      </w:r>
    </w:p>
    <w:p>
      <w:pPr>
        <w:pStyle w:val="Standard"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3" w:left="0"/>
        <w:jc w:val="right"/>
        <w:rPr/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>
      <w:pPr>
        <w:pStyle w:val="Standard"/>
        <w:ind w:hanging="3" w:left="0"/>
        <w:jc w:val="right"/>
        <w:rPr/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>
      <w:pPr>
        <w:pStyle w:val="Standard"/>
        <w:ind w:hanging="3" w:left="0"/>
        <w:jc w:val="right"/>
        <w:rPr/>
      </w:pPr>
      <w:r>
        <w:rPr>
          <w:rFonts w:eastAsia="Times New Roman" w:cs="Times New Roman"/>
          <w:color w:val="000000"/>
          <w:szCs w:val="28"/>
        </w:rPr>
        <w:t>Даниленко Максим Вячеславович</w:t>
      </w:r>
    </w:p>
    <w:p>
      <w:pPr>
        <w:pStyle w:val="Standard"/>
        <w:ind w:hanging="3" w:left="0"/>
        <w:jc w:val="right"/>
        <w:rPr/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>
      <w:pPr>
        <w:pStyle w:val="Standard"/>
        <w:ind w:hanging="3" w:left="0"/>
        <w:jc w:val="right"/>
        <w:rPr/>
      </w:pPr>
      <w:r>
        <w:rPr>
          <w:rFonts w:eastAsia="Times New Roman" w:cs="Times New Roman"/>
          <w:color w:val="000000"/>
          <w:szCs w:val="28"/>
        </w:rPr>
        <w:t>Хайрулин И.Д.</w:t>
      </w:r>
    </w:p>
    <w:p>
      <w:pPr>
        <w:pStyle w:val="Standard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0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Standard"/>
        <w:ind w:hanging="3" w:left="0"/>
        <w:jc w:val="center"/>
        <w:rPr/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25</w:t>
      </w:r>
    </w:p>
    <w:p>
      <w:pPr>
        <w:pStyle w:val="Standard"/>
        <w:ind w:hanging="3" w:left="0"/>
        <w:jc w:val="left"/>
        <w:rPr/>
      </w:pPr>
      <w:r>
        <w:rPr>
          <w:rFonts w:eastAsia="Times New Roman" w:cs="Times New Roman"/>
          <w:b/>
          <w:bCs/>
          <w:color w:val="000000"/>
          <w:szCs w:val="28"/>
        </w:rPr>
        <w:t>1. Рисунок фрагмента модели</w:t>
      </w:r>
    </w:p>
    <w:p>
      <w:pPr>
        <w:pStyle w:val="Standard"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  <w:szCs w:val="28"/>
        </w:rPr>
        <w:t>Онтологическая модель сценария оформления заказа в «Магнит - доставка товаров»</w:t>
      </w:r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>
      <w:pPr>
        <w:pStyle w:val="Standard"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-125095</wp:posOffset>
            </wp:positionH>
            <wp:positionV relativeFrom="paragraph">
              <wp:posOffset>19050</wp:posOffset>
            </wp:positionV>
            <wp:extent cx="6286500" cy="3142615"/>
            <wp:effectExtent l="0" t="0" r="0" b="0"/>
            <wp:wrapSquare wrapText="bothSides"/>
            <wp:docPr id="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ind w:hanging="3" w:left="0"/>
        <w:jc w:val="left"/>
        <w:rPr>
          <w:rFonts w:eastAsia="Times New Roman" w:cs="Times New Roman"/>
          <w:i/>
          <w:i/>
          <w:iCs/>
          <w:color w:val="000000"/>
          <w:szCs w:val="28"/>
        </w:rPr>
      </w:pPr>
      <w:r>
        <w:rPr>
          <w:rFonts w:eastAsia="Times New Roman" w:cs="Times New Roman"/>
          <w:i/>
          <w:iCs/>
          <w:color w:val="000000"/>
          <w:szCs w:val="28"/>
        </w:rPr>
        <w:t>*Примечание: Диаграмма построена с использованием Mermaid Live Editor и отображает все классы, отношения и связи между ними*</w:t>
      </w:r>
    </w:p>
    <w:p>
      <w:pPr>
        <w:pStyle w:val="Standard"/>
        <w:ind w:hanging="3" w:left="0"/>
        <w:jc w:val="left"/>
        <w:rPr>
          <w:rFonts w:eastAsia="Times New Roman" w:cs="Times New Roman"/>
          <w:b/>
          <w:bCs/>
          <w:i/>
          <w:i/>
          <w:iCs/>
          <w:color w:val="000000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Cs w:val="28"/>
        </w:rPr>
      </w:r>
    </w:p>
    <w:p>
      <w:pPr>
        <w:pStyle w:val="Standard"/>
        <w:ind w:hanging="3" w:left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2. Описание модели и задействованных правил</w:t>
      </w:r>
    </w:p>
    <w:p>
      <w:pPr>
        <w:pStyle w:val="Standard"/>
        <w:ind w:hanging="0" w:left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Описание онтологической модели</w:t>
      </w:r>
    </w:p>
    <w:p>
      <w:pPr>
        <w:pStyle w:val="Standard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</w:rPr>
        <w:t>Онтологическая модель описывает пользовательский сценарий оформления заказа в мобильном приложении «Магнит - доставка товаров». Модель формализует ключевые объекты и их взаимосвязи в процессе взаимодействия пользователя с приложением при оформлении заказа продуктов.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>
      <w:pPr>
        <w:pStyle w:val="Standard"/>
        <w:ind w:hanging="0" w:left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Основные классы модели: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User: класс пользователей (зарегистрированный пользователь и гость)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Reason: класс причин использования сервиса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Step: шаг сценария использования сервиса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Action: техническое действие пользователя или системы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Interface: элемент пользовательского интерфейса</w:t>
      </w:r>
    </w:p>
    <w:p>
      <w:pPr>
        <w:pStyle w:val="Standard"/>
        <w:numPr>
          <w:ilvl w:val="0"/>
          <w:numId w:val="1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Event: событие логирования</w:t>
      </w:r>
    </w:p>
    <w:p>
      <w:pPr>
        <w:pStyle w:val="Standard"/>
        <w:ind w:hanging="0" w:left="-2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Допустимый набор классов: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User: пользователи приложения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Reason: причины использования (желание прочитать книгу, поиск новой книги и т.д.)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Step: шаги сценария (открыть приложение, найти книгу, выбрать книгу и т.д.)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Action: действия (Click, Scroll, Type, View)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Interface: элементы интерфейса (Button, Screen, Input, Card, Icon)</w:t>
      </w:r>
    </w:p>
    <w:p>
      <w:pPr>
        <w:pStyle w:val="Standard"/>
        <w:numPr>
          <w:ilvl w:val="0"/>
          <w:numId w:val="2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Event: события логирования</w:t>
      </w:r>
    </w:p>
    <w:p>
      <w:pPr>
        <w:pStyle w:val="Standard"/>
        <w:ind w:hanging="0" w:left="-2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Standard"/>
        <w:ind w:hanging="0" w:left="-2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Допустимый набор отношений: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иметь состояние (User, Reason)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быть причиной (Reason, Step)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предшествовать (Step, Step)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материализоваться в (Step, Action)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предшествовать (Action, Action)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быть целевым действием для (Step, Reason)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предполагать взаимодействие с (Action, Interface)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являться частью (Interface, Interface)</w:t>
      </w:r>
    </w:p>
    <w:p>
      <w:pPr>
        <w:pStyle w:val="Standard"/>
        <w:numPr>
          <w:ilvl w:val="0"/>
          <w:numId w:val="3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t>вызывать (Action, Event)</w:t>
      </w:r>
    </w:p>
    <w:p>
      <w:pPr>
        <w:pStyle w:val="Standard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Правила логического вывода:</w:t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Правило 1: Автоматическое создание событий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MATCH (a:Action)-[:INVOLVES_INTERACTION_WITH]-&gt;(i:Interface)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WHERE a.type IS NOT NULL AND i.codename IS NOT NULL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MERGE (e:Event:LIGHTGREEN {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 xml:space="preserve">name: "Event: " + i.codename + "_" + a.type, 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displayName: i.codename + "_" + a.type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})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CREATE (a)-[:TRIGGERS]-&gt;(e)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SET e.created_at = timestamp()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RETURN a.name as action, i.codename as interface, e.name as event</w:t>
      </w:r>
    </w:p>
    <w:p>
      <w:pPr>
        <w:pStyle w:val="Standard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Правило 2: Проверка целостности связей: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// Проверка, что с каждым действием связано событие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MATCH (a:Action)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OPTIONAL MATCH (a)-[:TRIGGERS]-&gt;(e:Event)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WITH a, count(e) as eventCount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WHERE eventCount = 0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RETURN a.name as ActionWithoutEvent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П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равило 3: Проверка связей интерфейсов</w:t>
      </w:r>
      <w:r>
        <w:rPr>
          <w:rFonts w:eastAsia="Times New Roman" w:cs="Times New Roman"/>
          <w:b/>
          <w:bCs/>
          <w:color w:val="000000"/>
          <w:szCs w:val="28"/>
        </w:rPr>
        <w:t>: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// Проверка, что с каждым интерфейсом связано событие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MATCH (i:Interface)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OPTIONAL MATCH (i)&lt;-[:INVOLVES_INTERACTION_WITH]-(:Action)-[:TRIGGERS]-&gt;(e:Event)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WITH i, count(e) as eventCount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WHERE eventCount = 0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  <w:t>RETURN i.name as InterfaceWithoutEvent</w:t>
      </w:r>
    </w:p>
    <w:p>
      <w:pPr>
        <w:pStyle w:val="Standard"/>
        <w:rPr>
          <w:rFonts w:ascii="Courier New" w:hAnsi="Courier New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Courier New" w:hAnsi="Courier New"/>
          <w:color w:val="000000"/>
          <w:sz w:val="24"/>
          <w:szCs w:val="24"/>
          <w:lang w:val="en-US"/>
        </w:rPr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3. Примеры сгенерированных событий</w:t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На основе правил автоматически создаются следующие события:</w:t>
      </w:r>
    </w:p>
    <w:p>
      <w:pPr>
        <w:pStyle w:val="Standard"/>
        <w:numPr>
          <w:ilvl w:val="0"/>
          <w:numId w:val="4"/>
        </w:numPr>
        <w:rPr>
          <w:color w:val="000000"/>
        </w:rPr>
      </w:pPr>
      <w:r>
        <w:rPr>
          <w:rFonts w:eastAsia="Times New Roman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1"/>
          <w:szCs w:val="28"/>
          <w:lang w:val="en-US"/>
        </w:rPr>
        <w:t>addToCartBtn_clic</w:t>
      </w:r>
      <w:r>
        <w:rPr>
          <w:rFonts w:eastAsia="Times New Roman" w:cs="Times New Roman"/>
          <w:color w:val="000000"/>
          <w:szCs w:val="28"/>
          <w:lang w:val="en-US"/>
        </w:rPr>
        <w:t xml:space="preserve"> 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клик по кнопке добавления в корзину</w:t>
      </w:r>
      <w:r>
        <w:rPr>
          <w:color w:val="000000"/>
        </w:rPr>
        <w:t xml:space="preserve"> </w:t>
      </w:r>
    </w:p>
    <w:p>
      <w:pPr>
        <w:pStyle w:val="Standard"/>
        <w:numPr>
          <w:ilvl w:val="0"/>
          <w:numId w:val="4"/>
        </w:numPr>
        <w:rPr>
          <w:color w:val="000000"/>
        </w:rPr>
      </w:pPr>
      <w:r>
        <w:rPr>
          <w:rFonts w:eastAsia="Times New Roman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1"/>
          <w:szCs w:val="28"/>
          <w:lang w:val="en-US"/>
        </w:rPr>
        <w:t>cartScreen_view</w:t>
      </w:r>
      <w:r>
        <w:rPr>
          <w:rFonts w:eastAsia="Times New Roman" w:cs="Times New Roman"/>
          <w:color w:val="000000"/>
          <w:szCs w:val="28"/>
          <w:lang w:val="en-US"/>
        </w:rPr>
        <w:t xml:space="preserve"> 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просмотр экрана корзины</w:t>
      </w:r>
      <w:r>
        <w:rPr>
          <w:color w:val="000000"/>
        </w:rPr>
        <w:t xml:space="preserve"> </w:t>
      </w:r>
    </w:p>
    <w:p>
      <w:pPr>
        <w:pStyle w:val="Standard"/>
        <w:numPr>
          <w:ilvl w:val="0"/>
          <w:numId w:val="4"/>
        </w:numPr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1"/>
          <w:szCs w:val="28"/>
          <w:lang w:val="en-US"/>
        </w:rPr>
        <w:t>addressInput_type</w:t>
      </w:r>
      <w:r>
        <w:rPr>
          <w:rFonts w:eastAsia="Times New Roman" w:cs="Times New Roman"/>
          <w:color w:val="000000"/>
          <w:szCs w:val="28"/>
          <w:lang w:val="en-US"/>
        </w:rPr>
        <w:t xml:space="preserve"> - 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position w:val="-1"/>
          <w:sz w:val="24"/>
          <w:szCs w:val="28"/>
          <w:lang w:val="en-US" w:eastAsia="en-US"/>
        </w:rPr>
        <w:t>ввод адреса доставки</w:t>
      </w:r>
    </w:p>
    <w:p>
      <w:pPr>
        <w:pStyle w:val="BodyText"/>
        <w:widowControl/>
        <w:numPr>
          <w:ilvl w:val="0"/>
          <w:numId w:val="4"/>
        </w:numPr>
        <w:pBdr/>
        <w:suppressAutoHyphens w:val="true"/>
        <w:spacing w:lineRule="auto" w:line="259" w:before="240" w:after="240"/>
        <w:jc w:val="both"/>
        <w:textAlignment w:val="top"/>
        <w:rPr/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1"/>
        </w:rPr>
        <w:t>confirmOrderBtn_click</w:t>
      </w:r>
      <w:r>
        <w:rPr>
          <w:color w:val="000000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клик по кнопке подтверждения заказа</w:t>
      </w:r>
      <w:r>
        <w:rPr>
          <w:color w:val="000000"/>
        </w:rPr>
        <w:t xml:space="preserve"> </w:t>
      </w:r>
    </w:p>
    <w:p>
      <w:pPr>
        <w:pStyle w:val="BodyText"/>
        <w:widowControl/>
        <w:suppressAutoHyphens w:val="true"/>
        <w:spacing w:lineRule="auto" w:line="259" w:before="0" w:after="160"/>
        <w:jc w:val="both"/>
        <w:textAlignment w:val="top"/>
        <w:rPr>
          <w:rFonts w:ascii="Times New Roman" w:hAnsi="Times New Roman"/>
          <w:position w:val="-1"/>
          <w:sz w:val="28"/>
          <w:lang w:eastAsia="en-US"/>
        </w:rPr>
      </w:pPr>
      <w:r>
        <w:rPr>
          <w:rFonts w:eastAsia="Times New Roman" w:cs="Times New Roman"/>
          <w:color w:val="000000"/>
          <w:szCs w:val="28"/>
          <w:lang w:val="en-US"/>
        </w:rPr>
      </w:r>
    </w:p>
    <w:p>
      <w:pPr>
        <w:pStyle w:val="Standard"/>
        <w:ind w:hanging="0" w:left="-2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4. Скриншоты модели в Neo4j</w:t>
      </w:r>
    </w:p>
    <w:p>
      <w:pPr>
        <w:pStyle w:val="Standard"/>
        <w:ind w:hanging="0" w:left="-2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Полный граф онтологической модели</w:t>
      </w:r>
      <w:r>
        <w:rPr>
          <w:rFonts w:eastAsia="Times New Roman" w:cs="Times New Roman"/>
          <w:b/>
          <w:bCs/>
          <w:color w:val="000000"/>
          <w:szCs w:val="28"/>
        </w:rPr>
        <w:t>:</w:t>
      </w:r>
    </w:p>
    <w:p>
      <w:pPr>
        <w:pStyle w:val="Standard"/>
        <w:ind w:hanging="0" w:left="-2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5865" cy="2885440"/>
            <wp:effectExtent l="0" t="0" r="0" b="0"/>
            <wp:wrapSquare wrapText="bothSides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  <w:lang w:val="en-US"/>
        </w:rPr>
        <w:t>Связи действий с событиями</w:t>
      </w:r>
      <w:r>
        <w:rPr>
          <w:rFonts w:eastAsia="Times New Roman" w:cs="Times New Roman"/>
          <w:b/>
          <w:bCs/>
          <w:color w:val="000000"/>
          <w:szCs w:val="28"/>
        </w:rPr>
        <w:t>:</w:t>
      </w:r>
    </w:p>
    <w:p>
      <w:pPr>
        <w:pStyle w:val="Standard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5865" cy="2908300"/>
            <wp:effectExtent l="0" t="0" r="0" b="0"/>
            <wp:wrapSquare wrapText="bothSides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ind w:hanging="0" w:left="0"/>
        <w:rPr>
          <w:b/>
          <w:bCs/>
        </w:rPr>
      </w:pPr>
      <w:r>
        <w:rPr>
          <w:b/>
          <w:bCs/>
        </w:rPr>
        <w:t>5. Вывод</w:t>
      </w:r>
    </w:p>
    <w:p>
      <w:pPr>
        <w:pStyle w:val="Standard"/>
        <w:ind w:hanging="0" w:lef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ходе практической работы была успешно разработана и реализована онтологическая модель пользовательского сценария оформления заказа в мобильном приложении «Магнит - доставка товаров».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Standard"/>
        <w:ind w:hanging="0" w:left="0"/>
        <w:rPr>
          <w:b/>
          <w:bCs/>
        </w:rPr>
      </w:pPr>
      <w:r>
        <w:rPr>
          <w:b/>
          <w:bCs/>
        </w:rPr>
        <w:t>Основные достижения: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Создана комплексная онтологическая модель, включающая 6 основных классов и 7 типов отношений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Реализованы правила логического вывода на языке Cypher для автоматического создания событий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Обеспечена целостность данных через проверочные запросы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Визуализирована модель в Neo4j Browser с цветовым кодированием узлов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Автоматически сгенерированы события на основе взаимодействия пользователя с интерфейсом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12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Проверено выполнение всех бизнес-правил: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Каждое действие связано с одним событием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Каждый интерфейсный элемент связан хотя бы с одним событием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Названия событий соответствуют формату codename_actionType</w:t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Standard"/>
        <w:spacing w:before="0" w:after="160"/>
        <w:ind w:hanging="0" w:left="0"/>
        <w:rPr/>
      </w:pPr>
      <w:r>
        <w:rPr>
          <w:b/>
          <w:bCs/>
        </w:rPr>
        <w:t>Практическая ценность:</w:t>
      </w:r>
      <w:r>
        <w:rPr/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позволяет анализировать поведение пользователей при оформлении заказа, отслеживать выполнение сценария и оптимизировать пользовательский опыт на основе данных о событиях. Автоматическое создание событий упрощает процесс логирования и последующего анализа пользовательской активности, что может быть использовано для улучшения процесса оформления заказа и увеличения конверсии в мобильном приложении «Магнит - доставка товаров».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ectPr>
      <w:type w:val="nextPage"/>
      <w:pgSz w:w="11906" w:h="16838"/>
      <w:pgMar w:left="1159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Georgia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01"/>
    <w:family w:val="roman"/>
    <w:pitch w:val="variable"/>
  </w:font>
  <w:font w:name="quote-cjk-patch">
    <w:altName w:val="Inter"/>
    <w:charset w:val="cc"/>
    <w:family w:val="auto"/>
    <w:pitch w:val="default"/>
  </w:font>
  <w:font w:name="Courier New">
    <w:charset w:val="cc"/>
    <w:family w:val="swiss"/>
    <w:pitch w:val="variable"/>
  </w:font>
  <w:font w:name="Courier New">
    <w:charset w:val="cc"/>
    <w:family w:val="roman"/>
    <w:pitch w:val="variable"/>
  </w:font>
  <w:font w:name="Menlo">
    <w:altName w:val="Monaco"/>
    <w:charset w:val="cc"/>
    <w:family w:val="auto"/>
    <w:pitch w:val="default"/>
  </w:font>
  <w:font w:name="Symbol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1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38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9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5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51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7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238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598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18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38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79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5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51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7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238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598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libri" w:hAnsi="Calibri" w:eastAsia="Calibri" w:cs="Calibri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keepLines/>
      <w:spacing w:before="480" w:after="120"/>
    </w:pPr>
    <w:rPr>
      <w:b/>
      <w:szCs w:val="48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Символ нумерации (user)"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8" w:customStyle="1">
    <w:name w:val="Символ нумерации"/>
    <w:qFormat/>
    <w:rPr/>
  </w:style>
  <w:style w:type="character" w:styleId="Style9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0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 w:customStyle="1">
    <w:name w:val="Указатель"/>
    <w:basedOn w:val="Standard"/>
    <w:qFormat/>
    <w:pPr>
      <w:suppressLineNumbers/>
    </w:pPr>
    <w:rPr>
      <w:rFonts w:cs="Ari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ind w:hanging="1" w:left="-1"/>
      <w:jc w:val="both"/>
      <w:textAlignment w:val="top"/>
      <w:outlineLvl w:val="0"/>
    </w:pPr>
    <w:rPr>
      <w:rFonts w:ascii="Times New Roman" w:hAnsi="Times New Roman" w:eastAsia="Calibri" w:cs="Calibri"/>
      <w:color w:val="auto"/>
      <w:kern w:val="0"/>
      <w:position w:val="-1"/>
      <w:sz w:val="28"/>
      <w:szCs w:val="22"/>
      <w:lang w:eastAsia="en-US" w:val="ru-RU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tle">
    <w:name w:val="Title"/>
    <w:basedOn w:val="Standard"/>
    <w:next w:val="Standard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IndexHeading">
    <w:name w:val="index heading"/>
    <w:basedOn w:val="Standard"/>
    <w:pPr>
      <w:suppressLineNumbers/>
    </w:pPr>
    <w:rPr>
      <w:rFonts w:cs="Arial"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Subtitle">
    <w:name w:val="Subtitle"/>
    <w:basedOn w:val="Standard"/>
    <w:next w:val="Standard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2" w:customStyle="1">
    <w:name w:val="Содержимое таблицы (user)"/>
    <w:basedOn w:val="Standard"/>
    <w:qFormat/>
    <w:pPr>
      <w:widowControl w:val="false"/>
      <w:suppressLineNumbers/>
    </w:pPr>
    <w:rPr/>
  </w:style>
  <w:style w:type="paragraph" w:styleId="user3" w:customStyle="1">
    <w:name w:val="Заголовок таблицы (user)"/>
    <w:basedOn w:val="user2"/>
    <w:qFormat/>
    <w:pPr>
      <w:jc w:val="center"/>
    </w:pPr>
    <w:rPr>
      <w:b/>
      <w:bCs/>
    </w:rPr>
  </w:style>
  <w:style w:type="paragraph" w:styleId="Style12" w:customStyle="1">
    <w:name w:val="Текст в заданном формате"/>
    <w:basedOn w:val="Standard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3" w:default="1">
    <w:name w:val="Без списка"/>
    <w:uiPriority w:val="99"/>
    <w:semiHidden/>
    <w:unhideWhenUsed/>
    <w:qFormat/>
  </w:style>
  <w:style w:type="numbering" w:styleId="user4" w:customStyle="1">
    <w:name w:val="Без списка (user)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LibreOffice/25.2.6.2$Windows_X86_64 LibreOffice_project/729c5bfe710f5eb71ed3bbde9e06a6065e9c6c5d</Application>
  <AppVersion>15.0000</AppVersion>
  <Pages>6</Pages>
  <Words>585</Words>
  <Characters>4091</Characters>
  <CharactersWithSpaces>4591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2025-11-19T21:29:00Z</dcterms:created>
  <dc:creator>Ayanshan</dc:creator>
  <dc:description/>
  <dc:language>ru-RU</dc:language>
  <cp:lastModifiedBy/>
  <dcterms:modified xsi:type="dcterms:W3CDTF">2025-11-20T01:51:28Z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