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504E" w:rsidRDefault="006915B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 w:rsidR="00FC0794" w:rsidRPr="006915B9">
        <w:rPr>
          <w:rFonts w:ascii="Arial" w:hAnsi="Arial" w:cs="Arial"/>
          <w:sz w:val="32"/>
          <w:szCs w:val="32"/>
        </w:rPr>
        <w:t>16 de agosto del 2018</w:t>
      </w:r>
    </w:p>
    <w:p w:rsidR="006915B9" w:rsidRPr="006915B9" w:rsidRDefault="006915B9">
      <w:pPr>
        <w:rPr>
          <w:rFonts w:ascii="Arial" w:hAnsi="Arial" w:cs="Arial"/>
          <w:sz w:val="32"/>
          <w:szCs w:val="32"/>
        </w:rPr>
      </w:pPr>
    </w:p>
    <w:p w:rsidR="00FC0794" w:rsidRPr="006915B9" w:rsidRDefault="00FC0794">
      <w:pPr>
        <w:rPr>
          <w:rFonts w:ascii="Arial" w:hAnsi="Arial" w:cs="Arial"/>
          <w:sz w:val="32"/>
          <w:szCs w:val="32"/>
        </w:rPr>
      </w:pPr>
    </w:p>
    <w:p w:rsidR="00FC0794" w:rsidRPr="006915B9" w:rsidRDefault="00FC0794">
      <w:pPr>
        <w:rPr>
          <w:rFonts w:ascii="Arial" w:hAnsi="Arial" w:cs="Arial"/>
          <w:sz w:val="32"/>
          <w:szCs w:val="32"/>
        </w:rPr>
      </w:pPr>
      <w:r w:rsidRPr="006915B9">
        <w:rPr>
          <w:rFonts w:ascii="Arial" w:hAnsi="Arial" w:cs="Arial"/>
          <w:sz w:val="32"/>
          <w:szCs w:val="32"/>
        </w:rPr>
        <w:t xml:space="preserve">Enrique Lira </w:t>
      </w:r>
      <w:r w:rsidR="006915B9" w:rsidRPr="006915B9">
        <w:rPr>
          <w:rFonts w:ascii="Arial" w:hAnsi="Arial" w:cs="Arial"/>
          <w:sz w:val="32"/>
          <w:szCs w:val="32"/>
        </w:rPr>
        <w:t>Martínez</w:t>
      </w:r>
    </w:p>
    <w:p w:rsidR="00FC0794" w:rsidRDefault="00FC0794">
      <w:pPr>
        <w:rPr>
          <w:rFonts w:ascii="Arial" w:hAnsi="Arial" w:cs="Arial"/>
          <w:sz w:val="32"/>
          <w:szCs w:val="32"/>
        </w:rPr>
      </w:pPr>
    </w:p>
    <w:p w:rsidR="006915B9" w:rsidRPr="006915B9" w:rsidRDefault="006915B9">
      <w:pPr>
        <w:rPr>
          <w:rFonts w:ascii="Arial" w:hAnsi="Arial" w:cs="Arial"/>
          <w:sz w:val="32"/>
          <w:szCs w:val="32"/>
        </w:rPr>
      </w:pPr>
    </w:p>
    <w:p w:rsidR="00FC0794" w:rsidRPr="006915B9" w:rsidRDefault="00FC0794">
      <w:pPr>
        <w:rPr>
          <w:rFonts w:ascii="Arial" w:hAnsi="Arial" w:cs="Arial"/>
          <w:sz w:val="32"/>
          <w:szCs w:val="32"/>
        </w:rPr>
      </w:pPr>
      <w:r w:rsidRPr="006915B9">
        <w:rPr>
          <w:rFonts w:ascii="Arial" w:hAnsi="Arial" w:cs="Arial"/>
          <w:sz w:val="32"/>
          <w:szCs w:val="32"/>
        </w:rPr>
        <w:t>A</w:t>
      </w:r>
      <w:r w:rsidR="006915B9" w:rsidRPr="006915B9">
        <w:rPr>
          <w:rFonts w:ascii="Arial" w:hAnsi="Arial" w:cs="Arial"/>
          <w:sz w:val="32"/>
          <w:szCs w:val="32"/>
        </w:rPr>
        <w:t>01023351 7º</w:t>
      </w:r>
      <w:r w:rsidRPr="006915B9">
        <w:rPr>
          <w:rFonts w:ascii="Arial" w:hAnsi="Arial" w:cs="Arial"/>
          <w:sz w:val="32"/>
          <w:szCs w:val="32"/>
        </w:rPr>
        <w:t xml:space="preserve"> semestre</w:t>
      </w:r>
    </w:p>
    <w:p w:rsidR="00FC0794" w:rsidRDefault="00FC0794">
      <w:pPr>
        <w:rPr>
          <w:rFonts w:ascii="Arial" w:hAnsi="Arial" w:cs="Arial"/>
          <w:sz w:val="32"/>
          <w:szCs w:val="32"/>
        </w:rPr>
      </w:pPr>
    </w:p>
    <w:p w:rsidR="006915B9" w:rsidRPr="006915B9" w:rsidRDefault="006915B9">
      <w:pPr>
        <w:rPr>
          <w:rFonts w:ascii="Arial" w:hAnsi="Arial" w:cs="Arial"/>
          <w:sz w:val="32"/>
          <w:szCs w:val="32"/>
        </w:rPr>
      </w:pPr>
    </w:p>
    <w:p w:rsidR="00FC0794" w:rsidRPr="006915B9" w:rsidRDefault="00FC0794">
      <w:pPr>
        <w:rPr>
          <w:rFonts w:ascii="Arial" w:hAnsi="Arial" w:cs="Arial"/>
          <w:sz w:val="32"/>
          <w:szCs w:val="32"/>
        </w:rPr>
      </w:pPr>
      <w:r w:rsidRPr="006915B9">
        <w:rPr>
          <w:rFonts w:ascii="Arial" w:hAnsi="Arial" w:cs="Arial"/>
          <w:sz w:val="32"/>
          <w:szCs w:val="32"/>
        </w:rPr>
        <w:t xml:space="preserve">Proyecto de desarrollo para </w:t>
      </w:r>
      <w:r w:rsidR="006915B9" w:rsidRPr="006915B9">
        <w:rPr>
          <w:rFonts w:ascii="Arial" w:hAnsi="Arial" w:cs="Arial"/>
          <w:sz w:val="32"/>
          <w:szCs w:val="32"/>
        </w:rPr>
        <w:t>dispositivos</w:t>
      </w:r>
      <w:r w:rsidRPr="006915B9">
        <w:rPr>
          <w:rFonts w:ascii="Arial" w:hAnsi="Arial" w:cs="Arial"/>
          <w:sz w:val="32"/>
          <w:szCs w:val="32"/>
        </w:rPr>
        <w:t xml:space="preserve"> móviles   Dr. </w:t>
      </w:r>
      <w:proofErr w:type="spellStart"/>
      <w:r w:rsidRPr="006915B9">
        <w:rPr>
          <w:rFonts w:ascii="Arial" w:hAnsi="Arial" w:cs="Arial"/>
          <w:sz w:val="32"/>
          <w:szCs w:val="32"/>
        </w:rPr>
        <w:t>Raúl</w:t>
      </w:r>
      <w:proofErr w:type="spellEnd"/>
      <w:r w:rsidRPr="006915B9">
        <w:rPr>
          <w:rFonts w:ascii="Arial" w:hAnsi="Arial" w:cs="Arial"/>
          <w:sz w:val="32"/>
          <w:szCs w:val="32"/>
        </w:rPr>
        <w:t xml:space="preserve"> Morales Salcedo</w:t>
      </w:r>
      <w:bookmarkStart w:id="0" w:name="_GoBack"/>
      <w:bookmarkEnd w:id="0"/>
    </w:p>
    <w:p w:rsidR="00FC0794" w:rsidRDefault="00FC0794">
      <w:pPr>
        <w:rPr>
          <w:rFonts w:ascii="Arial" w:hAnsi="Arial" w:cs="Arial"/>
          <w:sz w:val="32"/>
          <w:szCs w:val="32"/>
        </w:rPr>
      </w:pPr>
    </w:p>
    <w:p w:rsidR="006915B9" w:rsidRPr="006915B9" w:rsidRDefault="006915B9">
      <w:pPr>
        <w:rPr>
          <w:rFonts w:ascii="Arial" w:hAnsi="Arial" w:cs="Arial"/>
          <w:sz w:val="32"/>
          <w:szCs w:val="32"/>
        </w:rPr>
      </w:pPr>
    </w:p>
    <w:p w:rsidR="00FC0794" w:rsidRPr="006915B9" w:rsidRDefault="00FC0794">
      <w:pPr>
        <w:rPr>
          <w:rFonts w:ascii="Arial" w:hAnsi="Arial" w:cs="Arial"/>
          <w:sz w:val="32"/>
          <w:szCs w:val="32"/>
        </w:rPr>
      </w:pPr>
      <w:r w:rsidRPr="006915B9">
        <w:rPr>
          <w:rFonts w:ascii="Arial" w:hAnsi="Arial" w:cs="Arial"/>
          <w:sz w:val="32"/>
          <w:szCs w:val="32"/>
        </w:rPr>
        <w:t>Estoy enterado de los contenidos y lineamientos de la materia TI1012 Tecnologías de información para los negocios.</w:t>
      </w:r>
    </w:p>
    <w:p w:rsidR="00FC0794" w:rsidRPr="006915B9" w:rsidRDefault="00FC0794">
      <w:pPr>
        <w:rPr>
          <w:rFonts w:ascii="Arial" w:hAnsi="Arial" w:cs="Arial"/>
          <w:sz w:val="32"/>
          <w:szCs w:val="32"/>
        </w:rPr>
      </w:pPr>
    </w:p>
    <w:p w:rsidR="006915B9" w:rsidRPr="006915B9" w:rsidRDefault="006915B9">
      <w:pPr>
        <w:rPr>
          <w:rFonts w:ascii="Arial" w:hAnsi="Arial" w:cs="Arial"/>
          <w:sz w:val="32"/>
          <w:szCs w:val="32"/>
        </w:rPr>
      </w:pPr>
    </w:p>
    <w:p w:rsidR="006915B9" w:rsidRPr="006915B9" w:rsidRDefault="006915B9">
      <w:pPr>
        <w:rPr>
          <w:rFonts w:ascii="Arial" w:hAnsi="Arial" w:cs="Arial"/>
          <w:sz w:val="32"/>
          <w:szCs w:val="32"/>
        </w:rPr>
      </w:pPr>
    </w:p>
    <w:p w:rsidR="006915B9" w:rsidRPr="006915B9" w:rsidRDefault="006915B9">
      <w:pPr>
        <w:rPr>
          <w:rFonts w:ascii="Arial" w:hAnsi="Arial" w:cs="Arial"/>
          <w:sz w:val="32"/>
          <w:szCs w:val="32"/>
        </w:rPr>
      </w:pPr>
    </w:p>
    <w:p w:rsidR="00FC0794" w:rsidRPr="006915B9" w:rsidRDefault="006915B9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615950</wp:posOffset>
                </wp:positionV>
                <wp:extent cx="6057900" cy="0"/>
                <wp:effectExtent l="0" t="0" r="1270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E5758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pt,48.5pt" to="475.2pt,4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</w:p>
    <w:sectPr w:rsidR="00FC0794" w:rsidRPr="006915B9" w:rsidSect="00633B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794"/>
    <w:rsid w:val="00633BE9"/>
    <w:rsid w:val="006915B9"/>
    <w:rsid w:val="00A7504E"/>
    <w:rsid w:val="00FC0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60AD5"/>
  <w15:chartTrackingRefBased/>
  <w15:docId w15:val="{87288675-653D-AB4A-AF54-BEDD47101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91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3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8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64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Lira Martínez</dc:creator>
  <cp:keywords/>
  <dc:description/>
  <cp:lastModifiedBy>Enrique Lira Martínez</cp:lastModifiedBy>
  <cp:revision>2</cp:revision>
  <dcterms:created xsi:type="dcterms:W3CDTF">2018-08-15T14:35:00Z</dcterms:created>
  <dcterms:modified xsi:type="dcterms:W3CDTF">2018-08-16T04:36:00Z</dcterms:modified>
</cp:coreProperties>
</file>