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84" w:rsidRPr="00452235" w:rsidRDefault="00500484" w:rsidP="00FF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93300"/>
          <w:sz w:val="48"/>
          <w:szCs w:val="48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993300"/>
          <w:sz w:val="32"/>
          <w:szCs w:val="32"/>
          <w:lang w:eastAsia="en-GB"/>
        </w:rPr>
        <w:t xml:space="preserve">        </w:t>
      </w:r>
      <w:bookmarkStart w:id="0" w:name="_GoBack"/>
      <w:r w:rsidRPr="00452235">
        <w:rPr>
          <w:rFonts w:ascii="Times New Roman" w:eastAsia="Times New Roman" w:hAnsi="Times New Roman" w:cs="Times New Roman"/>
          <w:b/>
          <w:bCs/>
          <w:color w:val="993300"/>
          <w:sz w:val="48"/>
          <w:szCs w:val="48"/>
          <w:u w:val="single"/>
          <w:lang w:eastAsia="en-GB"/>
        </w:rPr>
        <w:t>OUR LOCAL CONTENT POLICY</w:t>
      </w:r>
    </w:p>
    <w:bookmarkEnd w:id="0"/>
    <w:p w:rsidR="00500484" w:rsidRDefault="00500484" w:rsidP="00FF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93300"/>
          <w:sz w:val="32"/>
          <w:szCs w:val="32"/>
          <w:lang w:eastAsia="en-GB"/>
        </w:rPr>
      </w:pPr>
    </w:p>
    <w:p w:rsidR="00FF6AA2" w:rsidRPr="00FF6AA2" w:rsidRDefault="007C0463" w:rsidP="00FF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993300"/>
          <w:sz w:val="32"/>
          <w:szCs w:val="32"/>
          <w:lang w:eastAsia="en-GB"/>
        </w:rPr>
        <w:t>ADOM PROPERTIES LIMITED</w:t>
      </w:r>
      <w:r w:rsidR="00FF6AA2" w:rsidRPr="00FF6AA2">
        <w:rPr>
          <w:rFonts w:ascii="Times New Roman" w:eastAsia="Times New Roman" w:hAnsi="Times New Roman" w:cs="Times New Roman"/>
          <w:b/>
          <w:bCs/>
          <w:color w:val="993300"/>
          <w:sz w:val="32"/>
          <w:szCs w:val="32"/>
          <w:lang w:eastAsia="en-GB"/>
        </w:rPr>
        <w:t xml:space="preserve"> </w:t>
      </w:r>
      <w:r w:rsidR="00FF6AA2" w:rsidRPr="00FF6AA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has an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objective of optimizing Ghana</w:t>
      </w:r>
      <w:r w:rsidR="00FF6AA2" w:rsidRPr="00FF6AA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content for her project through the use of indigenous suppliers, subcontractors and workers at all level. It is our policy t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o maximize the qualified Ghana</w:t>
      </w:r>
      <w:r w:rsidR="00FF6AA2" w:rsidRPr="00FF6AA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content such as personnel, equipment/facilities, materials, consumables, sub-contractor and serv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ices to be procured from Ghana and Ghanaian</w:t>
      </w:r>
      <w:r w:rsidR="00FF6AA2" w:rsidRPr="00FF6AA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incorporated companies during execution of project.</w:t>
      </w:r>
    </w:p>
    <w:p w:rsidR="00FF6AA2" w:rsidRPr="00FF6AA2" w:rsidRDefault="007C0463" w:rsidP="00FF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Ghanaians</w:t>
      </w:r>
      <w:r w:rsidR="00FF6AA2" w:rsidRPr="00FF6AA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shall be given first consideration in employment and training opportunities, equipment and materials supplies etc.</w:t>
      </w:r>
    </w:p>
    <w:p w:rsidR="00FF6AA2" w:rsidRPr="00FF6AA2" w:rsidRDefault="00FF6AA2" w:rsidP="00FF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FF6AA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Furthering the development of the indigenous skill base, be it on an individual or compan</w:t>
      </w:r>
      <w:r w:rsidR="007C0463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y basis, will be a priority for ADOM PROPERTIES LIMITED</w:t>
      </w:r>
      <w:r w:rsidRPr="00FF6AA2">
        <w:rPr>
          <w:rFonts w:ascii="Times New Roman" w:eastAsia="Times New Roman" w:hAnsi="Times New Roman" w:cs="Times New Roman"/>
          <w:b/>
          <w:bCs/>
          <w:color w:val="993300"/>
          <w:sz w:val="32"/>
          <w:szCs w:val="32"/>
          <w:lang w:eastAsia="en-GB"/>
        </w:rPr>
        <w:t xml:space="preserve"> </w:t>
      </w:r>
      <w:r w:rsidRPr="00FF6AA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during execution. It is recognized that the need to provide employment for the communities affected by the job-site and to provide local work opportunities through skill transfer that will outlast our projects completion.</w:t>
      </w:r>
    </w:p>
    <w:p w:rsidR="00FF6AA2" w:rsidRPr="00FF6AA2" w:rsidRDefault="00FF6AA2" w:rsidP="00FF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FF6AA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Based on previous experiences and benefiting from the lessons learned through the execution of previous projects, we w</w:t>
      </w:r>
      <w:r w:rsidR="007C0463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ill provide the maximum Ghanaian</w:t>
      </w:r>
      <w:r w:rsidRPr="00FF6AA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content plan for our projects.</w:t>
      </w:r>
    </w:p>
    <w:p w:rsidR="008771A2" w:rsidRPr="005F03AA" w:rsidRDefault="00FF6AA2" w:rsidP="005F03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F6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</w:p>
    <w:sectPr w:rsidR="008771A2" w:rsidRPr="005F0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AA2"/>
    <w:rsid w:val="00452235"/>
    <w:rsid w:val="00500484"/>
    <w:rsid w:val="005F03AA"/>
    <w:rsid w:val="007C0463"/>
    <w:rsid w:val="009F5D60"/>
    <w:rsid w:val="00A769CC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7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asamoah</dc:creator>
  <cp:lastModifiedBy>asamoah</cp:lastModifiedBy>
  <cp:revision>6</cp:revision>
  <dcterms:created xsi:type="dcterms:W3CDTF">2015-07-18T19:22:00Z</dcterms:created>
  <dcterms:modified xsi:type="dcterms:W3CDTF">2015-07-18T19:31:00Z</dcterms:modified>
</cp:coreProperties>
</file>