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258" w:rsidRDefault="00C64452" w:rsidP="00402258">
      <w:r>
        <w:rPr>
          <w:rFonts w:ascii="Arial Unicode MS" w:eastAsia="Arial Unicode MS" w:hAnsi="Arial Unicode MS" w:cs="Arial Unicode MS"/>
          <w:noProof/>
          <w:sz w:val="20"/>
          <w:szCs w:val="20"/>
        </w:rPr>
        <w:pict>
          <v:line id="Straight Connector 28"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5.25pt,-15pt" to="541.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" strokecolor="#5b9bd5 [3204]" strokeweight=".5pt">
            <v:stroke joinstyle="miter"/>
          </v:line>
        </w:pict>
      </w:r>
      <w:r>
        <w:rPr>
          <w:noProof/>
        </w:rPr>
      </w:r>
      <w:r>
        <w:rPr>
          <w:noProof/>
        </w:rPr>
        <w:pict>
          <v:group id="Group 8507" o:spid="_x0000_s1072" style="width:458.9pt;height:.5pt;mso-position-horizontal-relative:char;mso-position-vertical-relative:line" coordsize="582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">
            <v:shape id="Shape 11410" o:spid="_x0000_s1027" style="position:absolute;width:58277;height:91;visibility:visible;mso-wrap-style:square;v-text-anchor:top" coordsize="5827776,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BZP8cA&#10;AADeAAAADwAAAGRycy9kb3ducmV2LnhtbESPQWvDMAyF74X9B6PBbq3jMUqX1S1bIdDDDmuyHXYT&#10;sZaExXKI3Sb799Oh0JuEnt5733Y/+15daIxdYAtmlYEiroPruLHwWRXLDaiYkB32gcnCH0XY7+4W&#10;W8xdmPhElzI1Skw45mihTWnItY51Sx7jKgzEcvsJo8ck69hoN+Ik5r7Xj1m21h47loQWBzq0VP+W&#10;Z2/huRqyL/yY3oviML19V6fCl8ZY+3A/v76ASjSnm/j6fXRS3zwZARAcmUHv/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uwWT/HAAAA3gAAAA8AAAAAAAAAAAAAAAAAmAIAAGRy&#10;cy9kb3ducmV2LnhtbFBLBQYAAAAABAAEAPUAAACMAwAAAAA=&#10;" adj="0,,0" path="m,l5827776,r,9144l,9144,,e" fillcolor="black" stroked="f" strokeweight="0">
              <v:stroke miterlimit="83231f" joinstyle="miter"/>
              <v:formulas/>
              <v:path arrowok="t" o:connecttype="segments" textboxrect="0,0,5827776,9144"/>
            </v:shape>
            <w10:wrap type="none"/>
            <w10:anchorlock/>
          </v:group>
        </w:pict>
      </w:r>
    </w:p>
    <w:p w:rsidR="00402258" w:rsidRDefault="00402258" w:rsidP="00402258">
      <w:r>
        <w:rPr>
          <w:rFonts w:ascii="Calibri" w:eastAsia="Calibri" w:hAnsi="Calibri" w:cs="Calibri"/>
          <w:sz w:val="36"/>
        </w:rPr>
        <w:t>Environmental, Health &amp; Safety</w:t>
      </w:r>
    </w:p>
    <w:p w:rsidR="00402258" w:rsidRDefault="00402258" w:rsidP="00402258">
      <w:r>
        <w:rPr>
          <w:rFonts w:ascii="Calibri" w:eastAsia="Calibri" w:hAnsi="Calibri" w:cs="Calibri"/>
          <w:sz w:val="36"/>
        </w:rPr>
        <w:t>Management System Manual</w:t>
      </w:r>
    </w:p>
    <w:p w:rsidR="00402258" w:rsidRDefault="00C64452" w:rsidP="00402258">
      <w:r>
        <w:rPr>
          <w:noProof/>
        </w:rPr>
      </w:r>
      <w:r>
        <w:rPr>
          <w:noProof/>
        </w:rPr>
        <w:pict>
          <v:group id="Group 8508" o:spid="_x0000_s1070" style="width:458.9pt;height:.5pt;mso-position-horizontal-relative:char;mso-position-vertical-relative:line" coordsize="582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">
            <v:shape id="Shape 11411" o:spid="_x0000_s1071" style="position:absolute;width:58277;height:91;visibility:visible;mso-wrap-style:square;v-text-anchor:top" coordsize="5827776,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z8pMQA&#10;AADeAAAADwAAAGRycy9kb3ducmV2LnhtbERPPWvDMBDdA/kP4gLdElmhlNaNbJKAoUOHxk6Hbod1&#10;sU2sk7GU2P33VaHQ7R7v83b5bHtxp9F3jjWoTQKCuHam40bDuSrWzyB8QDbYOyYN3+Qhz5aLHabG&#10;TXyiexkaEUPYp6ihDWFIpfR1Sxb9xg3Ekbu40WKIcGykGXGK4baX2yR5khY7jg0tDnRsqb6WN6vh&#10;pRqST/yY3oviOB2+qlNhS6W0fljN+1cQgebwL/5zv5k4Xz0qBb/vxBt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8/KTEAAAA3gAAAA8AAAAAAAAAAAAAAAAAmAIAAGRycy9k&#10;b3ducmV2LnhtbFBLBQYAAAAABAAEAPUAAACJAwAAAAA=&#10;" adj="0,,0" path="m,l5827776,r,9144l,9144,,e" fillcolor="black" stroked="f" strokeweight="0">
              <v:stroke miterlimit="83231f" joinstyle="miter"/>
              <v:formulas/>
              <v:path arrowok="t" o:connecttype="segments" textboxrect="0,0,5827776,9144"/>
            </v:shape>
            <w10:wrap type="none"/>
            <w10:anchorlock/>
          </v:group>
        </w:pict>
      </w:r>
    </w:p>
    <w:p w:rsidR="00402258" w:rsidRDefault="00402258" w:rsidP="00402258"/>
    <w:p w:rsidR="00402258" w:rsidRDefault="00402258" w:rsidP="00402258"/>
    <w:p w:rsidR="00402258" w:rsidRDefault="00402258" w:rsidP="00402258">
      <w:r>
        <w:rPr>
          <w:rFonts w:ascii="Arial" w:eastAsia="Arial" w:hAnsi="Arial" w:cs="Arial"/>
          <w:sz w:val="18"/>
        </w:rPr>
        <w:t>Document Information</w:t>
      </w:r>
    </w:p>
    <w:tbl>
      <w:tblPr>
        <w:tblStyle w:val="TableGrid"/>
        <w:tblW w:w="9070" w:type="dxa"/>
        <w:tblInd w:w="-10" w:type="dxa"/>
        <w:tblCellMar>
          <w:left w:w="106" w:type="dxa"/>
          <w:bottom w:w="10" w:type="dxa"/>
          <w:right w:w="115" w:type="dxa"/>
        </w:tblCellMar>
        <w:tblLook w:val="04A0" w:firstRow="1" w:lastRow="0" w:firstColumn="1" w:lastColumn="0" w:noHBand="0" w:noVBand="1"/>
      </w:tblPr>
      <w:tblGrid>
        <w:gridCol w:w="2263"/>
        <w:gridCol w:w="6807"/>
      </w:tblGrid>
      <w:tr w:rsidR="00402258" w:rsidTr="00402258">
        <w:trPr>
          <w:trHeight w:val="384"/>
        </w:trPr>
        <w:tc>
          <w:tcPr>
            <w:tcW w:w="2263" w:type="dxa"/>
            <w:tcBorders>
              <w:top w:val="single" w:sz="8" w:space="0" w:color="000000"/>
              <w:left w:val="single" w:sz="8" w:space="0" w:color="000000"/>
              <w:bottom w:val="single" w:sz="8" w:space="0" w:color="000000"/>
              <w:right w:val="single" w:sz="8" w:space="0" w:color="000000"/>
            </w:tcBorders>
            <w:shd w:val="clear" w:color="auto" w:fill="D9D9D9"/>
            <w:vAlign w:val="bottom"/>
          </w:tcPr>
          <w:p w:rsidR="00402258" w:rsidRDefault="00402258" w:rsidP="00402258">
            <w:r>
              <w:rPr>
                <w:rFonts w:ascii="Arial" w:eastAsia="Arial" w:hAnsi="Arial" w:cs="Arial"/>
                <w:b/>
                <w:sz w:val="18"/>
              </w:rPr>
              <w:t>Document Number</w:t>
            </w:r>
          </w:p>
        </w:tc>
        <w:tc>
          <w:tcPr>
            <w:tcW w:w="6807" w:type="dxa"/>
            <w:tcBorders>
              <w:top w:val="single" w:sz="8" w:space="0" w:color="000000"/>
              <w:left w:val="single" w:sz="8" w:space="0" w:color="000000"/>
              <w:bottom w:val="single" w:sz="8" w:space="0" w:color="000000"/>
              <w:right w:val="single" w:sz="8" w:space="0" w:color="000000"/>
            </w:tcBorders>
            <w:vAlign w:val="bottom"/>
          </w:tcPr>
          <w:p w:rsidR="00402258" w:rsidRDefault="00FE65FC" w:rsidP="00402258">
            <w:r>
              <w:rPr>
                <w:rFonts w:ascii="Arial" w:eastAsia="Arial" w:hAnsi="Arial" w:cs="Arial"/>
                <w:sz w:val="18"/>
              </w:rPr>
              <w:t>EHS/RCL</w:t>
            </w:r>
            <w:r w:rsidR="00F714B4">
              <w:rPr>
                <w:rFonts w:ascii="Arial" w:eastAsia="Arial" w:hAnsi="Arial" w:cs="Arial"/>
                <w:sz w:val="18"/>
              </w:rPr>
              <w:t>/V0.2</w:t>
            </w:r>
          </w:p>
        </w:tc>
      </w:tr>
      <w:tr w:rsidR="00402258" w:rsidTr="00402258">
        <w:trPr>
          <w:trHeight w:val="595"/>
        </w:trPr>
        <w:tc>
          <w:tcPr>
            <w:tcW w:w="2263"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402258" w:rsidRDefault="00402258" w:rsidP="00402258">
            <w:r>
              <w:rPr>
                <w:rFonts w:ascii="Arial" w:eastAsia="Arial" w:hAnsi="Arial" w:cs="Arial"/>
                <w:b/>
                <w:sz w:val="18"/>
              </w:rPr>
              <w:t>Description</w:t>
            </w:r>
          </w:p>
        </w:tc>
        <w:tc>
          <w:tcPr>
            <w:tcW w:w="6807" w:type="dxa"/>
            <w:tcBorders>
              <w:top w:val="single" w:sz="8" w:space="0" w:color="000000"/>
              <w:left w:val="single" w:sz="8" w:space="0" w:color="000000"/>
              <w:bottom w:val="single" w:sz="8" w:space="0" w:color="000000"/>
              <w:right w:val="single" w:sz="8" w:space="0" w:color="000000"/>
            </w:tcBorders>
            <w:vAlign w:val="bottom"/>
          </w:tcPr>
          <w:p w:rsidR="00402258" w:rsidRDefault="00402258" w:rsidP="00402258">
            <w:r>
              <w:rPr>
                <w:rFonts w:ascii="Arial" w:eastAsia="Arial" w:hAnsi="Arial" w:cs="Arial"/>
                <w:sz w:val="18"/>
              </w:rPr>
              <w:t>This manual describes the</w:t>
            </w:r>
            <w:r w:rsidR="00EC6CE5">
              <w:rPr>
                <w:rFonts w:ascii="Arial" w:eastAsia="Arial" w:hAnsi="Arial" w:cs="Arial"/>
                <w:sz w:val="18"/>
              </w:rPr>
              <w:t xml:space="preserve"> Environmental,</w:t>
            </w:r>
            <w:r>
              <w:rPr>
                <w:rFonts w:ascii="Arial" w:eastAsia="Arial" w:hAnsi="Arial" w:cs="Arial"/>
                <w:sz w:val="18"/>
              </w:rPr>
              <w:t xml:space="preserve"> Health &amp; Safety Management System elements </w:t>
            </w:r>
            <w:r w:rsidR="00F714B4">
              <w:rPr>
                <w:rFonts w:ascii="Arial" w:eastAsia="Arial" w:hAnsi="Arial" w:cs="Arial"/>
                <w:sz w:val="18"/>
              </w:rPr>
              <w:t xml:space="preserve">and related documentation covering the operations </w:t>
            </w:r>
            <w:r>
              <w:rPr>
                <w:rFonts w:ascii="Arial" w:eastAsia="Arial" w:hAnsi="Arial" w:cs="Arial"/>
                <w:sz w:val="18"/>
              </w:rPr>
              <w:t xml:space="preserve">of </w:t>
            </w:r>
            <w:r w:rsidR="00FE65FC">
              <w:rPr>
                <w:rFonts w:ascii="Arial" w:eastAsia="Arial" w:hAnsi="Arial" w:cs="Arial"/>
                <w:sz w:val="18"/>
              </w:rPr>
              <w:t>Rabest Company Limited (RCL).</w:t>
            </w:r>
          </w:p>
        </w:tc>
      </w:tr>
      <w:tr w:rsidR="00402258" w:rsidTr="00402258">
        <w:trPr>
          <w:trHeight w:val="593"/>
        </w:trPr>
        <w:tc>
          <w:tcPr>
            <w:tcW w:w="2263" w:type="dxa"/>
            <w:tcBorders>
              <w:top w:val="single" w:sz="8" w:space="0" w:color="000000"/>
              <w:left w:val="single" w:sz="8" w:space="0" w:color="000000"/>
              <w:bottom w:val="single" w:sz="8" w:space="0" w:color="000000"/>
              <w:right w:val="single" w:sz="8" w:space="0" w:color="000000"/>
            </w:tcBorders>
            <w:shd w:val="clear" w:color="auto" w:fill="D9D9D9"/>
            <w:vAlign w:val="bottom"/>
          </w:tcPr>
          <w:p w:rsidR="00402258" w:rsidRDefault="00402258" w:rsidP="00402258">
            <w:r>
              <w:rPr>
                <w:rFonts w:ascii="Arial" w:eastAsia="Arial" w:hAnsi="Arial" w:cs="Arial"/>
                <w:b/>
                <w:sz w:val="18"/>
              </w:rPr>
              <w:t>Document Control</w:t>
            </w:r>
          </w:p>
          <w:p w:rsidR="00402258" w:rsidRDefault="00F714B4" w:rsidP="00402258">
            <w:r>
              <w:rPr>
                <w:rFonts w:ascii="Arial" w:eastAsia="Arial" w:hAnsi="Arial" w:cs="Arial"/>
                <w:b/>
                <w:sz w:val="18"/>
              </w:rPr>
              <w:t>Reference</w:t>
            </w:r>
          </w:p>
        </w:tc>
        <w:tc>
          <w:tcPr>
            <w:tcW w:w="6807" w:type="dxa"/>
            <w:tcBorders>
              <w:top w:val="single" w:sz="8" w:space="0" w:color="000000"/>
              <w:left w:val="single" w:sz="8" w:space="0" w:color="000000"/>
              <w:bottom w:val="single" w:sz="8" w:space="0" w:color="000000"/>
              <w:right w:val="single" w:sz="8" w:space="0" w:color="000000"/>
            </w:tcBorders>
            <w:vAlign w:val="center"/>
          </w:tcPr>
          <w:p w:rsidR="00402258" w:rsidRDefault="00FE65FC" w:rsidP="00402258">
            <w:r>
              <w:t>CEO</w:t>
            </w:r>
          </w:p>
        </w:tc>
      </w:tr>
      <w:tr w:rsidR="00402258" w:rsidTr="00402258">
        <w:trPr>
          <w:trHeight w:val="385"/>
        </w:trPr>
        <w:tc>
          <w:tcPr>
            <w:tcW w:w="2263" w:type="dxa"/>
            <w:tcBorders>
              <w:top w:val="single" w:sz="8" w:space="0" w:color="000000"/>
              <w:left w:val="single" w:sz="8" w:space="0" w:color="000000"/>
              <w:bottom w:val="single" w:sz="8" w:space="0" w:color="000000"/>
              <w:right w:val="single" w:sz="8" w:space="0" w:color="000000"/>
            </w:tcBorders>
            <w:shd w:val="clear" w:color="auto" w:fill="D9D9D9"/>
            <w:vAlign w:val="bottom"/>
          </w:tcPr>
          <w:p w:rsidR="00402258" w:rsidRDefault="00402258" w:rsidP="00402258">
            <w:r>
              <w:rPr>
                <w:rFonts w:ascii="Arial" w:eastAsia="Arial" w:hAnsi="Arial" w:cs="Arial"/>
                <w:b/>
                <w:sz w:val="18"/>
              </w:rPr>
              <w:t>Next Review Date</w:t>
            </w:r>
          </w:p>
        </w:tc>
        <w:tc>
          <w:tcPr>
            <w:tcW w:w="6807" w:type="dxa"/>
            <w:tcBorders>
              <w:top w:val="single" w:sz="8" w:space="0" w:color="000000"/>
              <w:left w:val="single" w:sz="8" w:space="0" w:color="000000"/>
              <w:bottom w:val="single" w:sz="8" w:space="0" w:color="000000"/>
              <w:right w:val="single" w:sz="8" w:space="0" w:color="000000"/>
            </w:tcBorders>
            <w:vAlign w:val="bottom"/>
          </w:tcPr>
          <w:p w:rsidR="00402258" w:rsidRDefault="00F714B4" w:rsidP="00402258">
            <w:r>
              <w:rPr>
                <w:rFonts w:ascii="Arial" w:eastAsia="Arial" w:hAnsi="Arial" w:cs="Arial"/>
                <w:sz w:val="18"/>
              </w:rPr>
              <w:t>September 2016</w:t>
            </w:r>
          </w:p>
        </w:tc>
      </w:tr>
    </w:tbl>
    <w:p w:rsidR="00402258" w:rsidRDefault="00402258" w:rsidP="00402258"/>
    <w:p w:rsidR="00402258" w:rsidRDefault="00402258" w:rsidP="00402258"/>
    <w:p w:rsidR="00402258" w:rsidRDefault="00402258" w:rsidP="00402258"/>
    <w:tbl>
      <w:tblPr>
        <w:tblStyle w:val="TableGrid"/>
        <w:tblW w:w="9067" w:type="dxa"/>
        <w:tblInd w:w="-10" w:type="dxa"/>
        <w:tblCellMar>
          <w:left w:w="106" w:type="dxa"/>
          <w:bottom w:w="11" w:type="dxa"/>
          <w:right w:w="115" w:type="dxa"/>
        </w:tblCellMar>
        <w:tblLook w:val="04A0" w:firstRow="1" w:lastRow="0" w:firstColumn="1" w:lastColumn="0" w:noHBand="0" w:noVBand="1"/>
      </w:tblPr>
      <w:tblGrid>
        <w:gridCol w:w="2266"/>
        <w:gridCol w:w="1694"/>
        <w:gridCol w:w="3266"/>
        <w:gridCol w:w="1841"/>
      </w:tblGrid>
      <w:tr w:rsidR="00402258" w:rsidTr="00F714B4">
        <w:trPr>
          <w:trHeight w:val="588"/>
        </w:trPr>
        <w:tc>
          <w:tcPr>
            <w:tcW w:w="2266"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402258" w:rsidRDefault="00402258" w:rsidP="00402258">
            <w:r>
              <w:rPr>
                <w:rFonts w:ascii="Arial" w:eastAsia="Arial" w:hAnsi="Arial" w:cs="Arial"/>
                <w:b/>
                <w:sz w:val="18"/>
              </w:rPr>
              <w:t>Revision Number</w:t>
            </w:r>
          </w:p>
        </w:tc>
        <w:tc>
          <w:tcPr>
            <w:tcW w:w="1694"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402258" w:rsidRDefault="00402258" w:rsidP="00402258">
            <w:r>
              <w:rPr>
                <w:rFonts w:ascii="Arial" w:eastAsia="Arial" w:hAnsi="Arial" w:cs="Arial"/>
                <w:b/>
                <w:sz w:val="18"/>
              </w:rPr>
              <w:t>Issue Date</w:t>
            </w:r>
          </w:p>
        </w:tc>
        <w:tc>
          <w:tcPr>
            <w:tcW w:w="3266"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402258" w:rsidRDefault="00402258" w:rsidP="00402258">
            <w:r>
              <w:rPr>
                <w:rFonts w:ascii="Arial" w:eastAsia="Arial" w:hAnsi="Arial" w:cs="Arial"/>
                <w:b/>
                <w:sz w:val="18"/>
              </w:rPr>
              <w:t>Author</w:t>
            </w:r>
          </w:p>
        </w:tc>
        <w:tc>
          <w:tcPr>
            <w:tcW w:w="1841" w:type="dxa"/>
            <w:tcBorders>
              <w:top w:val="single" w:sz="8" w:space="0" w:color="000000"/>
              <w:left w:val="single" w:sz="8" w:space="0" w:color="000000"/>
              <w:bottom w:val="single" w:sz="8" w:space="0" w:color="000000"/>
              <w:right w:val="single" w:sz="8" w:space="0" w:color="000000"/>
            </w:tcBorders>
            <w:shd w:val="clear" w:color="auto" w:fill="D9D9D9"/>
            <w:vAlign w:val="bottom"/>
          </w:tcPr>
          <w:p w:rsidR="00402258" w:rsidRDefault="00402258" w:rsidP="00402258">
            <w:r>
              <w:rPr>
                <w:rFonts w:ascii="Arial" w:eastAsia="Arial" w:hAnsi="Arial" w:cs="Arial"/>
                <w:b/>
                <w:sz w:val="18"/>
              </w:rPr>
              <w:t>Nature of</w:t>
            </w:r>
          </w:p>
          <w:p w:rsidR="00402258" w:rsidRDefault="00402258" w:rsidP="00402258">
            <w:r>
              <w:rPr>
                <w:rFonts w:ascii="Arial" w:eastAsia="Arial" w:hAnsi="Arial" w:cs="Arial"/>
                <w:b/>
                <w:sz w:val="18"/>
              </w:rPr>
              <w:t>Amendments</w:t>
            </w:r>
          </w:p>
        </w:tc>
      </w:tr>
      <w:tr w:rsidR="00402258" w:rsidTr="00F714B4">
        <w:trPr>
          <w:trHeight w:val="389"/>
        </w:trPr>
        <w:tc>
          <w:tcPr>
            <w:tcW w:w="2266" w:type="dxa"/>
            <w:tcBorders>
              <w:top w:val="single" w:sz="8" w:space="0" w:color="000000"/>
              <w:left w:val="single" w:sz="8" w:space="0" w:color="000000"/>
              <w:bottom w:val="single" w:sz="8" w:space="0" w:color="000000"/>
              <w:right w:val="single" w:sz="8" w:space="0" w:color="000000"/>
            </w:tcBorders>
            <w:vAlign w:val="bottom"/>
          </w:tcPr>
          <w:p w:rsidR="00402258" w:rsidRDefault="00402258" w:rsidP="00402258">
            <w:r>
              <w:rPr>
                <w:rFonts w:ascii="Arial" w:eastAsia="Arial" w:hAnsi="Arial" w:cs="Arial"/>
                <w:sz w:val="18"/>
              </w:rPr>
              <w:t>V0.1</w:t>
            </w:r>
          </w:p>
        </w:tc>
        <w:tc>
          <w:tcPr>
            <w:tcW w:w="1694" w:type="dxa"/>
            <w:tcBorders>
              <w:top w:val="single" w:sz="8" w:space="0" w:color="000000"/>
              <w:left w:val="single" w:sz="8" w:space="0" w:color="000000"/>
              <w:bottom w:val="single" w:sz="8" w:space="0" w:color="000000"/>
              <w:right w:val="single" w:sz="8" w:space="0" w:color="000000"/>
            </w:tcBorders>
            <w:vAlign w:val="bottom"/>
          </w:tcPr>
          <w:p w:rsidR="00402258" w:rsidRDefault="00633323" w:rsidP="00402258">
            <w:r>
              <w:rPr>
                <w:rFonts w:ascii="Arial" w:eastAsia="Arial" w:hAnsi="Arial" w:cs="Arial"/>
                <w:sz w:val="18"/>
              </w:rPr>
              <w:t xml:space="preserve">May </w:t>
            </w:r>
            <w:r w:rsidR="00F714B4">
              <w:rPr>
                <w:rFonts w:ascii="Arial" w:eastAsia="Arial" w:hAnsi="Arial" w:cs="Arial"/>
                <w:sz w:val="18"/>
              </w:rPr>
              <w:t xml:space="preserve"> 2015</w:t>
            </w:r>
          </w:p>
        </w:tc>
        <w:tc>
          <w:tcPr>
            <w:tcW w:w="3266" w:type="dxa"/>
            <w:tcBorders>
              <w:top w:val="single" w:sz="8" w:space="0" w:color="000000"/>
              <w:left w:val="single" w:sz="8" w:space="0" w:color="000000"/>
              <w:bottom w:val="single" w:sz="8" w:space="0" w:color="000000"/>
              <w:right w:val="single" w:sz="8" w:space="0" w:color="000000"/>
            </w:tcBorders>
            <w:vAlign w:val="bottom"/>
          </w:tcPr>
          <w:p w:rsidR="00402258" w:rsidRDefault="00D16288" w:rsidP="00402258">
            <w:r>
              <w:rPr>
                <w:rFonts w:ascii="Arial" w:eastAsia="Arial" w:hAnsi="Arial" w:cs="Arial"/>
                <w:sz w:val="18"/>
              </w:rPr>
              <w:t>Rabel K. Botchway</w:t>
            </w:r>
          </w:p>
        </w:tc>
        <w:tc>
          <w:tcPr>
            <w:tcW w:w="1841" w:type="dxa"/>
            <w:tcBorders>
              <w:top w:val="single" w:sz="8" w:space="0" w:color="000000"/>
              <w:left w:val="single" w:sz="8" w:space="0" w:color="000000"/>
              <w:bottom w:val="single" w:sz="8" w:space="0" w:color="000000"/>
              <w:right w:val="single" w:sz="8" w:space="0" w:color="000000"/>
            </w:tcBorders>
            <w:vAlign w:val="bottom"/>
          </w:tcPr>
          <w:p w:rsidR="00402258" w:rsidRDefault="00402258" w:rsidP="00402258">
            <w:r>
              <w:rPr>
                <w:rFonts w:ascii="Arial" w:eastAsia="Arial" w:hAnsi="Arial" w:cs="Arial"/>
                <w:sz w:val="18"/>
              </w:rPr>
              <w:t>Draft</w:t>
            </w:r>
          </w:p>
        </w:tc>
      </w:tr>
      <w:tr w:rsidR="00402258" w:rsidTr="00F714B4">
        <w:trPr>
          <w:trHeight w:val="389"/>
        </w:trPr>
        <w:tc>
          <w:tcPr>
            <w:tcW w:w="2266" w:type="dxa"/>
            <w:tcBorders>
              <w:top w:val="single" w:sz="8" w:space="0" w:color="000000"/>
              <w:left w:val="single" w:sz="8" w:space="0" w:color="000000"/>
              <w:bottom w:val="single" w:sz="8" w:space="0" w:color="000000"/>
              <w:right w:val="single" w:sz="8" w:space="0" w:color="000000"/>
            </w:tcBorders>
            <w:vAlign w:val="bottom"/>
          </w:tcPr>
          <w:p w:rsidR="00402258" w:rsidRDefault="00402258" w:rsidP="00402258">
            <w:r>
              <w:rPr>
                <w:rFonts w:ascii="Arial" w:eastAsia="Arial" w:hAnsi="Arial" w:cs="Arial"/>
                <w:sz w:val="18"/>
              </w:rPr>
              <w:t>V0.2</w:t>
            </w:r>
          </w:p>
        </w:tc>
        <w:tc>
          <w:tcPr>
            <w:tcW w:w="1694" w:type="dxa"/>
            <w:tcBorders>
              <w:top w:val="single" w:sz="8" w:space="0" w:color="000000"/>
              <w:left w:val="single" w:sz="8" w:space="0" w:color="000000"/>
              <w:bottom w:val="single" w:sz="8" w:space="0" w:color="000000"/>
              <w:right w:val="single" w:sz="8" w:space="0" w:color="000000"/>
            </w:tcBorders>
            <w:vAlign w:val="bottom"/>
          </w:tcPr>
          <w:p w:rsidR="00402258" w:rsidRDefault="00F714B4" w:rsidP="00402258">
            <w:r>
              <w:t>December 2015</w:t>
            </w:r>
          </w:p>
        </w:tc>
        <w:tc>
          <w:tcPr>
            <w:tcW w:w="3266" w:type="dxa"/>
            <w:tcBorders>
              <w:top w:val="single" w:sz="8" w:space="0" w:color="000000"/>
              <w:left w:val="single" w:sz="8" w:space="0" w:color="000000"/>
              <w:bottom w:val="single" w:sz="8" w:space="0" w:color="000000"/>
              <w:right w:val="single" w:sz="8" w:space="0" w:color="000000"/>
            </w:tcBorders>
            <w:vAlign w:val="bottom"/>
          </w:tcPr>
          <w:p w:rsidR="00402258" w:rsidRDefault="00D16288" w:rsidP="00402258">
            <w:r>
              <w:t>Rabel K. Botchway</w:t>
            </w:r>
          </w:p>
        </w:tc>
        <w:tc>
          <w:tcPr>
            <w:tcW w:w="1841" w:type="dxa"/>
            <w:tcBorders>
              <w:top w:val="single" w:sz="8" w:space="0" w:color="000000"/>
              <w:left w:val="single" w:sz="8" w:space="0" w:color="000000"/>
              <w:bottom w:val="single" w:sz="8" w:space="0" w:color="000000"/>
              <w:right w:val="single" w:sz="8" w:space="0" w:color="000000"/>
            </w:tcBorders>
            <w:vAlign w:val="bottom"/>
          </w:tcPr>
          <w:p w:rsidR="00402258" w:rsidRDefault="00F714B4" w:rsidP="00402258">
            <w:r>
              <w:t>Final</w:t>
            </w:r>
          </w:p>
        </w:tc>
      </w:tr>
    </w:tbl>
    <w:p w:rsidR="008A337B" w:rsidRDefault="008A337B" w:rsidP="00402258"/>
    <w:p w:rsidR="00402258" w:rsidRDefault="00402258" w:rsidP="00402258"/>
    <w:p w:rsidR="00402258" w:rsidRDefault="00402258" w:rsidP="00402258"/>
    <w:p w:rsidR="00402258" w:rsidRDefault="00402258" w:rsidP="00402258"/>
    <w:p w:rsidR="00402258" w:rsidRDefault="00402258" w:rsidP="00402258"/>
    <w:p w:rsidR="00402258" w:rsidRDefault="00402258" w:rsidP="00402258"/>
    <w:p w:rsidR="00402258" w:rsidRDefault="00402258" w:rsidP="00402258"/>
    <w:p w:rsidR="00402258" w:rsidRDefault="00402258" w:rsidP="00402258"/>
    <w:p w:rsidR="00402258" w:rsidRDefault="00402258" w:rsidP="00402258"/>
    <w:p w:rsidR="00402258" w:rsidRDefault="00402258" w:rsidP="00402258"/>
    <w:sdt>
      <w:sdtPr>
        <w:id w:val="714924862"/>
        <w:docPartObj>
          <w:docPartGallery w:val="Table of Contents"/>
        </w:docPartObj>
      </w:sdtPr>
      <w:sdtEndPr/>
      <w:sdtContent>
        <w:p w:rsidR="00402258" w:rsidRDefault="00C64452" w:rsidP="00402258">
          <w:pPr>
            <w:spacing w:after="110"/>
            <w:rPr>
              <w:rFonts w:ascii="Calibri" w:eastAsia="Calibri" w:hAnsi="Calibri" w:cs="Calibri"/>
              <w:sz w:val="28"/>
            </w:rPr>
          </w:pPr>
          <w:r>
            <w:rPr>
              <w:rFonts w:ascii="Arial Unicode MS" w:eastAsia="Arial Unicode MS" w:hAnsi="Arial Unicode MS" w:cs="Arial Unicode MS"/>
              <w:noProof/>
              <w:sz w:val="20"/>
              <w:szCs w:val="20"/>
            </w:rPr>
            <w:pict>
              <v:line id="Straight Connector 30" o:spid="_x0000_s1069"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0,-14.25pt" to="546.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" strokecolor="#5b9bd5 [3204]" strokeweight=".5pt">
                <v:stroke joinstyle="miter"/>
              </v:line>
            </w:pict>
          </w:r>
          <w:r w:rsidR="00402258">
            <w:rPr>
              <w:rFonts w:ascii="Calibri" w:eastAsia="Calibri" w:hAnsi="Calibri" w:cs="Calibri"/>
              <w:sz w:val="28"/>
            </w:rPr>
            <w:t xml:space="preserve">Contents </w:t>
          </w:r>
        </w:p>
        <w:p w:rsidR="00A228E5" w:rsidRDefault="00A228E5" w:rsidP="00402258">
          <w:pPr>
            <w:spacing w:after="110"/>
          </w:pPr>
        </w:p>
        <w:p w:rsidR="00402258" w:rsidRDefault="008817A2" w:rsidP="00402258">
          <w:pPr>
            <w:pStyle w:val="TOC1"/>
            <w:tabs>
              <w:tab w:val="right" w:leader="dot" w:pos="8310"/>
            </w:tabs>
            <w:rPr>
              <w:noProof/>
            </w:rPr>
          </w:pPr>
          <w:r>
            <w:fldChar w:fldCharType="begin"/>
          </w:r>
          <w:r w:rsidR="00402258">
            <w:instrText xml:space="preserve"> TOC \o "1-3" \h \z \u </w:instrText>
          </w:r>
          <w:r>
            <w:fldChar w:fldCharType="separate"/>
          </w:r>
          <w:hyperlink w:anchor="_Toc11289">
            <w:r w:rsidR="00731B90">
              <w:rPr>
                <w:noProof/>
              </w:rPr>
              <w:t xml:space="preserve">4.  Environmental </w:t>
            </w:r>
            <w:r w:rsidR="00402258">
              <w:rPr>
                <w:noProof/>
              </w:rPr>
              <w:t>H</w:t>
            </w:r>
            <w:r w:rsidR="00731B90">
              <w:rPr>
                <w:noProof/>
              </w:rPr>
              <w:t>ealth</w:t>
            </w:r>
            <w:r w:rsidR="00402258">
              <w:rPr>
                <w:noProof/>
              </w:rPr>
              <w:t>&amp; S</w:t>
            </w:r>
            <w:r w:rsidR="00731B90">
              <w:rPr>
                <w:noProof/>
              </w:rPr>
              <w:t>afety</w:t>
            </w:r>
            <w:r w:rsidR="00402258">
              <w:rPr>
                <w:noProof/>
              </w:rPr>
              <w:t xml:space="preserve"> MANAGEMENT SYSTEM REQUIREMENTS</w:t>
            </w:r>
            <w:r w:rsidR="00402258">
              <w:rPr>
                <w:noProof/>
              </w:rPr>
              <w:tab/>
            </w:r>
            <w:r>
              <w:rPr>
                <w:noProof/>
              </w:rPr>
              <w:fldChar w:fldCharType="begin"/>
            </w:r>
            <w:r w:rsidR="00402258">
              <w:rPr>
                <w:noProof/>
              </w:rPr>
              <w:instrText>PAGEREF _Toc11289 \h</w:instrText>
            </w:r>
            <w:r>
              <w:rPr>
                <w:noProof/>
              </w:rPr>
            </w:r>
            <w:r>
              <w:rPr>
                <w:noProof/>
              </w:rPr>
              <w:fldChar w:fldCharType="separate"/>
            </w:r>
            <w:r w:rsidR="00402258">
              <w:rPr>
                <w:noProof/>
              </w:rPr>
              <w:t xml:space="preserve">3 </w:t>
            </w:r>
            <w:r>
              <w:rPr>
                <w:noProof/>
              </w:rPr>
              <w:fldChar w:fldCharType="end"/>
            </w:r>
          </w:hyperlink>
        </w:p>
        <w:p w:rsidR="00402258" w:rsidRDefault="00C64452" w:rsidP="00402258">
          <w:pPr>
            <w:pStyle w:val="TOC2"/>
            <w:tabs>
              <w:tab w:val="right" w:leader="dot" w:pos="8310"/>
            </w:tabs>
            <w:rPr>
              <w:noProof/>
            </w:rPr>
          </w:pPr>
          <w:hyperlink w:anchor="_Toc11290">
            <w:r w:rsidR="00402258">
              <w:rPr>
                <w:noProof/>
              </w:rPr>
              <w:t>4.1  General Requirements</w:t>
            </w:r>
            <w:r w:rsidR="00402258">
              <w:rPr>
                <w:noProof/>
              </w:rPr>
              <w:tab/>
            </w:r>
            <w:r w:rsidR="008817A2">
              <w:rPr>
                <w:noProof/>
              </w:rPr>
              <w:fldChar w:fldCharType="begin"/>
            </w:r>
            <w:r w:rsidR="00402258">
              <w:rPr>
                <w:noProof/>
              </w:rPr>
              <w:instrText>PAGEREF _Toc11290 \h</w:instrText>
            </w:r>
            <w:r w:rsidR="008817A2">
              <w:rPr>
                <w:noProof/>
              </w:rPr>
            </w:r>
            <w:r w:rsidR="008817A2">
              <w:rPr>
                <w:noProof/>
              </w:rPr>
              <w:fldChar w:fldCharType="separate"/>
            </w:r>
            <w:r w:rsidR="00402258">
              <w:rPr>
                <w:noProof/>
              </w:rPr>
              <w:t xml:space="preserve">3 </w:t>
            </w:r>
            <w:r w:rsidR="008817A2">
              <w:rPr>
                <w:noProof/>
              </w:rPr>
              <w:fldChar w:fldCharType="end"/>
            </w:r>
          </w:hyperlink>
        </w:p>
        <w:p w:rsidR="00402258" w:rsidRDefault="00C64452" w:rsidP="00402258">
          <w:pPr>
            <w:pStyle w:val="TOC3"/>
            <w:tabs>
              <w:tab w:val="right" w:leader="dot" w:pos="8310"/>
            </w:tabs>
            <w:rPr>
              <w:noProof/>
            </w:rPr>
          </w:pPr>
          <w:hyperlink w:anchor="_Toc11291">
            <w:r w:rsidR="00402258">
              <w:rPr>
                <w:noProof/>
              </w:rPr>
              <w:t>Introduction</w:t>
            </w:r>
            <w:r w:rsidR="00402258">
              <w:rPr>
                <w:noProof/>
              </w:rPr>
              <w:tab/>
            </w:r>
            <w:r w:rsidR="008817A2">
              <w:rPr>
                <w:noProof/>
              </w:rPr>
              <w:fldChar w:fldCharType="begin"/>
            </w:r>
            <w:r w:rsidR="00402258">
              <w:rPr>
                <w:noProof/>
              </w:rPr>
              <w:instrText>PAGEREF _Toc11291 \h</w:instrText>
            </w:r>
            <w:r w:rsidR="008817A2">
              <w:rPr>
                <w:noProof/>
              </w:rPr>
            </w:r>
            <w:r w:rsidR="008817A2">
              <w:rPr>
                <w:noProof/>
              </w:rPr>
              <w:fldChar w:fldCharType="separate"/>
            </w:r>
            <w:r w:rsidR="00402258">
              <w:rPr>
                <w:noProof/>
              </w:rPr>
              <w:t xml:space="preserve">3 </w:t>
            </w:r>
            <w:r w:rsidR="008817A2">
              <w:rPr>
                <w:noProof/>
              </w:rPr>
              <w:fldChar w:fldCharType="end"/>
            </w:r>
          </w:hyperlink>
        </w:p>
        <w:p w:rsidR="00402258" w:rsidRDefault="00C64452" w:rsidP="00402258">
          <w:pPr>
            <w:pStyle w:val="TOC3"/>
            <w:tabs>
              <w:tab w:val="right" w:leader="dot" w:pos="8310"/>
            </w:tabs>
            <w:rPr>
              <w:noProof/>
            </w:rPr>
          </w:pPr>
          <w:hyperlink w:anchor="_Toc11292">
            <w:r w:rsidR="00402258">
              <w:rPr>
                <w:noProof/>
              </w:rPr>
              <w:t>Scope</w:t>
            </w:r>
            <w:r w:rsidR="00402258">
              <w:rPr>
                <w:noProof/>
              </w:rPr>
              <w:tab/>
            </w:r>
            <w:r w:rsidR="008817A2">
              <w:rPr>
                <w:noProof/>
              </w:rPr>
              <w:fldChar w:fldCharType="begin"/>
            </w:r>
            <w:r w:rsidR="00402258">
              <w:rPr>
                <w:noProof/>
              </w:rPr>
              <w:instrText>PAGEREF _Toc11292 \h</w:instrText>
            </w:r>
            <w:r w:rsidR="008817A2">
              <w:rPr>
                <w:noProof/>
              </w:rPr>
            </w:r>
            <w:r w:rsidR="008817A2">
              <w:rPr>
                <w:noProof/>
              </w:rPr>
              <w:fldChar w:fldCharType="separate"/>
            </w:r>
            <w:r w:rsidR="00402258">
              <w:rPr>
                <w:noProof/>
              </w:rPr>
              <w:t xml:space="preserve">3 </w:t>
            </w:r>
            <w:r w:rsidR="008817A2">
              <w:rPr>
                <w:noProof/>
              </w:rPr>
              <w:fldChar w:fldCharType="end"/>
            </w:r>
          </w:hyperlink>
        </w:p>
        <w:p w:rsidR="00402258" w:rsidRDefault="00C64452" w:rsidP="00402258">
          <w:pPr>
            <w:pStyle w:val="TOC2"/>
            <w:tabs>
              <w:tab w:val="right" w:leader="dot" w:pos="8310"/>
            </w:tabs>
            <w:rPr>
              <w:noProof/>
            </w:rPr>
          </w:pPr>
          <w:hyperlink w:anchor="_Toc11293">
            <w:r w:rsidR="00731B90">
              <w:rPr>
                <w:noProof/>
              </w:rPr>
              <w:t>4.2  Environmental,</w:t>
            </w:r>
            <w:r w:rsidR="00402258">
              <w:rPr>
                <w:noProof/>
              </w:rPr>
              <w:t>Health &amp; Safety Policy</w:t>
            </w:r>
            <w:r w:rsidR="00402258">
              <w:rPr>
                <w:noProof/>
              </w:rPr>
              <w:tab/>
            </w:r>
            <w:r w:rsidR="008817A2">
              <w:rPr>
                <w:noProof/>
              </w:rPr>
              <w:fldChar w:fldCharType="begin"/>
            </w:r>
            <w:r w:rsidR="00402258">
              <w:rPr>
                <w:noProof/>
              </w:rPr>
              <w:instrText>PAGEREF _Toc11293 \h</w:instrText>
            </w:r>
            <w:r w:rsidR="008817A2">
              <w:rPr>
                <w:noProof/>
              </w:rPr>
            </w:r>
            <w:r w:rsidR="008817A2">
              <w:rPr>
                <w:noProof/>
              </w:rPr>
              <w:fldChar w:fldCharType="separate"/>
            </w:r>
            <w:r w:rsidR="00402258">
              <w:rPr>
                <w:noProof/>
              </w:rPr>
              <w:t xml:space="preserve">4 </w:t>
            </w:r>
            <w:r w:rsidR="008817A2">
              <w:rPr>
                <w:noProof/>
              </w:rPr>
              <w:fldChar w:fldCharType="end"/>
            </w:r>
          </w:hyperlink>
        </w:p>
        <w:p w:rsidR="00402258" w:rsidRDefault="00C64452" w:rsidP="00402258">
          <w:pPr>
            <w:pStyle w:val="TOC2"/>
            <w:tabs>
              <w:tab w:val="right" w:leader="dot" w:pos="8310"/>
            </w:tabs>
            <w:rPr>
              <w:noProof/>
            </w:rPr>
          </w:pPr>
          <w:hyperlink w:anchor="_Toc11294">
            <w:r w:rsidR="00402258">
              <w:rPr>
                <w:noProof/>
              </w:rPr>
              <w:t>4.3  Planning</w:t>
            </w:r>
            <w:r w:rsidR="00402258">
              <w:rPr>
                <w:noProof/>
              </w:rPr>
              <w:tab/>
            </w:r>
            <w:r w:rsidR="008817A2">
              <w:rPr>
                <w:noProof/>
              </w:rPr>
              <w:fldChar w:fldCharType="begin"/>
            </w:r>
            <w:r w:rsidR="00402258">
              <w:rPr>
                <w:noProof/>
              </w:rPr>
              <w:instrText>PAGEREF _Toc11294 \h</w:instrText>
            </w:r>
            <w:r w:rsidR="008817A2">
              <w:rPr>
                <w:noProof/>
              </w:rPr>
            </w:r>
            <w:r w:rsidR="008817A2">
              <w:rPr>
                <w:noProof/>
              </w:rPr>
              <w:fldChar w:fldCharType="separate"/>
            </w:r>
            <w:r w:rsidR="00402258">
              <w:rPr>
                <w:noProof/>
              </w:rPr>
              <w:t xml:space="preserve">4 </w:t>
            </w:r>
            <w:r w:rsidR="008817A2">
              <w:rPr>
                <w:noProof/>
              </w:rPr>
              <w:fldChar w:fldCharType="end"/>
            </w:r>
          </w:hyperlink>
        </w:p>
        <w:p w:rsidR="00402258" w:rsidRDefault="00C64452" w:rsidP="00731B90">
          <w:pPr>
            <w:pStyle w:val="TOC3"/>
            <w:tabs>
              <w:tab w:val="right" w:leader="dot" w:pos="8310"/>
            </w:tabs>
            <w:rPr>
              <w:noProof/>
            </w:rPr>
          </w:pPr>
          <w:hyperlink w:anchor="_Toc11295">
            <w:r w:rsidR="00402258">
              <w:rPr>
                <w:noProof/>
              </w:rPr>
              <w:t>4.3.1</w:t>
            </w:r>
            <w:r w:rsidR="00731B90">
              <w:rPr>
                <w:noProof/>
              </w:rPr>
              <w:t xml:space="preserve"> Environmental Aspect</w:t>
            </w:r>
            <w:r w:rsidR="00402258">
              <w:rPr>
                <w:noProof/>
              </w:rPr>
              <w:t xml:space="preserve"> Hazard Identification, Risk Ass</w:t>
            </w:r>
            <w:r w:rsidR="00731B90">
              <w:rPr>
                <w:noProof/>
              </w:rPr>
              <w:t>es and Determining Control</w:t>
            </w:r>
            <w:r w:rsidR="00402258">
              <w:rPr>
                <w:noProof/>
              </w:rPr>
              <w:tab/>
            </w:r>
            <w:r w:rsidR="008817A2">
              <w:rPr>
                <w:noProof/>
              </w:rPr>
              <w:fldChar w:fldCharType="begin"/>
            </w:r>
            <w:r w:rsidR="00402258">
              <w:rPr>
                <w:noProof/>
              </w:rPr>
              <w:instrText>PAGEREF _Toc11295 \h</w:instrText>
            </w:r>
            <w:r w:rsidR="008817A2">
              <w:rPr>
                <w:noProof/>
              </w:rPr>
            </w:r>
            <w:r w:rsidR="008817A2">
              <w:rPr>
                <w:noProof/>
              </w:rPr>
              <w:fldChar w:fldCharType="separate"/>
            </w:r>
            <w:r w:rsidR="00402258">
              <w:rPr>
                <w:noProof/>
              </w:rPr>
              <w:t xml:space="preserve">4 </w:t>
            </w:r>
            <w:r w:rsidR="008817A2">
              <w:rPr>
                <w:noProof/>
              </w:rPr>
              <w:fldChar w:fldCharType="end"/>
            </w:r>
          </w:hyperlink>
        </w:p>
        <w:p w:rsidR="00402258" w:rsidRDefault="00C64452" w:rsidP="00402258">
          <w:pPr>
            <w:pStyle w:val="TOC3"/>
            <w:tabs>
              <w:tab w:val="right" w:leader="dot" w:pos="8310"/>
            </w:tabs>
            <w:rPr>
              <w:noProof/>
            </w:rPr>
          </w:pPr>
          <w:hyperlink w:anchor="_Toc11296">
            <w:r w:rsidR="00402258">
              <w:rPr>
                <w:noProof/>
              </w:rPr>
              <w:t>4.3.2 Legal Obligations and Commitments</w:t>
            </w:r>
            <w:r w:rsidR="00402258">
              <w:rPr>
                <w:noProof/>
              </w:rPr>
              <w:tab/>
            </w:r>
            <w:r w:rsidR="008817A2">
              <w:rPr>
                <w:noProof/>
              </w:rPr>
              <w:fldChar w:fldCharType="begin"/>
            </w:r>
            <w:r w:rsidR="00402258">
              <w:rPr>
                <w:noProof/>
              </w:rPr>
              <w:instrText>PAGEREF _Toc11296 \h</w:instrText>
            </w:r>
            <w:r w:rsidR="008817A2">
              <w:rPr>
                <w:noProof/>
              </w:rPr>
            </w:r>
            <w:r w:rsidR="008817A2">
              <w:rPr>
                <w:noProof/>
              </w:rPr>
              <w:fldChar w:fldCharType="separate"/>
            </w:r>
            <w:r w:rsidR="00402258">
              <w:rPr>
                <w:noProof/>
              </w:rPr>
              <w:t xml:space="preserve">5 </w:t>
            </w:r>
            <w:r w:rsidR="008817A2">
              <w:rPr>
                <w:noProof/>
              </w:rPr>
              <w:fldChar w:fldCharType="end"/>
            </w:r>
          </w:hyperlink>
        </w:p>
        <w:p w:rsidR="00402258" w:rsidRDefault="00C64452" w:rsidP="00402258">
          <w:pPr>
            <w:pStyle w:val="TOC3"/>
            <w:tabs>
              <w:tab w:val="right" w:leader="dot" w:pos="8310"/>
            </w:tabs>
            <w:rPr>
              <w:noProof/>
            </w:rPr>
          </w:pPr>
          <w:hyperlink w:anchor="_Toc11297">
            <w:r w:rsidR="00402258">
              <w:rPr>
                <w:noProof/>
              </w:rPr>
              <w:t>4.3.3 Objectives, Targets and Programmes</w:t>
            </w:r>
            <w:r w:rsidR="00402258">
              <w:rPr>
                <w:noProof/>
              </w:rPr>
              <w:tab/>
            </w:r>
            <w:r w:rsidR="008817A2">
              <w:rPr>
                <w:noProof/>
              </w:rPr>
              <w:fldChar w:fldCharType="begin"/>
            </w:r>
            <w:r w:rsidR="00402258">
              <w:rPr>
                <w:noProof/>
              </w:rPr>
              <w:instrText>PAGEREF _Toc11297 \h</w:instrText>
            </w:r>
            <w:r w:rsidR="008817A2">
              <w:rPr>
                <w:noProof/>
              </w:rPr>
            </w:r>
            <w:r w:rsidR="008817A2">
              <w:rPr>
                <w:noProof/>
              </w:rPr>
              <w:fldChar w:fldCharType="separate"/>
            </w:r>
            <w:r w:rsidR="00402258">
              <w:rPr>
                <w:noProof/>
              </w:rPr>
              <w:t xml:space="preserve">5 </w:t>
            </w:r>
            <w:r w:rsidR="008817A2">
              <w:rPr>
                <w:noProof/>
              </w:rPr>
              <w:fldChar w:fldCharType="end"/>
            </w:r>
          </w:hyperlink>
        </w:p>
        <w:p w:rsidR="00402258" w:rsidRDefault="00C64452" w:rsidP="00402258">
          <w:pPr>
            <w:pStyle w:val="TOC2"/>
            <w:tabs>
              <w:tab w:val="right" w:leader="dot" w:pos="8310"/>
            </w:tabs>
            <w:rPr>
              <w:noProof/>
            </w:rPr>
          </w:pPr>
          <w:hyperlink w:anchor="_Toc11298">
            <w:r w:rsidR="00402258">
              <w:rPr>
                <w:noProof/>
              </w:rPr>
              <w:t>4.4  Implementation &amp; Operation</w:t>
            </w:r>
            <w:r w:rsidR="00402258">
              <w:rPr>
                <w:noProof/>
              </w:rPr>
              <w:tab/>
            </w:r>
            <w:r w:rsidR="008817A2">
              <w:rPr>
                <w:noProof/>
              </w:rPr>
              <w:fldChar w:fldCharType="begin"/>
            </w:r>
            <w:r w:rsidR="00402258">
              <w:rPr>
                <w:noProof/>
              </w:rPr>
              <w:instrText>PAGEREF _Toc11298 \h</w:instrText>
            </w:r>
            <w:r w:rsidR="008817A2">
              <w:rPr>
                <w:noProof/>
              </w:rPr>
            </w:r>
            <w:r w:rsidR="008817A2">
              <w:rPr>
                <w:noProof/>
              </w:rPr>
              <w:fldChar w:fldCharType="separate"/>
            </w:r>
            <w:r w:rsidR="00402258">
              <w:rPr>
                <w:noProof/>
              </w:rPr>
              <w:t xml:space="preserve">5 </w:t>
            </w:r>
            <w:r w:rsidR="008817A2">
              <w:rPr>
                <w:noProof/>
              </w:rPr>
              <w:fldChar w:fldCharType="end"/>
            </w:r>
          </w:hyperlink>
        </w:p>
        <w:p w:rsidR="00402258" w:rsidRDefault="00C64452" w:rsidP="00402258">
          <w:pPr>
            <w:pStyle w:val="TOC3"/>
            <w:tabs>
              <w:tab w:val="right" w:leader="dot" w:pos="8310"/>
            </w:tabs>
            <w:rPr>
              <w:noProof/>
            </w:rPr>
          </w:pPr>
          <w:hyperlink w:anchor="_Toc11299">
            <w:r w:rsidR="00402258">
              <w:rPr>
                <w:noProof/>
              </w:rPr>
              <w:t>4.4.1 Resources, Roles, Responsibility and Authority</w:t>
            </w:r>
            <w:r w:rsidR="00402258">
              <w:rPr>
                <w:noProof/>
              </w:rPr>
              <w:tab/>
            </w:r>
            <w:r w:rsidR="008817A2">
              <w:rPr>
                <w:noProof/>
              </w:rPr>
              <w:fldChar w:fldCharType="begin"/>
            </w:r>
            <w:r w:rsidR="00402258">
              <w:rPr>
                <w:noProof/>
              </w:rPr>
              <w:instrText>PAGEREF _Toc11299 \h</w:instrText>
            </w:r>
            <w:r w:rsidR="008817A2">
              <w:rPr>
                <w:noProof/>
              </w:rPr>
            </w:r>
            <w:r w:rsidR="008817A2">
              <w:rPr>
                <w:noProof/>
              </w:rPr>
              <w:fldChar w:fldCharType="separate"/>
            </w:r>
            <w:r w:rsidR="00402258">
              <w:rPr>
                <w:noProof/>
              </w:rPr>
              <w:t xml:space="preserve">5 </w:t>
            </w:r>
            <w:r w:rsidR="008817A2">
              <w:rPr>
                <w:noProof/>
              </w:rPr>
              <w:fldChar w:fldCharType="end"/>
            </w:r>
          </w:hyperlink>
        </w:p>
        <w:p w:rsidR="00402258" w:rsidRDefault="00C64452" w:rsidP="00402258">
          <w:pPr>
            <w:pStyle w:val="TOC3"/>
            <w:tabs>
              <w:tab w:val="right" w:leader="dot" w:pos="8310"/>
            </w:tabs>
            <w:rPr>
              <w:noProof/>
            </w:rPr>
          </w:pPr>
          <w:hyperlink w:anchor="_Toc11300">
            <w:r w:rsidR="00402258">
              <w:rPr>
                <w:noProof/>
              </w:rPr>
              <w:t>4.4.2 Competence, Training and Awareness</w:t>
            </w:r>
            <w:r w:rsidR="00402258">
              <w:rPr>
                <w:noProof/>
              </w:rPr>
              <w:tab/>
            </w:r>
            <w:r w:rsidR="008817A2">
              <w:rPr>
                <w:noProof/>
              </w:rPr>
              <w:fldChar w:fldCharType="begin"/>
            </w:r>
            <w:r w:rsidR="00402258">
              <w:rPr>
                <w:noProof/>
              </w:rPr>
              <w:instrText>PAGEREF _Toc11300 \h</w:instrText>
            </w:r>
            <w:r w:rsidR="008817A2">
              <w:rPr>
                <w:noProof/>
              </w:rPr>
            </w:r>
            <w:r w:rsidR="008817A2">
              <w:rPr>
                <w:noProof/>
              </w:rPr>
              <w:fldChar w:fldCharType="separate"/>
            </w:r>
            <w:r w:rsidR="00402258">
              <w:rPr>
                <w:noProof/>
              </w:rPr>
              <w:t xml:space="preserve">6 </w:t>
            </w:r>
            <w:r w:rsidR="008817A2">
              <w:rPr>
                <w:noProof/>
              </w:rPr>
              <w:fldChar w:fldCharType="end"/>
            </w:r>
          </w:hyperlink>
        </w:p>
        <w:p w:rsidR="00402258" w:rsidRDefault="00C64452" w:rsidP="00402258">
          <w:pPr>
            <w:pStyle w:val="TOC3"/>
            <w:tabs>
              <w:tab w:val="right" w:leader="dot" w:pos="8310"/>
            </w:tabs>
            <w:rPr>
              <w:noProof/>
            </w:rPr>
          </w:pPr>
          <w:hyperlink w:anchor="_Toc11301">
            <w:r w:rsidR="00402258">
              <w:rPr>
                <w:noProof/>
              </w:rPr>
              <w:t>4.4.3 Communication, Participation and Consultation</w:t>
            </w:r>
            <w:r w:rsidR="00402258">
              <w:rPr>
                <w:noProof/>
              </w:rPr>
              <w:tab/>
            </w:r>
            <w:r w:rsidR="008817A2">
              <w:rPr>
                <w:noProof/>
              </w:rPr>
              <w:fldChar w:fldCharType="begin"/>
            </w:r>
            <w:r w:rsidR="00402258">
              <w:rPr>
                <w:noProof/>
              </w:rPr>
              <w:instrText>PAGEREF _Toc11301 \h</w:instrText>
            </w:r>
            <w:r w:rsidR="008817A2">
              <w:rPr>
                <w:noProof/>
              </w:rPr>
            </w:r>
            <w:r w:rsidR="008817A2">
              <w:rPr>
                <w:noProof/>
              </w:rPr>
              <w:fldChar w:fldCharType="separate"/>
            </w:r>
            <w:r w:rsidR="00402258">
              <w:rPr>
                <w:noProof/>
              </w:rPr>
              <w:t xml:space="preserve">6 </w:t>
            </w:r>
            <w:r w:rsidR="008817A2">
              <w:rPr>
                <w:noProof/>
              </w:rPr>
              <w:fldChar w:fldCharType="end"/>
            </w:r>
          </w:hyperlink>
        </w:p>
        <w:p w:rsidR="00402258" w:rsidRDefault="00C64452" w:rsidP="00402258">
          <w:pPr>
            <w:pStyle w:val="TOC3"/>
            <w:tabs>
              <w:tab w:val="right" w:leader="dot" w:pos="8310"/>
            </w:tabs>
            <w:rPr>
              <w:noProof/>
            </w:rPr>
          </w:pPr>
          <w:hyperlink w:anchor="_Toc11302">
            <w:r w:rsidR="00402258">
              <w:rPr>
                <w:noProof/>
              </w:rPr>
              <w:t>4.4.4 Documentation</w:t>
            </w:r>
            <w:r w:rsidR="00402258">
              <w:rPr>
                <w:noProof/>
              </w:rPr>
              <w:tab/>
            </w:r>
            <w:r w:rsidR="008817A2">
              <w:rPr>
                <w:noProof/>
              </w:rPr>
              <w:fldChar w:fldCharType="begin"/>
            </w:r>
            <w:r w:rsidR="00402258">
              <w:rPr>
                <w:noProof/>
              </w:rPr>
              <w:instrText>PAGEREF _Toc11302 \h</w:instrText>
            </w:r>
            <w:r w:rsidR="008817A2">
              <w:rPr>
                <w:noProof/>
              </w:rPr>
            </w:r>
            <w:r w:rsidR="008817A2">
              <w:rPr>
                <w:noProof/>
              </w:rPr>
              <w:fldChar w:fldCharType="separate"/>
            </w:r>
            <w:r w:rsidR="00402258">
              <w:rPr>
                <w:noProof/>
              </w:rPr>
              <w:t xml:space="preserve">7 </w:t>
            </w:r>
            <w:r w:rsidR="008817A2">
              <w:rPr>
                <w:noProof/>
              </w:rPr>
              <w:fldChar w:fldCharType="end"/>
            </w:r>
          </w:hyperlink>
        </w:p>
        <w:p w:rsidR="00402258" w:rsidRDefault="00C64452" w:rsidP="00402258">
          <w:pPr>
            <w:pStyle w:val="TOC3"/>
            <w:tabs>
              <w:tab w:val="right" w:leader="dot" w:pos="8310"/>
            </w:tabs>
            <w:rPr>
              <w:noProof/>
            </w:rPr>
          </w:pPr>
          <w:hyperlink w:anchor="_Toc11303">
            <w:r w:rsidR="00402258">
              <w:rPr>
                <w:noProof/>
              </w:rPr>
              <w:t>4.4.5 Control of Documents</w:t>
            </w:r>
            <w:r w:rsidR="00402258">
              <w:rPr>
                <w:noProof/>
              </w:rPr>
              <w:tab/>
            </w:r>
            <w:r w:rsidR="008817A2">
              <w:rPr>
                <w:noProof/>
              </w:rPr>
              <w:fldChar w:fldCharType="begin"/>
            </w:r>
            <w:r w:rsidR="00402258">
              <w:rPr>
                <w:noProof/>
              </w:rPr>
              <w:instrText>PAGEREF _Toc11303 \h</w:instrText>
            </w:r>
            <w:r w:rsidR="008817A2">
              <w:rPr>
                <w:noProof/>
              </w:rPr>
            </w:r>
            <w:r w:rsidR="008817A2">
              <w:rPr>
                <w:noProof/>
              </w:rPr>
              <w:fldChar w:fldCharType="separate"/>
            </w:r>
            <w:r w:rsidR="00402258">
              <w:rPr>
                <w:noProof/>
              </w:rPr>
              <w:t xml:space="preserve">9 </w:t>
            </w:r>
            <w:r w:rsidR="008817A2">
              <w:rPr>
                <w:noProof/>
              </w:rPr>
              <w:fldChar w:fldCharType="end"/>
            </w:r>
          </w:hyperlink>
        </w:p>
        <w:p w:rsidR="00402258" w:rsidRDefault="00C64452" w:rsidP="00402258">
          <w:pPr>
            <w:pStyle w:val="TOC3"/>
            <w:tabs>
              <w:tab w:val="right" w:leader="dot" w:pos="8310"/>
            </w:tabs>
            <w:rPr>
              <w:noProof/>
            </w:rPr>
          </w:pPr>
          <w:hyperlink w:anchor="_Toc11304">
            <w:r w:rsidR="00402258">
              <w:rPr>
                <w:noProof/>
              </w:rPr>
              <w:t>4.4.6 Operational Control</w:t>
            </w:r>
            <w:r w:rsidR="00402258">
              <w:rPr>
                <w:noProof/>
              </w:rPr>
              <w:tab/>
            </w:r>
            <w:r w:rsidR="008817A2">
              <w:rPr>
                <w:noProof/>
              </w:rPr>
              <w:fldChar w:fldCharType="begin"/>
            </w:r>
            <w:r w:rsidR="00402258">
              <w:rPr>
                <w:noProof/>
              </w:rPr>
              <w:instrText>PAGEREF _Toc11304 \h</w:instrText>
            </w:r>
            <w:r w:rsidR="008817A2">
              <w:rPr>
                <w:noProof/>
              </w:rPr>
            </w:r>
            <w:r w:rsidR="008817A2">
              <w:rPr>
                <w:noProof/>
              </w:rPr>
              <w:fldChar w:fldCharType="separate"/>
            </w:r>
            <w:r w:rsidR="00402258">
              <w:rPr>
                <w:noProof/>
              </w:rPr>
              <w:t xml:space="preserve">9 </w:t>
            </w:r>
            <w:r w:rsidR="008817A2">
              <w:rPr>
                <w:noProof/>
              </w:rPr>
              <w:fldChar w:fldCharType="end"/>
            </w:r>
          </w:hyperlink>
        </w:p>
        <w:p w:rsidR="00402258" w:rsidRDefault="00C64452" w:rsidP="00402258">
          <w:pPr>
            <w:pStyle w:val="TOC3"/>
            <w:tabs>
              <w:tab w:val="right" w:leader="dot" w:pos="8310"/>
            </w:tabs>
            <w:rPr>
              <w:noProof/>
            </w:rPr>
          </w:pPr>
          <w:hyperlink w:anchor="_Toc11305">
            <w:r w:rsidR="00402258">
              <w:rPr>
                <w:noProof/>
              </w:rPr>
              <w:t>4.4.7 Emergency Preparedness and Response</w:t>
            </w:r>
            <w:r w:rsidR="00402258">
              <w:rPr>
                <w:noProof/>
              </w:rPr>
              <w:tab/>
            </w:r>
            <w:r w:rsidR="008817A2">
              <w:rPr>
                <w:noProof/>
              </w:rPr>
              <w:fldChar w:fldCharType="begin"/>
            </w:r>
            <w:r w:rsidR="00402258">
              <w:rPr>
                <w:noProof/>
              </w:rPr>
              <w:instrText>PAGEREF _Toc11305 \h</w:instrText>
            </w:r>
            <w:r w:rsidR="008817A2">
              <w:rPr>
                <w:noProof/>
              </w:rPr>
            </w:r>
            <w:r w:rsidR="008817A2">
              <w:rPr>
                <w:noProof/>
              </w:rPr>
              <w:fldChar w:fldCharType="separate"/>
            </w:r>
            <w:r w:rsidR="00402258">
              <w:rPr>
                <w:noProof/>
              </w:rPr>
              <w:t xml:space="preserve">10 </w:t>
            </w:r>
            <w:r w:rsidR="008817A2">
              <w:rPr>
                <w:noProof/>
              </w:rPr>
              <w:fldChar w:fldCharType="end"/>
            </w:r>
          </w:hyperlink>
        </w:p>
        <w:p w:rsidR="00402258" w:rsidRDefault="00C64452" w:rsidP="00402258">
          <w:pPr>
            <w:pStyle w:val="TOC2"/>
            <w:tabs>
              <w:tab w:val="right" w:leader="dot" w:pos="8310"/>
            </w:tabs>
            <w:rPr>
              <w:noProof/>
            </w:rPr>
          </w:pPr>
          <w:hyperlink w:anchor="_Toc11306">
            <w:r w:rsidR="00402258">
              <w:rPr>
                <w:noProof/>
              </w:rPr>
              <w:t>4.5  Checking</w:t>
            </w:r>
            <w:r w:rsidR="00402258">
              <w:rPr>
                <w:noProof/>
              </w:rPr>
              <w:tab/>
            </w:r>
            <w:r w:rsidR="008817A2">
              <w:rPr>
                <w:noProof/>
              </w:rPr>
              <w:fldChar w:fldCharType="begin"/>
            </w:r>
            <w:r w:rsidR="00402258">
              <w:rPr>
                <w:noProof/>
              </w:rPr>
              <w:instrText>PAGEREF _Toc11306 \h</w:instrText>
            </w:r>
            <w:r w:rsidR="008817A2">
              <w:rPr>
                <w:noProof/>
              </w:rPr>
            </w:r>
            <w:r w:rsidR="008817A2">
              <w:rPr>
                <w:noProof/>
              </w:rPr>
              <w:fldChar w:fldCharType="separate"/>
            </w:r>
            <w:r w:rsidR="00402258">
              <w:rPr>
                <w:noProof/>
              </w:rPr>
              <w:t xml:space="preserve">10 </w:t>
            </w:r>
            <w:r w:rsidR="008817A2">
              <w:rPr>
                <w:noProof/>
              </w:rPr>
              <w:fldChar w:fldCharType="end"/>
            </w:r>
          </w:hyperlink>
        </w:p>
        <w:p w:rsidR="00402258" w:rsidRDefault="00C64452" w:rsidP="00402258">
          <w:pPr>
            <w:pStyle w:val="TOC3"/>
            <w:tabs>
              <w:tab w:val="right" w:leader="dot" w:pos="8310"/>
            </w:tabs>
            <w:rPr>
              <w:noProof/>
            </w:rPr>
          </w:pPr>
          <w:hyperlink w:anchor="_Toc11307">
            <w:r w:rsidR="00402258">
              <w:rPr>
                <w:noProof/>
              </w:rPr>
              <w:t>4.5.1 Performance Monitoring and Measurement</w:t>
            </w:r>
            <w:r w:rsidR="00402258">
              <w:rPr>
                <w:noProof/>
              </w:rPr>
              <w:tab/>
            </w:r>
            <w:r w:rsidR="008817A2">
              <w:rPr>
                <w:noProof/>
              </w:rPr>
              <w:fldChar w:fldCharType="begin"/>
            </w:r>
            <w:r w:rsidR="00402258">
              <w:rPr>
                <w:noProof/>
              </w:rPr>
              <w:instrText>PAGEREF _Toc11307 \h</w:instrText>
            </w:r>
            <w:r w:rsidR="008817A2">
              <w:rPr>
                <w:noProof/>
              </w:rPr>
            </w:r>
            <w:r w:rsidR="008817A2">
              <w:rPr>
                <w:noProof/>
              </w:rPr>
              <w:fldChar w:fldCharType="separate"/>
            </w:r>
            <w:r w:rsidR="00402258">
              <w:rPr>
                <w:noProof/>
              </w:rPr>
              <w:t xml:space="preserve">10 </w:t>
            </w:r>
            <w:r w:rsidR="008817A2">
              <w:rPr>
                <w:noProof/>
              </w:rPr>
              <w:fldChar w:fldCharType="end"/>
            </w:r>
          </w:hyperlink>
        </w:p>
        <w:p w:rsidR="00402258" w:rsidRDefault="00C64452" w:rsidP="00402258">
          <w:pPr>
            <w:pStyle w:val="TOC3"/>
            <w:tabs>
              <w:tab w:val="right" w:leader="dot" w:pos="8310"/>
            </w:tabs>
            <w:rPr>
              <w:noProof/>
            </w:rPr>
          </w:pPr>
          <w:hyperlink w:anchor="_Toc11308">
            <w:r w:rsidR="00402258">
              <w:rPr>
                <w:noProof/>
              </w:rPr>
              <w:t>4.5.2 Evaluation of Compliance</w:t>
            </w:r>
            <w:r w:rsidR="00402258">
              <w:rPr>
                <w:noProof/>
              </w:rPr>
              <w:tab/>
            </w:r>
            <w:r w:rsidR="008817A2">
              <w:rPr>
                <w:noProof/>
              </w:rPr>
              <w:fldChar w:fldCharType="begin"/>
            </w:r>
            <w:r w:rsidR="00402258">
              <w:rPr>
                <w:noProof/>
              </w:rPr>
              <w:instrText>PAGEREF _Toc11308 \h</w:instrText>
            </w:r>
            <w:r w:rsidR="008817A2">
              <w:rPr>
                <w:noProof/>
              </w:rPr>
            </w:r>
            <w:r w:rsidR="008817A2">
              <w:rPr>
                <w:noProof/>
              </w:rPr>
              <w:fldChar w:fldCharType="separate"/>
            </w:r>
            <w:r w:rsidR="00402258">
              <w:rPr>
                <w:noProof/>
              </w:rPr>
              <w:t xml:space="preserve">10 </w:t>
            </w:r>
            <w:r w:rsidR="008817A2">
              <w:rPr>
                <w:noProof/>
              </w:rPr>
              <w:fldChar w:fldCharType="end"/>
            </w:r>
          </w:hyperlink>
        </w:p>
        <w:p w:rsidR="00402258" w:rsidRDefault="00C64452" w:rsidP="00402258">
          <w:pPr>
            <w:pStyle w:val="TOC3"/>
            <w:tabs>
              <w:tab w:val="right" w:leader="dot" w:pos="8310"/>
            </w:tabs>
            <w:rPr>
              <w:noProof/>
            </w:rPr>
          </w:pPr>
          <w:hyperlink w:anchor="_Toc11309">
            <w:r w:rsidR="00402258">
              <w:rPr>
                <w:noProof/>
              </w:rPr>
              <w:t>4.5.3 Incident Investigation, Nonconformity, Corrective Action and Preventive Action</w:t>
            </w:r>
            <w:r w:rsidR="00402258">
              <w:rPr>
                <w:noProof/>
              </w:rPr>
              <w:tab/>
            </w:r>
            <w:r w:rsidR="008817A2">
              <w:rPr>
                <w:noProof/>
              </w:rPr>
              <w:fldChar w:fldCharType="begin"/>
            </w:r>
            <w:r w:rsidR="00402258">
              <w:rPr>
                <w:noProof/>
              </w:rPr>
              <w:instrText>PAGEREF _Toc11309 \h</w:instrText>
            </w:r>
            <w:r w:rsidR="008817A2">
              <w:rPr>
                <w:noProof/>
              </w:rPr>
            </w:r>
            <w:r w:rsidR="008817A2">
              <w:rPr>
                <w:noProof/>
              </w:rPr>
              <w:fldChar w:fldCharType="separate"/>
            </w:r>
            <w:r w:rsidR="00402258">
              <w:rPr>
                <w:noProof/>
              </w:rPr>
              <w:t xml:space="preserve"> 10 </w:t>
            </w:r>
            <w:r w:rsidR="008817A2">
              <w:rPr>
                <w:noProof/>
              </w:rPr>
              <w:fldChar w:fldCharType="end"/>
            </w:r>
          </w:hyperlink>
        </w:p>
        <w:p w:rsidR="00402258" w:rsidRDefault="00C64452" w:rsidP="00402258">
          <w:pPr>
            <w:pStyle w:val="TOC3"/>
            <w:tabs>
              <w:tab w:val="right" w:leader="dot" w:pos="8310"/>
            </w:tabs>
            <w:rPr>
              <w:noProof/>
            </w:rPr>
          </w:pPr>
          <w:hyperlink w:anchor="_Toc11310">
            <w:r w:rsidR="00402258">
              <w:rPr>
                <w:noProof/>
              </w:rPr>
              <w:t>4.5.4 Control of Records</w:t>
            </w:r>
            <w:r w:rsidR="00402258">
              <w:rPr>
                <w:noProof/>
              </w:rPr>
              <w:tab/>
            </w:r>
            <w:r w:rsidR="008817A2">
              <w:rPr>
                <w:noProof/>
              </w:rPr>
              <w:fldChar w:fldCharType="begin"/>
            </w:r>
            <w:r w:rsidR="00402258">
              <w:rPr>
                <w:noProof/>
              </w:rPr>
              <w:instrText>PAGEREF _Toc11310 \h</w:instrText>
            </w:r>
            <w:r w:rsidR="008817A2">
              <w:rPr>
                <w:noProof/>
              </w:rPr>
            </w:r>
            <w:r w:rsidR="008817A2">
              <w:rPr>
                <w:noProof/>
              </w:rPr>
              <w:fldChar w:fldCharType="separate"/>
            </w:r>
            <w:r w:rsidR="00402258">
              <w:rPr>
                <w:noProof/>
              </w:rPr>
              <w:t xml:space="preserve">11 </w:t>
            </w:r>
            <w:r w:rsidR="008817A2">
              <w:rPr>
                <w:noProof/>
              </w:rPr>
              <w:fldChar w:fldCharType="end"/>
            </w:r>
          </w:hyperlink>
        </w:p>
        <w:p w:rsidR="00402258" w:rsidRDefault="00C64452" w:rsidP="00402258">
          <w:pPr>
            <w:pStyle w:val="TOC3"/>
            <w:tabs>
              <w:tab w:val="right" w:leader="dot" w:pos="8310"/>
            </w:tabs>
            <w:rPr>
              <w:noProof/>
            </w:rPr>
          </w:pPr>
          <w:hyperlink w:anchor="_Toc11311">
            <w:r w:rsidR="00402258">
              <w:rPr>
                <w:noProof/>
              </w:rPr>
              <w:t>4.5.5 Internal Audit</w:t>
            </w:r>
            <w:r w:rsidR="00402258">
              <w:rPr>
                <w:noProof/>
              </w:rPr>
              <w:tab/>
            </w:r>
            <w:r w:rsidR="008817A2">
              <w:rPr>
                <w:noProof/>
              </w:rPr>
              <w:fldChar w:fldCharType="begin"/>
            </w:r>
            <w:r w:rsidR="00402258">
              <w:rPr>
                <w:noProof/>
              </w:rPr>
              <w:instrText>PAGEREF _Toc11311 \h</w:instrText>
            </w:r>
            <w:r w:rsidR="008817A2">
              <w:rPr>
                <w:noProof/>
              </w:rPr>
            </w:r>
            <w:r w:rsidR="008817A2">
              <w:rPr>
                <w:noProof/>
              </w:rPr>
              <w:fldChar w:fldCharType="separate"/>
            </w:r>
            <w:r w:rsidR="00402258">
              <w:rPr>
                <w:noProof/>
              </w:rPr>
              <w:t xml:space="preserve">11 </w:t>
            </w:r>
            <w:r w:rsidR="008817A2">
              <w:rPr>
                <w:noProof/>
              </w:rPr>
              <w:fldChar w:fldCharType="end"/>
            </w:r>
          </w:hyperlink>
        </w:p>
        <w:p w:rsidR="00402258" w:rsidRDefault="00C64452" w:rsidP="00402258">
          <w:pPr>
            <w:pStyle w:val="TOC2"/>
            <w:tabs>
              <w:tab w:val="right" w:leader="dot" w:pos="8310"/>
            </w:tabs>
            <w:rPr>
              <w:noProof/>
            </w:rPr>
          </w:pPr>
          <w:hyperlink w:anchor="_Toc11312">
            <w:r w:rsidR="00402258">
              <w:rPr>
                <w:noProof/>
              </w:rPr>
              <w:t>4.6  Management Review</w:t>
            </w:r>
            <w:r w:rsidR="00402258">
              <w:rPr>
                <w:noProof/>
              </w:rPr>
              <w:tab/>
            </w:r>
            <w:r w:rsidR="008817A2">
              <w:rPr>
                <w:noProof/>
              </w:rPr>
              <w:fldChar w:fldCharType="begin"/>
            </w:r>
            <w:r w:rsidR="00402258">
              <w:rPr>
                <w:noProof/>
              </w:rPr>
              <w:instrText>PAGEREF _Toc11312 \h</w:instrText>
            </w:r>
            <w:r w:rsidR="008817A2">
              <w:rPr>
                <w:noProof/>
              </w:rPr>
            </w:r>
            <w:r w:rsidR="008817A2">
              <w:rPr>
                <w:noProof/>
              </w:rPr>
              <w:fldChar w:fldCharType="separate"/>
            </w:r>
            <w:r w:rsidR="00402258">
              <w:rPr>
                <w:noProof/>
              </w:rPr>
              <w:t xml:space="preserve">12 </w:t>
            </w:r>
            <w:r w:rsidR="008817A2">
              <w:rPr>
                <w:noProof/>
              </w:rPr>
              <w:fldChar w:fldCharType="end"/>
            </w:r>
          </w:hyperlink>
        </w:p>
        <w:p w:rsidR="00402258" w:rsidRDefault="00C64452" w:rsidP="00402258">
          <w:pPr>
            <w:pStyle w:val="TOC1"/>
            <w:tabs>
              <w:tab w:val="right" w:leader="dot" w:pos="8310"/>
            </w:tabs>
            <w:rPr>
              <w:noProof/>
            </w:rPr>
          </w:pPr>
          <w:hyperlink w:anchor="_Toc11313">
            <w:r w:rsidR="00402258">
              <w:rPr>
                <w:noProof/>
              </w:rPr>
              <w:t>APPENDICES</w:t>
            </w:r>
            <w:r w:rsidR="00402258">
              <w:rPr>
                <w:noProof/>
              </w:rPr>
              <w:tab/>
            </w:r>
            <w:r w:rsidR="008817A2">
              <w:rPr>
                <w:noProof/>
              </w:rPr>
              <w:fldChar w:fldCharType="begin"/>
            </w:r>
            <w:r w:rsidR="00402258">
              <w:rPr>
                <w:noProof/>
              </w:rPr>
              <w:instrText>PAGEREF _Toc11313 \h</w:instrText>
            </w:r>
            <w:r w:rsidR="008817A2">
              <w:rPr>
                <w:noProof/>
              </w:rPr>
            </w:r>
            <w:r w:rsidR="008817A2">
              <w:rPr>
                <w:noProof/>
              </w:rPr>
              <w:fldChar w:fldCharType="separate"/>
            </w:r>
            <w:r w:rsidR="00402258">
              <w:rPr>
                <w:noProof/>
              </w:rPr>
              <w:t xml:space="preserve">13 </w:t>
            </w:r>
            <w:r w:rsidR="008817A2">
              <w:rPr>
                <w:noProof/>
              </w:rPr>
              <w:fldChar w:fldCharType="end"/>
            </w:r>
          </w:hyperlink>
        </w:p>
        <w:p w:rsidR="00402258" w:rsidRDefault="008817A2" w:rsidP="00A228E5">
          <w:r>
            <w:fldChar w:fldCharType="end"/>
          </w:r>
        </w:p>
      </w:sdtContent>
    </w:sdt>
    <w:p w:rsidR="00402258" w:rsidRDefault="00402258" w:rsidP="00402258">
      <w:pPr>
        <w:spacing w:after="0"/>
      </w:pPr>
    </w:p>
    <w:p w:rsidR="00402258" w:rsidRDefault="00402258" w:rsidP="00402258"/>
    <w:p w:rsidR="00402258" w:rsidRDefault="00402258" w:rsidP="00402258"/>
    <w:p w:rsidR="00402258" w:rsidRPr="00422A8E" w:rsidRDefault="00C64452" w:rsidP="00402258">
      <w:pPr>
        <w:pStyle w:val="Heading1"/>
        <w:spacing w:after="178"/>
        <w:rPr>
          <w:rFonts w:ascii="Arial Unicode MS" w:eastAsia="Arial Unicode MS" w:hAnsi="Arial Unicode MS" w:cs="Arial Unicode MS"/>
          <w:color w:val="auto"/>
          <w:sz w:val="20"/>
          <w:szCs w:val="20"/>
        </w:rPr>
      </w:pPr>
      <w:bookmarkStart w:id="0" w:name="_Toc11289"/>
      <w:r>
        <w:rPr>
          <w:rFonts w:ascii="Arial Unicode MS" w:eastAsia="Arial Unicode MS" w:hAnsi="Arial Unicode MS" w:cs="Arial Unicode MS"/>
          <w:noProof/>
          <w:color w:val="auto"/>
          <w:sz w:val="20"/>
          <w:szCs w:val="20"/>
        </w:rPr>
        <w:lastRenderedPageBreak/>
        <w:pict>
          <v:line id="Straight Connector 17" o:spid="_x0000_s1068"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15pt" to="546.7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" strokecolor="#5b9bd5 [3204]" strokeweight=".5pt">
            <v:stroke joinstyle="miter"/>
          </v:line>
        </w:pict>
      </w:r>
      <w:r w:rsidR="001F38C9" w:rsidRPr="00422A8E">
        <w:rPr>
          <w:rFonts w:ascii="Arial Unicode MS" w:eastAsia="Arial Unicode MS" w:hAnsi="Arial Unicode MS" w:cs="Arial Unicode MS"/>
          <w:b/>
          <w:color w:val="5B9BD5" w:themeColor="accent1"/>
          <w:sz w:val="24"/>
          <w:szCs w:val="24"/>
        </w:rPr>
        <w:t>1</w:t>
      </w:r>
      <w:r w:rsidR="00402258" w:rsidRPr="00422A8E">
        <w:rPr>
          <w:rFonts w:ascii="Arial Unicode MS" w:eastAsia="Arial Unicode MS" w:hAnsi="Arial Unicode MS" w:cs="Arial Unicode MS"/>
          <w:b/>
          <w:color w:val="5B9BD5" w:themeColor="accent1"/>
          <w:sz w:val="24"/>
          <w:szCs w:val="24"/>
        </w:rPr>
        <w:t>.</w:t>
      </w:r>
      <w:r w:rsidR="001F38C9" w:rsidRPr="00422A8E">
        <w:rPr>
          <w:rFonts w:ascii="Arial Unicode MS" w:eastAsia="Arial Unicode MS" w:hAnsi="Arial Unicode MS" w:cs="Arial Unicode MS"/>
          <w:b/>
          <w:color w:val="5B9BD5" w:themeColor="accent1"/>
          <w:sz w:val="24"/>
          <w:szCs w:val="24"/>
        </w:rPr>
        <w:t>0</w:t>
      </w:r>
      <w:r w:rsidR="00A228E5" w:rsidRPr="00E476C7">
        <w:rPr>
          <w:rFonts w:ascii="Arial Unicode MS" w:eastAsia="Arial Unicode MS" w:hAnsi="Arial Unicode MS" w:cs="Arial Unicode MS"/>
          <w:color w:val="5B9BD5" w:themeColor="accent1"/>
          <w:sz w:val="24"/>
          <w:szCs w:val="24"/>
        </w:rPr>
        <w:t>E</w:t>
      </w:r>
      <w:r w:rsidR="00DA23DD" w:rsidRPr="00E476C7">
        <w:rPr>
          <w:rFonts w:ascii="Arial Unicode MS" w:eastAsia="Arial Unicode MS" w:hAnsi="Arial Unicode MS" w:cs="Arial Unicode MS"/>
          <w:color w:val="5B9BD5" w:themeColor="accent1"/>
          <w:sz w:val="24"/>
          <w:szCs w:val="24"/>
        </w:rPr>
        <w:t>nvironmental Health &amp;</w:t>
      </w:r>
      <w:r w:rsidR="00402258" w:rsidRPr="00E476C7">
        <w:rPr>
          <w:rFonts w:ascii="Arial Unicode MS" w:eastAsia="Arial Unicode MS" w:hAnsi="Arial Unicode MS" w:cs="Arial Unicode MS"/>
          <w:color w:val="5B9BD5" w:themeColor="accent1"/>
          <w:sz w:val="24"/>
          <w:szCs w:val="24"/>
        </w:rPr>
        <w:t>S</w:t>
      </w:r>
      <w:r w:rsidR="00DA23DD" w:rsidRPr="00E476C7">
        <w:rPr>
          <w:rFonts w:ascii="Arial Unicode MS" w:eastAsia="Arial Unicode MS" w:hAnsi="Arial Unicode MS" w:cs="Arial Unicode MS"/>
          <w:color w:val="5B9BD5" w:themeColor="accent1"/>
          <w:sz w:val="24"/>
          <w:szCs w:val="24"/>
        </w:rPr>
        <w:t>afety</w:t>
      </w:r>
      <w:r w:rsidR="00402258" w:rsidRPr="00E476C7">
        <w:rPr>
          <w:rFonts w:ascii="Arial Unicode MS" w:eastAsia="Arial Unicode MS" w:hAnsi="Arial Unicode MS" w:cs="Arial Unicode MS"/>
          <w:color w:val="5B9BD5" w:themeColor="accent1"/>
          <w:sz w:val="24"/>
          <w:szCs w:val="24"/>
        </w:rPr>
        <w:t xml:space="preserve"> Management System Requirements</w:t>
      </w:r>
      <w:bookmarkEnd w:id="0"/>
    </w:p>
    <w:p w:rsidR="00402258" w:rsidRPr="000B0AC0" w:rsidRDefault="001F38C9" w:rsidP="00402258">
      <w:pPr>
        <w:pStyle w:val="Heading2"/>
        <w:tabs>
          <w:tab w:val="center" w:pos="1749"/>
        </w:tabs>
        <w:rPr>
          <w:rFonts w:ascii="Arial Unicode MS" w:eastAsia="Arial Unicode MS" w:hAnsi="Arial Unicode MS" w:cs="Arial Unicode MS"/>
          <w:color w:val="auto"/>
          <w:sz w:val="20"/>
          <w:szCs w:val="20"/>
        </w:rPr>
      </w:pPr>
      <w:bookmarkStart w:id="1" w:name="_Toc11290"/>
      <w:r w:rsidRPr="000B0AC0">
        <w:rPr>
          <w:rFonts w:ascii="Arial Unicode MS" w:eastAsia="Arial Unicode MS" w:hAnsi="Arial Unicode MS" w:cs="Arial Unicode MS"/>
          <w:color w:val="auto"/>
          <w:sz w:val="20"/>
          <w:szCs w:val="20"/>
        </w:rPr>
        <w:t>1</w:t>
      </w:r>
      <w:r w:rsidR="00402258" w:rsidRPr="000B0AC0">
        <w:rPr>
          <w:rFonts w:ascii="Arial Unicode MS" w:eastAsia="Arial Unicode MS" w:hAnsi="Arial Unicode MS" w:cs="Arial Unicode MS"/>
          <w:color w:val="auto"/>
          <w:sz w:val="20"/>
          <w:szCs w:val="20"/>
        </w:rPr>
        <w:t>.1</w:t>
      </w:r>
      <w:r w:rsidR="000B0AC0" w:rsidRPr="000B0AC0">
        <w:rPr>
          <w:rFonts w:ascii="Arial Unicode MS" w:eastAsia="Arial Unicode MS" w:hAnsi="Arial Unicode MS" w:cs="Arial Unicode MS"/>
          <w:color w:val="auto"/>
          <w:sz w:val="20"/>
          <w:szCs w:val="20"/>
        </w:rPr>
        <w:t>.0</w:t>
      </w:r>
      <w:r w:rsidR="00402258" w:rsidRPr="00422A8E">
        <w:rPr>
          <w:rFonts w:ascii="Arial Unicode MS" w:eastAsia="Arial Unicode MS" w:hAnsi="Arial Unicode MS" w:cs="Arial Unicode MS"/>
          <w:b/>
          <w:color w:val="auto"/>
          <w:sz w:val="22"/>
          <w:szCs w:val="20"/>
        </w:rPr>
        <w:tab/>
      </w:r>
      <w:r w:rsidR="00402258" w:rsidRPr="00422A8E">
        <w:rPr>
          <w:rFonts w:ascii="Arial Unicode MS" w:eastAsia="Arial Unicode MS" w:hAnsi="Arial Unicode MS" w:cs="Arial Unicode MS"/>
          <w:color w:val="auto"/>
          <w:sz w:val="22"/>
          <w:szCs w:val="20"/>
        </w:rPr>
        <w:t>General Requirements</w:t>
      </w:r>
      <w:bookmarkEnd w:id="1"/>
    </w:p>
    <w:p w:rsidR="000B0AC0" w:rsidRDefault="001F38C9" w:rsidP="000B0AC0">
      <w:pPr>
        <w:pStyle w:val="Heading3"/>
        <w:rPr>
          <w:rFonts w:ascii="Arial Unicode MS" w:eastAsia="Arial Unicode MS" w:hAnsi="Arial Unicode MS" w:cs="Arial Unicode MS"/>
          <w:color w:val="auto"/>
          <w:sz w:val="20"/>
          <w:szCs w:val="20"/>
        </w:rPr>
      </w:pPr>
      <w:r w:rsidRPr="000B0AC0">
        <w:rPr>
          <w:rFonts w:ascii="Arial Unicode MS" w:eastAsia="Arial Unicode MS" w:hAnsi="Arial Unicode MS" w:cs="Arial Unicode MS"/>
          <w:sz w:val="20"/>
          <w:szCs w:val="20"/>
        </w:rPr>
        <w:t>1</w:t>
      </w:r>
      <w:r w:rsidR="000B0AC0">
        <w:rPr>
          <w:rFonts w:ascii="Arial Unicode MS" w:eastAsia="Arial Unicode MS" w:hAnsi="Arial Unicode MS" w:cs="Arial Unicode MS"/>
          <w:sz w:val="20"/>
          <w:szCs w:val="20"/>
        </w:rPr>
        <w:t xml:space="preserve">.1.1 </w:t>
      </w:r>
      <w:r w:rsidR="000B0AC0">
        <w:rPr>
          <w:rFonts w:ascii="Arial Unicode MS" w:eastAsia="Arial Unicode MS" w:hAnsi="Arial Unicode MS" w:cs="Arial Unicode MS"/>
          <w:color w:val="auto"/>
          <w:sz w:val="20"/>
          <w:szCs w:val="20"/>
        </w:rPr>
        <w:t>About Us</w:t>
      </w:r>
    </w:p>
    <w:p w:rsidR="00E903F5" w:rsidRPr="000B0AC0" w:rsidRDefault="00E26C33" w:rsidP="000B0AC0">
      <w:pPr>
        <w:pStyle w:val="Heading3"/>
        <w:rPr>
          <w:rFonts w:ascii="Arial Unicode MS" w:eastAsia="Arial Unicode MS" w:hAnsi="Arial Unicode MS" w:cs="Arial Unicode MS"/>
          <w:color w:val="auto"/>
          <w:sz w:val="20"/>
          <w:szCs w:val="20"/>
        </w:rPr>
      </w:pPr>
      <w:r>
        <w:rPr>
          <w:rFonts w:ascii="Arial Unicode MS" w:eastAsia="Arial Unicode MS" w:hAnsi="Arial Unicode MS" w:cs="Arial Unicode MS"/>
          <w:color w:val="auto"/>
          <w:sz w:val="20"/>
          <w:szCs w:val="20"/>
        </w:rPr>
        <w:t xml:space="preserve">Rabest Company Limited (RCL) shall establish, document, </w:t>
      </w:r>
      <w:r w:rsidR="00AA4311">
        <w:rPr>
          <w:rFonts w:ascii="Arial Unicode MS" w:eastAsia="Arial Unicode MS" w:hAnsi="Arial Unicode MS" w:cs="Arial Unicode MS"/>
          <w:color w:val="auto"/>
          <w:sz w:val="20"/>
          <w:szCs w:val="20"/>
        </w:rPr>
        <w:t xml:space="preserve">implement, maintain and continually improve its EHS management system in accordance with the requirement of OHSAS standard and ISO 14001 standard and determine how to fulfill these requirements. </w:t>
      </w:r>
    </w:p>
    <w:p w:rsidR="00E903F5" w:rsidRPr="000B0AC0" w:rsidRDefault="00E903F5" w:rsidP="00E903F5">
      <w:pPr>
        <w:rPr>
          <w:rFonts w:ascii="Arial Unicode MS" w:eastAsia="Arial Unicode MS" w:hAnsi="Arial Unicode MS" w:cs="Arial Unicode MS"/>
          <w:sz w:val="20"/>
          <w:szCs w:val="20"/>
        </w:rPr>
      </w:pPr>
    </w:p>
    <w:p w:rsidR="000D1E4D" w:rsidRPr="00E476C7" w:rsidRDefault="000D1E4D" w:rsidP="00422A8E">
      <w:pPr>
        <w:rPr>
          <w:rFonts w:ascii="Arial Unicode MS" w:eastAsia="Arial Unicode MS" w:hAnsi="Arial Unicode MS" w:cs="Arial Unicode MS"/>
          <w:color w:val="0070C0"/>
          <w:sz w:val="24"/>
          <w:szCs w:val="20"/>
        </w:rPr>
      </w:pPr>
      <w:r w:rsidRPr="00E476C7">
        <w:rPr>
          <w:rFonts w:ascii="Arial Unicode MS" w:eastAsia="Arial Unicode MS" w:hAnsi="Arial Unicode MS" w:cs="Arial Unicode MS"/>
          <w:color w:val="0070C0"/>
          <w:sz w:val="24"/>
          <w:szCs w:val="20"/>
        </w:rPr>
        <w:t>Introduction of EHS Management system</w:t>
      </w:r>
    </w:p>
    <w:p w:rsidR="004E42E5" w:rsidRPr="000B0AC0" w:rsidRDefault="00307D68" w:rsidP="00422A8E">
      <w:pPr>
        <w:rPr>
          <w:rFonts w:ascii="Arial Unicode MS" w:eastAsia="Arial Unicode MS" w:hAnsi="Arial Unicode MS" w:cs="Arial Unicode MS"/>
          <w:sz w:val="20"/>
          <w:szCs w:val="20"/>
        </w:rPr>
      </w:pPr>
      <w:r w:rsidRPr="000B0AC0">
        <w:rPr>
          <w:rFonts w:ascii="Arial Unicode MS" w:eastAsia="Arial Unicode MS" w:hAnsi="Arial Unicode MS" w:cs="Arial Unicode MS"/>
          <w:sz w:val="20"/>
          <w:szCs w:val="20"/>
        </w:rPr>
        <w:t>1</w:t>
      </w:r>
      <w:r w:rsidR="00694821" w:rsidRPr="000B0AC0">
        <w:rPr>
          <w:rFonts w:ascii="Arial Unicode MS" w:eastAsia="Arial Unicode MS" w:hAnsi="Arial Unicode MS" w:cs="Arial Unicode MS"/>
          <w:sz w:val="20"/>
          <w:szCs w:val="20"/>
        </w:rPr>
        <w:t xml:space="preserve">.1.2 </w:t>
      </w:r>
      <w:r w:rsidR="00EF2A95">
        <w:rPr>
          <w:rFonts w:ascii="Arial Unicode MS" w:eastAsia="Arial Unicode MS" w:hAnsi="Arial Unicode MS" w:cs="Arial Unicode MS"/>
          <w:sz w:val="20"/>
          <w:szCs w:val="20"/>
        </w:rPr>
        <w:t xml:space="preserve">Rabest is </w:t>
      </w:r>
      <w:r w:rsidR="004E42E5" w:rsidRPr="000B0AC0">
        <w:rPr>
          <w:rFonts w:ascii="Arial Unicode MS" w:eastAsia="Arial Unicode MS" w:hAnsi="Arial Unicode MS" w:cs="Arial Unicode MS"/>
          <w:sz w:val="20"/>
          <w:szCs w:val="20"/>
        </w:rPr>
        <w:t xml:space="preserve">increasingly concerned with achieving and demonstrating sound environmental, occupational, health and safety (EHS) performance by controlling the impact of our activities, products and services on the environment as well as controlling our </w:t>
      </w:r>
      <w:r w:rsidR="00EF2A95">
        <w:rPr>
          <w:rFonts w:ascii="Arial Unicode MS" w:eastAsia="Arial Unicode MS" w:hAnsi="Arial Unicode MS" w:cs="Arial Unicode MS"/>
          <w:sz w:val="20"/>
          <w:szCs w:val="20"/>
        </w:rPr>
        <w:t xml:space="preserve">EHS risk consistent with our EHS </w:t>
      </w:r>
      <w:r w:rsidR="004E42E5" w:rsidRPr="000B0AC0">
        <w:rPr>
          <w:rFonts w:ascii="Arial Unicode MS" w:eastAsia="Arial Unicode MS" w:hAnsi="Arial Unicode MS" w:cs="Arial Unicode MS"/>
          <w:sz w:val="20"/>
          <w:szCs w:val="20"/>
        </w:rPr>
        <w:t>policies and objectives.</w:t>
      </w:r>
    </w:p>
    <w:p w:rsidR="004E42E5" w:rsidRPr="000B0AC0" w:rsidRDefault="00307D68" w:rsidP="00422A8E">
      <w:pPr>
        <w:rPr>
          <w:rFonts w:ascii="Arial Unicode MS" w:eastAsia="Arial Unicode MS" w:hAnsi="Arial Unicode MS" w:cs="Arial Unicode MS"/>
          <w:sz w:val="20"/>
          <w:szCs w:val="20"/>
        </w:rPr>
      </w:pPr>
      <w:r w:rsidRPr="000B0AC0">
        <w:rPr>
          <w:rFonts w:ascii="Arial Unicode MS" w:eastAsia="Arial Unicode MS" w:hAnsi="Arial Unicode MS" w:cs="Arial Unicode MS"/>
          <w:sz w:val="20"/>
          <w:szCs w:val="20"/>
        </w:rPr>
        <w:t>1</w:t>
      </w:r>
      <w:r w:rsidR="00694821" w:rsidRPr="000B0AC0">
        <w:rPr>
          <w:rFonts w:ascii="Arial Unicode MS" w:eastAsia="Arial Unicode MS" w:hAnsi="Arial Unicode MS" w:cs="Arial Unicode MS"/>
          <w:sz w:val="20"/>
          <w:szCs w:val="20"/>
        </w:rPr>
        <w:t xml:space="preserve">.1.3 </w:t>
      </w:r>
      <w:r w:rsidR="004E42E5" w:rsidRPr="000B0AC0">
        <w:rPr>
          <w:rFonts w:ascii="Arial Unicode MS" w:eastAsia="Arial Unicode MS" w:hAnsi="Arial Unicode MS" w:cs="Arial Unicode MS"/>
          <w:sz w:val="20"/>
          <w:szCs w:val="20"/>
        </w:rPr>
        <w:t>This EHS manual describes our EHS management system and its related documentation</w:t>
      </w:r>
      <w:r w:rsidR="00127172" w:rsidRPr="000B0AC0">
        <w:rPr>
          <w:rFonts w:ascii="Arial Unicode MS" w:eastAsia="Arial Unicode MS" w:hAnsi="Arial Unicode MS" w:cs="Arial Unicode MS"/>
          <w:sz w:val="20"/>
          <w:szCs w:val="20"/>
        </w:rPr>
        <w:t xml:space="preserve"> that enables us develop and implement our EHS policy and objectives which takes into account legal requirement and information about signific</w:t>
      </w:r>
      <w:r w:rsidR="00EF2A95">
        <w:rPr>
          <w:rFonts w:ascii="Arial Unicode MS" w:eastAsia="Arial Unicode MS" w:hAnsi="Arial Unicode MS" w:cs="Arial Unicode MS"/>
          <w:sz w:val="20"/>
          <w:szCs w:val="20"/>
        </w:rPr>
        <w:t>ant environmental aspect and EHS</w:t>
      </w:r>
      <w:r w:rsidR="00127172" w:rsidRPr="000B0AC0">
        <w:rPr>
          <w:rFonts w:ascii="Arial Unicode MS" w:eastAsia="Arial Unicode MS" w:hAnsi="Arial Unicode MS" w:cs="Arial Unicode MS"/>
          <w:sz w:val="20"/>
          <w:szCs w:val="20"/>
        </w:rPr>
        <w:t xml:space="preserve"> risk.</w:t>
      </w:r>
    </w:p>
    <w:p w:rsidR="00127172" w:rsidRPr="000B0AC0" w:rsidRDefault="00307D68" w:rsidP="0011498B">
      <w:pPr>
        <w:rPr>
          <w:rFonts w:ascii="Arial Unicode MS" w:eastAsia="Arial Unicode MS" w:hAnsi="Arial Unicode MS" w:cs="Arial Unicode MS"/>
          <w:sz w:val="20"/>
          <w:szCs w:val="20"/>
        </w:rPr>
      </w:pPr>
      <w:r w:rsidRPr="000B0AC0">
        <w:rPr>
          <w:rFonts w:ascii="Arial Unicode MS" w:eastAsia="Arial Unicode MS" w:hAnsi="Arial Unicode MS" w:cs="Arial Unicode MS"/>
          <w:sz w:val="20"/>
          <w:szCs w:val="20"/>
        </w:rPr>
        <w:t>1</w:t>
      </w:r>
      <w:r w:rsidR="00694821" w:rsidRPr="000B0AC0">
        <w:rPr>
          <w:rFonts w:ascii="Arial Unicode MS" w:eastAsia="Arial Unicode MS" w:hAnsi="Arial Unicode MS" w:cs="Arial Unicode MS"/>
          <w:sz w:val="20"/>
          <w:szCs w:val="20"/>
        </w:rPr>
        <w:t xml:space="preserve">.1.4 </w:t>
      </w:r>
      <w:r w:rsidR="00127172" w:rsidRPr="000B0AC0">
        <w:rPr>
          <w:rFonts w:ascii="Arial Unicode MS" w:eastAsia="Arial Unicode MS" w:hAnsi="Arial Unicode MS" w:cs="Arial Unicode MS"/>
          <w:sz w:val="20"/>
          <w:szCs w:val="20"/>
        </w:rPr>
        <w:t>This EHS management system has been established broadly in accordance with OHSAS 18001, ISO 14001 and legal and other app</w:t>
      </w:r>
      <w:r w:rsidR="00EF2A95">
        <w:rPr>
          <w:rFonts w:ascii="Arial Unicode MS" w:eastAsia="Arial Unicode MS" w:hAnsi="Arial Unicode MS" w:cs="Arial Unicode MS"/>
          <w:sz w:val="20"/>
          <w:szCs w:val="20"/>
        </w:rPr>
        <w:t>licable requirement to which RCL</w:t>
      </w:r>
      <w:r w:rsidR="00127172" w:rsidRPr="000B0AC0">
        <w:rPr>
          <w:rFonts w:ascii="Arial Unicode MS" w:eastAsia="Arial Unicode MS" w:hAnsi="Arial Unicode MS" w:cs="Arial Unicode MS"/>
          <w:sz w:val="20"/>
          <w:szCs w:val="20"/>
        </w:rPr>
        <w:t xml:space="preserve"> subscribes to.</w:t>
      </w:r>
    </w:p>
    <w:p w:rsidR="00127172" w:rsidRPr="000B0AC0" w:rsidRDefault="00307D68" w:rsidP="0011498B">
      <w:pPr>
        <w:rPr>
          <w:rFonts w:ascii="Arial Unicode MS" w:eastAsia="Arial Unicode MS" w:hAnsi="Arial Unicode MS" w:cs="Arial Unicode MS"/>
          <w:sz w:val="20"/>
          <w:szCs w:val="20"/>
        </w:rPr>
      </w:pPr>
      <w:r w:rsidRPr="000B0AC0">
        <w:rPr>
          <w:rFonts w:ascii="Arial Unicode MS" w:eastAsia="Arial Unicode MS" w:hAnsi="Arial Unicode MS" w:cs="Arial Unicode MS"/>
          <w:sz w:val="20"/>
          <w:szCs w:val="20"/>
        </w:rPr>
        <w:t>1</w:t>
      </w:r>
      <w:r w:rsidR="00694821" w:rsidRPr="000B0AC0">
        <w:rPr>
          <w:rFonts w:ascii="Arial Unicode MS" w:eastAsia="Arial Unicode MS" w:hAnsi="Arial Unicode MS" w:cs="Arial Unicode MS"/>
          <w:sz w:val="20"/>
          <w:szCs w:val="20"/>
        </w:rPr>
        <w:t xml:space="preserve">.1.5 </w:t>
      </w:r>
      <w:r w:rsidR="00402258" w:rsidRPr="000B0AC0">
        <w:rPr>
          <w:rFonts w:ascii="Arial Unicode MS" w:eastAsia="Arial Unicode MS" w:hAnsi="Arial Unicode MS" w:cs="Arial Unicode MS"/>
          <w:sz w:val="20"/>
          <w:szCs w:val="20"/>
        </w:rPr>
        <w:t xml:space="preserve">The following pages outline what the system will cover, as well </w:t>
      </w:r>
      <w:r w:rsidR="00127172" w:rsidRPr="000B0AC0">
        <w:rPr>
          <w:rFonts w:ascii="Arial Unicode MS" w:eastAsia="Arial Unicode MS" w:hAnsi="Arial Unicode MS" w:cs="Arial Unicode MS"/>
          <w:sz w:val="20"/>
          <w:szCs w:val="20"/>
        </w:rPr>
        <w:t xml:space="preserve">as describe some of the details </w:t>
      </w:r>
      <w:r w:rsidR="00402258" w:rsidRPr="000B0AC0">
        <w:rPr>
          <w:rFonts w:ascii="Arial Unicode MS" w:eastAsia="Arial Unicode MS" w:hAnsi="Arial Unicode MS" w:cs="Arial Unicode MS"/>
          <w:sz w:val="20"/>
          <w:szCs w:val="20"/>
        </w:rPr>
        <w:t>relating to structures, policies a</w:t>
      </w:r>
      <w:r w:rsidR="00EF2A95">
        <w:rPr>
          <w:rFonts w:ascii="Arial Unicode MS" w:eastAsia="Arial Unicode MS" w:hAnsi="Arial Unicode MS" w:cs="Arial Unicode MS"/>
          <w:sz w:val="20"/>
          <w:szCs w:val="20"/>
        </w:rPr>
        <w:t>nd procedures that RCL</w:t>
      </w:r>
      <w:r w:rsidR="00402258" w:rsidRPr="000B0AC0">
        <w:rPr>
          <w:rFonts w:ascii="Arial Unicode MS" w:eastAsia="Arial Unicode MS" w:hAnsi="Arial Unicode MS" w:cs="Arial Unicode MS"/>
          <w:sz w:val="20"/>
          <w:szCs w:val="20"/>
        </w:rPr>
        <w:t xml:space="preserve"> will put in place to implement and maintain that system. It is howe</w:t>
      </w:r>
      <w:r w:rsidR="00746B43" w:rsidRPr="000B0AC0">
        <w:rPr>
          <w:rFonts w:ascii="Arial Unicode MS" w:eastAsia="Arial Unicode MS" w:hAnsi="Arial Unicode MS" w:cs="Arial Unicode MS"/>
          <w:sz w:val="20"/>
          <w:szCs w:val="20"/>
        </w:rPr>
        <w:t>ver the intention that this EH</w:t>
      </w:r>
      <w:r w:rsidR="00127172" w:rsidRPr="000B0AC0">
        <w:rPr>
          <w:rFonts w:ascii="Arial Unicode MS" w:eastAsia="Arial Unicode MS" w:hAnsi="Arial Unicode MS" w:cs="Arial Unicode MS"/>
          <w:sz w:val="20"/>
          <w:szCs w:val="20"/>
        </w:rPr>
        <w:t>S will be incorporated into the existing management system including quality management system.</w:t>
      </w:r>
    </w:p>
    <w:p w:rsidR="007C6C41" w:rsidRPr="000B0AC0" w:rsidRDefault="00307D68" w:rsidP="0011498B">
      <w:pPr>
        <w:rPr>
          <w:rFonts w:ascii="Arial Unicode MS" w:eastAsia="Arial Unicode MS" w:hAnsi="Arial Unicode MS" w:cs="Arial Unicode MS"/>
          <w:sz w:val="20"/>
          <w:szCs w:val="20"/>
        </w:rPr>
      </w:pPr>
      <w:r w:rsidRPr="000B0AC0">
        <w:rPr>
          <w:rFonts w:ascii="Arial Unicode MS" w:eastAsia="Arial Unicode MS" w:hAnsi="Arial Unicode MS" w:cs="Arial Unicode MS"/>
          <w:sz w:val="20"/>
          <w:szCs w:val="20"/>
        </w:rPr>
        <w:t>1</w:t>
      </w:r>
      <w:r w:rsidR="00694821" w:rsidRPr="000B0AC0">
        <w:rPr>
          <w:rFonts w:ascii="Arial Unicode MS" w:eastAsia="Arial Unicode MS" w:hAnsi="Arial Unicode MS" w:cs="Arial Unicode MS"/>
          <w:sz w:val="20"/>
          <w:szCs w:val="20"/>
        </w:rPr>
        <w:t>.1.6</w:t>
      </w:r>
      <w:r w:rsidR="00EF2A95">
        <w:rPr>
          <w:rFonts w:ascii="Arial Unicode MS" w:eastAsia="Arial Unicode MS" w:hAnsi="Arial Unicode MS" w:cs="Arial Unicode MS"/>
          <w:sz w:val="20"/>
          <w:szCs w:val="20"/>
        </w:rPr>
        <w:t>RCL</w:t>
      </w:r>
      <w:r w:rsidR="00402258" w:rsidRPr="000B0AC0">
        <w:rPr>
          <w:rFonts w:ascii="Arial Unicode MS" w:eastAsia="Arial Unicode MS" w:hAnsi="Arial Unicode MS" w:cs="Arial Unicode MS"/>
          <w:sz w:val="20"/>
          <w:szCs w:val="20"/>
        </w:rPr>
        <w:t xml:space="preserve"> is committed to continually improving this system and will do so through regular reviews, updates and feedback (plan, do, check and act).  </w:t>
      </w:r>
      <w:bookmarkStart w:id="2" w:name="_Toc11292"/>
    </w:p>
    <w:p w:rsidR="00402258" w:rsidRPr="00D13643" w:rsidRDefault="00402258" w:rsidP="0011498B">
      <w:pPr>
        <w:pStyle w:val="Heading3"/>
        <w:spacing w:after="43"/>
        <w:rPr>
          <w:rFonts w:ascii="Arial Unicode MS" w:eastAsia="Arial Unicode MS" w:hAnsi="Arial Unicode MS" w:cs="Arial Unicode MS"/>
          <w:color w:val="auto"/>
          <w:sz w:val="20"/>
          <w:szCs w:val="20"/>
        </w:rPr>
      </w:pPr>
      <w:r w:rsidRPr="00D13643">
        <w:rPr>
          <w:rFonts w:ascii="Arial Unicode MS" w:eastAsia="Arial Unicode MS" w:hAnsi="Arial Unicode MS" w:cs="Arial Unicode MS"/>
          <w:color w:val="0070C0"/>
          <w:szCs w:val="20"/>
        </w:rPr>
        <w:t>Scope</w:t>
      </w:r>
      <w:bookmarkEnd w:id="2"/>
    </w:p>
    <w:p w:rsidR="00402258" w:rsidRDefault="00307D68" w:rsidP="0011498B">
      <w:pPr>
        <w:spacing w:after="73"/>
        <w:rPr>
          <w:rFonts w:ascii="Arial Unicode MS" w:eastAsia="Arial Unicode MS" w:hAnsi="Arial Unicode MS" w:cs="Arial Unicode MS"/>
          <w:sz w:val="20"/>
          <w:szCs w:val="20"/>
        </w:rPr>
      </w:pPr>
      <w:r w:rsidRPr="000B0AC0">
        <w:rPr>
          <w:rFonts w:ascii="Arial Unicode MS" w:eastAsia="Arial Unicode MS" w:hAnsi="Arial Unicode MS" w:cs="Arial Unicode MS"/>
          <w:sz w:val="20"/>
          <w:szCs w:val="20"/>
        </w:rPr>
        <w:t>1</w:t>
      </w:r>
      <w:r w:rsidR="00F15094" w:rsidRPr="000B0AC0">
        <w:rPr>
          <w:rFonts w:ascii="Arial Unicode MS" w:eastAsia="Arial Unicode MS" w:hAnsi="Arial Unicode MS" w:cs="Arial Unicode MS"/>
          <w:sz w:val="20"/>
          <w:szCs w:val="20"/>
        </w:rPr>
        <w:t>.1.7</w:t>
      </w:r>
      <w:r w:rsidR="00746B43" w:rsidRPr="000B0AC0">
        <w:rPr>
          <w:rFonts w:ascii="Arial Unicode MS" w:eastAsia="Arial Unicode MS" w:hAnsi="Arial Unicode MS" w:cs="Arial Unicode MS"/>
          <w:sz w:val="20"/>
          <w:szCs w:val="20"/>
        </w:rPr>
        <w:t>This EH</w:t>
      </w:r>
      <w:r w:rsidR="00402258" w:rsidRPr="000B0AC0">
        <w:rPr>
          <w:rFonts w:ascii="Arial Unicode MS" w:eastAsia="Arial Unicode MS" w:hAnsi="Arial Unicode MS" w:cs="Arial Unicode MS"/>
          <w:sz w:val="20"/>
          <w:szCs w:val="20"/>
        </w:rPr>
        <w:t>S system relates s</w:t>
      </w:r>
      <w:r w:rsidR="00A9562C">
        <w:rPr>
          <w:rFonts w:ascii="Arial Unicode MS" w:eastAsia="Arial Unicode MS" w:hAnsi="Arial Unicode MS" w:cs="Arial Unicode MS"/>
          <w:sz w:val="20"/>
          <w:szCs w:val="20"/>
        </w:rPr>
        <w:t xml:space="preserve">pecifically to RCL </w:t>
      </w:r>
      <w:r w:rsidR="00402258" w:rsidRPr="000B0AC0">
        <w:rPr>
          <w:rFonts w:ascii="Arial Unicode MS" w:eastAsia="Arial Unicode MS" w:hAnsi="Arial Unicode MS" w:cs="Arial Unicode MS"/>
          <w:sz w:val="20"/>
          <w:szCs w:val="20"/>
        </w:rPr>
        <w:t xml:space="preserve">operations </w:t>
      </w:r>
      <w:r w:rsidR="00F15094" w:rsidRPr="000B0AC0">
        <w:rPr>
          <w:rFonts w:ascii="Arial Unicode MS" w:eastAsia="Arial Unicode MS" w:hAnsi="Arial Unicode MS" w:cs="Arial Unicode MS"/>
          <w:sz w:val="20"/>
          <w:szCs w:val="20"/>
        </w:rPr>
        <w:t>within Ghana.</w:t>
      </w:r>
    </w:p>
    <w:p w:rsidR="00A9562C" w:rsidRPr="000B0AC0" w:rsidRDefault="00A9562C" w:rsidP="0011498B">
      <w:pPr>
        <w:spacing w:after="73"/>
        <w:rPr>
          <w:rFonts w:ascii="Arial Unicode MS" w:eastAsia="Arial Unicode MS" w:hAnsi="Arial Unicode MS" w:cs="Arial Unicode MS"/>
          <w:sz w:val="20"/>
          <w:szCs w:val="20"/>
        </w:rPr>
      </w:pPr>
      <w:r>
        <w:rPr>
          <w:rFonts w:ascii="Arial Unicode MS" w:eastAsia="Arial Unicode MS" w:hAnsi="Arial Unicode MS" w:cs="Arial Unicode MS"/>
          <w:sz w:val="20"/>
          <w:szCs w:val="20"/>
        </w:rPr>
        <w:t>1.1.8 The scope of RCL EHS managements system includes: Road and building construction, import and export</w:t>
      </w:r>
      <w:r w:rsidR="005B7BD1">
        <w:rPr>
          <w:rFonts w:ascii="Arial Unicode MS" w:eastAsia="Arial Unicode MS" w:hAnsi="Arial Unicode MS" w:cs="Arial Unicode MS"/>
          <w:sz w:val="20"/>
          <w:szCs w:val="20"/>
        </w:rPr>
        <w:t xml:space="preserve"> of general goods, distribution of general goods.</w:t>
      </w:r>
    </w:p>
    <w:p w:rsidR="00402258" w:rsidRPr="00A9562C" w:rsidRDefault="00402258" w:rsidP="00A9562C">
      <w:pPr>
        <w:spacing w:after="52" w:line="248" w:lineRule="auto"/>
        <w:ind w:left="1701"/>
        <w:jc w:val="both"/>
        <w:rPr>
          <w:rFonts w:ascii="Arial Unicode MS" w:eastAsia="Arial Unicode MS" w:hAnsi="Arial Unicode MS" w:cs="Arial Unicode MS"/>
          <w:sz w:val="20"/>
          <w:szCs w:val="20"/>
        </w:rPr>
      </w:pPr>
    </w:p>
    <w:p w:rsidR="00402258" w:rsidRPr="000B0AC0" w:rsidRDefault="00402258" w:rsidP="00402258">
      <w:pPr>
        <w:rPr>
          <w:rFonts w:ascii="Arial Unicode MS" w:eastAsia="Arial Unicode MS" w:hAnsi="Arial Unicode MS" w:cs="Arial Unicode MS"/>
          <w:sz w:val="20"/>
          <w:szCs w:val="20"/>
        </w:rPr>
      </w:pPr>
    </w:p>
    <w:p w:rsidR="00402258" w:rsidRPr="000B0AC0" w:rsidRDefault="00402258" w:rsidP="00402258">
      <w:pPr>
        <w:spacing w:after="0"/>
        <w:rPr>
          <w:rFonts w:ascii="Arial Unicode MS" w:eastAsia="Arial Unicode MS" w:hAnsi="Arial Unicode MS" w:cs="Arial Unicode MS"/>
          <w:sz w:val="20"/>
          <w:szCs w:val="20"/>
        </w:rPr>
      </w:pPr>
    </w:p>
    <w:p w:rsidR="00402258" w:rsidRPr="000B0AC0" w:rsidRDefault="00C64452" w:rsidP="00E476C7">
      <w:pPr>
        <w:rPr>
          <w:rFonts w:ascii="Arial Unicode MS" w:eastAsia="Arial Unicode MS" w:hAnsi="Arial Unicode MS" w:cs="Arial Unicode MS"/>
          <w:sz w:val="20"/>
          <w:szCs w:val="20"/>
        </w:rPr>
      </w:pPr>
      <w:r>
        <w:rPr>
          <w:rFonts w:ascii="Arial Unicode MS" w:eastAsia="Arial Unicode MS" w:hAnsi="Arial Unicode MS" w:cs="Arial Unicode MS"/>
          <w:noProof/>
          <w:sz w:val="20"/>
          <w:szCs w:val="20"/>
        </w:rPr>
        <w:lastRenderedPageBreak/>
        <w:pict>
          <v:line id="Straight Connector 18" o:spid="_x0000_s1067"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9.75pt,-15pt" to="537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" strokecolor="#5b9bd5 [3204]" strokeweight=".5pt">
            <v:stroke joinstyle="miter"/>
          </v:line>
        </w:pict>
      </w:r>
      <w:r w:rsidR="000B0AC0" w:rsidRPr="000B0AC0">
        <w:rPr>
          <w:rFonts w:ascii="Arial Unicode MS" w:eastAsia="Arial Unicode MS" w:hAnsi="Arial Unicode MS" w:cs="Arial Unicode MS"/>
          <w:sz w:val="20"/>
          <w:szCs w:val="20"/>
        </w:rPr>
        <w:t>1.1.9</w:t>
      </w:r>
      <w:r w:rsidR="00FE2B3C" w:rsidRPr="000B0AC0">
        <w:rPr>
          <w:rFonts w:ascii="Arial Unicode MS" w:eastAsia="Arial Unicode MS" w:hAnsi="Arial Unicode MS" w:cs="Arial Unicode MS"/>
          <w:sz w:val="20"/>
          <w:szCs w:val="20"/>
        </w:rPr>
        <w:t xml:space="preserve">The EHS include activities </w:t>
      </w:r>
      <w:r w:rsidR="00402258" w:rsidRPr="000B0AC0">
        <w:rPr>
          <w:rFonts w:ascii="Arial Unicode MS" w:eastAsia="Arial Unicode MS" w:hAnsi="Arial Unicode MS" w:cs="Arial Unicode MS"/>
          <w:sz w:val="20"/>
          <w:szCs w:val="20"/>
        </w:rPr>
        <w:t>related to Top Management decisions, Management Review, Appointments or purchas</w:t>
      </w:r>
      <w:r w:rsidR="005B7BD1">
        <w:rPr>
          <w:rFonts w:ascii="Arial Unicode MS" w:eastAsia="Arial Unicode MS" w:hAnsi="Arial Unicode MS" w:cs="Arial Unicode MS"/>
          <w:sz w:val="20"/>
          <w:szCs w:val="20"/>
        </w:rPr>
        <w:t>ing where it relates to RCL</w:t>
      </w:r>
      <w:r w:rsidR="00402258" w:rsidRPr="000B0AC0">
        <w:rPr>
          <w:rFonts w:ascii="Arial Unicode MS" w:eastAsia="Arial Unicode MS" w:hAnsi="Arial Unicode MS" w:cs="Arial Unicode MS"/>
          <w:sz w:val="20"/>
          <w:szCs w:val="20"/>
        </w:rPr>
        <w:t xml:space="preserve">. This document will only cover those </w:t>
      </w:r>
      <w:r w:rsidR="00FE2B3C" w:rsidRPr="000B0AC0">
        <w:rPr>
          <w:rFonts w:ascii="Arial Unicode MS" w:eastAsia="Arial Unicode MS" w:hAnsi="Arial Unicode MS" w:cs="Arial Unicode MS"/>
          <w:sz w:val="20"/>
          <w:szCs w:val="20"/>
        </w:rPr>
        <w:t xml:space="preserve">Environmental, </w:t>
      </w:r>
      <w:r w:rsidR="00402258" w:rsidRPr="000B0AC0">
        <w:rPr>
          <w:rFonts w:ascii="Arial Unicode MS" w:eastAsia="Arial Unicode MS" w:hAnsi="Arial Unicode MS" w:cs="Arial Unicode MS"/>
          <w:sz w:val="20"/>
          <w:szCs w:val="20"/>
        </w:rPr>
        <w:t>health and safety responsibilities or duties on contractors, and suppliers where they are directly related to their act</w:t>
      </w:r>
      <w:r w:rsidR="00FE2B3C" w:rsidRPr="000B0AC0">
        <w:rPr>
          <w:rFonts w:ascii="Arial Unicode MS" w:eastAsia="Arial Unicode MS" w:hAnsi="Arial Unicode MS" w:cs="Arial Unicode MS"/>
          <w:sz w:val="20"/>
          <w:szCs w:val="20"/>
        </w:rPr>
        <w:t>ivities for</w:t>
      </w:r>
      <w:r w:rsidR="00402258" w:rsidRPr="000B0AC0">
        <w:rPr>
          <w:rFonts w:ascii="Arial Unicode MS" w:eastAsia="Arial Unicode MS" w:hAnsi="Arial Unicode MS" w:cs="Arial Unicode MS"/>
          <w:sz w:val="20"/>
          <w:szCs w:val="20"/>
        </w:rPr>
        <w:t xml:space="preserve"> or on a product or service </w:t>
      </w:r>
      <w:r w:rsidR="00FE2B3C" w:rsidRPr="000B0AC0">
        <w:rPr>
          <w:rFonts w:ascii="Arial Unicode MS" w:eastAsia="Arial Unicode MS" w:hAnsi="Arial Unicode MS" w:cs="Arial Unicode MS"/>
          <w:sz w:val="20"/>
          <w:szCs w:val="20"/>
        </w:rPr>
        <w:t xml:space="preserve">that </w:t>
      </w:r>
      <w:r w:rsidR="005B7BD1">
        <w:rPr>
          <w:rFonts w:ascii="Arial Unicode MS" w:eastAsia="Arial Unicode MS" w:hAnsi="Arial Unicode MS" w:cs="Arial Unicode MS"/>
          <w:sz w:val="20"/>
          <w:szCs w:val="20"/>
        </w:rPr>
        <w:t>impacts on anything relating RCL</w:t>
      </w:r>
      <w:r w:rsidR="00402258" w:rsidRPr="000B0AC0">
        <w:rPr>
          <w:rFonts w:ascii="Arial Unicode MS" w:eastAsia="Arial Unicode MS" w:hAnsi="Arial Unicode MS" w:cs="Arial Unicode MS"/>
          <w:sz w:val="20"/>
          <w:szCs w:val="20"/>
        </w:rPr>
        <w:t xml:space="preserve">. </w:t>
      </w:r>
    </w:p>
    <w:p w:rsidR="00402258" w:rsidRPr="000B0AC0" w:rsidRDefault="000B0AC0" w:rsidP="00E476C7">
      <w:pPr>
        <w:rPr>
          <w:rFonts w:ascii="Arial Unicode MS" w:eastAsia="Arial Unicode MS" w:hAnsi="Arial Unicode MS" w:cs="Arial Unicode MS"/>
          <w:sz w:val="20"/>
          <w:szCs w:val="20"/>
        </w:rPr>
      </w:pPr>
      <w:r w:rsidRPr="000B0AC0">
        <w:rPr>
          <w:rFonts w:ascii="Arial Unicode MS" w:eastAsia="Arial Unicode MS" w:hAnsi="Arial Unicode MS" w:cs="Arial Unicode MS"/>
          <w:sz w:val="20"/>
          <w:szCs w:val="20"/>
        </w:rPr>
        <w:t>1.1.10</w:t>
      </w:r>
      <w:r w:rsidR="005B7BD1">
        <w:rPr>
          <w:rFonts w:ascii="Arial Unicode MS" w:eastAsia="Arial Unicode MS" w:hAnsi="Arial Unicode MS" w:cs="Arial Unicode MS"/>
          <w:sz w:val="20"/>
          <w:szCs w:val="20"/>
        </w:rPr>
        <w:t>The scope of the EHS</w:t>
      </w:r>
      <w:r w:rsidR="00402258" w:rsidRPr="000B0AC0">
        <w:rPr>
          <w:rFonts w:ascii="Arial Unicode MS" w:eastAsia="Arial Unicode MS" w:hAnsi="Arial Unicode MS" w:cs="Arial Unicode MS"/>
          <w:sz w:val="20"/>
          <w:szCs w:val="20"/>
        </w:rPr>
        <w:t xml:space="preserve"> will be reviewed </w:t>
      </w:r>
      <w:r w:rsidR="001F38C9" w:rsidRPr="000B0AC0">
        <w:rPr>
          <w:rFonts w:ascii="Arial Unicode MS" w:eastAsia="Arial Unicode MS" w:hAnsi="Arial Unicode MS" w:cs="Arial Unicode MS"/>
          <w:sz w:val="20"/>
          <w:szCs w:val="20"/>
        </w:rPr>
        <w:t>a</w:t>
      </w:r>
      <w:r w:rsidR="00FE2B3C" w:rsidRPr="000B0AC0">
        <w:rPr>
          <w:rFonts w:ascii="Arial Unicode MS" w:eastAsia="Arial Unicode MS" w:hAnsi="Arial Unicode MS" w:cs="Arial Unicode MS"/>
          <w:sz w:val="20"/>
          <w:szCs w:val="20"/>
        </w:rPr>
        <w:t>nnually</w:t>
      </w:r>
      <w:r w:rsidR="00402258" w:rsidRPr="000B0AC0">
        <w:rPr>
          <w:rFonts w:ascii="Arial Unicode MS" w:eastAsia="Arial Unicode MS" w:hAnsi="Arial Unicode MS" w:cs="Arial Unicode MS"/>
          <w:sz w:val="20"/>
          <w:szCs w:val="20"/>
        </w:rPr>
        <w:t xml:space="preserve"> at the management review. Implementation of any system changes will be the respo</w:t>
      </w:r>
      <w:r w:rsidR="00FE2B3C" w:rsidRPr="000B0AC0">
        <w:rPr>
          <w:rFonts w:ascii="Arial Unicode MS" w:eastAsia="Arial Unicode MS" w:hAnsi="Arial Unicode MS" w:cs="Arial Unicode MS"/>
          <w:sz w:val="20"/>
          <w:szCs w:val="20"/>
        </w:rPr>
        <w:t>nsibility of the EHS manager</w:t>
      </w:r>
      <w:r w:rsidR="00B307A1">
        <w:rPr>
          <w:rFonts w:ascii="Arial Unicode MS" w:eastAsia="Arial Unicode MS" w:hAnsi="Arial Unicode MS" w:cs="Arial Unicode MS"/>
          <w:sz w:val="20"/>
          <w:szCs w:val="20"/>
        </w:rPr>
        <w:t xml:space="preserve">. </w:t>
      </w:r>
    </w:p>
    <w:p w:rsidR="00402258" w:rsidRPr="00D13643" w:rsidRDefault="000B0AC0" w:rsidP="00402258">
      <w:pPr>
        <w:pStyle w:val="Heading2"/>
        <w:tabs>
          <w:tab w:val="center" w:pos="2362"/>
        </w:tabs>
        <w:rPr>
          <w:rFonts w:ascii="Arial Unicode MS" w:eastAsia="Arial Unicode MS" w:hAnsi="Arial Unicode MS" w:cs="Arial Unicode MS"/>
          <w:sz w:val="20"/>
          <w:szCs w:val="20"/>
        </w:rPr>
      </w:pPr>
      <w:bookmarkStart w:id="3" w:name="_Toc11293"/>
      <w:r w:rsidRPr="00D13643">
        <w:rPr>
          <w:rFonts w:ascii="Arial Unicode MS" w:eastAsia="Arial Unicode MS" w:hAnsi="Arial Unicode MS" w:cs="Arial Unicode MS"/>
          <w:sz w:val="22"/>
          <w:szCs w:val="20"/>
        </w:rPr>
        <w:t>1</w:t>
      </w:r>
      <w:r w:rsidR="00402258" w:rsidRPr="00D13643">
        <w:rPr>
          <w:rFonts w:ascii="Arial Unicode MS" w:eastAsia="Arial Unicode MS" w:hAnsi="Arial Unicode MS" w:cs="Arial Unicode MS"/>
          <w:sz w:val="22"/>
          <w:szCs w:val="20"/>
        </w:rPr>
        <w:t>.2</w:t>
      </w:r>
      <w:r w:rsidR="002F4B7F" w:rsidRPr="00D13643">
        <w:rPr>
          <w:rFonts w:ascii="Arial Unicode MS" w:eastAsia="Arial Unicode MS" w:hAnsi="Arial Unicode MS" w:cs="Arial Unicode MS"/>
          <w:sz w:val="22"/>
          <w:szCs w:val="20"/>
        </w:rPr>
        <w:t>.0</w:t>
      </w:r>
      <w:r w:rsidR="00402258" w:rsidRPr="00D13643">
        <w:rPr>
          <w:rFonts w:ascii="Arial Unicode MS" w:eastAsia="Arial Unicode MS" w:hAnsi="Arial Unicode MS" w:cs="Arial Unicode MS"/>
          <w:sz w:val="22"/>
          <w:szCs w:val="20"/>
        </w:rPr>
        <w:tab/>
      </w:r>
      <w:r w:rsidR="000A1F99" w:rsidRPr="00D13643">
        <w:rPr>
          <w:rFonts w:ascii="Arial Unicode MS" w:eastAsia="Arial Unicode MS" w:hAnsi="Arial Unicode MS" w:cs="Arial Unicode MS"/>
          <w:sz w:val="22"/>
          <w:szCs w:val="20"/>
        </w:rPr>
        <w:t>Environmental</w:t>
      </w:r>
      <w:r w:rsidR="00402258" w:rsidRPr="00D13643">
        <w:rPr>
          <w:rFonts w:ascii="Arial Unicode MS" w:eastAsia="Arial Unicode MS" w:hAnsi="Arial Unicode MS" w:cs="Arial Unicode MS"/>
          <w:sz w:val="22"/>
          <w:szCs w:val="20"/>
        </w:rPr>
        <w:t xml:space="preserve"> Health &amp; Safety Policy</w:t>
      </w:r>
      <w:bookmarkEnd w:id="3"/>
    </w:p>
    <w:p w:rsidR="00402258" w:rsidRPr="000B0AC0" w:rsidRDefault="000B0AC0" w:rsidP="00A2309E">
      <w:pPr>
        <w:rPr>
          <w:rFonts w:ascii="Arial Unicode MS" w:eastAsia="Arial Unicode MS" w:hAnsi="Arial Unicode MS" w:cs="Arial Unicode MS"/>
          <w:sz w:val="20"/>
          <w:szCs w:val="20"/>
        </w:rPr>
      </w:pPr>
      <w:r w:rsidRPr="000B0AC0">
        <w:rPr>
          <w:rFonts w:ascii="Arial Unicode MS" w:eastAsia="Arial Unicode MS" w:hAnsi="Arial Unicode MS" w:cs="Arial Unicode MS"/>
          <w:sz w:val="20"/>
          <w:szCs w:val="20"/>
        </w:rPr>
        <w:t>1</w:t>
      </w:r>
      <w:r w:rsidR="00402258" w:rsidRPr="000B0AC0">
        <w:rPr>
          <w:rFonts w:ascii="Arial Unicode MS" w:eastAsia="Arial Unicode MS" w:hAnsi="Arial Unicode MS" w:cs="Arial Unicode MS"/>
          <w:sz w:val="20"/>
          <w:szCs w:val="20"/>
        </w:rPr>
        <w:t xml:space="preserve">.2.1 </w:t>
      </w:r>
      <w:r w:rsidR="005B7BD1">
        <w:rPr>
          <w:rFonts w:ascii="Arial Unicode MS" w:eastAsia="Arial Unicode MS" w:hAnsi="Arial Unicode MS" w:cs="Arial Unicode MS"/>
          <w:sz w:val="20"/>
          <w:szCs w:val="20"/>
        </w:rPr>
        <w:t>RCL</w:t>
      </w:r>
      <w:r w:rsidR="00402258" w:rsidRPr="000B0AC0">
        <w:rPr>
          <w:rFonts w:ascii="Arial Unicode MS" w:eastAsia="Arial Unicode MS" w:hAnsi="Arial Unicode MS" w:cs="Arial Unicode MS"/>
          <w:sz w:val="20"/>
          <w:szCs w:val="20"/>
        </w:rPr>
        <w:t xml:space="preserve"> management will develop an integrated policy statement covering</w:t>
      </w:r>
      <w:r w:rsidR="000A1F99" w:rsidRPr="000B0AC0">
        <w:rPr>
          <w:rFonts w:ascii="Arial Unicode MS" w:eastAsia="Arial Unicode MS" w:hAnsi="Arial Unicode MS" w:cs="Arial Unicode MS"/>
          <w:sz w:val="20"/>
          <w:szCs w:val="20"/>
        </w:rPr>
        <w:t xml:space="preserve"> environment, health, safety </w:t>
      </w:r>
      <w:r w:rsidR="00307D68" w:rsidRPr="000B0AC0">
        <w:rPr>
          <w:rFonts w:ascii="Arial Unicode MS" w:eastAsia="Arial Unicode MS" w:hAnsi="Arial Unicode MS" w:cs="Arial Unicode MS"/>
          <w:sz w:val="20"/>
          <w:szCs w:val="20"/>
        </w:rPr>
        <w:t xml:space="preserve">and </w:t>
      </w:r>
      <w:r w:rsidR="00402258" w:rsidRPr="000B0AC0">
        <w:rPr>
          <w:rFonts w:ascii="Arial Unicode MS" w:eastAsia="Arial Unicode MS" w:hAnsi="Arial Unicode MS" w:cs="Arial Unicode MS"/>
          <w:sz w:val="20"/>
          <w:szCs w:val="20"/>
        </w:rPr>
        <w:t xml:space="preserve">ensuring that it is appropriate to the nature </w:t>
      </w:r>
      <w:r w:rsidR="00307D68" w:rsidRPr="000B0AC0">
        <w:rPr>
          <w:rFonts w:ascii="Arial Unicode MS" w:eastAsia="Arial Unicode MS" w:hAnsi="Arial Unicode MS" w:cs="Arial Unicode MS"/>
          <w:sz w:val="20"/>
          <w:szCs w:val="20"/>
        </w:rPr>
        <w:t xml:space="preserve">scale </w:t>
      </w:r>
      <w:r w:rsidR="00402258" w:rsidRPr="000B0AC0">
        <w:rPr>
          <w:rFonts w:ascii="Arial Unicode MS" w:eastAsia="Arial Unicode MS" w:hAnsi="Arial Unicode MS" w:cs="Arial Unicode MS"/>
          <w:sz w:val="20"/>
          <w:szCs w:val="20"/>
        </w:rPr>
        <w:t xml:space="preserve">and </w:t>
      </w:r>
      <w:r w:rsidR="00307D68" w:rsidRPr="000B0AC0">
        <w:rPr>
          <w:rFonts w:ascii="Arial Unicode MS" w:eastAsia="Arial Unicode MS" w:hAnsi="Arial Unicode MS" w:cs="Arial Unicode MS"/>
          <w:sz w:val="20"/>
          <w:szCs w:val="20"/>
        </w:rPr>
        <w:t>environmental impact of its activities products</w:t>
      </w:r>
      <w:r w:rsidR="005B7BD1">
        <w:rPr>
          <w:rFonts w:ascii="Arial Unicode MS" w:eastAsia="Arial Unicode MS" w:hAnsi="Arial Unicode MS" w:cs="Arial Unicode MS"/>
          <w:sz w:val="20"/>
          <w:szCs w:val="20"/>
        </w:rPr>
        <w:t xml:space="preserve"> and services and associated EHS</w:t>
      </w:r>
      <w:r w:rsidR="00307D68" w:rsidRPr="000B0AC0">
        <w:rPr>
          <w:rFonts w:ascii="Arial Unicode MS" w:eastAsia="Arial Unicode MS" w:hAnsi="Arial Unicode MS" w:cs="Arial Unicode MS"/>
          <w:sz w:val="20"/>
          <w:szCs w:val="20"/>
        </w:rPr>
        <w:t xml:space="preserve"> risks</w:t>
      </w:r>
      <w:r w:rsidR="00402258" w:rsidRPr="000B0AC0">
        <w:rPr>
          <w:rFonts w:ascii="Arial Unicode MS" w:eastAsia="Arial Unicode MS" w:hAnsi="Arial Unicode MS" w:cs="Arial Unicode MS"/>
          <w:sz w:val="20"/>
          <w:szCs w:val="20"/>
        </w:rPr>
        <w:t>. In particula</w:t>
      </w:r>
      <w:r w:rsidR="000A1F99" w:rsidRPr="000B0AC0">
        <w:rPr>
          <w:rFonts w:ascii="Arial Unicode MS" w:eastAsia="Arial Unicode MS" w:hAnsi="Arial Unicode MS" w:cs="Arial Unicode MS"/>
          <w:sz w:val="20"/>
          <w:szCs w:val="20"/>
        </w:rPr>
        <w:t>r it will cover the environmental,</w:t>
      </w:r>
      <w:r w:rsidR="00402258" w:rsidRPr="000B0AC0">
        <w:rPr>
          <w:rFonts w:ascii="Arial Unicode MS" w:eastAsia="Arial Unicode MS" w:hAnsi="Arial Unicode MS" w:cs="Arial Unicode MS"/>
          <w:sz w:val="20"/>
          <w:szCs w:val="20"/>
        </w:rPr>
        <w:t xml:space="preserve"> health and safety risks associated with our </w:t>
      </w:r>
      <w:r w:rsidR="000A1F99" w:rsidRPr="000B0AC0">
        <w:rPr>
          <w:rFonts w:ascii="Arial Unicode MS" w:eastAsia="Arial Unicode MS" w:hAnsi="Arial Unicode MS" w:cs="Arial Unicode MS"/>
          <w:sz w:val="20"/>
          <w:szCs w:val="20"/>
        </w:rPr>
        <w:t>actions</w:t>
      </w:r>
      <w:r w:rsidR="00402258" w:rsidRPr="000B0AC0">
        <w:rPr>
          <w:rFonts w:ascii="Arial Unicode MS" w:eastAsia="Arial Unicode MS" w:hAnsi="Arial Unicode MS" w:cs="Arial Unicode MS"/>
          <w:sz w:val="20"/>
          <w:szCs w:val="20"/>
        </w:rPr>
        <w:t xml:space="preserve"> and products as well as express our commitment to continual improvement and prevention of injury</w:t>
      </w:r>
      <w:r w:rsidR="00307D68" w:rsidRPr="000B0AC0">
        <w:rPr>
          <w:rFonts w:ascii="Arial Unicode MS" w:eastAsia="Arial Unicode MS" w:hAnsi="Arial Unicode MS" w:cs="Arial Unicode MS"/>
          <w:sz w:val="20"/>
          <w:szCs w:val="20"/>
        </w:rPr>
        <w:t>,</w:t>
      </w:r>
      <w:r w:rsidR="00402258" w:rsidRPr="000B0AC0">
        <w:rPr>
          <w:rFonts w:ascii="Arial Unicode MS" w:eastAsia="Arial Unicode MS" w:hAnsi="Arial Unicode MS" w:cs="Arial Unicode MS"/>
          <w:sz w:val="20"/>
          <w:szCs w:val="20"/>
        </w:rPr>
        <w:t xml:space="preserve"> and ill health.  </w:t>
      </w:r>
    </w:p>
    <w:p w:rsidR="00981022" w:rsidRDefault="000B0AC0" w:rsidP="00981022">
      <w:pPr>
        <w:rPr>
          <w:rFonts w:ascii="Arial Unicode MS" w:eastAsia="Arial Unicode MS" w:hAnsi="Arial Unicode MS" w:cs="Arial Unicode MS"/>
          <w:sz w:val="20"/>
          <w:szCs w:val="20"/>
        </w:rPr>
      </w:pPr>
      <w:r w:rsidRPr="000B0AC0">
        <w:rPr>
          <w:rFonts w:ascii="Arial Unicode MS" w:eastAsia="Arial Unicode MS" w:hAnsi="Arial Unicode MS" w:cs="Arial Unicode MS"/>
          <w:sz w:val="20"/>
          <w:szCs w:val="20"/>
        </w:rPr>
        <w:t>1</w:t>
      </w:r>
      <w:r w:rsidR="00402258" w:rsidRPr="000B0AC0">
        <w:rPr>
          <w:rFonts w:ascii="Arial Unicode MS" w:eastAsia="Arial Unicode MS" w:hAnsi="Arial Unicode MS" w:cs="Arial Unicode MS"/>
          <w:sz w:val="20"/>
          <w:szCs w:val="20"/>
        </w:rPr>
        <w:t xml:space="preserve">.2.2 </w:t>
      </w:r>
      <w:r w:rsidR="007F3835">
        <w:rPr>
          <w:rFonts w:ascii="Arial Unicode MS" w:eastAsia="Arial Unicode MS" w:hAnsi="Arial Unicode MS" w:cs="Arial Unicode MS"/>
          <w:sz w:val="20"/>
          <w:szCs w:val="20"/>
        </w:rPr>
        <w:t xml:space="preserve">RCL is a road and building construction, importand export of general goods distribution of general goods </w:t>
      </w:r>
      <w:r w:rsidR="000A1F99" w:rsidRPr="000B0AC0">
        <w:rPr>
          <w:rFonts w:ascii="Arial Unicode MS" w:eastAsia="Arial Unicode MS" w:hAnsi="Arial Unicode MS" w:cs="Arial Unicode MS"/>
          <w:sz w:val="20"/>
          <w:szCs w:val="20"/>
        </w:rPr>
        <w:t>company working in Ghana</w:t>
      </w:r>
      <w:r w:rsidR="00402258" w:rsidRPr="000B0AC0">
        <w:rPr>
          <w:rFonts w:ascii="Arial Unicode MS" w:eastAsia="Arial Unicode MS" w:hAnsi="Arial Unicode MS" w:cs="Arial Unicode MS"/>
          <w:sz w:val="20"/>
          <w:szCs w:val="20"/>
        </w:rPr>
        <w:t xml:space="preserve"> and our policy expresses our commitment to comply with applicable legal requirements and with other requirements to which the organization subscribes</w:t>
      </w:r>
      <w:r w:rsidR="000A1F99" w:rsidRPr="000B0AC0">
        <w:rPr>
          <w:rFonts w:ascii="Arial Unicode MS" w:eastAsia="Arial Unicode MS" w:hAnsi="Arial Unicode MS" w:cs="Arial Unicode MS"/>
          <w:sz w:val="20"/>
          <w:szCs w:val="20"/>
        </w:rPr>
        <w:t xml:space="preserve"> which relate to its </w:t>
      </w:r>
      <w:r w:rsidR="00BA7124" w:rsidRPr="000B0AC0">
        <w:rPr>
          <w:rFonts w:ascii="Arial Unicode MS" w:eastAsia="Arial Unicode MS" w:hAnsi="Arial Unicode MS" w:cs="Arial Unicode MS"/>
          <w:sz w:val="20"/>
          <w:szCs w:val="20"/>
        </w:rPr>
        <w:t>environmental</w:t>
      </w:r>
      <w:r w:rsidR="00307D68" w:rsidRPr="000B0AC0">
        <w:rPr>
          <w:rFonts w:ascii="Arial Unicode MS" w:eastAsia="Arial Unicode MS" w:hAnsi="Arial Unicode MS" w:cs="Arial Unicode MS"/>
          <w:sz w:val="20"/>
          <w:szCs w:val="20"/>
        </w:rPr>
        <w:t xml:space="preserve">aspects, </w:t>
      </w:r>
      <w:r w:rsidR="00402258" w:rsidRPr="000B0AC0">
        <w:rPr>
          <w:rFonts w:ascii="Arial Unicode MS" w:eastAsia="Arial Unicode MS" w:hAnsi="Arial Unicode MS" w:cs="Arial Unicode MS"/>
          <w:sz w:val="20"/>
          <w:szCs w:val="20"/>
        </w:rPr>
        <w:t xml:space="preserve">health and safety hazards. </w:t>
      </w:r>
    </w:p>
    <w:p w:rsidR="00402258" w:rsidRPr="000B0AC0" w:rsidRDefault="000B0AC0" w:rsidP="00981022">
      <w:pPr>
        <w:rPr>
          <w:rFonts w:ascii="Arial Unicode MS" w:eastAsia="Arial Unicode MS" w:hAnsi="Arial Unicode MS" w:cs="Arial Unicode MS"/>
          <w:sz w:val="20"/>
          <w:szCs w:val="20"/>
        </w:rPr>
      </w:pPr>
      <w:r w:rsidRPr="000B0AC0">
        <w:rPr>
          <w:rFonts w:ascii="Arial Unicode MS" w:eastAsia="Arial Unicode MS" w:hAnsi="Arial Unicode MS" w:cs="Arial Unicode MS"/>
          <w:sz w:val="20"/>
          <w:szCs w:val="20"/>
        </w:rPr>
        <w:t>1</w:t>
      </w:r>
      <w:r w:rsidR="00402258" w:rsidRPr="000B0AC0">
        <w:rPr>
          <w:rFonts w:ascii="Arial Unicode MS" w:eastAsia="Arial Unicode MS" w:hAnsi="Arial Unicode MS" w:cs="Arial Unicode MS"/>
          <w:sz w:val="20"/>
          <w:szCs w:val="20"/>
        </w:rPr>
        <w:t xml:space="preserve">.2.3 Building on our commitment to continual improvement, our policy will provide the top-level framework for setting and reviewing health and safety objectives and targets and ensuring that our systems are documented, </w:t>
      </w:r>
      <w:r w:rsidR="007C6C41">
        <w:rPr>
          <w:rFonts w:ascii="Arial Unicode MS" w:eastAsia="Arial Unicode MS" w:hAnsi="Arial Unicode MS" w:cs="Arial Unicode MS"/>
          <w:sz w:val="20"/>
          <w:szCs w:val="20"/>
        </w:rPr>
        <w:t>I</w:t>
      </w:r>
      <w:r w:rsidR="007C6C41" w:rsidRPr="000B0AC0">
        <w:rPr>
          <w:rFonts w:ascii="Arial Unicode MS" w:eastAsia="Arial Unicode MS" w:hAnsi="Arial Unicode MS" w:cs="Arial Unicode MS"/>
          <w:sz w:val="20"/>
          <w:szCs w:val="20"/>
        </w:rPr>
        <w:t>mplemented</w:t>
      </w:r>
      <w:r w:rsidR="000A1F99" w:rsidRPr="000B0AC0">
        <w:rPr>
          <w:rFonts w:ascii="Arial Unicode MS" w:eastAsia="Arial Unicode MS" w:hAnsi="Arial Unicode MS" w:cs="Arial Unicode MS"/>
          <w:sz w:val="20"/>
          <w:szCs w:val="20"/>
        </w:rPr>
        <w:t xml:space="preserve"> and maintained. The</w:t>
      </w:r>
      <w:r w:rsidR="00402258" w:rsidRPr="000B0AC0">
        <w:rPr>
          <w:rFonts w:ascii="Arial Unicode MS" w:eastAsia="Arial Unicode MS" w:hAnsi="Arial Unicode MS" w:cs="Arial Unicode MS"/>
          <w:sz w:val="20"/>
          <w:szCs w:val="20"/>
        </w:rPr>
        <w:t xml:space="preserve"> management</w:t>
      </w:r>
      <w:r w:rsidR="007F3835">
        <w:rPr>
          <w:rFonts w:ascii="Arial Unicode MS" w:eastAsia="Arial Unicode MS" w:hAnsi="Arial Unicode MS" w:cs="Arial Unicode MS"/>
          <w:sz w:val="20"/>
          <w:szCs w:val="20"/>
        </w:rPr>
        <w:t xml:space="preserve"> of RCL</w:t>
      </w:r>
      <w:r w:rsidR="00402258" w:rsidRPr="000B0AC0">
        <w:rPr>
          <w:rFonts w:ascii="Arial Unicode MS" w:eastAsia="Arial Unicode MS" w:hAnsi="Arial Unicode MS" w:cs="Arial Unicode MS"/>
          <w:sz w:val="20"/>
          <w:szCs w:val="20"/>
        </w:rPr>
        <w:t xml:space="preserve">will ensure that the policy and the requirements and benefits of the systems are periodically reviewed and communicated to all persons </w:t>
      </w:r>
      <w:r w:rsidR="000A1F99" w:rsidRPr="000B0AC0">
        <w:rPr>
          <w:rFonts w:ascii="Arial Unicode MS" w:eastAsia="Arial Unicode MS" w:hAnsi="Arial Unicode MS" w:cs="Arial Unicode MS"/>
          <w:sz w:val="20"/>
          <w:szCs w:val="20"/>
        </w:rPr>
        <w:t xml:space="preserve">working for or on behalf </w:t>
      </w:r>
      <w:r w:rsidR="007F3835">
        <w:rPr>
          <w:rFonts w:ascii="Arial Unicode MS" w:eastAsia="Arial Unicode MS" w:hAnsi="Arial Unicode MS" w:cs="Arial Unicode MS"/>
          <w:sz w:val="20"/>
          <w:szCs w:val="20"/>
        </w:rPr>
        <w:t>of Rabest Company Limited (RCL).</w:t>
      </w:r>
    </w:p>
    <w:p w:rsidR="00402258" w:rsidRPr="000B0AC0" w:rsidRDefault="000B0AC0" w:rsidP="00D05CB1">
      <w:pPr>
        <w:rPr>
          <w:rFonts w:ascii="Arial Unicode MS" w:eastAsia="Arial Unicode MS" w:hAnsi="Arial Unicode MS" w:cs="Arial Unicode MS"/>
          <w:sz w:val="20"/>
          <w:szCs w:val="20"/>
        </w:rPr>
      </w:pPr>
      <w:r w:rsidRPr="000B0AC0">
        <w:rPr>
          <w:rFonts w:ascii="Arial Unicode MS" w:eastAsia="Arial Unicode MS" w:hAnsi="Arial Unicode MS" w:cs="Arial Unicode MS"/>
          <w:sz w:val="20"/>
          <w:szCs w:val="20"/>
        </w:rPr>
        <w:t>1</w:t>
      </w:r>
      <w:r w:rsidR="00402258" w:rsidRPr="000B0AC0">
        <w:rPr>
          <w:rFonts w:ascii="Arial Unicode MS" w:eastAsia="Arial Unicode MS" w:hAnsi="Arial Unicode MS" w:cs="Arial Unicode MS"/>
          <w:sz w:val="20"/>
          <w:szCs w:val="20"/>
        </w:rPr>
        <w:t xml:space="preserve">.2.4 </w:t>
      </w:r>
      <w:r w:rsidR="00402258" w:rsidRPr="000B0AC0">
        <w:rPr>
          <w:rFonts w:ascii="Arial Unicode MS" w:eastAsia="Arial Unicode MS" w:hAnsi="Arial Unicode MS" w:cs="Arial Unicode MS"/>
          <w:sz w:val="20"/>
          <w:szCs w:val="20"/>
        </w:rPr>
        <w:tab/>
        <w:t xml:space="preserve">Our policy will be available to </w:t>
      </w:r>
      <w:r w:rsidR="00A27921">
        <w:rPr>
          <w:rFonts w:ascii="Arial Unicode MS" w:eastAsia="Arial Unicode MS" w:hAnsi="Arial Unicode MS" w:cs="Arial Unicode MS"/>
          <w:sz w:val="20"/>
          <w:szCs w:val="20"/>
        </w:rPr>
        <w:t>the public through RCL</w:t>
      </w:r>
      <w:r w:rsidR="00402258" w:rsidRPr="000B0AC0">
        <w:rPr>
          <w:rFonts w:ascii="Arial Unicode MS" w:eastAsia="Arial Unicode MS" w:hAnsi="Arial Unicode MS" w:cs="Arial Unicode MS"/>
          <w:sz w:val="20"/>
          <w:szCs w:val="20"/>
        </w:rPr>
        <w:t xml:space="preserve"> websi</w:t>
      </w:r>
      <w:r w:rsidR="00A27921">
        <w:rPr>
          <w:rFonts w:ascii="Arial Unicode MS" w:eastAsia="Arial Unicode MS" w:hAnsi="Arial Unicode MS" w:cs="Arial Unicode MS"/>
          <w:sz w:val="20"/>
          <w:szCs w:val="20"/>
        </w:rPr>
        <w:t>te.</w:t>
      </w:r>
    </w:p>
    <w:p w:rsidR="00D13643" w:rsidRDefault="00D13643" w:rsidP="00D13643">
      <w:pPr>
        <w:spacing w:after="155"/>
        <w:rPr>
          <w:rFonts w:ascii="Arial Unicode MS" w:eastAsia="Arial Unicode MS" w:hAnsi="Arial Unicode MS" w:cs="Arial Unicode MS"/>
          <w:sz w:val="20"/>
          <w:szCs w:val="20"/>
        </w:rPr>
      </w:pPr>
      <w:bookmarkStart w:id="4" w:name="_Toc11294"/>
    </w:p>
    <w:p w:rsidR="00402258" w:rsidRPr="00D13643" w:rsidRDefault="000B0AC0" w:rsidP="00D13643">
      <w:pPr>
        <w:spacing w:after="155"/>
        <w:rPr>
          <w:rFonts w:ascii="Arial Unicode MS" w:eastAsia="Arial Unicode MS" w:hAnsi="Arial Unicode MS" w:cs="Arial Unicode MS"/>
          <w:sz w:val="20"/>
          <w:szCs w:val="20"/>
        </w:rPr>
      </w:pPr>
      <w:r w:rsidRPr="00D13643">
        <w:rPr>
          <w:rFonts w:ascii="Arial Unicode MS" w:eastAsia="Arial Unicode MS" w:hAnsi="Arial Unicode MS" w:cs="Arial Unicode MS"/>
          <w:color w:val="0070C0"/>
          <w:szCs w:val="20"/>
        </w:rPr>
        <w:t>1</w:t>
      </w:r>
      <w:r w:rsidR="00402258" w:rsidRPr="00D13643">
        <w:rPr>
          <w:rFonts w:ascii="Arial Unicode MS" w:eastAsia="Arial Unicode MS" w:hAnsi="Arial Unicode MS" w:cs="Arial Unicode MS"/>
          <w:color w:val="0070C0"/>
          <w:szCs w:val="20"/>
        </w:rPr>
        <w:t>.3Planning</w:t>
      </w:r>
      <w:bookmarkEnd w:id="4"/>
    </w:p>
    <w:p w:rsidR="00402258" w:rsidRPr="008C62B8" w:rsidRDefault="000B0AC0" w:rsidP="00D13643">
      <w:pPr>
        <w:pStyle w:val="Heading3"/>
        <w:rPr>
          <w:rFonts w:ascii="Arial Unicode MS" w:eastAsia="Arial Unicode MS" w:hAnsi="Arial Unicode MS" w:cs="Arial Unicode MS"/>
          <w:color w:val="auto"/>
          <w:sz w:val="20"/>
          <w:szCs w:val="20"/>
        </w:rPr>
      </w:pPr>
      <w:bookmarkStart w:id="5" w:name="_Toc11295"/>
      <w:r w:rsidRPr="008C62B8">
        <w:rPr>
          <w:rFonts w:ascii="Arial Unicode MS" w:eastAsia="Arial Unicode MS" w:hAnsi="Arial Unicode MS" w:cs="Arial Unicode MS"/>
          <w:color w:val="auto"/>
          <w:sz w:val="20"/>
          <w:szCs w:val="20"/>
        </w:rPr>
        <w:t>1</w:t>
      </w:r>
      <w:r w:rsidR="00402258" w:rsidRPr="008C62B8">
        <w:rPr>
          <w:rFonts w:ascii="Arial Unicode MS" w:eastAsia="Arial Unicode MS" w:hAnsi="Arial Unicode MS" w:cs="Arial Unicode MS"/>
          <w:color w:val="auto"/>
          <w:sz w:val="20"/>
          <w:szCs w:val="20"/>
        </w:rPr>
        <w:t xml:space="preserve">.3.1 </w:t>
      </w:r>
      <w:r w:rsidR="008803CB" w:rsidRPr="008C62B8">
        <w:rPr>
          <w:rFonts w:ascii="Arial Unicode MS" w:eastAsia="Arial Unicode MS" w:hAnsi="Arial Unicode MS" w:cs="Arial Unicode MS"/>
          <w:color w:val="auto"/>
          <w:sz w:val="20"/>
          <w:szCs w:val="20"/>
        </w:rPr>
        <w:t>Environmental Aspects, Hazard</w:t>
      </w:r>
      <w:r w:rsidR="00402258" w:rsidRPr="008C62B8">
        <w:rPr>
          <w:rFonts w:ascii="Arial Unicode MS" w:eastAsia="Arial Unicode MS" w:hAnsi="Arial Unicode MS" w:cs="Arial Unicode MS"/>
          <w:color w:val="auto"/>
          <w:sz w:val="20"/>
          <w:szCs w:val="20"/>
        </w:rPr>
        <w:t xml:space="preserve"> Identification, Risk Assessment and Determining Controls</w:t>
      </w:r>
      <w:bookmarkEnd w:id="5"/>
      <w:r w:rsidR="0049369A" w:rsidRPr="008C62B8">
        <w:rPr>
          <w:rFonts w:ascii="Arial Unicode MS" w:eastAsia="Arial Unicode MS" w:hAnsi="Arial Unicode MS" w:cs="Arial Unicode MS"/>
          <w:color w:val="auto"/>
          <w:sz w:val="20"/>
          <w:szCs w:val="20"/>
        </w:rPr>
        <w:t>,</w:t>
      </w:r>
    </w:p>
    <w:p w:rsidR="000B0AC0" w:rsidRPr="000B0AC0" w:rsidRDefault="000B0AC0" w:rsidP="00981548">
      <w:pPr>
        <w:spacing w:after="88"/>
        <w:rPr>
          <w:rFonts w:ascii="Arial Unicode MS" w:eastAsia="Arial Unicode MS" w:hAnsi="Arial Unicode MS" w:cs="Arial Unicode MS"/>
          <w:sz w:val="20"/>
          <w:szCs w:val="20"/>
        </w:rPr>
      </w:pPr>
      <w:r w:rsidRPr="000B0AC0">
        <w:rPr>
          <w:rFonts w:ascii="Arial Unicode MS" w:eastAsia="Arial Unicode MS" w:hAnsi="Arial Unicode MS" w:cs="Arial Unicode MS"/>
          <w:sz w:val="20"/>
          <w:szCs w:val="20"/>
        </w:rPr>
        <w:t>1.3.1.1</w:t>
      </w:r>
      <w:r w:rsidR="00A27921">
        <w:rPr>
          <w:rFonts w:ascii="Arial Unicode MS" w:eastAsia="Arial Unicode MS" w:hAnsi="Arial Unicode MS" w:cs="Arial Unicode MS"/>
          <w:sz w:val="20"/>
          <w:szCs w:val="20"/>
        </w:rPr>
        <w:t xml:space="preserve"> RCL shall</w:t>
      </w:r>
      <w:r w:rsidR="00402258" w:rsidRPr="000B0AC0">
        <w:rPr>
          <w:rFonts w:ascii="Arial Unicode MS" w:eastAsia="Arial Unicode MS" w:hAnsi="Arial Unicode MS" w:cs="Arial Unicode MS"/>
          <w:sz w:val="20"/>
          <w:szCs w:val="20"/>
        </w:rPr>
        <w:t xml:space="preserve"> establish,</w:t>
      </w:r>
      <w:r w:rsidR="008803CB" w:rsidRPr="000B0AC0">
        <w:rPr>
          <w:rFonts w:ascii="Arial Unicode MS" w:eastAsia="Arial Unicode MS" w:hAnsi="Arial Unicode MS" w:cs="Arial Unicode MS"/>
          <w:sz w:val="20"/>
          <w:szCs w:val="20"/>
        </w:rPr>
        <w:t xml:space="preserve"> implement and maintain a procedure</w:t>
      </w:r>
      <w:r w:rsidR="00402258" w:rsidRPr="000B0AC0">
        <w:rPr>
          <w:rFonts w:ascii="Arial Unicode MS" w:eastAsia="Arial Unicode MS" w:hAnsi="Arial Unicode MS" w:cs="Arial Unicode MS"/>
          <w:sz w:val="20"/>
          <w:szCs w:val="20"/>
        </w:rPr>
        <w:t xml:space="preserve"> that clearly defines the process for </w:t>
      </w:r>
      <w:r w:rsidR="008803CB" w:rsidRPr="000B0AC0">
        <w:rPr>
          <w:rFonts w:ascii="Arial Unicode MS" w:eastAsia="Arial Unicode MS" w:hAnsi="Arial Unicode MS" w:cs="Arial Unicode MS"/>
          <w:sz w:val="20"/>
          <w:szCs w:val="20"/>
        </w:rPr>
        <w:t xml:space="preserve">identifying the environmental aspects, </w:t>
      </w:r>
      <w:r w:rsidR="00402258" w:rsidRPr="000B0AC0">
        <w:rPr>
          <w:rFonts w:ascii="Arial Unicode MS" w:eastAsia="Arial Unicode MS" w:hAnsi="Arial Unicode MS" w:cs="Arial Unicode MS"/>
          <w:sz w:val="20"/>
          <w:szCs w:val="20"/>
        </w:rPr>
        <w:t>hazard identification, assessment of risk, and determinin</w:t>
      </w:r>
      <w:r w:rsidR="008803CB" w:rsidRPr="000B0AC0">
        <w:rPr>
          <w:rFonts w:ascii="Arial Unicode MS" w:eastAsia="Arial Unicode MS" w:hAnsi="Arial Unicode MS" w:cs="Arial Unicode MS"/>
          <w:sz w:val="20"/>
          <w:szCs w:val="20"/>
        </w:rPr>
        <w:t>g of necessary controls.</w:t>
      </w:r>
    </w:p>
    <w:p w:rsidR="008803CB" w:rsidRPr="000B0AC0" w:rsidRDefault="000B0AC0" w:rsidP="00981548">
      <w:pPr>
        <w:spacing w:after="88"/>
        <w:rPr>
          <w:rFonts w:ascii="Arial Unicode MS" w:eastAsia="Arial Unicode MS" w:hAnsi="Arial Unicode MS" w:cs="Arial Unicode MS"/>
          <w:sz w:val="20"/>
          <w:szCs w:val="20"/>
        </w:rPr>
      </w:pPr>
      <w:r w:rsidRPr="000B0AC0">
        <w:rPr>
          <w:rFonts w:ascii="Arial Unicode MS" w:eastAsia="Arial Unicode MS" w:hAnsi="Arial Unicode MS" w:cs="Arial Unicode MS"/>
          <w:sz w:val="20"/>
          <w:szCs w:val="20"/>
        </w:rPr>
        <w:t>1.3.1.2</w:t>
      </w:r>
      <w:r w:rsidR="008803CB" w:rsidRPr="000B0AC0">
        <w:rPr>
          <w:rFonts w:ascii="Arial Unicode MS" w:eastAsia="Arial Unicode MS" w:hAnsi="Arial Unicode MS" w:cs="Arial Unicode MS"/>
          <w:sz w:val="20"/>
          <w:szCs w:val="20"/>
        </w:rPr>
        <w:t xml:space="preserve"> The procedure</w:t>
      </w:r>
      <w:r w:rsidR="00A27921">
        <w:rPr>
          <w:rFonts w:ascii="Arial Unicode MS" w:eastAsia="Arial Unicode MS" w:hAnsi="Arial Unicode MS" w:cs="Arial Unicode MS"/>
          <w:sz w:val="20"/>
          <w:szCs w:val="20"/>
        </w:rPr>
        <w:t xml:space="preserve"> shall</w:t>
      </w:r>
      <w:r w:rsidR="00402258" w:rsidRPr="000B0AC0">
        <w:rPr>
          <w:rFonts w:ascii="Arial Unicode MS" w:eastAsia="Arial Unicode MS" w:hAnsi="Arial Unicode MS" w:cs="Arial Unicode MS"/>
          <w:sz w:val="20"/>
          <w:szCs w:val="20"/>
        </w:rPr>
        <w:t xml:space="preserve"> specify what methodologies shall be used, when they shall be used, and who has responsibility for compilation, to ensure the process takes into account the human factors</w:t>
      </w:r>
      <w:r w:rsidR="008803CB" w:rsidRPr="000B0AC0">
        <w:rPr>
          <w:rFonts w:ascii="Arial Unicode MS" w:eastAsia="Arial Unicode MS" w:hAnsi="Arial Unicode MS" w:cs="Arial Unicode MS"/>
          <w:sz w:val="20"/>
          <w:szCs w:val="20"/>
        </w:rPr>
        <w:t xml:space="preserve"> (behavior and capabilities)</w:t>
      </w:r>
      <w:proofErr w:type="gramStart"/>
      <w:r w:rsidR="008803CB" w:rsidRPr="000B0AC0">
        <w:rPr>
          <w:rFonts w:ascii="Arial Unicode MS" w:eastAsia="Arial Unicode MS" w:hAnsi="Arial Unicode MS" w:cs="Arial Unicode MS"/>
          <w:sz w:val="20"/>
          <w:szCs w:val="20"/>
        </w:rPr>
        <w:t>,</w:t>
      </w:r>
      <w:proofErr w:type="gramEnd"/>
      <w:r w:rsidR="008803CB" w:rsidRPr="000B0AC0">
        <w:rPr>
          <w:rFonts w:ascii="Arial Unicode MS" w:eastAsia="Arial Unicode MS" w:hAnsi="Arial Unicode MS" w:cs="Arial Unicode MS"/>
          <w:sz w:val="20"/>
          <w:szCs w:val="20"/>
        </w:rPr>
        <w:t xml:space="preserve"> determined significant environmental aspect</w:t>
      </w:r>
      <w:r w:rsidR="00402258" w:rsidRPr="000B0AC0">
        <w:rPr>
          <w:rFonts w:ascii="Arial Unicode MS" w:eastAsia="Arial Unicode MS" w:hAnsi="Arial Unicode MS" w:cs="Arial Unicode MS"/>
          <w:sz w:val="20"/>
          <w:szCs w:val="20"/>
        </w:rPr>
        <w:t xml:space="preserve"> is proactive rather than reactive, follows the hierarchy of controls and covers both routine and non-routine activities. </w:t>
      </w:r>
    </w:p>
    <w:p w:rsidR="00BA7124" w:rsidRPr="000B0AC0" w:rsidRDefault="00232208" w:rsidP="00D40562">
      <w:pPr>
        <w:spacing w:after="88"/>
        <w:rPr>
          <w:rFonts w:ascii="Arial Unicode MS" w:eastAsia="Arial Unicode MS" w:hAnsi="Arial Unicode MS" w:cs="Arial Unicode MS"/>
          <w:sz w:val="20"/>
          <w:szCs w:val="20"/>
        </w:rPr>
      </w:pPr>
      <w:r w:rsidRPr="000B0AC0">
        <w:rPr>
          <w:rFonts w:ascii="Arial Unicode MS" w:eastAsia="Arial Unicode MS" w:hAnsi="Arial Unicode MS" w:cs="Arial Unicode MS"/>
          <w:sz w:val="20"/>
          <w:szCs w:val="20"/>
        </w:rPr>
        <w:t>The primary procedure</w:t>
      </w:r>
      <w:r w:rsidR="00402258" w:rsidRPr="000B0AC0">
        <w:rPr>
          <w:rFonts w:ascii="Arial Unicode MS" w:eastAsia="Arial Unicode MS" w:hAnsi="Arial Unicode MS" w:cs="Arial Unicode MS"/>
          <w:sz w:val="20"/>
          <w:szCs w:val="20"/>
        </w:rPr>
        <w:t xml:space="preserve"> will be: </w:t>
      </w:r>
    </w:p>
    <w:p w:rsidR="00402258" w:rsidRPr="00D40562" w:rsidRDefault="00C64452" w:rsidP="00D40562">
      <w:pPr>
        <w:pStyle w:val="ListParagraph"/>
        <w:numPr>
          <w:ilvl w:val="0"/>
          <w:numId w:val="8"/>
        </w:numPr>
        <w:spacing w:after="52" w:line="248" w:lineRule="auto"/>
        <w:jc w:val="both"/>
        <w:rPr>
          <w:rFonts w:ascii="Arial Unicode MS" w:eastAsia="Arial Unicode MS" w:hAnsi="Arial Unicode MS" w:cs="Arial Unicode MS"/>
          <w:sz w:val="20"/>
          <w:szCs w:val="20"/>
        </w:rPr>
      </w:pPr>
      <w:r>
        <w:rPr>
          <w:rFonts w:ascii="Arial Unicode MS" w:eastAsia="Arial Unicode MS" w:hAnsi="Arial Unicode MS" w:cs="Arial Unicode MS"/>
          <w:noProof/>
          <w:sz w:val="20"/>
          <w:szCs w:val="20"/>
        </w:rPr>
        <w:lastRenderedPageBreak/>
        <w:pict>
          <v:line id="Straight Connector 19" o:spid="_x0000_s1066" style="position:absolute;left:0;text-align:left;flip:y;z-index:251663360;visibility:visible;mso-wrap-style:square;mso-wrap-distance-left:9pt;mso-wrap-distance-top:0;mso-wrap-distance-right:9pt;mso-wrap-distance-bottom:0;mso-position-horizontal-relative:text;mso-position-vertical-relative:text" from="-6.75pt,-13.45pt" to="540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" strokecolor="#5b9bd5 [3204]" strokeweight=".5pt">
            <v:stroke joinstyle="miter"/>
          </v:line>
        </w:pict>
      </w:r>
      <w:r w:rsidR="00402258" w:rsidRPr="00D40562">
        <w:rPr>
          <w:rFonts w:ascii="Arial Unicode MS" w:eastAsia="Arial Unicode MS" w:hAnsi="Arial Unicode MS" w:cs="Arial Unicode MS"/>
          <w:sz w:val="20"/>
          <w:szCs w:val="20"/>
        </w:rPr>
        <w:t xml:space="preserve">Risk Assessment </w:t>
      </w:r>
    </w:p>
    <w:p w:rsidR="00402258" w:rsidRPr="000B0AC0" w:rsidRDefault="000B0AC0" w:rsidP="00D40562">
      <w:pPr>
        <w:spacing w:after="0"/>
        <w:rPr>
          <w:rFonts w:ascii="Arial Unicode MS" w:eastAsia="Arial Unicode MS" w:hAnsi="Arial Unicode MS" w:cs="Arial Unicode MS"/>
          <w:color w:val="FF0000"/>
          <w:sz w:val="20"/>
          <w:szCs w:val="20"/>
        </w:rPr>
      </w:pPr>
      <w:r w:rsidRPr="000B0AC0">
        <w:rPr>
          <w:rFonts w:ascii="Arial Unicode MS" w:eastAsia="Arial Unicode MS" w:hAnsi="Arial Unicode MS" w:cs="Arial Unicode MS"/>
          <w:sz w:val="20"/>
          <w:szCs w:val="20"/>
        </w:rPr>
        <w:t>1.3.1.3</w:t>
      </w:r>
      <w:r w:rsidR="00402258" w:rsidRPr="000B0AC0">
        <w:rPr>
          <w:rFonts w:ascii="Arial Unicode MS" w:eastAsia="Arial Unicode MS" w:hAnsi="Arial Unicode MS" w:cs="Arial Unicode MS"/>
          <w:sz w:val="20"/>
          <w:szCs w:val="20"/>
        </w:rPr>
        <w:t xml:space="preserve">This policy will cover both routine Risk Assessment, as well as specialist assessments such as Manual Handling, </w:t>
      </w:r>
      <w:r w:rsidR="00DD3C78" w:rsidRPr="000B0AC0">
        <w:rPr>
          <w:rFonts w:ascii="Arial Unicode MS" w:eastAsia="Arial Unicode MS" w:hAnsi="Arial Unicode MS" w:cs="Arial Unicode MS"/>
          <w:sz w:val="20"/>
          <w:szCs w:val="20"/>
        </w:rPr>
        <w:t>Environmental Risk assessment, PPE, DSE, etc.</w:t>
      </w:r>
    </w:p>
    <w:p w:rsidR="00402258" w:rsidRPr="000B0AC0" w:rsidRDefault="00402258" w:rsidP="00402258">
      <w:pPr>
        <w:spacing w:after="0"/>
        <w:ind w:left="1133"/>
        <w:rPr>
          <w:rFonts w:ascii="Arial Unicode MS" w:eastAsia="Arial Unicode MS" w:hAnsi="Arial Unicode MS" w:cs="Arial Unicode MS"/>
          <w:sz w:val="20"/>
          <w:szCs w:val="20"/>
        </w:rPr>
      </w:pPr>
    </w:p>
    <w:p w:rsidR="00402258" w:rsidRPr="00051272" w:rsidRDefault="00402258" w:rsidP="00051272">
      <w:pPr>
        <w:spacing w:after="88"/>
        <w:ind w:left="360"/>
        <w:rPr>
          <w:rFonts w:ascii="Arial Unicode MS" w:eastAsia="Arial Unicode MS" w:hAnsi="Arial Unicode MS" w:cs="Arial Unicode MS"/>
          <w:sz w:val="20"/>
          <w:szCs w:val="20"/>
        </w:rPr>
      </w:pPr>
      <w:r w:rsidRPr="00051272">
        <w:rPr>
          <w:rFonts w:ascii="Arial Unicode MS" w:eastAsia="Arial Unicode MS" w:hAnsi="Arial Unicode MS" w:cs="Arial Unicode MS"/>
          <w:sz w:val="20"/>
          <w:szCs w:val="20"/>
        </w:rPr>
        <w:t>However, as t</w:t>
      </w:r>
      <w:r w:rsidR="00BA7124" w:rsidRPr="00051272">
        <w:rPr>
          <w:rFonts w:ascii="Arial Unicode MS" w:eastAsia="Arial Unicode MS" w:hAnsi="Arial Unicode MS" w:cs="Arial Unicode MS"/>
          <w:sz w:val="20"/>
          <w:szCs w:val="20"/>
        </w:rPr>
        <w:t>his subject is fundamental to EH</w:t>
      </w:r>
      <w:r w:rsidRPr="00051272">
        <w:rPr>
          <w:rFonts w:ascii="Arial Unicode MS" w:eastAsia="Arial Unicode MS" w:hAnsi="Arial Unicode MS" w:cs="Arial Unicode MS"/>
          <w:sz w:val="20"/>
          <w:szCs w:val="20"/>
        </w:rPr>
        <w:t>S and covers all categories of pers</w:t>
      </w:r>
      <w:r w:rsidR="00BA7124" w:rsidRPr="00051272">
        <w:rPr>
          <w:rFonts w:ascii="Arial Unicode MS" w:eastAsia="Arial Unicode MS" w:hAnsi="Arial Unicode MS" w:cs="Arial Unicode MS"/>
          <w:sz w:val="20"/>
          <w:szCs w:val="20"/>
        </w:rPr>
        <w:t>onnel, the infrastructure,</w:t>
      </w:r>
      <w:r w:rsidRPr="00051272">
        <w:rPr>
          <w:rFonts w:ascii="Arial Unicode MS" w:eastAsia="Arial Unicode MS" w:hAnsi="Arial Unicode MS" w:cs="Arial Unicode MS"/>
          <w:sz w:val="20"/>
          <w:szCs w:val="20"/>
        </w:rPr>
        <w:t xml:space="preserve"> equipment as well as the workplace, certain identified and recognized</w:t>
      </w:r>
      <w:r w:rsidR="00A27921" w:rsidRPr="00051272">
        <w:rPr>
          <w:rFonts w:ascii="Arial Unicode MS" w:eastAsia="Arial Unicode MS" w:hAnsi="Arial Unicode MS" w:cs="Arial Unicode MS"/>
          <w:sz w:val="20"/>
          <w:szCs w:val="20"/>
        </w:rPr>
        <w:t xml:space="preserve"> hazards have lead RCL</w:t>
      </w:r>
      <w:r w:rsidRPr="00051272">
        <w:rPr>
          <w:rFonts w:ascii="Arial Unicode MS" w:eastAsia="Arial Unicode MS" w:hAnsi="Arial Unicode MS" w:cs="Arial Unicode MS"/>
          <w:sz w:val="20"/>
          <w:szCs w:val="20"/>
        </w:rPr>
        <w:t xml:space="preserve"> to determine controls should be implemented through the compilation of separate policies such as:</w:t>
      </w:r>
    </w:p>
    <w:p w:rsidR="00402258" w:rsidRPr="00051272" w:rsidRDefault="00402258" w:rsidP="00051272">
      <w:pPr>
        <w:pStyle w:val="ListParagraph"/>
        <w:numPr>
          <w:ilvl w:val="0"/>
          <w:numId w:val="10"/>
        </w:numPr>
        <w:spacing w:after="52" w:line="248" w:lineRule="auto"/>
        <w:rPr>
          <w:rFonts w:ascii="Arial Unicode MS" w:eastAsia="Arial Unicode MS" w:hAnsi="Arial Unicode MS" w:cs="Arial Unicode MS"/>
          <w:sz w:val="20"/>
          <w:szCs w:val="20"/>
        </w:rPr>
      </w:pPr>
      <w:r w:rsidRPr="00051272">
        <w:rPr>
          <w:rFonts w:ascii="Arial Unicode MS" w:eastAsia="Arial Unicode MS" w:hAnsi="Arial Unicode MS" w:cs="Arial Unicode MS"/>
          <w:sz w:val="20"/>
          <w:szCs w:val="20"/>
        </w:rPr>
        <w:t>Business Continuity</w:t>
      </w:r>
    </w:p>
    <w:p w:rsidR="00BA7124" w:rsidRPr="00051272" w:rsidRDefault="00402258" w:rsidP="00051272">
      <w:pPr>
        <w:pStyle w:val="ListParagraph"/>
        <w:numPr>
          <w:ilvl w:val="0"/>
          <w:numId w:val="10"/>
        </w:numPr>
        <w:spacing w:line="311" w:lineRule="auto"/>
        <w:rPr>
          <w:rFonts w:ascii="Arial Unicode MS" w:eastAsia="Arial Unicode MS" w:hAnsi="Arial Unicode MS" w:cs="Arial Unicode MS"/>
          <w:sz w:val="20"/>
          <w:szCs w:val="20"/>
        </w:rPr>
      </w:pPr>
      <w:r w:rsidRPr="00051272">
        <w:rPr>
          <w:rFonts w:ascii="Arial Unicode MS" w:eastAsia="Arial Unicode MS" w:hAnsi="Arial Unicode MS" w:cs="Arial Unicode MS"/>
          <w:sz w:val="20"/>
          <w:szCs w:val="20"/>
        </w:rPr>
        <w:t>Contractor Management</w:t>
      </w:r>
    </w:p>
    <w:p w:rsidR="00402258" w:rsidRPr="00051272" w:rsidRDefault="00402258" w:rsidP="00051272">
      <w:pPr>
        <w:pStyle w:val="ListParagraph"/>
        <w:numPr>
          <w:ilvl w:val="0"/>
          <w:numId w:val="10"/>
        </w:numPr>
        <w:spacing w:line="311" w:lineRule="auto"/>
        <w:rPr>
          <w:rFonts w:ascii="Arial Unicode MS" w:eastAsia="Arial Unicode MS" w:hAnsi="Arial Unicode MS" w:cs="Arial Unicode MS"/>
          <w:sz w:val="20"/>
          <w:szCs w:val="20"/>
        </w:rPr>
      </w:pPr>
      <w:r w:rsidRPr="00051272">
        <w:rPr>
          <w:rFonts w:ascii="Arial Unicode MS" w:eastAsia="Arial Unicode MS" w:hAnsi="Arial Unicode MS" w:cs="Arial Unicode MS"/>
          <w:sz w:val="20"/>
          <w:szCs w:val="20"/>
        </w:rPr>
        <w:t>Control of Visitors</w:t>
      </w:r>
    </w:p>
    <w:p w:rsidR="00402258" w:rsidRPr="00051272" w:rsidRDefault="00402258" w:rsidP="00051272">
      <w:pPr>
        <w:pStyle w:val="ListParagraph"/>
        <w:numPr>
          <w:ilvl w:val="0"/>
          <w:numId w:val="10"/>
        </w:numPr>
        <w:spacing w:after="73" w:line="248" w:lineRule="auto"/>
        <w:rPr>
          <w:rFonts w:ascii="Arial Unicode MS" w:eastAsia="Arial Unicode MS" w:hAnsi="Arial Unicode MS" w:cs="Arial Unicode MS"/>
          <w:sz w:val="20"/>
          <w:szCs w:val="20"/>
        </w:rPr>
      </w:pPr>
      <w:r w:rsidRPr="00051272">
        <w:rPr>
          <w:rFonts w:ascii="Arial Unicode MS" w:eastAsia="Arial Unicode MS" w:hAnsi="Arial Unicode MS" w:cs="Arial Unicode MS"/>
          <w:sz w:val="20"/>
          <w:szCs w:val="20"/>
        </w:rPr>
        <w:t>Workplace Management</w:t>
      </w:r>
    </w:p>
    <w:p w:rsidR="00402258" w:rsidRPr="00051272" w:rsidRDefault="00BA7124" w:rsidP="00051272">
      <w:pPr>
        <w:pStyle w:val="ListParagraph"/>
        <w:numPr>
          <w:ilvl w:val="0"/>
          <w:numId w:val="10"/>
        </w:numPr>
        <w:spacing w:after="52" w:line="248" w:lineRule="auto"/>
        <w:rPr>
          <w:rFonts w:ascii="Arial Unicode MS" w:eastAsia="Arial Unicode MS" w:hAnsi="Arial Unicode MS" w:cs="Arial Unicode MS"/>
          <w:sz w:val="20"/>
          <w:szCs w:val="20"/>
        </w:rPr>
      </w:pPr>
      <w:r w:rsidRPr="00051272">
        <w:rPr>
          <w:rFonts w:ascii="Arial Unicode MS" w:eastAsia="Arial Unicode MS" w:hAnsi="Arial Unicode MS" w:cs="Arial Unicode MS"/>
          <w:sz w:val="20"/>
          <w:szCs w:val="20"/>
        </w:rPr>
        <w:t>Equipment Maintenance</w:t>
      </w:r>
    </w:p>
    <w:p w:rsidR="0049369A" w:rsidRPr="00051272" w:rsidRDefault="00145774" w:rsidP="00051272">
      <w:pPr>
        <w:pStyle w:val="ListParagraph"/>
        <w:numPr>
          <w:ilvl w:val="0"/>
          <w:numId w:val="10"/>
        </w:numPr>
        <w:spacing w:after="52" w:line="248" w:lineRule="auto"/>
        <w:rPr>
          <w:rFonts w:ascii="Arial Unicode MS" w:eastAsia="Arial Unicode MS" w:hAnsi="Arial Unicode MS" w:cs="Arial Unicode MS"/>
          <w:sz w:val="20"/>
          <w:szCs w:val="20"/>
        </w:rPr>
      </w:pPr>
      <w:r w:rsidRPr="00051272">
        <w:rPr>
          <w:rFonts w:ascii="Arial Unicode MS" w:eastAsia="Arial Unicode MS" w:hAnsi="Arial Unicode MS" w:cs="Arial Unicode MS"/>
          <w:sz w:val="20"/>
          <w:szCs w:val="20"/>
        </w:rPr>
        <w:t>alcohol and substance</w:t>
      </w:r>
    </w:p>
    <w:p w:rsidR="00145774" w:rsidRPr="00051272" w:rsidRDefault="00145774" w:rsidP="00051272">
      <w:pPr>
        <w:pStyle w:val="ListParagraph"/>
        <w:numPr>
          <w:ilvl w:val="0"/>
          <w:numId w:val="10"/>
        </w:numPr>
        <w:spacing w:after="52" w:line="248" w:lineRule="auto"/>
        <w:rPr>
          <w:rFonts w:ascii="Arial Unicode MS" w:eastAsia="Arial Unicode MS" w:hAnsi="Arial Unicode MS" w:cs="Arial Unicode MS"/>
          <w:sz w:val="20"/>
          <w:szCs w:val="20"/>
        </w:rPr>
      </w:pPr>
      <w:r w:rsidRPr="00051272">
        <w:rPr>
          <w:rFonts w:ascii="Arial Unicode MS" w:eastAsia="Arial Unicode MS" w:hAnsi="Arial Unicode MS" w:cs="Arial Unicode MS"/>
          <w:sz w:val="20"/>
          <w:szCs w:val="20"/>
        </w:rPr>
        <w:t>pre-employment checks and competency requirements</w:t>
      </w:r>
    </w:p>
    <w:p w:rsidR="00145774" w:rsidRPr="00051272" w:rsidRDefault="00145774" w:rsidP="00051272">
      <w:pPr>
        <w:pStyle w:val="ListParagraph"/>
        <w:numPr>
          <w:ilvl w:val="0"/>
          <w:numId w:val="10"/>
        </w:numPr>
        <w:spacing w:after="52" w:line="248" w:lineRule="auto"/>
        <w:rPr>
          <w:rFonts w:ascii="Arial Unicode MS" w:eastAsia="Arial Unicode MS" w:hAnsi="Arial Unicode MS" w:cs="Arial Unicode MS"/>
          <w:sz w:val="20"/>
          <w:szCs w:val="20"/>
        </w:rPr>
      </w:pPr>
      <w:r w:rsidRPr="00051272">
        <w:rPr>
          <w:rFonts w:ascii="Arial Unicode MS" w:eastAsia="Arial Unicode MS" w:hAnsi="Arial Unicode MS" w:cs="Arial Unicode MS"/>
          <w:sz w:val="20"/>
          <w:szCs w:val="20"/>
        </w:rPr>
        <w:t>medical fitness</w:t>
      </w:r>
    </w:p>
    <w:p w:rsidR="00145774" w:rsidRPr="00051272" w:rsidRDefault="00145774" w:rsidP="00051272">
      <w:pPr>
        <w:pStyle w:val="ListParagraph"/>
        <w:numPr>
          <w:ilvl w:val="0"/>
          <w:numId w:val="10"/>
        </w:numPr>
        <w:spacing w:after="52" w:line="248" w:lineRule="auto"/>
        <w:rPr>
          <w:rFonts w:ascii="Arial Unicode MS" w:eastAsia="Arial Unicode MS" w:hAnsi="Arial Unicode MS" w:cs="Arial Unicode MS"/>
          <w:sz w:val="20"/>
          <w:szCs w:val="20"/>
        </w:rPr>
      </w:pPr>
      <w:r w:rsidRPr="00051272">
        <w:rPr>
          <w:rFonts w:ascii="Arial Unicode MS" w:eastAsia="Arial Unicode MS" w:hAnsi="Arial Unicode MS" w:cs="Arial Unicode MS"/>
          <w:sz w:val="20"/>
          <w:szCs w:val="20"/>
        </w:rPr>
        <w:t>control fatigue</w:t>
      </w:r>
    </w:p>
    <w:p w:rsidR="00145774" w:rsidRPr="00051272" w:rsidRDefault="00145774" w:rsidP="00051272">
      <w:pPr>
        <w:pStyle w:val="ListParagraph"/>
        <w:numPr>
          <w:ilvl w:val="0"/>
          <w:numId w:val="10"/>
        </w:numPr>
        <w:spacing w:after="52" w:line="248" w:lineRule="auto"/>
        <w:rPr>
          <w:rFonts w:ascii="Arial Unicode MS" w:eastAsia="Arial Unicode MS" w:hAnsi="Arial Unicode MS" w:cs="Arial Unicode MS"/>
          <w:sz w:val="20"/>
          <w:szCs w:val="20"/>
        </w:rPr>
      </w:pPr>
      <w:r w:rsidRPr="00051272">
        <w:rPr>
          <w:rFonts w:ascii="Arial Unicode MS" w:eastAsia="Arial Unicode MS" w:hAnsi="Arial Unicode MS" w:cs="Arial Unicode MS"/>
          <w:sz w:val="20"/>
          <w:szCs w:val="20"/>
        </w:rPr>
        <w:t>Emergency Response/Evacuation Plan or Procedure</w:t>
      </w:r>
    </w:p>
    <w:p w:rsidR="00145774" w:rsidRPr="000B0AC0" w:rsidRDefault="00145774" w:rsidP="00145774">
      <w:pPr>
        <w:spacing w:after="52" w:line="248" w:lineRule="auto"/>
        <w:jc w:val="both"/>
        <w:rPr>
          <w:rFonts w:ascii="Arial Unicode MS" w:eastAsia="Arial Unicode MS" w:hAnsi="Arial Unicode MS" w:cs="Arial Unicode MS"/>
          <w:sz w:val="20"/>
          <w:szCs w:val="20"/>
        </w:rPr>
      </w:pPr>
    </w:p>
    <w:p w:rsidR="00402258" w:rsidRPr="00EC2BE3" w:rsidRDefault="000B0AC0" w:rsidP="00EC2BE3">
      <w:pPr>
        <w:pStyle w:val="Heading3"/>
        <w:rPr>
          <w:rFonts w:ascii="Arial Unicode MS" w:eastAsia="Arial Unicode MS" w:hAnsi="Arial Unicode MS" w:cs="Arial Unicode MS"/>
          <w:sz w:val="20"/>
          <w:szCs w:val="20"/>
        </w:rPr>
      </w:pPr>
      <w:bookmarkStart w:id="6" w:name="_Toc11296"/>
      <w:r w:rsidRPr="00EC2BE3">
        <w:rPr>
          <w:rFonts w:ascii="Arial Unicode MS" w:eastAsia="Arial Unicode MS" w:hAnsi="Arial Unicode MS" w:cs="Arial Unicode MS"/>
          <w:sz w:val="22"/>
          <w:szCs w:val="20"/>
        </w:rPr>
        <w:t>1</w:t>
      </w:r>
      <w:r w:rsidR="00402258" w:rsidRPr="00EC2BE3">
        <w:rPr>
          <w:rFonts w:ascii="Arial Unicode MS" w:eastAsia="Arial Unicode MS" w:hAnsi="Arial Unicode MS" w:cs="Arial Unicode MS"/>
          <w:sz w:val="22"/>
          <w:szCs w:val="20"/>
        </w:rPr>
        <w:t>.3.2 Legal Obligations and Commitments</w:t>
      </w:r>
      <w:bookmarkEnd w:id="6"/>
    </w:p>
    <w:p w:rsidR="00402258" w:rsidRPr="000B0AC0" w:rsidRDefault="000B0AC0" w:rsidP="00405733">
      <w:pPr>
        <w:spacing w:after="0"/>
        <w:rPr>
          <w:rFonts w:ascii="Arial Unicode MS" w:eastAsia="Arial Unicode MS" w:hAnsi="Arial Unicode MS" w:cs="Arial Unicode MS"/>
          <w:sz w:val="20"/>
          <w:szCs w:val="20"/>
        </w:rPr>
      </w:pPr>
      <w:r w:rsidRPr="000B0AC0">
        <w:rPr>
          <w:rFonts w:ascii="Arial Unicode MS" w:eastAsia="Arial Unicode MS" w:hAnsi="Arial Unicode MS" w:cs="Arial Unicode MS"/>
          <w:sz w:val="20"/>
          <w:szCs w:val="20"/>
        </w:rPr>
        <w:t>1</w:t>
      </w:r>
      <w:r w:rsidR="00975E0A" w:rsidRPr="000B0AC0">
        <w:rPr>
          <w:rFonts w:ascii="Arial Unicode MS" w:eastAsia="Arial Unicode MS" w:hAnsi="Arial Unicode MS" w:cs="Arial Unicode MS"/>
          <w:sz w:val="20"/>
          <w:szCs w:val="20"/>
        </w:rPr>
        <w:t>.3.2.1</w:t>
      </w:r>
      <w:r w:rsidR="00A27921">
        <w:rPr>
          <w:rFonts w:ascii="Arial Unicode MS" w:eastAsia="Arial Unicode MS" w:hAnsi="Arial Unicode MS" w:cs="Arial Unicode MS"/>
          <w:sz w:val="20"/>
          <w:szCs w:val="20"/>
        </w:rPr>
        <w:t xml:space="preserve"> RCL</w:t>
      </w:r>
      <w:r w:rsidR="00402258" w:rsidRPr="000B0AC0">
        <w:rPr>
          <w:rFonts w:ascii="Arial Unicode MS" w:eastAsia="Arial Unicode MS" w:hAnsi="Arial Unicode MS" w:cs="Arial Unicode MS"/>
          <w:sz w:val="20"/>
          <w:szCs w:val="20"/>
        </w:rPr>
        <w:t xml:space="preserve"> will identify its legal obligations and commitments which are applicable to the comp</w:t>
      </w:r>
      <w:r w:rsidR="00BA7124" w:rsidRPr="000B0AC0">
        <w:rPr>
          <w:rFonts w:ascii="Arial Unicode MS" w:eastAsia="Arial Unicode MS" w:hAnsi="Arial Unicode MS" w:cs="Arial Unicode MS"/>
          <w:sz w:val="20"/>
          <w:szCs w:val="20"/>
        </w:rPr>
        <w:t>any and its operations in the country</w:t>
      </w:r>
      <w:r w:rsidR="00402258" w:rsidRPr="000B0AC0">
        <w:rPr>
          <w:rFonts w:ascii="Arial Unicode MS" w:eastAsia="Arial Unicode MS" w:hAnsi="Arial Unicode MS" w:cs="Arial Unicode MS"/>
          <w:sz w:val="20"/>
          <w:szCs w:val="20"/>
        </w:rPr>
        <w:t>, and how they apply and are communicated to al</w:t>
      </w:r>
      <w:r w:rsidR="00BA7124" w:rsidRPr="000B0AC0">
        <w:rPr>
          <w:rFonts w:ascii="Arial Unicode MS" w:eastAsia="Arial Unicode MS" w:hAnsi="Arial Unicode MS" w:cs="Arial Unicode MS"/>
          <w:sz w:val="20"/>
          <w:szCs w:val="20"/>
        </w:rPr>
        <w:t>l relevant persons</w:t>
      </w:r>
      <w:r w:rsidR="00402258" w:rsidRPr="000B0AC0">
        <w:rPr>
          <w:rFonts w:ascii="Arial Unicode MS" w:eastAsia="Arial Unicode MS" w:hAnsi="Arial Unicode MS" w:cs="Arial Unicode MS"/>
          <w:sz w:val="20"/>
          <w:szCs w:val="20"/>
        </w:rPr>
        <w:t xml:space="preserve">. This will be achieved by means of a Register. </w:t>
      </w:r>
    </w:p>
    <w:p w:rsidR="00402258" w:rsidRPr="000B0AC0" w:rsidRDefault="000B0AC0" w:rsidP="00CA2F0F">
      <w:pPr>
        <w:spacing w:after="0"/>
        <w:rPr>
          <w:rFonts w:ascii="Arial Unicode MS" w:eastAsia="Arial Unicode MS" w:hAnsi="Arial Unicode MS" w:cs="Arial Unicode MS"/>
          <w:sz w:val="20"/>
          <w:szCs w:val="20"/>
        </w:rPr>
      </w:pPr>
      <w:r w:rsidRPr="000B0AC0">
        <w:rPr>
          <w:rFonts w:ascii="Arial Unicode MS" w:eastAsia="Arial Unicode MS" w:hAnsi="Arial Unicode MS" w:cs="Arial Unicode MS"/>
          <w:sz w:val="20"/>
          <w:szCs w:val="20"/>
        </w:rPr>
        <w:t>1</w:t>
      </w:r>
      <w:r w:rsidR="00975E0A" w:rsidRPr="000B0AC0">
        <w:rPr>
          <w:rFonts w:ascii="Arial Unicode MS" w:eastAsia="Arial Unicode MS" w:hAnsi="Arial Unicode MS" w:cs="Arial Unicode MS"/>
          <w:sz w:val="20"/>
          <w:szCs w:val="20"/>
        </w:rPr>
        <w:t>.3.2.2</w:t>
      </w:r>
      <w:r w:rsidR="00402258" w:rsidRPr="000B0AC0">
        <w:rPr>
          <w:rFonts w:ascii="Arial Unicode MS" w:eastAsia="Arial Unicode MS" w:hAnsi="Arial Unicode MS" w:cs="Arial Unicode MS"/>
          <w:sz w:val="20"/>
          <w:szCs w:val="20"/>
        </w:rPr>
        <w:t xml:space="preserve">The management of this Register and guidance on the communication methodology will be detailed in the policy: </w:t>
      </w:r>
    </w:p>
    <w:p w:rsidR="00402258" w:rsidRPr="000B0AC0" w:rsidRDefault="00402258" w:rsidP="0049369A">
      <w:pPr>
        <w:spacing w:after="27" w:line="306" w:lineRule="auto"/>
        <w:ind w:right="2749"/>
        <w:rPr>
          <w:rFonts w:ascii="Arial Unicode MS" w:eastAsia="Arial Unicode MS" w:hAnsi="Arial Unicode MS" w:cs="Arial Unicode MS"/>
          <w:sz w:val="20"/>
          <w:szCs w:val="20"/>
        </w:rPr>
      </w:pPr>
      <w:r w:rsidRPr="000B0AC0">
        <w:rPr>
          <w:rFonts w:ascii="Arial Unicode MS" w:eastAsia="Arial Unicode MS" w:hAnsi="Arial Unicode MS" w:cs="Arial Unicode MS"/>
          <w:sz w:val="20"/>
          <w:szCs w:val="20"/>
        </w:rPr>
        <w:t xml:space="preserve">Legal Obligations and Commitments </w:t>
      </w:r>
      <w:r w:rsidR="00BA7124" w:rsidRPr="000B0AC0">
        <w:rPr>
          <w:rFonts w:ascii="Arial Unicode MS" w:eastAsia="Arial Unicode MS" w:hAnsi="Arial Unicode MS" w:cs="Arial Unicode MS"/>
          <w:sz w:val="20"/>
          <w:szCs w:val="20"/>
        </w:rPr>
        <w:t>of</w:t>
      </w:r>
      <w:r w:rsidRPr="000B0AC0">
        <w:rPr>
          <w:rFonts w:ascii="Arial Unicode MS" w:eastAsia="Arial Unicode MS" w:hAnsi="Arial Unicode MS" w:cs="Arial Unicode MS"/>
          <w:sz w:val="20"/>
          <w:szCs w:val="20"/>
        </w:rPr>
        <w:t xml:space="preserve"> rec</w:t>
      </w:r>
      <w:r w:rsidR="002F4B7F">
        <w:rPr>
          <w:rFonts w:ascii="Arial Unicode MS" w:eastAsia="Arial Unicode MS" w:hAnsi="Arial Unicode MS" w:cs="Arial Unicode MS"/>
          <w:sz w:val="20"/>
          <w:szCs w:val="20"/>
        </w:rPr>
        <w:t>ords will be documented.</w:t>
      </w:r>
    </w:p>
    <w:p w:rsidR="00402258" w:rsidRPr="000B0AC0" w:rsidRDefault="00402258" w:rsidP="00402258">
      <w:pPr>
        <w:spacing w:after="95"/>
        <w:ind w:left="1853"/>
        <w:rPr>
          <w:rFonts w:ascii="Arial Unicode MS" w:eastAsia="Arial Unicode MS" w:hAnsi="Arial Unicode MS" w:cs="Arial Unicode MS"/>
          <w:sz w:val="20"/>
          <w:szCs w:val="20"/>
        </w:rPr>
      </w:pPr>
    </w:p>
    <w:p w:rsidR="00402258" w:rsidRPr="002F4B7F" w:rsidRDefault="000B0AC0" w:rsidP="007D7C47">
      <w:pPr>
        <w:pStyle w:val="Heading3"/>
        <w:rPr>
          <w:rFonts w:ascii="Arial Unicode MS" w:eastAsia="Arial Unicode MS" w:hAnsi="Arial Unicode MS" w:cs="Arial Unicode MS"/>
          <w:color w:val="5B9BD5" w:themeColor="accent1"/>
          <w:sz w:val="20"/>
          <w:szCs w:val="20"/>
        </w:rPr>
      </w:pPr>
      <w:bookmarkStart w:id="7" w:name="_Toc11297"/>
      <w:r w:rsidRPr="007D7C47">
        <w:rPr>
          <w:rFonts w:ascii="Arial Unicode MS" w:eastAsia="Arial Unicode MS" w:hAnsi="Arial Unicode MS" w:cs="Arial Unicode MS"/>
          <w:color w:val="5B9BD5" w:themeColor="accent1"/>
          <w:sz w:val="22"/>
          <w:szCs w:val="20"/>
        </w:rPr>
        <w:t>1</w:t>
      </w:r>
      <w:r w:rsidR="00402258" w:rsidRPr="007D7C47">
        <w:rPr>
          <w:rFonts w:ascii="Arial Unicode MS" w:eastAsia="Arial Unicode MS" w:hAnsi="Arial Unicode MS" w:cs="Arial Unicode MS"/>
          <w:color w:val="5B9BD5" w:themeColor="accent1"/>
          <w:sz w:val="22"/>
          <w:szCs w:val="20"/>
        </w:rPr>
        <w:t xml:space="preserve">.3.3 Objectives, Targets and </w:t>
      </w:r>
      <w:r w:rsidR="00A27921" w:rsidRPr="007D7C47">
        <w:rPr>
          <w:rFonts w:ascii="Arial Unicode MS" w:eastAsia="Arial Unicode MS" w:hAnsi="Arial Unicode MS" w:cs="Arial Unicode MS"/>
          <w:color w:val="5B9BD5" w:themeColor="accent1"/>
          <w:sz w:val="22"/>
          <w:szCs w:val="20"/>
        </w:rPr>
        <w:t>Programs</w:t>
      </w:r>
      <w:bookmarkEnd w:id="7"/>
    </w:p>
    <w:p w:rsidR="00402258" w:rsidRPr="000B0AC0" w:rsidRDefault="000B0AC0" w:rsidP="00CA2F0F">
      <w:pPr>
        <w:spacing w:after="0"/>
        <w:rPr>
          <w:rFonts w:ascii="Arial Unicode MS" w:eastAsia="Arial Unicode MS" w:hAnsi="Arial Unicode MS" w:cs="Arial Unicode MS"/>
          <w:sz w:val="20"/>
          <w:szCs w:val="20"/>
        </w:rPr>
      </w:pPr>
      <w:r w:rsidRPr="000B0AC0">
        <w:rPr>
          <w:rFonts w:ascii="Arial Unicode MS" w:eastAsia="Arial Unicode MS" w:hAnsi="Arial Unicode MS" w:cs="Arial Unicode MS"/>
          <w:sz w:val="20"/>
          <w:szCs w:val="20"/>
        </w:rPr>
        <w:t>1</w:t>
      </w:r>
      <w:r w:rsidR="00975E0A" w:rsidRPr="000B0AC0">
        <w:rPr>
          <w:rFonts w:ascii="Arial Unicode MS" w:eastAsia="Arial Unicode MS" w:hAnsi="Arial Unicode MS" w:cs="Arial Unicode MS"/>
          <w:sz w:val="20"/>
          <w:szCs w:val="20"/>
        </w:rPr>
        <w:t>.3.3.1</w:t>
      </w:r>
      <w:r w:rsidR="004F52AB">
        <w:rPr>
          <w:rFonts w:ascii="Arial Unicode MS" w:eastAsia="Arial Unicode MS" w:hAnsi="Arial Unicode MS" w:cs="Arial Unicode MS"/>
          <w:sz w:val="20"/>
          <w:szCs w:val="20"/>
        </w:rPr>
        <w:t xml:space="preserve"> RCL shall</w:t>
      </w:r>
      <w:r w:rsidR="00402258" w:rsidRPr="000B0AC0">
        <w:rPr>
          <w:rFonts w:ascii="Arial Unicode MS" w:eastAsia="Arial Unicode MS" w:hAnsi="Arial Unicode MS" w:cs="Arial Unicode MS"/>
          <w:sz w:val="20"/>
          <w:szCs w:val="20"/>
        </w:rPr>
        <w:t xml:space="preserve"> establish and </w:t>
      </w:r>
      <w:r w:rsidR="00BA7124" w:rsidRPr="000B0AC0">
        <w:rPr>
          <w:rFonts w:ascii="Arial Unicode MS" w:eastAsia="Arial Unicode MS" w:hAnsi="Arial Unicode MS" w:cs="Arial Unicode MS"/>
          <w:sz w:val="20"/>
          <w:szCs w:val="20"/>
        </w:rPr>
        <w:t>maintain documented environmental</w:t>
      </w:r>
      <w:r w:rsidR="00402258" w:rsidRPr="000B0AC0">
        <w:rPr>
          <w:rFonts w:ascii="Arial Unicode MS" w:eastAsia="Arial Unicode MS" w:hAnsi="Arial Unicode MS" w:cs="Arial Unicode MS"/>
          <w:sz w:val="20"/>
          <w:szCs w:val="20"/>
        </w:rPr>
        <w:t xml:space="preserve"> health and safety objectives which will be measurable, have designated responsibilities and defined time frames for each item.  </w:t>
      </w:r>
    </w:p>
    <w:p w:rsidR="00402258" w:rsidRPr="000B0AC0" w:rsidRDefault="000B0AC0" w:rsidP="00CA2F0F">
      <w:pPr>
        <w:spacing w:after="0"/>
        <w:rPr>
          <w:rFonts w:ascii="Arial Unicode MS" w:eastAsia="Arial Unicode MS" w:hAnsi="Arial Unicode MS" w:cs="Arial Unicode MS"/>
          <w:sz w:val="20"/>
          <w:szCs w:val="20"/>
        </w:rPr>
      </w:pPr>
      <w:r w:rsidRPr="000B0AC0">
        <w:rPr>
          <w:rFonts w:ascii="Arial Unicode MS" w:eastAsia="Arial Unicode MS" w:hAnsi="Arial Unicode MS" w:cs="Arial Unicode MS"/>
          <w:sz w:val="20"/>
          <w:szCs w:val="20"/>
        </w:rPr>
        <w:t>1</w:t>
      </w:r>
      <w:r w:rsidR="00975E0A" w:rsidRPr="000B0AC0">
        <w:rPr>
          <w:rFonts w:ascii="Arial Unicode MS" w:eastAsia="Arial Unicode MS" w:hAnsi="Arial Unicode MS" w:cs="Arial Unicode MS"/>
          <w:sz w:val="20"/>
          <w:szCs w:val="20"/>
        </w:rPr>
        <w:t xml:space="preserve">.3.3.2 </w:t>
      </w:r>
      <w:r w:rsidR="00402258" w:rsidRPr="000B0AC0">
        <w:rPr>
          <w:rFonts w:ascii="Arial Unicode MS" w:eastAsia="Arial Unicode MS" w:hAnsi="Arial Unicode MS" w:cs="Arial Unicode MS"/>
          <w:sz w:val="20"/>
          <w:szCs w:val="20"/>
        </w:rPr>
        <w:t xml:space="preserve">When establishing the objectives they will include the commitment to the prevention of </w:t>
      </w:r>
      <w:r w:rsidR="00975E0A" w:rsidRPr="000B0AC0">
        <w:rPr>
          <w:rFonts w:ascii="Arial Unicode MS" w:eastAsia="Arial Unicode MS" w:hAnsi="Arial Unicode MS" w:cs="Arial Unicode MS"/>
          <w:sz w:val="20"/>
          <w:szCs w:val="20"/>
        </w:rPr>
        <w:t xml:space="preserve">pollution, </w:t>
      </w:r>
      <w:r w:rsidR="00402258" w:rsidRPr="000B0AC0">
        <w:rPr>
          <w:rFonts w:ascii="Arial Unicode MS" w:eastAsia="Arial Unicode MS" w:hAnsi="Arial Unicode MS" w:cs="Arial Unicode MS"/>
          <w:sz w:val="20"/>
          <w:szCs w:val="20"/>
        </w:rPr>
        <w:t xml:space="preserve">injury and ill health, together with compliance to all applicable legal requirements. </w:t>
      </w:r>
    </w:p>
    <w:p w:rsidR="00402258" w:rsidRPr="000B0AC0" w:rsidRDefault="000B0AC0" w:rsidP="00CA2F0F">
      <w:pPr>
        <w:spacing w:after="0"/>
        <w:rPr>
          <w:rFonts w:ascii="Arial Unicode MS" w:eastAsia="Arial Unicode MS" w:hAnsi="Arial Unicode MS" w:cs="Arial Unicode MS"/>
          <w:sz w:val="20"/>
          <w:szCs w:val="20"/>
        </w:rPr>
      </w:pPr>
      <w:r w:rsidRPr="000B0AC0">
        <w:rPr>
          <w:rFonts w:ascii="Arial Unicode MS" w:eastAsia="Arial Unicode MS" w:hAnsi="Arial Unicode MS" w:cs="Arial Unicode MS"/>
          <w:sz w:val="20"/>
          <w:szCs w:val="20"/>
        </w:rPr>
        <w:t>1</w:t>
      </w:r>
      <w:r w:rsidR="00975E0A" w:rsidRPr="000B0AC0">
        <w:rPr>
          <w:rFonts w:ascii="Arial Unicode MS" w:eastAsia="Arial Unicode MS" w:hAnsi="Arial Unicode MS" w:cs="Arial Unicode MS"/>
          <w:sz w:val="20"/>
          <w:szCs w:val="20"/>
        </w:rPr>
        <w:t>.3.3.3</w:t>
      </w:r>
      <w:r w:rsidR="004F52AB">
        <w:rPr>
          <w:rFonts w:ascii="Arial Unicode MS" w:eastAsia="Arial Unicode MS" w:hAnsi="Arial Unicode MS" w:cs="Arial Unicode MS"/>
          <w:sz w:val="20"/>
          <w:szCs w:val="20"/>
        </w:rPr>
        <w:t xml:space="preserve"> In support of RCL</w:t>
      </w:r>
      <w:r w:rsidR="00402258" w:rsidRPr="000B0AC0">
        <w:rPr>
          <w:rFonts w:ascii="Arial Unicode MS" w:eastAsia="Arial Unicode MS" w:hAnsi="Arial Unicode MS" w:cs="Arial Unicode MS"/>
          <w:sz w:val="20"/>
          <w:szCs w:val="20"/>
        </w:rPr>
        <w:t xml:space="preserve"> commitment to objectives and targets suitable implementation </w:t>
      </w:r>
      <w:r w:rsidR="004F52AB" w:rsidRPr="000B0AC0">
        <w:rPr>
          <w:rFonts w:ascii="Arial Unicode MS" w:eastAsia="Arial Unicode MS" w:hAnsi="Arial Unicode MS" w:cs="Arial Unicode MS"/>
          <w:sz w:val="20"/>
          <w:szCs w:val="20"/>
        </w:rPr>
        <w:t>programs</w:t>
      </w:r>
      <w:r w:rsidR="00402258" w:rsidRPr="000B0AC0">
        <w:rPr>
          <w:rFonts w:ascii="Arial Unicode MS" w:eastAsia="Arial Unicode MS" w:hAnsi="Arial Unicode MS" w:cs="Arial Unicode MS"/>
          <w:sz w:val="20"/>
          <w:szCs w:val="20"/>
        </w:rPr>
        <w:t xml:space="preserve"> will be agreed and periodically reviewed in line with the releva</w:t>
      </w:r>
      <w:r w:rsidR="00975E0A" w:rsidRPr="000B0AC0">
        <w:rPr>
          <w:rFonts w:ascii="Arial Unicode MS" w:eastAsia="Arial Unicode MS" w:hAnsi="Arial Unicode MS" w:cs="Arial Unicode MS"/>
          <w:sz w:val="20"/>
          <w:szCs w:val="20"/>
        </w:rPr>
        <w:t>nt policies</w:t>
      </w:r>
      <w:r w:rsidR="00402258" w:rsidRPr="000B0AC0">
        <w:rPr>
          <w:rFonts w:ascii="Arial Unicode MS" w:eastAsia="Arial Unicode MS" w:hAnsi="Arial Unicode MS" w:cs="Arial Unicode MS"/>
          <w:sz w:val="20"/>
          <w:szCs w:val="20"/>
        </w:rPr>
        <w:t xml:space="preserve">. </w:t>
      </w:r>
    </w:p>
    <w:p w:rsidR="00402258" w:rsidRPr="000B0AC0" w:rsidRDefault="00C64452" w:rsidP="00402258">
      <w:pPr>
        <w:rPr>
          <w:rFonts w:ascii="Arial Unicode MS" w:eastAsia="Arial Unicode MS" w:hAnsi="Arial Unicode MS" w:cs="Arial Unicode MS"/>
          <w:sz w:val="20"/>
          <w:szCs w:val="20"/>
        </w:rPr>
      </w:pPr>
      <w:r>
        <w:rPr>
          <w:rFonts w:ascii="Arial Unicode MS" w:eastAsia="Arial Unicode MS" w:hAnsi="Arial Unicode MS" w:cs="Arial Unicode MS"/>
          <w:noProof/>
          <w:color w:val="00B0F0"/>
          <w:sz w:val="20"/>
          <w:szCs w:val="20"/>
        </w:rPr>
        <w:lastRenderedPageBreak/>
        <w:pict>
          <v:shapetype id="_x0000_t32" coordsize="21600,21600" o:spt="32" o:oned="t" path="m,l21600,21600e" filled="f">
            <v:path arrowok="t" fillok="f" o:connecttype="none"/>
            <o:lock v:ext="edit" shapetype="t"/>
          </v:shapetype>
          <v:shape id="_x0000_s1074" type="#_x0000_t32" style="position:absolute;margin-left:1.5pt;margin-top:-5.95pt;width:528pt;height:0;z-index:251684864" o:connectortype="straight" strokecolor="#0070c0" strokeweight="1pt">
            <v:shadow type="perspective" color="#1f3763 [1608]" opacity=".5" offset="1pt" offset2="-1pt"/>
          </v:shape>
        </w:pict>
      </w:r>
    </w:p>
    <w:p w:rsidR="00402258" w:rsidRPr="000B0AC0" w:rsidRDefault="00402258" w:rsidP="00402258">
      <w:pPr>
        <w:rPr>
          <w:rFonts w:ascii="Arial Unicode MS" w:eastAsia="Arial Unicode MS" w:hAnsi="Arial Unicode MS" w:cs="Arial Unicode MS"/>
          <w:sz w:val="20"/>
          <w:szCs w:val="20"/>
        </w:rPr>
      </w:pPr>
    </w:p>
    <w:p w:rsidR="00402258" w:rsidRPr="000B0AC0" w:rsidRDefault="00402258" w:rsidP="00402258">
      <w:pPr>
        <w:rPr>
          <w:rFonts w:ascii="Arial Unicode MS" w:eastAsia="Arial Unicode MS" w:hAnsi="Arial Unicode MS" w:cs="Arial Unicode MS"/>
          <w:sz w:val="20"/>
          <w:szCs w:val="20"/>
        </w:rPr>
      </w:pPr>
    </w:p>
    <w:p w:rsidR="00402258" w:rsidRPr="000B0AC0" w:rsidRDefault="000B0AC0" w:rsidP="00402258">
      <w:pPr>
        <w:pStyle w:val="Heading2"/>
        <w:tabs>
          <w:tab w:val="center" w:pos="2053"/>
        </w:tabs>
        <w:rPr>
          <w:rFonts w:ascii="Arial Unicode MS" w:eastAsia="Arial Unicode MS" w:hAnsi="Arial Unicode MS" w:cs="Arial Unicode MS"/>
          <w:sz w:val="20"/>
          <w:szCs w:val="20"/>
        </w:rPr>
      </w:pPr>
      <w:bookmarkStart w:id="8" w:name="_Toc11298"/>
      <w:r w:rsidRPr="002017B1">
        <w:rPr>
          <w:rFonts w:ascii="Arial Unicode MS" w:eastAsia="Arial Unicode MS" w:hAnsi="Arial Unicode MS" w:cs="Arial Unicode MS"/>
          <w:sz w:val="22"/>
          <w:szCs w:val="20"/>
        </w:rPr>
        <w:t>1</w:t>
      </w:r>
      <w:r w:rsidR="00402258" w:rsidRPr="002017B1">
        <w:rPr>
          <w:rFonts w:ascii="Arial Unicode MS" w:eastAsia="Arial Unicode MS" w:hAnsi="Arial Unicode MS" w:cs="Arial Unicode MS"/>
          <w:sz w:val="22"/>
          <w:szCs w:val="20"/>
        </w:rPr>
        <w:t>.4Implementation &amp; Operation</w:t>
      </w:r>
      <w:bookmarkEnd w:id="8"/>
    </w:p>
    <w:p w:rsidR="00402258" w:rsidRPr="000B0AC0" w:rsidRDefault="000B0AC0" w:rsidP="002017B1">
      <w:pPr>
        <w:pStyle w:val="Heading3"/>
        <w:rPr>
          <w:rFonts w:ascii="Arial Unicode MS" w:eastAsia="Arial Unicode MS" w:hAnsi="Arial Unicode MS" w:cs="Arial Unicode MS"/>
          <w:sz w:val="20"/>
          <w:szCs w:val="20"/>
        </w:rPr>
      </w:pPr>
      <w:bookmarkStart w:id="9" w:name="_Toc11299"/>
      <w:r w:rsidRPr="000B0AC0">
        <w:rPr>
          <w:rFonts w:ascii="Arial Unicode MS" w:eastAsia="Arial Unicode MS" w:hAnsi="Arial Unicode MS" w:cs="Arial Unicode MS"/>
          <w:sz w:val="20"/>
          <w:szCs w:val="20"/>
        </w:rPr>
        <w:t>1</w:t>
      </w:r>
      <w:r w:rsidR="00EE3BC8" w:rsidRPr="000B0AC0">
        <w:rPr>
          <w:rFonts w:ascii="Arial Unicode MS" w:eastAsia="Arial Unicode MS" w:hAnsi="Arial Unicode MS" w:cs="Arial Unicode MS"/>
          <w:sz w:val="20"/>
          <w:szCs w:val="20"/>
        </w:rPr>
        <w:t>.4.0</w:t>
      </w:r>
      <w:r w:rsidR="00402258" w:rsidRPr="000B0AC0">
        <w:rPr>
          <w:rFonts w:ascii="Arial Unicode MS" w:eastAsia="Arial Unicode MS" w:hAnsi="Arial Unicode MS" w:cs="Arial Unicode MS"/>
          <w:sz w:val="20"/>
          <w:szCs w:val="20"/>
        </w:rPr>
        <w:t xml:space="preserve"> Resources, Roles, Responsibility and Authority </w:t>
      </w:r>
      <w:bookmarkEnd w:id="9"/>
    </w:p>
    <w:p w:rsidR="00402258" w:rsidRPr="000B0AC0" w:rsidRDefault="000B0AC0" w:rsidP="002017B1">
      <w:pPr>
        <w:spacing w:after="0"/>
        <w:rPr>
          <w:rFonts w:ascii="Arial Unicode MS" w:eastAsia="Arial Unicode MS" w:hAnsi="Arial Unicode MS" w:cs="Arial Unicode MS"/>
          <w:sz w:val="20"/>
          <w:szCs w:val="20"/>
        </w:rPr>
      </w:pPr>
      <w:r w:rsidRPr="000B0AC0">
        <w:rPr>
          <w:rFonts w:ascii="Arial Unicode MS" w:eastAsia="Arial Unicode MS" w:hAnsi="Arial Unicode MS" w:cs="Arial Unicode MS"/>
          <w:sz w:val="20"/>
          <w:szCs w:val="20"/>
        </w:rPr>
        <w:t>1</w:t>
      </w:r>
      <w:r w:rsidR="00975E0A" w:rsidRPr="000B0AC0">
        <w:rPr>
          <w:rFonts w:ascii="Arial Unicode MS" w:eastAsia="Arial Unicode MS" w:hAnsi="Arial Unicode MS" w:cs="Arial Unicode MS"/>
          <w:sz w:val="20"/>
          <w:szCs w:val="20"/>
        </w:rPr>
        <w:t>.4.1.1</w:t>
      </w:r>
      <w:r w:rsidR="004F52AB">
        <w:rPr>
          <w:rFonts w:ascii="Arial Unicode MS" w:eastAsia="Arial Unicode MS" w:hAnsi="Arial Unicode MS" w:cs="Arial Unicode MS"/>
          <w:sz w:val="20"/>
          <w:szCs w:val="20"/>
        </w:rPr>
        <w:t xml:space="preserve"> RCL shal</w:t>
      </w:r>
      <w:r w:rsidR="00402258" w:rsidRPr="000B0AC0">
        <w:rPr>
          <w:rFonts w:ascii="Arial Unicode MS" w:eastAsia="Arial Unicode MS" w:hAnsi="Arial Unicode MS" w:cs="Arial Unicode MS"/>
          <w:sz w:val="20"/>
          <w:szCs w:val="20"/>
        </w:rPr>
        <w:t>l take ultimate responsibility f</w:t>
      </w:r>
      <w:r w:rsidR="00BA7124" w:rsidRPr="000B0AC0">
        <w:rPr>
          <w:rFonts w:ascii="Arial Unicode MS" w:eastAsia="Arial Unicode MS" w:hAnsi="Arial Unicode MS" w:cs="Arial Unicode MS"/>
          <w:sz w:val="20"/>
          <w:szCs w:val="20"/>
        </w:rPr>
        <w:t>or EHS</w:t>
      </w:r>
      <w:r w:rsidR="00402258" w:rsidRPr="000B0AC0">
        <w:rPr>
          <w:rFonts w:ascii="Arial Unicode MS" w:eastAsia="Arial Unicode MS" w:hAnsi="Arial Unicode MS" w:cs="Arial Unicode MS"/>
          <w:sz w:val="20"/>
          <w:szCs w:val="20"/>
        </w:rPr>
        <w:t xml:space="preserve"> and will ensure that resources are available to establish, </w:t>
      </w:r>
      <w:r w:rsidR="007D52E1" w:rsidRPr="000B0AC0">
        <w:rPr>
          <w:rFonts w:ascii="Arial Unicode MS" w:eastAsia="Arial Unicode MS" w:hAnsi="Arial Unicode MS" w:cs="Arial Unicode MS"/>
          <w:sz w:val="20"/>
          <w:szCs w:val="20"/>
        </w:rPr>
        <w:t>implement and maintain them</w:t>
      </w:r>
      <w:r w:rsidR="00402258" w:rsidRPr="000B0AC0">
        <w:rPr>
          <w:rFonts w:ascii="Arial Unicode MS" w:eastAsia="Arial Unicode MS" w:hAnsi="Arial Unicode MS" w:cs="Arial Unicode MS"/>
          <w:sz w:val="20"/>
          <w:szCs w:val="20"/>
        </w:rPr>
        <w:t xml:space="preserve">.  </w:t>
      </w:r>
    </w:p>
    <w:p w:rsidR="00402258" w:rsidRPr="000B0AC0" w:rsidRDefault="002017B1" w:rsidP="002017B1">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1</w:t>
      </w:r>
      <w:r w:rsidR="00EE3BC8" w:rsidRPr="000B0AC0">
        <w:rPr>
          <w:rFonts w:ascii="Arial Unicode MS" w:eastAsia="Arial Unicode MS" w:hAnsi="Arial Unicode MS" w:cs="Arial Unicode MS"/>
          <w:sz w:val="20"/>
          <w:szCs w:val="20"/>
        </w:rPr>
        <w:t>.4.1.2</w:t>
      </w:r>
      <w:r w:rsidR="00402258" w:rsidRPr="000B0AC0">
        <w:rPr>
          <w:rFonts w:ascii="Arial Unicode MS" w:eastAsia="Arial Unicode MS" w:hAnsi="Arial Unicode MS" w:cs="Arial Unicode MS"/>
          <w:sz w:val="20"/>
          <w:szCs w:val="20"/>
        </w:rPr>
        <w:t>Roles, responsibilities, accountabilities and delegated authorities will be defined, allocated, documented and communicated</w:t>
      </w:r>
      <w:r w:rsidR="00EE3BC8" w:rsidRPr="000B0AC0">
        <w:rPr>
          <w:rFonts w:ascii="Arial Unicode MS" w:eastAsia="Arial Unicode MS" w:hAnsi="Arial Unicode MS" w:cs="Arial Unicode MS"/>
          <w:sz w:val="20"/>
          <w:szCs w:val="20"/>
        </w:rPr>
        <w:t xml:space="preserve"> to staff via a combination of Job Descriptions, </w:t>
      </w:r>
      <w:r w:rsidR="00402258" w:rsidRPr="000B0AC0">
        <w:rPr>
          <w:rFonts w:ascii="Arial Unicode MS" w:eastAsia="Arial Unicode MS" w:hAnsi="Arial Unicode MS" w:cs="Arial Unicode MS"/>
          <w:sz w:val="20"/>
          <w:szCs w:val="20"/>
        </w:rPr>
        <w:t>Policies</w:t>
      </w:r>
      <w:r w:rsidR="00EE3BC8" w:rsidRPr="000B0AC0">
        <w:rPr>
          <w:rFonts w:ascii="Arial Unicode MS" w:eastAsia="Arial Unicode MS" w:hAnsi="Arial Unicode MS" w:cs="Arial Unicode MS"/>
          <w:sz w:val="20"/>
          <w:szCs w:val="20"/>
        </w:rPr>
        <w:t xml:space="preserve"> such as alcohol and substance abuse, pre-employment checks and competency, m</w:t>
      </w:r>
      <w:r w:rsidR="005254C0" w:rsidRPr="000B0AC0">
        <w:rPr>
          <w:rFonts w:ascii="Arial Unicode MS" w:eastAsia="Arial Unicode MS" w:hAnsi="Arial Unicode MS" w:cs="Arial Unicode MS"/>
          <w:sz w:val="20"/>
          <w:szCs w:val="20"/>
        </w:rPr>
        <w:t>edical fitness and fatigue control;</w:t>
      </w:r>
      <w:r w:rsidR="00402258" w:rsidRPr="000B0AC0">
        <w:rPr>
          <w:rFonts w:ascii="Arial Unicode MS" w:eastAsia="Arial Unicode MS" w:hAnsi="Arial Unicode MS" w:cs="Arial Unicode MS"/>
          <w:sz w:val="20"/>
          <w:szCs w:val="20"/>
        </w:rPr>
        <w:t>Procedures</w:t>
      </w:r>
      <w:r w:rsidR="005254C0" w:rsidRPr="000B0AC0">
        <w:rPr>
          <w:rFonts w:ascii="Arial Unicode MS" w:eastAsia="Arial Unicode MS" w:hAnsi="Arial Unicode MS" w:cs="Arial Unicode MS"/>
          <w:sz w:val="20"/>
          <w:szCs w:val="20"/>
        </w:rPr>
        <w:t xml:space="preserve"> such as emergency response and evacuation, reporting, investigating and recording;</w:t>
      </w:r>
      <w:r w:rsidR="00EE3BC8" w:rsidRPr="000B0AC0">
        <w:rPr>
          <w:rFonts w:ascii="Arial Unicode MS" w:eastAsia="Arial Unicode MS" w:hAnsi="Arial Unicode MS" w:cs="Arial Unicode MS"/>
          <w:sz w:val="20"/>
          <w:szCs w:val="20"/>
        </w:rPr>
        <w:t xml:space="preserve"> and associated documents.</w:t>
      </w:r>
    </w:p>
    <w:p w:rsidR="00EE3BC8" w:rsidRPr="000B0AC0" w:rsidRDefault="000B0AC0" w:rsidP="001C32EC">
      <w:pPr>
        <w:spacing w:after="0"/>
        <w:rPr>
          <w:rFonts w:ascii="Arial Unicode MS" w:eastAsia="Arial Unicode MS" w:hAnsi="Arial Unicode MS" w:cs="Arial Unicode MS"/>
          <w:sz w:val="20"/>
          <w:szCs w:val="20"/>
        </w:rPr>
      </w:pPr>
      <w:r w:rsidRPr="000B0AC0">
        <w:rPr>
          <w:rFonts w:ascii="Arial Unicode MS" w:eastAsia="Arial Unicode MS" w:hAnsi="Arial Unicode MS" w:cs="Arial Unicode MS"/>
          <w:sz w:val="20"/>
          <w:szCs w:val="20"/>
        </w:rPr>
        <w:t>1</w:t>
      </w:r>
      <w:r w:rsidR="00EE3BC8" w:rsidRPr="000B0AC0">
        <w:rPr>
          <w:rFonts w:ascii="Arial Unicode MS" w:eastAsia="Arial Unicode MS" w:hAnsi="Arial Unicode MS" w:cs="Arial Unicode MS"/>
          <w:sz w:val="20"/>
          <w:szCs w:val="20"/>
        </w:rPr>
        <w:t>.4.4</w:t>
      </w:r>
      <w:r w:rsidR="00975E0A" w:rsidRPr="000B0AC0">
        <w:rPr>
          <w:rFonts w:ascii="Arial Unicode MS" w:eastAsia="Arial Unicode MS" w:hAnsi="Arial Unicode MS" w:cs="Arial Unicode MS"/>
          <w:sz w:val="20"/>
          <w:szCs w:val="20"/>
        </w:rPr>
        <w:t>.</w:t>
      </w:r>
      <w:r w:rsidR="004F52AB">
        <w:rPr>
          <w:rFonts w:ascii="Arial Unicode MS" w:eastAsia="Arial Unicode MS" w:hAnsi="Arial Unicode MS" w:cs="Arial Unicode MS"/>
          <w:sz w:val="20"/>
          <w:szCs w:val="20"/>
        </w:rPr>
        <w:t>3 The Management of RCL shall</w:t>
      </w:r>
      <w:r w:rsidR="00402258" w:rsidRPr="000B0AC0">
        <w:rPr>
          <w:rFonts w:ascii="Arial Unicode MS" w:eastAsia="Arial Unicode MS" w:hAnsi="Arial Unicode MS" w:cs="Arial Unicode MS"/>
          <w:sz w:val="20"/>
          <w:szCs w:val="20"/>
        </w:rPr>
        <w:t xml:space="preserve"> be</w:t>
      </w:r>
      <w:r w:rsidR="007D52E1" w:rsidRPr="000B0AC0">
        <w:rPr>
          <w:rFonts w:ascii="Arial Unicode MS" w:eastAsia="Arial Unicode MS" w:hAnsi="Arial Unicode MS" w:cs="Arial Unicode MS"/>
          <w:sz w:val="20"/>
          <w:szCs w:val="20"/>
        </w:rPr>
        <w:t xml:space="preserve"> responsible for ensuring the EH</w:t>
      </w:r>
      <w:r w:rsidR="00402258" w:rsidRPr="000B0AC0">
        <w:rPr>
          <w:rFonts w:ascii="Arial Unicode MS" w:eastAsia="Arial Unicode MS" w:hAnsi="Arial Unicode MS" w:cs="Arial Unicode MS"/>
          <w:sz w:val="20"/>
          <w:szCs w:val="20"/>
        </w:rPr>
        <w:t xml:space="preserve">S is implemented and maintained and in particular that </w:t>
      </w:r>
      <w:r w:rsidR="007D52E1" w:rsidRPr="000B0AC0">
        <w:rPr>
          <w:rFonts w:ascii="Arial Unicode MS" w:eastAsia="Arial Unicode MS" w:hAnsi="Arial Unicode MS" w:cs="Arial Unicode MS"/>
          <w:sz w:val="20"/>
          <w:szCs w:val="20"/>
        </w:rPr>
        <w:t xml:space="preserve">environmental, </w:t>
      </w:r>
      <w:r w:rsidR="00402258" w:rsidRPr="000B0AC0">
        <w:rPr>
          <w:rFonts w:ascii="Arial Unicode MS" w:eastAsia="Arial Unicode MS" w:hAnsi="Arial Unicode MS" w:cs="Arial Unicode MS"/>
          <w:sz w:val="20"/>
          <w:szCs w:val="20"/>
        </w:rPr>
        <w:t xml:space="preserve">health and safety management is undertaken as an integral part of each and everyone’s role. </w:t>
      </w:r>
    </w:p>
    <w:p w:rsidR="00402258" w:rsidRPr="000B0AC0" w:rsidRDefault="000B0AC0" w:rsidP="001C32EC">
      <w:pPr>
        <w:spacing w:after="0"/>
        <w:rPr>
          <w:rFonts w:ascii="Arial Unicode MS" w:eastAsia="Arial Unicode MS" w:hAnsi="Arial Unicode MS" w:cs="Arial Unicode MS"/>
          <w:sz w:val="20"/>
          <w:szCs w:val="20"/>
        </w:rPr>
      </w:pPr>
      <w:r w:rsidRPr="000B0AC0">
        <w:rPr>
          <w:rFonts w:ascii="Arial Unicode MS" w:eastAsia="Arial Unicode MS" w:hAnsi="Arial Unicode MS" w:cs="Arial Unicode MS"/>
          <w:sz w:val="20"/>
          <w:szCs w:val="20"/>
        </w:rPr>
        <w:t>1</w:t>
      </w:r>
      <w:r w:rsidR="00EE3BC8" w:rsidRPr="000B0AC0">
        <w:rPr>
          <w:rFonts w:ascii="Arial Unicode MS" w:eastAsia="Arial Unicode MS" w:hAnsi="Arial Unicode MS" w:cs="Arial Unicode MS"/>
          <w:sz w:val="20"/>
          <w:szCs w:val="20"/>
        </w:rPr>
        <w:t xml:space="preserve">.4.4.4 </w:t>
      </w:r>
      <w:r w:rsidR="00402258" w:rsidRPr="000B0AC0">
        <w:rPr>
          <w:rFonts w:ascii="Arial Unicode MS" w:eastAsia="Arial Unicode MS" w:hAnsi="Arial Unicode MS" w:cs="Arial Unicode MS"/>
          <w:sz w:val="20"/>
          <w:szCs w:val="20"/>
        </w:rPr>
        <w:t>A member of the management team will be given specific responsibility for occupational health and safety to ensure that they report to the Boar</w:t>
      </w:r>
      <w:r w:rsidR="007D52E1" w:rsidRPr="000B0AC0">
        <w:rPr>
          <w:rFonts w:ascii="Arial Unicode MS" w:eastAsia="Arial Unicode MS" w:hAnsi="Arial Unicode MS" w:cs="Arial Unicode MS"/>
          <w:sz w:val="20"/>
          <w:szCs w:val="20"/>
        </w:rPr>
        <w:t>d on the performance of the EH</w:t>
      </w:r>
      <w:r w:rsidR="00402258" w:rsidRPr="000B0AC0">
        <w:rPr>
          <w:rFonts w:ascii="Arial Unicode MS" w:eastAsia="Arial Unicode MS" w:hAnsi="Arial Unicode MS" w:cs="Arial Unicode MS"/>
          <w:sz w:val="20"/>
          <w:szCs w:val="20"/>
        </w:rPr>
        <w:t xml:space="preserve">S. </w:t>
      </w:r>
    </w:p>
    <w:p w:rsidR="00402258" w:rsidRPr="000B0AC0" w:rsidRDefault="00402258" w:rsidP="00402258">
      <w:pPr>
        <w:spacing w:after="98"/>
        <w:ind w:left="1133"/>
        <w:rPr>
          <w:rFonts w:ascii="Arial Unicode MS" w:eastAsia="Arial Unicode MS" w:hAnsi="Arial Unicode MS" w:cs="Arial Unicode MS"/>
          <w:sz w:val="20"/>
          <w:szCs w:val="20"/>
        </w:rPr>
      </w:pPr>
    </w:p>
    <w:p w:rsidR="00402258" w:rsidRPr="001632C7" w:rsidRDefault="000B0AC0" w:rsidP="001C32EC">
      <w:pPr>
        <w:pStyle w:val="Heading3"/>
        <w:rPr>
          <w:rFonts w:ascii="Arial Unicode MS" w:eastAsia="Arial Unicode MS" w:hAnsi="Arial Unicode MS" w:cs="Arial Unicode MS"/>
          <w:sz w:val="22"/>
          <w:szCs w:val="20"/>
        </w:rPr>
      </w:pPr>
      <w:bookmarkStart w:id="10" w:name="_Toc11300"/>
      <w:r w:rsidRPr="001632C7">
        <w:rPr>
          <w:rFonts w:ascii="Arial Unicode MS" w:eastAsia="Arial Unicode MS" w:hAnsi="Arial Unicode MS" w:cs="Arial Unicode MS"/>
          <w:sz w:val="22"/>
          <w:szCs w:val="20"/>
        </w:rPr>
        <w:t>1</w:t>
      </w:r>
      <w:r w:rsidR="00402258" w:rsidRPr="001632C7">
        <w:rPr>
          <w:rFonts w:ascii="Arial Unicode MS" w:eastAsia="Arial Unicode MS" w:hAnsi="Arial Unicode MS" w:cs="Arial Unicode MS"/>
          <w:sz w:val="22"/>
          <w:szCs w:val="20"/>
        </w:rPr>
        <w:t xml:space="preserve">.4.2 Competence, Training and Awareness </w:t>
      </w:r>
      <w:bookmarkEnd w:id="10"/>
    </w:p>
    <w:p w:rsidR="00402258" w:rsidRPr="000B0AC0" w:rsidRDefault="000B0AC0" w:rsidP="001C32EC">
      <w:pPr>
        <w:rPr>
          <w:rFonts w:ascii="Arial Unicode MS" w:eastAsia="Arial Unicode MS" w:hAnsi="Arial Unicode MS" w:cs="Arial Unicode MS"/>
          <w:sz w:val="20"/>
          <w:szCs w:val="20"/>
        </w:rPr>
      </w:pPr>
      <w:r w:rsidRPr="000B0AC0">
        <w:rPr>
          <w:rFonts w:ascii="Arial Unicode MS" w:eastAsia="Arial Unicode MS" w:hAnsi="Arial Unicode MS" w:cs="Arial Unicode MS"/>
          <w:sz w:val="20"/>
          <w:szCs w:val="20"/>
        </w:rPr>
        <w:t>1</w:t>
      </w:r>
      <w:r w:rsidR="00975E0A" w:rsidRPr="000B0AC0">
        <w:rPr>
          <w:rFonts w:ascii="Arial Unicode MS" w:eastAsia="Arial Unicode MS" w:hAnsi="Arial Unicode MS" w:cs="Arial Unicode MS"/>
          <w:sz w:val="20"/>
          <w:szCs w:val="20"/>
        </w:rPr>
        <w:t>.4.2.1</w:t>
      </w:r>
      <w:r w:rsidR="00B800DB">
        <w:rPr>
          <w:rFonts w:ascii="Arial Unicode MS" w:eastAsia="Arial Unicode MS" w:hAnsi="Arial Unicode MS" w:cs="Arial Unicode MS"/>
          <w:sz w:val="20"/>
          <w:szCs w:val="20"/>
        </w:rPr>
        <w:t xml:space="preserve"> RCL shall </w:t>
      </w:r>
      <w:r w:rsidR="00402258" w:rsidRPr="000B0AC0">
        <w:rPr>
          <w:rFonts w:ascii="Arial Unicode MS" w:eastAsia="Arial Unicode MS" w:hAnsi="Arial Unicode MS" w:cs="Arial Unicode MS"/>
          <w:sz w:val="20"/>
          <w:szCs w:val="20"/>
        </w:rPr>
        <w:t>ensure that all Directors, management, operatives, suppliers and contrac</w:t>
      </w:r>
      <w:r w:rsidR="00146D36" w:rsidRPr="000B0AC0">
        <w:rPr>
          <w:rFonts w:ascii="Arial Unicode MS" w:eastAsia="Arial Unicode MS" w:hAnsi="Arial Unicode MS" w:cs="Arial Unicode MS"/>
          <w:sz w:val="20"/>
          <w:szCs w:val="20"/>
        </w:rPr>
        <w:t>tors are aware of the</w:t>
      </w:r>
      <w:r w:rsidR="007D52E1" w:rsidRPr="000B0AC0">
        <w:rPr>
          <w:rFonts w:ascii="Arial Unicode MS" w:eastAsia="Arial Unicode MS" w:hAnsi="Arial Unicode MS" w:cs="Arial Unicode MS"/>
          <w:sz w:val="20"/>
          <w:szCs w:val="20"/>
        </w:rPr>
        <w:t>Environmental, Health and</w:t>
      </w:r>
      <w:r w:rsidR="00402258" w:rsidRPr="000B0AC0">
        <w:rPr>
          <w:rFonts w:ascii="Arial Unicode MS" w:eastAsia="Arial Unicode MS" w:hAnsi="Arial Unicode MS" w:cs="Arial Unicode MS"/>
          <w:sz w:val="20"/>
          <w:szCs w:val="20"/>
        </w:rPr>
        <w:t xml:space="preserve"> Safety Policy Statement and the need to conform to its tenets.   </w:t>
      </w:r>
    </w:p>
    <w:p w:rsidR="00146D36" w:rsidRPr="000B0AC0" w:rsidRDefault="000B0AC0" w:rsidP="001C32EC">
      <w:pPr>
        <w:spacing w:after="94"/>
        <w:rPr>
          <w:rFonts w:ascii="Arial Unicode MS" w:eastAsia="Arial Unicode MS" w:hAnsi="Arial Unicode MS" w:cs="Arial Unicode MS"/>
          <w:sz w:val="20"/>
          <w:szCs w:val="20"/>
        </w:rPr>
      </w:pPr>
      <w:r w:rsidRPr="000B0AC0">
        <w:rPr>
          <w:rFonts w:ascii="Arial Unicode MS" w:eastAsia="Arial Unicode MS" w:hAnsi="Arial Unicode MS" w:cs="Arial Unicode MS"/>
          <w:sz w:val="20"/>
          <w:szCs w:val="20"/>
        </w:rPr>
        <w:t>1</w:t>
      </w:r>
      <w:r w:rsidR="00146D36" w:rsidRPr="000B0AC0">
        <w:rPr>
          <w:rFonts w:ascii="Arial Unicode MS" w:eastAsia="Arial Unicode MS" w:hAnsi="Arial Unicode MS" w:cs="Arial Unicode MS"/>
          <w:sz w:val="20"/>
          <w:szCs w:val="20"/>
        </w:rPr>
        <w:t xml:space="preserve">.4.2.2 </w:t>
      </w:r>
      <w:r w:rsidR="00B800DB">
        <w:rPr>
          <w:rFonts w:ascii="Arial Unicode MS" w:eastAsia="Arial Unicode MS" w:hAnsi="Arial Unicode MS" w:cs="Arial Unicode MS"/>
          <w:sz w:val="20"/>
          <w:szCs w:val="20"/>
        </w:rPr>
        <w:t>RCL</w:t>
      </w:r>
      <w:r w:rsidR="00402258" w:rsidRPr="000B0AC0">
        <w:rPr>
          <w:rFonts w:ascii="Arial Unicode MS" w:eastAsia="Arial Unicode MS" w:hAnsi="Arial Unicode MS" w:cs="Arial Unicode MS"/>
          <w:sz w:val="20"/>
          <w:szCs w:val="20"/>
        </w:rPr>
        <w:t xml:space="preserve"> employees (and relevant contractors) that have the potential t</w:t>
      </w:r>
      <w:r w:rsidR="007D52E1" w:rsidRPr="000B0AC0">
        <w:rPr>
          <w:rFonts w:ascii="Arial Unicode MS" w:eastAsia="Arial Unicode MS" w:hAnsi="Arial Unicode MS" w:cs="Arial Unicode MS"/>
          <w:sz w:val="20"/>
          <w:szCs w:val="20"/>
        </w:rPr>
        <w:t xml:space="preserve">o cause an impact on </w:t>
      </w:r>
      <w:r w:rsidR="00146D36" w:rsidRPr="000B0AC0">
        <w:rPr>
          <w:rFonts w:ascii="Arial Unicode MS" w:eastAsia="Arial Unicode MS" w:hAnsi="Arial Unicode MS" w:cs="Arial Unicode MS"/>
          <w:sz w:val="20"/>
          <w:szCs w:val="20"/>
        </w:rPr>
        <w:t>environment, health</w:t>
      </w:r>
      <w:r w:rsidR="00402258" w:rsidRPr="000B0AC0">
        <w:rPr>
          <w:rFonts w:ascii="Arial Unicode MS" w:eastAsia="Arial Unicode MS" w:hAnsi="Arial Unicode MS" w:cs="Arial Unicode MS"/>
          <w:sz w:val="20"/>
          <w:szCs w:val="20"/>
        </w:rPr>
        <w:t xml:space="preserve"> and safety shall be ma</w:t>
      </w:r>
      <w:r w:rsidR="007D52E1" w:rsidRPr="000B0AC0">
        <w:rPr>
          <w:rFonts w:ascii="Arial Unicode MS" w:eastAsia="Arial Unicode MS" w:hAnsi="Arial Unicode MS" w:cs="Arial Unicode MS"/>
          <w:sz w:val="20"/>
          <w:szCs w:val="20"/>
        </w:rPr>
        <w:t>de aware of such</w:t>
      </w:r>
      <w:r w:rsidR="00146D36" w:rsidRPr="000B0AC0">
        <w:rPr>
          <w:rFonts w:ascii="Arial Unicode MS" w:eastAsia="Arial Unicode MS" w:hAnsi="Arial Unicode MS" w:cs="Arial Unicode MS"/>
          <w:sz w:val="20"/>
          <w:szCs w:val="20"/>
        </w:rPr>
        <w:t xml:space="preserve">. </w:t>
      </w:r>
    </w:p>
    <w:p w:rsidR="00146D36" w:rsidRPr="000B0AC0" w:rsidRDefault="000B0AC0" w:rsidP="001C32EC">
      <w:pPr>
        <w:spacing w:after="94"/>
        <w:rPr>
          <w:rFonts w:ascii="Arial Unicode MS" w:eastAsia="Arial Unicode MS" w:hAnsi="Arial Unicode MS" w:cs="Arial Unicode MS"/>
          <w:sz w:val="20"/>
          <w:szCs w:val="20"/>
        </w:rPr>
      </w:pPr>
      <w:r w:rsidRPr="000B0AC0">
        <w:rPr>
          <w:rFonts w:ascii="Arial Unicode MS" w:eastAsia="Arial Unicode MS" w:hAnsi="Arial Unicode MS" w:cs="Arial Unicode MS"/>
          <w:sz w:val="20"/>
          <w:szCs w:val="20"/>
        </w:rPr>
        <w:t>1</w:t>
      </w:r>
      <w:r w:rsidR="00146D36" w:rsidRPr="000B0AC0">
        <w:rPr>
          <w:rFonts w:ascii="Arial Unicode MS" w:eastAsia="Arial Unicode MS" w:hAnsi="Arial Unicode MS" w:cs="Arial Unicode MS"/>
          <w:sz w:val="20"/>
          <w:szCs w:val="20"/>
        </w:rPr>
        <w:t>.4.2.3</w:t>
      </w:r>
      <w:r w:rsidR="00B800DB">
        <w:rPr>
          <w:rFonts w:ascii="Arial Unicode MS" w:eastAsia="Arial Unicode MS" w:hAnsi="Arial Unicode MS" w:cs="Arial Unicode MS"/>
          <w:sz w:val="20"/>
          <w:szCs w:val="20"/>
        </w:rPr>
        <w:t xml:space="preserve"> RCL</w:t>
      </w:r>
      <w:r w:rsidR="00402258" w:rsidRPr="000B0AC0">
        <w:rPr>
          <w:rFonts w:ascii="Arial Unicode MS" w:eastAsia="Arial Unicode MS" w:hAnsi="Arial Unicode MS" w:cs="Arial Unicode MS"/>
          <w:sz w:val="20"/>
          <w:szCs w:val="20"/>
        </w:rPr>
        <w:t xml:space="preserve"> shall ensure they have the education, training, experience and other qualities to ensure that they are competent to</w:t>
      </w:r>
      <w:r w:rsidR="007D52E1" w:rsidRPr="000B0AC0">
        <w:rPr>
          <w:rFonts w:ascii="Arial Unicode MS" w:eastAsia="Arial Unicode MS" w:hAnsi="Arial Unicode MS" w:cs="Arial Unicode MS"/>
          <w:sz w:val="20"/>
          <w:szCs w:val="20"/>
        </w:rPr>
        <w:t xml:space="preserve"> manage that role. </w:t>
      </w:r>
    </w:p>
    <w:p w:rsidR="00402258" w:rsidRPr="000B0AC0" w:rsidRDefault="000B0AC0" w:rsidP="001C32EC">
      <w:pPr>
        <w:spacing w:after="94"/>
        <w:rPr>
          <w:rFonts w:ascii="Arial Unicode MS" w:eastAsia="Arial Unicode MS" w:hAnsi="Arial Unicode MS" w:cs="Arial Unicode MS"/>
          <w:sz w:val="20"/>
          <w:szCs w:val="20"/>
        </w:rPr>
      </w:pPr>
      <w:r w:rsidRPr="000B0AC0">
        <w:rPr>
          <w:rFonts w:ascii="Arial Unicode MS" w:eastAsia="Arial Unicode MS" w:hAnsi="Arial Unicode MS" w:cs="Arial Unicode MS"/>
          <w:sz w:val="20"/>
          <w:szCs w:val="20"/>
        </w:rPr>
        <w:t>1</w:t>
      </w:r>
      <w:r w:rsidR="00146D36" w:rsidRPr="000B0AC0">
        <w:rPr>
          <w:rFonts w:ascii="Arial Unicode MS" w:eastAsia="Arial Unicode MS" w:hAnsi="Arial Unicode MS" w:cs="Arial Unicode MS"/>
          <w:sz w:val="20"/>
          <w:szCs w:val="20"/>
        </w:rPr>
        <w:t xml:space="preserve">.4.2.4 </w:t>
      </w:r>
      <w:r w:rsidR="00B800DB">
        <w:rPr>
          <w:rFonts w:ascii="Arial Unicode MS" w:eastAsia="Arial Unicode MS" w:hAnsi="Arial Unicode MS" w:cs="Arial Unicode MS"/>
          <w:sz w:val="20"/>
          <w:szCs w:val="20"/>
        </w:rPr>
        <w:t>RCL</w:t>
      </w:r>
      <w:r w:rsidR="00402258" w:rsidRPr="000B0AC0">
        <w:rPr>
          <w:rFonts w:ascii="Arial Unicode MS" w:eastAsia="Arial Unicode MS" w:hAnsi="Arial Unicode MS" w:cs="Arial Unicode MS"/>
          <w:sz w:val="20"/>
          <w:szCs w:val="20"/>
        </w:rPr>
        <w:t xml:space="preserve"> will undertake and update a training needs analysis and maintain appropriate training records as defined in the Training Policy. Training documents include:   </w:t>
      </w:r>
    </w:p>
    <w:p w:rsidR="007D52E1" w:rsidRPr="000B0AC0" w:rsidRDefault="00402258" w:rsidP="00F40BA5">
      <w:pPr>
        <w:pStyle w:val="Heading4"/>
        <w:rPr>
          <w:rFonts w:ascii="Arial Unicode MS" w:eastAsia="Arial Unicode MS" w:hAnsi="Arial Unicode MS" w:cs="Arial Unicode MS"/>
          <w:sz w:val="20"/>
          <w:szCs w:val="20"/>
        </w:rPr>
      </w:pPr>
      <w:r w:rsidRPr="000B0AC0">
        <w:rPr>
          <w:rFonts w:ascii="Arial Unicode MS" w:eastAsia="Arial Unicode MS" w:hAnsi="Arial Unicode MS" w:cs="Arial Unicode MS"/>
          <w:sz w:val="20"/>
          <w:szCs w:val="20"/>
        </w:rPr>
        <w:t xml:space="preserve">• </w:t>
      </w:r>
      <w:r w:rsidRPr="000B0AC0">
        <w:rPr>
          <w:rFonts w:ascii="Arial Unicode MS" w:eastAsia="Arial Unicode MS" w:hAnsi="Arial Unicode MS" w:cs="Arial Unicode MS"/>
          <w:sz w:val="20"/>
          <w:szCs w:val="20"/>
        </w:rPr>
        <w:tab/>
        <w:t xml:space="preserve"> Training Needs Analysis Matrix  </w:t>
      </w:r>
    </w:p>
    <w:p w:rsidR="00402258" w:rsidRPr="000B0AC0" w:rsidRDefault="00402258" w:rsidP="00F40BA5">
      <w:pPr>
        <w:pStyle w:val="Heading4"/>
        <w:rPr>
          <w:rFonts w:ascii="Arial Unicode MS" w:eastAsia="Arial Unicode MS" w:hAnsi="Arial Unicode MS" w:cs="Arial Unicode MS"/>
          <w:sz w:val="20"/>
          <w:szCs w:val="20"/>
        </w:rPr>
      </w:pPr>
      <w:r w:rsidRPr="000B0AC0">
        <w:rPr>
          <w:rFonts w:ascii="Arial Unicode MS" w:eastAsia="Arial Unicode MS" w:hAnsi="Arial Unicode MS" w:cs="Arial Unicode MS"/>
          <w:sz w:val="20"/>
          <w:szCs w:val="20"/>
        </w:rPr>
        <w:t xml:space="preserve">• </w:t>
      </w:r>
      <w:r w:rsidRPr="000B0AC0">
        <w:rPr>
          <w:rFonts w:ascii="Arial Unicode MS" w:eastAsia="Arial Unicode MS" w:hAnsi="Arial Unicode MS" w:cs="Arial Unicode MS"/>
          <w:sz w:val="20"/>
          <w:szCs w:val="20"/>
        </w:rPr>
        <w:tab/>
        <w:t xml:space="preserve">Individual Employee and Contractor Training Records </w:t>
      </w:r>
    </w:p>
    <w:p w:rsidR="00402258" w:rsidRPr="000B0AC0" w:rsidRDefault="000B0AC0" w:rsidP="001632C7">
      <w:pPr>
        <w:rPr>
          <w:rFonts w:ascii="Arial Unicode MS" w:eastAsia="Arial Unicode MS" w:hAnsi="Arial Unicode MS" w:cs="Arial Unicode MS"/>
          <w:sz w:val="20"/>
          <w:szCs w:val="20"/>
        </w:rPr>
      </w:pPr>
      <w:r w:rsidRPr="000B0AC0">
        <w:rPr>
          <w:rFonts w:ascii="Arial Unicode MS" w:eastAsia="Arial Unicode MS" w:hAnsi="Arial Unicode MS" w:cs="Arial Unicode MS"/>
          <w:sz w:val="20"/>
          <w:szCs w:val="20"/>
        </w:rPr>
        <w:t>1</w:t>
      </w:r>
      <w:r w:rsidR="00146D36" w:rsidRPr="000B0AC0">
        <w:rPr>
          <w:rFonts w:ascii="Arial Unicode MS" w:eastAsia="Arial Unicode MS" w:hAnsi="Arial Unicode MS" w:cs="Arial Unicode MS"/>
          <w:sz w:val="20"/>
          <w:szCs w:val="20"/>
        </w:rPr>
        <w:t xml:space="preserve">.4.2.5 </w:t>
      </w:r>
      <w:r w:rsidR="00B800DB">
        <w:rPr>
          <w:rFonts w:ascii="Arial Unicode MS" w:eastAsia="Arial Unicode MS" w:hAnsi="Arial Unicode MS" w:cs="Arial Unicode MS"/>
          <w:sz w:val="20"/>
          <w:szCs w:val="20"/>
        </w:rPr>
        <w:t>RCL shall</w:t>
      </w:r>
      <w:r w:rsidR="00402258" w:rsidRPr="000B0AC0">
        <w:rPr>
          <w:rFonts w:ascii="Arial Unicode MS" w:eastAsia="Arial Unicode MS" w:hAnsi="Arial Unicode MS" w:cs="Arial Unicode MS"/>
          <w:sz w:val="20"/>
          <w:szCs w:val="20"/>
        </w:rPr>
        <w:t xml:space="preserve"> ensure that all employees and relevant contractors are made aware of: </w:t>
      </w:r>
    </w:p>
    <w:p w:rsidR="00402258" w:rsidRPr="00F40BA5" w:rsidRDefault="00C64452" w:rsidP="00F40BA5">
      <w:pPr>
        <w:pStyle w:val="ListParagraph"/>
        <w:numPr>
          <w:ilvl w:val="0"/>
          <w:numId w:val="11"/>
        </w:numPr>
        <w:spacing w:after="52" w:line="248" w:lineRule="auto"/>
        <w:jc w:val="both"/>
        <w:rPr>
          <w:rFonts w:ascii="Arial Unicode MS" w:eastAsia="Arial Unicode MS" w:hAnsi="Arial Unicode MS" w:cs="Arial Unicode MS"/>
          <w:sz w:val="20"/>
          <w:szCs w:val="20"/>
        </w:rPr>
      </w:pPr>
      <w:r>
        <w:rPr>
          <w:rFonts w:ascii="Arial Unicode MS" w:eastAsia="Arial Unicode MS" w:hAnsi="Arial Unicode MS" w:cs="Arial Unicode MS"/>
          <w:noProof/>
          <w:sz w:val="20"/>
          <w:szCs w:val="20"/>
        </w:rPr>
        <w:lastRenderedPageBreak/>
        <w:pict>
          <v:line id="Straight Connector 21" o:spid="_x0000_s1064" style="position:absolute;left:0;text-align:left;flip:y;z-index:251667456;visibility:visible;mso-wrap-style:square;mso-wrap-distance-left:9pt;mso-wrap-distance-top:0;mso-wrap-distance-right:9pt;mso-wrap-distance-bottom:0;mso-position-horizontal-relative:text;mso-position-vertical-relative:text" from="-6.75pt,-5.65pt" to="540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" strokecolor="#5b9bd5 [3204]" strokeweight=".5pt">
            <v:stroke joinstyle="miter"/>
          </v:line>
        </w:pict>
      </w:r>
      <w:r w:rsidR="007D52E1" w:rsidRPr="00F40BA5">
        <w:rPr>
          <w:rFonts w:ascii="Arial Unicode MS" w:eastAsia="Arial Unicode MS" w:hAnsi="Arial Unicode MS" w:cs="Arial Unicode MS"/>
          <w:sz w:val="20"/>
          <w:szCs w:val="20"/>
        </w:rPr>
        <w:t>The</w:t>
      </w:r>
      <w:r w:rsidR="00402258" w:rsidRPr="00F40BA5">
        <w:rPr>
          <w:rFonts w:ascii="Arial Unicode MS" w:eastAsia="Arial Unicode MS" w:hAnsi="Arial Unicode MS" w:cs="Arial Unicode MS"/>
          <w:sz w:val="20"/>
          <w:szCs w:val="20"/>
        </w:rPr>
        <w:t xml:space="preserve"> consequences of their work activities and behaviors as well as the benefits of improved personal performance, as regard</w:t>
      </w:r>
      <w:r w:rsidR="007D52E1" w:rsidRPr="00F40BA5">
        <w:rPr>
          <w:rFonts w:ascii="Arial Unicode MS" w:eastAsia="Arial Unicode MS" w:hAnsi="Arial Unicode MS" w:cs="Arial Unicode MS"/>
          <w:sz w:val="20"/>
          <w:szCs w:val="20"/>
        </w:rPr>
        <w:t>s EHS</w:t>
      </w:r>
      <w:r w:rsidR="00402258" w:rsidRPr="00F40BA5">
        <w:rPr>
          <w:rFonts w:ascii="Arial Unicode MS" w:eastAsia="Arial Unicode MS" w:hAnsi="Arial Unicode MS" w:cs="Arial Unicode MS"/>
          <w:sz w:val="20"/>
          <w:szCs w:val="20"/>
        </w:rPr>
        <w:t xml:space="preserve">. </w:t>
      </w:r>
    </w:p>
    <w:p w:rsidR="00402258" w:rsidRPr="00F40BA5" w:rsidRDefault="007D52E1" w:rsidP="00F40BA5">
      <w:pPr>
        <w:pStyle w:val="ListParagraph"/>
        <w:numPr>
          <w:ilvl w:val="0"/>
          <w:numId w:val="11"/>
        </w:numPr>
        <w:spacing w:after="52" w:line="248" w:lineRule="auto"/>
        <w:jc w:val="both"/>
        <w:rPr>
          <w:rFonts w:ascii="Arial Unicode MS" w:eastAsia="Arial Unicode MS" w:hAnsi="Arial Unicode MS" w:cs="Arial Unicode MS"/>
          <w:sz w:val="20"/>
          <w:szCs w:val="20"/>
        </w:rPr>
      </w:pPr>
      <w:r w:rsidRPr="00F40BA5">
        <w:rPr>
          <w:rFonts w:ascii="Arial Unicode MS" w:eastAsia="Arial Unicode MS" w:hAnsi="Arial Unicode MS" w:cs="Arial Unicode MS"/>
          <w:sz w:val="20"/>
          <w:szCs w:val="20"/>
        </w:rPr>
        <w:t>T</w:t>
      </w:r>
      <w:r w:rsidR="00402258" w:rsidRPr="00F40BA5">
        <w:rPr>
          <w:rFonts w:ascii="Arial Unicode MS" w:eastAsia="Arial Unicode MS" w:hAnsi="Arial Unicode MS" w:cs="Arial Unicode MS"/>
          <w:sz w:val="20"/>
          <w:szCs w:val="20"/>
        </w:rPr>
        <w:t>heir roles and responsibilities of conforming to the rele</w:t>
      </w:r>
      <w:r w:rsidRPr="00F40BA5">
        <w:rPr>
          <w:rFonts w:ascii="Arial Unicode MS" w:eastAsia="Arial Unicode MS" w:hAnsi="Arial Unicode MS" w:cs="Arial Unicode MS"/>
          <w:sz w:val="20"/>
          <w:szCs w:val="20"/>
        </w:rPr>
        <w:t>vant requirements of the EHS.</w:t>
      </w:r>
    </w:p>
    <w:p w:rsidR="00402258" w:rsidRPr="00F40BA5" w:rsidRDefault="007D52E1" w:rsidP="00F40BA5">
      <w:pPr>
        <w:pStyle w:val="ListParagraph"/>
        <w:numPr>
          <w:ilvl w:val="0"/>
          <w:numId w:val="11"/>
        </w:numPr>
        <w:spacing w:after="52" w:line="248" w:lineRule="auto"/>
        <w:jc w:val="both"/>
        <w:rPr>
          <w:rFonts w:ascii="Arial Unicode MS" w:eastAsia="Arial Unicode MS" w:hAnsi="Arial Unicode MS" w:cs="Arial Unicode MS"/>
          <w:sz w:val="20"/>
          <w:szCs w:val="20"/>
        </w:rPr>
      </w:pPr>
      <w:r w:rsidRPr="00F40BA5">
        <w:rPr>
          <w:rFonts w:ascii="Arial Unicode MS" w:eastAsia="Arial Unicode MS" w:hAnsi="Arial Unicode MS" w:cs="Arial Unicode MS"/>
          <w:sz w:val="20"/>
          <w:szCs w:val="20"/>
        </w:rPr>
        <w:t>The</w:t>
      </w:r>
      <w:r w:rsidR="00402258" w:rsidRPr="00F40BA5">
        <w:rPr>
          <w:rFonts w:ascii="Arial Unicode MS" w:eastAsia="Arial Unicode MS" w:hAnsi="Arial Unicode MS" w:cs="Arial Unicode MS"/>
          <w:sz w:val="20"/>
          <w:szCs w:val="20"/>
        </w:rPr>
        <w:t xml:space="preserve"> potential conseque</w:t>
      </w:r>
      <w:r w:rsidRPr="00F40BA5">
        <w:rPr>
          <w:rFonts w:ascii="Arial Unicode MS" w:eastAsia="Arial Unicode MS" w:hAnsi="Arial Unicode MS" w:cs="Arial Unicode MS"/>
          <w:sz w:val="20"/>
          <w:szCs w:val="20"/>
        </w:rPr>
        <w:t>nces of departures from the EH</w:t>
      </w:r>
      <w:r w:rsidR="00402258" w:rsidRPr="00F40BA5">
        <w:rPr>
          <w:rFonts w:ascii="Arial Unicode MS" w:eastAsia="Arial Unicode MS" w:hAnsi="Arial Unicode MS" w:cs="Arial Unicode MS"/>
          <w:sz w:val="20"/>
          <w:szCs w:val="20"/>
        </w:rPr>
        <w:t xml:space="preserve">S and in particular task procedures. </w:t>
      </w:r>
    </w:p>
    <w:p w:rsidR="00402258" w:rsidRPr="000B0AC0" w:rsidRDefault="00402258" w:rsidP="00402258">
      <w:pPr>
        <w:spacing w:after="98"/>
        <w:ind w:left="1853"/>
        <w:rPr>
          <w:rFonts w:ascii="Arial Unicode MS" w:eastAsia="Arial Unicode MS" w:hAnsi="Arial Unicode MS" w:cs="Arial Unicode MS"/>
          <w:sz w:val="20"/>
          <w:szCs w:val="20"/>
        </w:rPr>
      </w:pPr>
    </w:p>
    <w:p w:rsidR="007C6C41" w:rsidRDefault="007C6C41" w:rsidP="007C6C41">
      <w:pPr>
        <w:pStyle w:val="Heading3"/>
        <w:tabs>
          <w:tab w:val="left" w:pos="6975"/>
        </w:tabs>
        <w:spacing w:after="179"/>
        <w:ind w:left="434"/>
        <w:rPr>
          <w:rFonts w:ascii="Arial Unicode MS" w:eastAsia="Arial Unicode MS" w:hAnsi="Arial Unicode MS" w:cs="Arial Unicode MS"/>
          <w:sz w:val="20"/>
          <w:szCs w:val="20"/>
        </w:rPr>
      </w:pPr>
      <w:bookmarkStart w:id="11" w:name="_Toc11301"/>
    </w:p>
    <w:p w:rsidR="00402258" w:rsidRPr="000B0AC0" w:rsidRDefault="000B0AC0" w:rsidP="00C43FD6">
      <w:pPr>
        <w:pStyle w:val="Heading3"/>
        <w:tabs>
          <w:tab w:val="left" w:pos="6975"/>
        </w:tabs>
        <w:spacing w:after="179"/>
        <w:rPr>
          <w:rFonts w:ascii="Arial Unicode MS" w:eastAsia="Arial Unicode MS" w:hAnsi="Arial Unicode MS" w:cs="Arial Unicode MS"/>
          <w:sz w:val="20"/>
          <w:szCs w:val="20"/>
        </w:rPr>
      </w:pPr>
      <w:r w:rsidRPr="00C43FD6">
        <w:rPr>
          <w:rFonts w:ascii="Arial Unicode MS" w:eastAsia="Arial Unicode MS" w:hAnsi="Arial Unicode MS" w:cs="Arial Unicode MS"/>
          <w:sz w:val="22"/>
          <w:szCs w:val="20"/>
        </w:rPr>
        <w:t>1</w:t>
      </w:r>
      <w:r w:rsidR="00402258" w:rsidRPr="00C43FD6">
        <w:rPr>
          <w:rFonts w:ascii="Arial Unicode MS" w:eastAsia="Arial Unicode MS" w:hAnsi="Arial Unicode MS" w:cs="Arial Unicode MS"/>
          <w:sz w:val="22"/>
          <w:szCs w:val="20"/>
        </w:rPr>
        <w:t xml:space="preserve">.4.3 Communication, Participation and Consultation </w:t>
      </w:r>
      <w:bookmarkEnd w:id="11"/>
      <w:r w:rsidR="007C6C41">
        <w:rPr>
          <w:rFonts w:ascii="Arial Unicode MS" w:eastAsia="Arial Unicode MS" w:hAnsi="Arial Unicode MS" w:cs="Arial Unicode MS"/>
          <w:sz w:val="20"/>
          <w:szCs w:val="20"/>
        </w:rPr>
        <w:tab/>
      </w:r>
      <w:r w:rsidR="007C6C41">
        <w:rPr>
          <w:rFonts w:ascii="Arial Unicode MS" w:eastAsia="Arial Unicode MS" w:hAnsi="Arial Unicode MS" w:cs="Arial Unicode MS"/>
          <w:sz w:val="20"/>
          <w:szCs w:val="20"/>
        </w:rPr>
        <w:tab/>
      </w:r>
      <w:r w:rsidR="007C6C41">
        <w:rPr>
          <w:rFonts w:ascii="Arial Unicode MS" w:eastAsia="Arial Unicode MS" w:hAnsi="Arial Unicode MS" w:cs="Arial Unicode MS"/>
          <w:sz w:val="20"/>
          <w:szCs w:val="20"/>
        </w:rPr>
        <w:tab/>
      </w:r>
    </w:p>
    <w:p w:rsidR="00402258" w:rsidRPr="008C62B8" w:rsidRDefault="00BB0B47" w:rsidP="00C43FD6">
      <w:pPr>
        <w:pStyle w:val="Heading6"/>
        <w:spacing w:after="35"/>
        <w:rPr>
          <w:rFonts w:ascii="Arial Unicode MS" w:eastAsia="Arial Unicode MS" w:hAnsi="Arial Unicode MS" w:cs="Arial Unicode MS"/>
          <w:color w:val="auto"/>
          <w:sz w:val="20"/>
          <w:szCs w:val="20"/>
        </w:rPr>
      </w:pPr>
      <w:r w:rsidRPr="008C62B8">
        <w:rPr>
          <w:rFonts w:ascii="Arial Unicode MS" w:eastAsia="Arial Unicode MS" w:hAnsi="Arial Unicode MS" w:cs="Arial Unicode MS"/>
          <w:color w:val="auto"/>
          <w:sz w:val="20"/>
          <w:szCs w:val="20"/>
        </w:rPr>
        <w:t>1</w:t>
      </w:r>
      <w:r w:rsidR="00402258" w:rsidRPr="008C62B8">
        <w:rPr>
          <w:rFonts w:ascii="Arial Unicode MS" w:eastAsia="Arial Unicode MS" w:hAnsi="Arial Unicode MS" w:cs="Arial Unicode MS"/>
          <w:color w:val="auto"/>
          <w:sz w:val="20"/>
          <w:szCs w:val="20"/>
        </w:rPr>
        <w:t xml:space="preserve">.4.3.1 Communication </w:t>
      </w:r>
    </w:p>
    <w:p w:rsidR="00402258" w:rsidRPr="000B0AC0" w:rsidRDefault="00B800DB" w:rsidP="00C43FD6">
      <w:pPr>
        <w:spacing w:after="86"/>
        <w:rPr>
          <w:rFonts w:ascii="Arial Unicode MS" w:eastAsia="Arial Unicode MS" w:hAnsi="Arial Unicode MS" w:cs="Arial Unicode MS"/>
          <w:sz w:val="20"/>
          <w:szCs w:val="20"/>
        </w:rPr>
      </w:pPr>
      <w:r>
        <w:rPr>
          <w:rFonts w:ascii="Arial Unicode MS" w:eastAsia="Arial Unicode MS" w:hAnsi="Arial Unicode MS" w:cs="Arial Unicode MS"/>
          <w:sz w:val="20"/>
          <w:szCs w:val="20"/>
        </w:rPr>
        <w:t>RCL</w:t>
      </w:r>
      <w:r w:rsidR="007D52E1" w:rsidRPr="000B0AC0">
        <w:rPr>
          <w:rFonts w:ascii="Arial Unicode MS" w:eastAsia="Arial Unicode MS" w:hAnsi="Arial Unicode MS" w:cs="Arial Unicode MS"/>
          <w:sz w:val="20"/>
          <w:szCs w:val="20"/>
        </w:rPr>
        <w:t>recognizes</w:t>
      </w:r>
      <w:r w:rsidR="00402258" w:rsidRPr="000B0AC0">
        <w:rPr>
          <w:rFonts w:ascii="Arial Unicode MS" w:eastAsia="Arial Unicode MS" w:hAnsi="Arial Unicode MS" w:cs="Arial Unicode MS"/>
          <w:sz w:val="20"/>
          <w:szCs w:val="20"/>
        </w:rPr>
        <w:t xml:space="preserve"> the importance of effective communication and will establish and implement a system for: </w:t>
      </w:r>
    </w:p>
    <w:p w:rsidR="00402258" w:rsidRPr="00C43FD6" w:rsidRDefault="007D52E1" w:rsidP="00C43FD6">
      <w:pPr>
        <w:pStyle w:val="ListParagraph"/>
        <w:numPr>
          <w:ilvl w:val="0"/>
          <w:numId w:val="13"/>
        </w:numPr>
        <w:spacing w:after="52" w:line="248" w:lineRule="auto"/>
        <w:jc w:val="both"/>
        <w:rPr>
          <w:rFonts w:ascii="Arial Unicode MS" w:eastAsia="Arial Unicode MS" w:hAnsi="Arial Unicode MS" w:cs="Arial Unicode MS"/>
          <w:sz w:val="20"/>
          <w:szCs w:val="20"/>
        </w:rPr>
      </w:pPr>
      <w:r w:rsidRPr="00C43FD6">
        <w:rPr>
          <w:rFonts w:ascii="Arial Unicode MS" w:eastAsia="Arial Unicode MS" w:hAnsi="Arial Unicode MS" w:cs="Arial Unicode MS"/>
          <w:sz w:val="20"/>
          <w:szCs w:val="20"/>
        </w:rPr>
        <w:t>Appropriate</w:t>
      </w:r>
      <w:r w:rsidR="00402258" w:rsidRPr="00C43FD6">
        <w:rPr>
          <w:rFonts w:ascii="Arial Unicode MS" w:eastAsia="Arial Unicode MS" w:hAnsi="Arial Unicode MS" w:cs="Arial Unicode MS"/>
          <w:sz w:val="20"/>
          <w:szCs w:val="20"/>
        </w:rPr>
        <w:t xml:space="preserve"> inductions when</w:t>
      </w:r>
      <w:r w:rsidRPr="00C43FD6">
        <w:rPr>
          <w:rFonts w:ascii="Arial Unicode MS" w:eastAsia="Arial Unicode MS" w:hAnsi="Arial Unicode MS" w:cs="Arial Unicode MS"/>
          <w:sz w:val="20"/>
          <w:szCs w:val="20"/>
        </w:rPr>
        <w:t xml:space="preserve"> first arriving at the premises</w:t>
      </w:r>
      <w:r w:rsidR="00402258" w:rsidRPr="00C43FD6">
        <w:rPr>
          <w:rFonts w:ascii="Arial Unicode MS" w:eastAsia="Arial Unicode MS" w:hAnsi="Arial Unicode MS" w:cs="Arial Unicode MS"/>
          <w:sz w:val="20"/>
          <w:szCs w:val="20"/>
        </w:rPr>
        <w:t xml:space="preserve">. </w:t>
      </w:r>
    </w:p>
    <w:p w:rsidR="00402258" w:rsidRPr="00C43FD6" w:rsidRDefault="007D52E1" w:rsidP="00C43FD6">
      <w:pPr>
        <w:pStyle w:val="ListParagraph"/>
        <w:numPr>
          <w:ilvl w:val="0"/>
          <w:numId w:val="13"/>
        </w:numPr>
        <w:spacing w:after="52" w:line="248" w:lineRule="auto"/>
        <w:jc w:val="both"/>
        <w:rPr>
          <w:rFonts w:ascii="Arial Unicode MS" w:eastAsia="Arial Unicode MS" w:hAnsi="Arial Unicode MS" w:cs="Arial Unicode MS"/>
          <w:sz w:val="20"/>
          <w:szCs w:val="20"/>
        </w:rPr>
      </w:pPr>
      <w:r w:rsidRPr="00C43FD6">
        <w:rPr>
          <w:rFonts w:ascii="Arial Unicode MS" w:eastAsia="Arial Unicode MS" w:hAnsi="Arial Unicode MS" w:cs="Arial Unicode MS"/>
          <w:sz w:val="20"/>
          <w:szCs w:val="20"/>
        </w:rPr>
        <w:t>I</w:t>
      </w:r>
      <w:r w:rsidR="00402258" w:rsidRPr="00C43FD6">
        <w:rPr>
          <w:rFonts w:ascii="Arial Unicode MS" w:eastAsia="Arial Unicode MS" w:hAnsi="Arial Unicode MS" w:cs="Arial Unicode MS"/>
          <w:sz w:val="20"/>
          <w:szCs w:val="20"/>
        </w:rPr>
        <w:t>nternal communica</w:t>
      </w:r>
      <w:r w:rsidRPr="00C43FD6">
        <w:rPr>
          <w:rFonts w:ascii="Arial Unicode MS" w:eastAsia="Arial Unicode MS" w:hAnsi="Arial Unicode MS" w:cs="Arial Unicode MS"/>
          <w:sz w:val="20"/>
          <w:szCs w:val="20"/>
        </w:rPr>
        <w:t xml:space="preserve">tion regarding EHS </w:t>
      </w:r>
      <w:r w:rsidR="00402258" w:rsidRPr="00C43FD6">
        <w:rPr>
          <w:rFonts w:ascii="Arial Unicode MS" w:eastAsia="Arial Unicode MS" w:hAnsi="Arial Unicode MS" w:cs="Arial Unicode MS"/>
          <w:sz w:val="20"/>
          <w:szCs w:val="20"/>
        </w:rPr>
        <w:t>matters between the functions and management levels within the company as well as communication with contractors a</w:t>
      </w:r>
      <w:r w:rsidRPr="00C43FD6">
        <w:rPr>
          <w:rFonts w:ascii="Arial Unicode MS" w:eastAsia="Arial Unicode MS" w:hAnsi="Arial Unicode MS" w:cs="Arial Unicode MS"/>
          <w:sz w:val="20"/>
          <w:szCs w:val="20"/>
        </w:rPr>
        <w:t>nd other visitors to the company.</w:t>
      </w:r>
    </w:p>
    <w:p w:rsidR="00402258" w:rsidRPr="00C43FD6" w:rsidRDefault="007B3AA6" w:rsidP="00C43FD6">
      <w:pPr>
        <w:pStyle w:val="ListParagraph"/>
        <w:numPr>
          <w:ilvl w:val="0"/>
          <w:numId w:val="13"/>
        </w:numPr>
        <w:spacing w:after="52" w:line="248" w:lineRule="auto"/>
        <w:jc w:val="both"/>
        <w:rPr>
          <w:rFonts w:ascii="Arial Unicode MS" w:eastAsia="Arial Unicode MS" w:hAnsi="Arial Unicode MS" w:cs="Arial Unicode MS"/>
          <w:sz w:val="20"/>
          <w:szCs w:val="20"/>
        </w:rPr>
      </w:pPr>
      <w:r w:rsidRPr="00C43FD6">
        <w:rPr>
          <w:rFonts w:ascii="Arial Unicode MS" w:eastAsia="Arial Unicode MS" w:hAnsi="Arial Unicode MS" w:cs="Arial Unicode MS"/>
          <w:sz w:val="20"/>
          <w:szCs w:val="20"/>
        </w:rPr>
        <w:t>Receiving</w:t>
      </w:r>
      <w:r w:rsidR="00402258" w:rsidRPr="00C43FD6">
        <w:rPr>
          <w:rFonts w:ascii="Arial Unicode MS" w:eastAsia="Arial Unicode MS" w:hAnsi="Arial Unicode MS" w:cs="Arial Unicode MS"/>
          <w:sz w:val="20"/>
          <w:szCs w:val="20"/>
        </w:rPr>
        <w:t>, documenting an</w:t>
      </w:r>
      <w:r w:rsidRPr="00C43FD6">
        <w:rPr>
          <w:rFonts w:ascii="Arial Unicode MS" w:eastAsia="Arial Unicode MS" w:hAnsi="Arial Unicode MS" w:cs="Arial Unicode MS"/>
          <w:sz w:val="20"/>
          <w:szCs w:val="20"/>
        </w:rPr>
        <w:t>d responding to EHS</w:t>
      </w:r>
      <w:r w:rsidR="00402258" w:rsidRPr="00C43FD6">
        <w:rPr>
          <w:rFonts w:ascii="Arial Unicode MS" w:eastAsia="Arial Unicode MS" w:hAnsi="Arial Unicode MS" w:cs="Arial Unicode MS"/>
          <w:sz w:val="20"/>
          <w:szCs w:val="20"/>
        </w:rPr>
        <w:t xml:space="preserve"> communication from stakeholders and interested external parties. </w:t>
      </w:r>
    </w:p>
    <w:p w:rsidR="00402258" w:rsidRPr="000B0AC0" w:rsidRDefault="00C76634" w:rsidP="00C43FD6">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1.4.3.2</w:t>
      </w:r>
      <w:r w:rsidR="00402258" w:rsidRPr="000B0AC0">
        <w:rPr>
          <w:rFonts w:ascii="Arial Unicode MS" w:eastAsia="Arial Unicode MS" w:hAnsi="Arial Unicode MS" w:cs="Arial Unicode MS"/>
          <w:sz w:val="20"/>
          <w:szCs w:val="20"/>
        </w:rPr>
        <w:t xml:space="preserve">Management of communications both internally and externally will be detailed in the Communications policy:  </w:t>
      </w:r>
    </w:p>
    <w:p w:rsidR="00402258" w:rsidRPr="000B0AC0" w:rsidRDefault="00402258" w:rsidP="00C43FD6">
      <w:pPr>
        <w:spacing w:after="94"/>
        <w:rPr>
          <w:rFonts w:ascii="Arial Unicode MS" w:eastAsia="Arial Unicode MS" w:hAnsi="Arial Unicode MS" w:cs="Arial Unicode MS"/>
          <w:sz w:val="20"/>
          <w:szCs w:val="20"/>
        </w:rPr>
      </w:pPr>
      <w:r w:rsidRPr="000B0AC0">
        <w:rPr>
          <w:rFonts w:ascii="Arial Unicode MS" w:eastAsia="Arial Unicode MS" w:hAnsi="Arial Unicode MS" w:cs="Arial Unicode MS"/>
          <w:sz w:val="20"/>
          <w:szCs w:val="20"/>
        </w:rPr>
        <w:t xml:space="preserve">Communications and interactions with local communities and other interested parties will be recorded on a communications record and a register maintained: </w:t>
      </w:r>
    </w:p>
    <w:p w:rsidR="00402258" w:rsidRPr="000B0AC0" w:rsidRDefault="00402258" w:rsidP="00402258">
      <w:pPr>
        <w:pStyle w:val="Heading4"/>
        <w:tabs>
          <w:tab w:val="center" w:pos="1544"/>
          <w:tab w:val="center" w:pos="3211"/>
        </w:tabs>
        <w:ind w:left="0" w:firstLine="0"/>
        <w:rPr>
          <w:rFonts w:ascii="Arial Unicode MS" w:eastAsia="Arial Unicode MS" w:hAnsi="Arial Unicode MS" w:cs="Arial Unicode MS"/>
          <w:color w:val="auto"/>
          <w:sz w:val="20"/>
          <w:szCs w:val="20"/>
        </w:rPr>
      </w:pPr>
      <w:r w:rsidRPr="000B0AC0">
        <w:rPr>
          <w:rFonts w:ascii="Arial Unicode MS" w:eastAsia="Arial Unicode MS" w:hAnsi="Arial Unicode MS" w:cs="Arial Unicode MS"/>
          <w:color w:val="auto"/>
          <w:sz w:val="20"/>
          <w:szCs w:val="20"/>
        </w:rPr>
        <w:t xml:space="preserve">• </w:t>
      </w:r>
      <w:r w:rsidRPr="000B0AC0">
        <w:rPr>
          <w:rFonts w:ascii="Arial Unicode MS" w:eastAsia="Arial Unicode MS" w:hAnsi="Arial Unicode MS" w:cs="Arial Unicode MS"/>
          <w:color w:val="auto"/>
          <w:sz w:val="20"/>
          <w:szCs w:val="20"/>
        </w:rPr>
        <w:tab/>
        <w:t xml:space="preserve">Communications Register; and </w:t>
      </w:r>
    </w:p>
    <w:p w:rsidR="00402258" w:rsidRPr="000B0AC0" w:rsidRDefault="00EC5B0A" w:rsidP="00402258">
      <w:pPr>
        <w:tabs>
          <w:tab w:val="center" w:pos="1544"/>
          <w:tab w:val="center" w:pos="2962"/>
        </w:tabs>
        <w:spacing w:after="169"/>
        <w:rPr>
          <w:rFonts w:ascii="Arial Unicode MS" w:eastAsia="Arial Unicode MS" w:hAnsi="Arial Unicode MS" w:cs="Arial Unicode MS"/>
          <w:sz w:val="20"/>
          <w:szCs w:val="20"/>
        </w:rPr>
      </w:pPr>
      <w:bookmarkStart w:id="12" w:name="_GoBack"/>
      <w:bookmarkEnd w:id="12"/>
      <w:r>
        <w:rPr>
          <w:rFonts w:ascii="Arial Unicode MS" w:eastAsia="Arial Unicode MS" w:hAnsi="Arial Unicode MS" w:cs="Arial Unicode MS"/>
          <w:sz w:val="20"/>
          <w:szCs w:val="20"/>
        </w:rPr>
        <w:t>• Communications</w:t>
      </w:r>
      <w:r w:rsidR="00402258" w:rsidRPr="000B0AC0">
        <w:rPr>
          <w:rFonts w:ascii="Arial Unicode MS" w:eastAsia="Arial Unicode MS" w:hAnsi="Arial Unicode MS" w:cs="Arial Unicode MS"/>
          <w:sz w:val="20"/>
          <w:szCs w:val="20"/>
        </w:rPr>
        <w:t xml:space="preserve"> Record. </w:t>
      </w:r>
    </w:p>
    <w:p w:rsidR="00402258" w:rsidRPr="00BB0B47" w:rsidRDefault="00BB0B47" w:rsidP="006B1A17">
      <w:pPr>
        <w:pStyle w:val="Heading5"/>
        <w:spacing w:after="35"/>
        <w:rPr>
          <w:rFonts w:ascii="Arial Unicode MS" w:eastAsia="Arial Unicode MS" w:hAnsi="Arial Unicode MS" w:cs="Arial Unicode MS"/>
          <w:color w:val="auto"/>
          <w:sz w:val="20"/>
          <w:szCs w:val="20"/>
        </w:rPr>
      </w:pPr>
      <w:r w:rsidRPr="00BB0B47">
        <w:rPr>
          <w:rFonts w:ascii="Arial Unicode MS" w:eastAsia="Arial Unicode MS" w:hAnsi="Arial Unicode MS" w:cs="Arial Unicode MS"/>
          <w:color w:val="auto"/>
          <w:sz w:val="20"/>
          <w:szCs w:val="20"/>
        </w:rPr>
        <w:t>1</w:t>
      </w:r>
      <w:r w:rsidR="00C76634">
        <w:rPr>
          <w:rFonts w:ascii="Arial Unicode MS" w:eastAsia="Arial Unicode MS" w:hAnsi="Arial Unicode MS" w:cs="Arial Unicode MS"/>
          <w:color w:val="auto"/>
          <w:sz w:val="20"/>
          <w:szCs w:val="20"/>
        </w:rPr>
        <w:t>.4.3.3</w:t>
      </w:r>
      <w:r w:rsidR="00402258" w:rsidRPr="00BB0B47">
        <w:rPr>
          <w:rFonts w:ascii="Arial Unicode MS" w:eastAsia="Arial Unicode MS" w:hAnsi="Arial Unicode MS" w:cs="Arial Unicode MS"/>
          <w:color w:val="auto"/>
          <w:sz w:val="20"/>
          <w:szCs w:val="20"/>
        </w:rPr>
        <w:t xml:space="preserve"> Participation and Consultation </w:t>
      </w:r>
    </w:p>
    <w:p w:rsidR="00402258" w:rsidRPr="000B0AC0" w:rsidRDefault="00C6163E" w:rsidP="00C6163E">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RCL shall </w:t>
      </w:r>
      <w:r w:rsidR="00402258" w:rsidRPr="000B0AC0">
        <w:rPr>
          <w:rFonts w:ascii="Arial Unicode MS" w:eastAsia="Arial Unicode MS" w:hAnsi="Arial Unicode MS" w:cs="Arial Unicode MS"/>
          <w:sz w:val="20"/>
          <w:szCs w:val="20"/>
        </w:rPr>
        <w:t xml:space="preserve">establish </w:t>
      </w:r>
      <w:r w:rsidR="007B3AA6" w:rsidRPr="000B0AC0">
        <w:rPr>
          <w:rFonts w:ascii="Arial Unicode MS" w:eastAsia="Arial Unicode MS" w:hAnsi="Arial Unicode MS" w:cs="Arial Unicode MS"/>
          <w:sz w:val="20"/>
          <w:szCs w:val="20"/>
        </w:rPr>
        <w:t>an</w:t>
      </w:r>
      <w:r w:rsidR="00EC5B0A">
        <w:rPr>
          <w:rFonts w:ascii="Arial Unicode MS" w:eastAsia="Arial Unicode MS" w:hAnsi="Arial Unicode MS" w:cs="Arial Unicode MS"/>
          <w:sz w:val="20"/>
          <w:szCs w:val="20"/>
        </w:rPr>
        <w:t xml:space="preserve"> </w:t>
      </w:r>
      <w:r w:rsidR="007B3AA6" w:rsidRPr="000B0AC0">
        <w:rPr>
          <w:rFonts w:ascii="Arial Unicode MS" w:eastAsia="Arial Unicode MS" w:hAnsi="Arial Unicode MS" w:cs="Arial Unicode MS"/>
          <w:sz w:val="20"/>
          <w:szCs w:val="20"/>
        </w:rPr>
        <w:t>EHS</w:t>
      </w:r>
      <w:r w:rsidR="00402258" w:rsidRPr="000B0AC0">
        <w:rPr>
          <w:rFonts w:ascii="Arial Unicode MS" w:eastAsia="Arial Unicode MS" w:hAnsi="Arial Unicode MS" w:cs="Arial Unicode MS"/>
          <w:sz w:val="20"/>
          <w:szCs w:val="20"/>
        </w:rPr>
        <w:t xml:space="preserve"> committee to ensure there is an effective system for worker participation, particularly Safety Representatives and consultation with a</w:t>
      </w:r>
      <w:r w:rsidR="007B3AA6" w:rsidRPr="000B0AC0">
        <w:rPr>
          <w:rFonts w:ascii="Arial Unicode MS" w:eastAsia="Arial Unicode MS" w:hAnsi="Arial Unicode MS" w:cs="Arial Unicode MS"/>
          <w:sz w:val="20"/>
          <w:szCs w:val="20"/>
        </w:rPr>
        <w:t>ll matters related to environmental</w:t>
      </w:r>
      <w:r w:rsidR="00402258" w:rsidRPr="000B0AC0">
        <w:rPr>
          <w:rFonts w:ascii="Arial Unicode MS" w:eastAsia="Arial Unicode MS" w:hAnsi="Arial Unicode MS" w:cs="Arial Unicode MS"/>
          <w:sz w:val="20"/>
          <w:szCs w:val="20"/>
        </w:rPr>
        <w:t xml:space="preserve"> health and safety. Contractors regularly employed on site will also be given an opportunity to participate within this forum. </w:t>
      </w:r>
    </w:p>
    <w:p w:rsidR="00402258" w:rsidRPr="000B0AC0" w:rsidRDefault="00402258" w:rsidP="006B1A17">
      <w:pPr>
        <w:rPr>
          <w:rFonts w:ascii="Arial Unicode MS" w:eastAsia="Arial Unicode MS" w:hAnsi="Arial Unicode MS" w:cs="Arial Unicode MS"/>
          <w:sz w:val="20"/>
          <w:szCs w:val="20"/>
        </w:rPr>
      </w:pPr>
      <w:r w:rsidRPr="000B0AC0">
        <w:rPr>
          <w:rFonts w:ascii="Arial Unicode MS" w:eastAsia="Arial Unicode MS" w:hAnsi="Arial Unicode MS" w:cs="Arial Unicode MS"/>
          <w:sz w:val="20"/>
          <w:szCs w:val="20"/>
        </w:rPr>
        <w:t xml:space="preserve">As this will be Integrated Management System it is intended that the </w:t>
      </w:r>
      <w:r w:rsidR="007B3AA6" w:rsidRPr="000B0AC0">
        <w:rPr>
          <w:rFonts w:ascii="Arial Unicode MS" w:eastAsia="Arial Unicode MS" w:hAnsi="Arial Unicode MS" w:cs="Arial Unicode MS"/>
          <w:sz w:val="20"/>
          <w:szCs w:val="20"/>
        </w:rPr>
        <w:t xml:space="preserve">environmental, </w:t>
      </w:r>
      <w:r w:rsidRPr="000B0AC0">
        <w:rPr>
          <w:rFonts w:ascii="Arial Unicode MS" w:eastAsia="Arial Unicode MS" w:hAnsi="Arial Unicode MS" w:cs="Arial Unicode MS"/>
          <w:sz w:val="20"/>
          <w:szCs w:val="20"/>
        </w:rPr>
        <w:t>heal</w:t>
      </w:r>
      <w:r w:rsidR="007B3AA6" w:rsidRPr="000B0AC0">
        <w:rPr>
          <w:rFonts w:ascii="Arial Unicode MS" w:eastAsia="Arial Unicode MS" w:hAnsi="Arial Unicode MS" w:cs="Arial Unicode MS"/>
          <w:sz w:val="20"/>
          <w:szCs w:val="20"/>
        </w:rPr>
        <w:t>th and safety committee and itsmanagement</w:t>
      </w:r>
      <w:r w:rsidRPr="000B0AC0">
        <w:rPr>
          <w:rFonts w:ascii="Arial Unicode MS" w:eastAsia="Arial Unicode MS" w:hAnsi="Arial Unicode MS" w:cs="Arial Unicode MS"/>
          <w:sz w:val="20"/>
          <w:szCs w:val="20"/>
        </w:rPr>
        <w:t xml:space="preserve"> will be detailed in the Communications Policy. </w:t>
      </w:r>
    </w:p>
    <w:p w:rsidR="00402258" w:rsidRPr="000B0AC0" w:rsidRDefault="00C6163E" w:rsidP="006B1A17">
      <w:pPr>
        <w:spacing w:after="98"/>
        <w:rPr>
          <w:rFonts w:ascii="Arial Unicode MS" w:eastAsia="Arial Unicode MS" w:hAnsi="Arial Unicode MS" w:cs="Arial Unicode MS"/>
          <w:sz w:val="20"/>
          <w:szCs w:val="20"/>
        </w:rPr>
      </w:pPr>
      <w:bookmarkStart w:id="13" w:name="_Toc11302"/>
      <w:r w:rsidRPr="006B1A17">
        <w:rPr>
          <w:rFonts w:ascii="Arial Unicode MS" w:eastAsia="Arial Unicode MS" w:hAnsi="Arial Unicode MS" w:cs="Arial Unicode MS"/>
          <w:color w:val="0070C0"/>
          <w:szCs w:val="20"/>
        </w:rPr>
        <w:t>1.4.4</w:t>
      </w:r>
      <w:r w:rsidR="00402258" w:rsidRPr="006B1A17">
        <w:rPr>
          <w:rFonts w:ascii="Arial Unicode MS" w:eastAsia="Arial Unicode MS" w:hAnsi="Arial Unicode MS" w:cs="Arial Unicode MS"/>
          <w:color w:val="0070C0"/>
          <w:szCs w:val="20"/>
        </w:rPr>
        <w:t xml:space="preserve"> Documentation</w:t>
      </w:r>
      <w:bookmarkEnd w:id="13"/>
    </w:p>
    <w:p w:rsidR="00402258" w:rsidRPr="000B0AC0" w:rsidRDefault="007B3AA6" w:rsidP="00931B4A">
      <w:pPr>
        <w:spacing w:after="84"/>
        <w:rPr>
          <w:rFonts w:ascii="Arial Unicode MS" w:eastAsia="Arial Unicode MS" w:hAnsi="Arial Unicode MS" w:cs="Arial Unicode MS"/>
          <w:sz w:val="20"/>
          <w:szCs w:val="20"/>
        </w:rPr>
      </w:pPr>
      <w:r w:rsidRPr="000B0AC0">
        <w:rPr>
          <w:rFonts w:ascii="Arial Unicode MS" w:eastAsia="Arial Unicode MS" w:hAnsi="Arial Unicode MS" w:cs="Arial Unicode MS"/>
          <w:sz w:val="20"/>
          <w:szCs w:val="20"/>
        </w:rPr>
        <w:t>This EH</w:t>
      </w:r>
      <w:r w:rsidR="00402258" w:rsidRPr="000B0AC0">
        <w:rPr>
          <w:rFonts w:ascii="Arial Unicode MS" w:eastAsia="Arial Unicode MS" w:hAnsi="Arial Unicode MS" w:cs="Arial Unicode MS"/>
          <w:sz w:val="20"/>
          <w:szCs w:val="20"/>
        </w:rPr>
        <w:t>S wi</w:t>
      </w:r>
      <w:r w:rsidR="00C6163E">
        <w:rPr>
          <w:rFonts w:ascii="Arial Unicode MS" w:eastAsia="Arial Unicode MS" w:hAnsi="Arial Unicode MS" w:cs="Arial Unicode MS"/>
          <w:sz w:val="20"/>
          <w:szCs w:val="20"/>
        </w:rPr>
        <w:t>ll be developed by RCL</w:t>
      </w:r>
      <w:r w:rsidR="00402258" w:rsidRPr="000B0AC0">
        <w:rPr>
          <w:rFonts w:ascii="Arial Unicode MS" w:eastAsia="Arial Unicode MS" w:hAnsi="Arial Unicode MS" w:cs="Arial Unicode MS"/>
          <w:sz w:val="20"/>
          <w:szCs w:val="20"/>
        </w:rPr>
        <w:t xml:space="preserve"> in general accord with BS OHSAS18001:2007 and as previously stated will be incorporated into an Integrated Management System. The IMS structure will include: </w:t>
      </w:r>
    </w:p>
    <w:p w:rsidR="00402258" w:rsidRPr="00931B4A" w:rsidRDefault="007B3AA6" w:rsidP="00931B4A">
      <w:pPr>
        <w:pStyle w:val="ListParagraph"/>
        <w:numPr>
          <w:ilvl w:val="0"/>
          <w:numId w:val="14"/>
        </w:numPr>
        <w:spacing w:after="52" w:line="248" w:lineRule="auto"/>
        <w:jc w:val="both"/>
        <w:rPr>
          <w:rFonts w:ascii="Arial Unicode MS" w:eastAsia="Arial Unicode MS" w:hAnsi="Arial Unicode MS" w:cs="Arial Unicode MS"/>
          <w:sz w:val="20"/>
          <w:szCs w:val="20"/>
        </w:rPr>
      </w:pPr>
      <w:r w:rsidRPr="00931B4A">
        <w:rPr>
          <w:rFonts w:ascii="Arial Unicode MS" w:eastAsia="Arial Unicode MS" w:hAnsi="Arial Unicode MS" w:cs="Arial Unicode MS"/>
          <w:sz w:val="20"/>
          <w:szCs w:val="20"/>
        </w:rPr>
        <w:t>An Environmental</w:t>
      </w:r>
      <w:r w:rsidR="00402258" w:rsidRPr="00931B4A">
        <w:rPr>
          <w:rFonts w:ascii="Arial Unicode MS" w:eastAsia="Arial Unicode MS" w:hAnsi="Arial Unicode MS" w:cs="Arial Unicode MS"/>
          <w:sz w:val="20"/>
          <w:szCs w:val="20"/>
        </w:rPr>
        <w:t xml:space="preserve"> health and safety policy statemen</w:t>
      </w:r>
      <w:r w:rsidR="002360C8" w:rsidRPr="00931B4A">
        <w:rPr>
          <w:rFonts w:ascii="Arial Unicode MS" w:eastAsia="Arial Unicode MS" w:hAnsi="Arial Unicode MS" w:cs="Arial Unicode MS"/>
          <w:sz w:val="20"/>
          <w:szCs w:val="20"/>
        </w:rPr>
        <w:t xml:space="preserve">t incorporating </w:t>
      </w:r>
      <w:r w:rsidR="00402258" w:rsidRPr="00931B4A">
        <w:rPr>
          <w:rFonts w:ascii="Arial Unicode MS" w:eastAsia="Arial Unicode MS" w:hAnsi="Arial Unicode MS" w:cs="Arial Unicode MS"/>
          <w:sz w:val="20"/>
          <w:szCs w:val="20"/>
        </w:rPr>
        <w:t>quality</w:t>
      </w:r>
      <w:r w:rsidR="002360C8" w:rsidRPr="00931B4A">
        <w:rPr>
          <w:rFonts w:ascii="Arial Unicode MS" w:eastAsia="Arial Unicode MS" w:hAnsi="Arial Unicode MS" w:cs="Arial Unicode MS"/>
          <w:sz w:val="20"/>
          <w:szCs w:val="20"/>
        </w:rPr>
        <w:t xml:space="preserve"> standards</w:t>
      </w:r>
      <w:r w:rsidR="00402258" w:rsidRPr="00931B4A">
        <w:rPr>
          <w:rFonts w:ascii="Arial Unicode MS" w:eastAsia="Arial Unicode MS" w:hAnsi="Arial Unicode MS" w:cs="Arial Unicode MS"/>
          <w:sz w:val="20"/>
          <w:szCs w:val="20"/>
        </w:rPr>
        <w:t xml:space="preserve">; </w:t>
      </w:r>
    </w:p>
    <w:p w:rsidR="00402258" w:rsidRPr="00931B4A" w:rsidRDefault="00C64452" w:rsidP="00931B4A">
      <w:pPr>
        <w:pStyle w:val="ListParagraph"/>
        <w:numPr>
          <w:ilvl w:val="0"/>
          <w:numId w:val="14"/>
        </w:numPr>
        <w:spacing w:after="52" w:line="248" w:lineRule="auto"/>
        <w:jc w:val="both"/>
        <w:rPr>
          <w:rFonts w:ascii="Arial Unicode MS" w:eastAsia="Arial Unicode MS" w:hAnsi="Arial Unicode MS" w:cs="Arial Unicode MS"/>
          <w:sz w:val="20"/>
          <w:szCs w:val="20"/>
        </w:rPr>
      </w:pPr>
      <w:r>
        <w:rPr>
          <w:rFonts w:ascii="Arial Unicode MS" w:eastAsia="Arial Unicode MS" w:hAnsi="Arial Unicode MS" w:cs="Arial Unicode MS"/>
          <w:noProof/>
          <w:sz w:val="20"/>
          <w:szCs w:val="20"/>
        </w:rPr>
        <w:lastRenderedPageBreak/>
        <w:pict>
          <v:line id="Straight Connector 22" o:spid="_x0000_s1063" style="position:absolute;left:0;text-align:left;flip:y;z-index:251669504;visibility:visible;mso-wrap-style:square;mso-wrap-distance-left:9pt;mso-wrap-distance-top:0;mso-wrap-distance-right:9pt;mso-wrap-distance-bottom:0;mso-position-horizontal-relative:text;mso-position-vertical-relative:text" from="-7.5pt,-11.95pt" to="539.2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" strokecolor="#5b9bd5 [3204]" strokeweight=".5pt">
            <v:stroke joinstyle="miter"/>
          </v:line>
        </w:pict>
      </w:r>
      <w:r w:rsidR="002360C8" w:rsidRPr="00931B4A">
        <w:rPr>
          <w:rFonts w:ascii="Arial Unicode MS" w:eastAsia="Arial Unicode MS" w:hAnsi="Arial Unicode MS" w:cs="Arial Unicode MS"/>
          <w:sz w:val="20"/>
          <w:szCs w:val="20"/>
        </w:rPr>
        <w:t>A</w:t>
      </w:r>
      <w:r w:rsidR="00402258" w:rsidRPr="00931B4A">
        <w:rPr>
          <w:rFonts w:ascii="Arial Unicode MS" w:eastAsia="Arial Unicode MS" w:hAnsi="Arial Unicode MS" w:cs="Arial Unicode MS"/>
          <w:sz w:val="20"/>
          <w:szCs w:val="20"/>
        </w:rPr>
        <w:t xml:space="preserve"> description of the scope of the integrated system in</w:t>
      </w:r>
      <w:r w:rsidR="00C6163E" w:rsidRPr="00931B4A">
        <w:rPr>
          <w:rFonts w:ascii="Arial Unicode MS" w:eastAsia="Arial Unicode MS" w:hAnsi="Arial Unicode MS" w:cs="Arial Unicode MS"/>
          <w:sz w:val="20"/>
          <w:szCs w:val="20"/>
        </w:rPr>
        <w:t xml:space="preserve"> relation to RCL</w:t>
      </w:r>
      <w:r w:rsidR="002360C8" w:rsidRPr="00931B4A">
        <w:rPr>
          <w:rFonts w:ascii="Arial Unicode MS" w:eastAsia="Arial Unicode MS" w:hAnsi="Arial Unicode MS" w:cs="Arial Unicode MS"/>
          <w:sz w:val="20"/>
          <w:szCs w:val="20"/>
        </w:rPr>
        <w:t xml:space="preserve"> operations</w:t>
      </w:r>
      <w:r w:rsidR="00402258" w:rsidRPr="00931B4A">
        <w:rPr>
          <w:rFonts w:ascii="Arial Unicode MS" w:eastAsia="Arial Unicode MS" w:hAnsi="Arial Unicode MS" w:cs="Arial Unicode MS"/>
          <w:sz w:val="20"/>
          <w:szCs w:val="20"/>
        </w:rPr>
        <w:t xml:space="preserve">; </w:t>
      </w:r>
    </w:p>
    <w:p w:rsidR="00402258" w:rsidRPr="00931B4A" w:rsidRDefault="002360C8" w:rsidP="00931B4A">
      <w:pPr>
        <w:pStyle w:val="ListParagraph"/>
        <w:numPr>
          <w:ilvl w:val="0"/>
          <w:numId w:val="14"/>
        </w:numPr>
        <w:spacing w:after="86" w:line="248" w:lineRule="auto"/>
        <w:jc w:val="both"/>
        <w:rPr>
          <w:rFonts w:ascii="Arial Unicode MS" w:eastAsia="Arial Unicode MS" w:hAnsi="Arial Unicode MS" w:cs="Arial Unicode MS"/>
          <w:sz w:val="20"/>
          <w:szCs w:val="20"/>
        </w:rPr>
      </w:pPr>
      <w:r w:rsidRPr="00931B4A">
        <w:rPr>
          <w:rFonts w:ascii="Arial Unicode MS" w:eastAsia="Arial Unicode MS" w:hAnsi="Arial Unicode MS" w:cs="Arial Unicode MS"/>
          <w:sz w:val="20"/>
          <w:szCs w:val="20"/>
        </w:rPr>
        <w:t>A</w:t>
      </w:r>
      <w:r w:rsidR="00402258" w:rsidRPr="00931B4A">
        <w:rPr>
          <w:rFonts w:ascii="Arial Unicode MS" w:eastAsia="Arial Unicode MS" w:hAnsi="Arial Unicode MS" w:cs="Arial Unicode MS"/>
          <w:sz w:val="20"/>
          <w:szCs w:val="20"/>
        </w:rPr>
        <w:t xml:space="preserve"> description of the main elements of the </w:t>
      </w:r>
      <w:r w:rsidRPr="00931B4A">
        <w:rPr>
          <w:rFonts w:ascii="Arial Unicode MS" w:eastAsia="Arial Unicode MS" w:hAnsi="Arial Unicode MS" w:cs="Arial Unicode MS"/>
          <w:sz w:val="20"/>
          <w:szCs w:val="20"/>
        </w:rPr>
        <w:t>EHS</w:t>
      </w:r>
      <w:r w:rsidR="00402258" w:rsidRPr="00931B4A">
        <w:rPr>
          <w:rFonts w:ascii="Arial Unicode MS" w:eastAsia="Arial Unicode MS" w:hAnsi="Arial Unicode MS" w:cs="Arial Unicode MS"/>
          <w:sz w:val="20"/>
          <w:szCs w:val="20"/>
        </w:rPr>
        <w:t xml:space="preserve"> management system and their interaction and reference to related documents; </w:t>
      </w:r>
    </w:p>
    <w:p w:rsidR="00402258" w:rsidRPr="00931B4A" w:rsidRDefault="002360C8" w:rsidP="00931B4A">
      <w:pPr>
        <w:pStyle w:val="ListParagraph"/>
        <w:numPr>
          <w:ilvl w:val="0"/>
          <w:numId w:val="14"/>
        </w:numPr>
        <w:spacing w:after="52" w:line="248" w:lineRule="auto"/>
        <w:jc w:val="both"/>
        <w:rPr>
          <w:rFonts w:ascii="Arial Unicode MS" w:eastAsia="Arial Unicode MS" w:hAnsi="Arial Unicode MS" w:cs="Arial Unicode MS"/>
          <w:sz w:val="20"/>
          <w:szCs w:val="20"/>
        </w:rPr>
      </w:pPr>
      <w:r w:rsidRPr="00931B4A">
        <w:rPr>
          <w:rFonts w:ascii="Arial Unicode MS" w:eastAsia="Arial Unicode MS" w:hAnsi="Arial Unicode MS" w:cs="Arial Unicode MS"/>
          <w:sz w:val="20"/>
          <w:szCs w:val="20"/>
        </w:rPr>
        <w:t>D</w:t>
      </w:r>
      <w:r w:rsidR="00402258" w:rsidRPr="00931B4A">
        <w:rPr>
          <w:rFonts w:ascii="Arial Unicode MS" w:eastAsia="Arial Unicode MS" w:hAnsi="Arial Unicode MS" w:cs="Arial Unicode MS"/>
          <w:sz w:val="20"/>
          <w:szCs w:val="20"/>
        </w:rPr>
        <w:t xml:space="preserve">ocuments including records, required by the OHSAS Standard and </w:t>
      </w:r>
    </w:p>
    <w:p w:rsidR="00402258" w:rsidRPr="00931B4A" w:rsidRDefault="002360C8" w:rsidP="00931B4A">
      <w:pPr>
        <w:pStyle w:val="ListParagraph"/>
        <w:numPr>
          <w:ilvl w:val="0"/>
          <w:numId w:val="14"/>
        </w:numPr>
        <w:spacing w:after="52" w:line="248" w:lineRule="auto"/>
        <w:jc w:val="both"/>
        <w:rPr>
          <w:rFonts w:ascii="Arial Unicode MS" w:eastAsia="Arial Unicode MS" w:hAnsi="Arial Unicode MS" w:cs="Arial Unicode MS"/>
          <w:sz w:val="20"/>
          <w:szCs w:val="20"/>
        </w:rPr>
      </w:pPr>
      <w:r w:rsidRPr="00931B4A">
        <w:rPr>
          <w:rFonts w:ascii="Arial Unicode MS" w:eastAsia="Arial Unicode MS" w:hAnsi="Arial Unicode MS" w:cs="Arial Unicode MS"/>
          <w:sz w:val="20"/>
          <w:szCs w:val="20"/>
        </w:rPr>
        <w:t>D</w:t>
      </w:r>
      <w:r w:rsidR="00402258" w:rsidRPr="00931B4A">
        <w:rPr>
          <w:rFonts w:ascii="Arial Unicode MS" w:eastAsia="Arial Unicode MS" w:hAnsi="Arial Unicode MS" w:cs="Arial Unicode MS"/>
          <w:sz w:val="20"/>
          <w:szCs w:val="20"/>
        </w:rPr>
        <w:t>ocuments, including reco</w:t>
      </w:r>
      <w:r w:rsidR="00C6163E" w:rsidRPr="00931B4A">
        <w:rPr>
          <w:rFonts w:ascii="Arial Unicode MS" w:eastAsia="Arial Unicode MS" w:hAnsi="Arial Unicode MS" w:cs="Arial Unicode MS"/>
          <w:sz w:val="20"/>
          <w:szCs w:val="20"/>
        </w:rPr>
        <w:t>rds, determined by RCL</w:t>
      </w:r>
      <w:r w:rsidR="00402258" w:rsidRPr="00931B4A">
        <w:rPr>
          <w:rFonts w:ascii="Arial Unicode MS" w:eastAsia="Arial Unicode MS" w:hAnsi="Arial Unicode MS" w:cs="Arial Unicode MS"/>
          <w:sz w:val="20"/>
          <w:szCs w:val="20"/>
        </w:rPr>
        <w:t xml:space="preserve"> to be necessary to ensure the effective planning, operation and control of processes that relate to occupational health and safety risks. </w:t>
      </w:r>
      <w:r w:rsidR="00C6163E" w:rsidRPr="00931B4A">
        <w:rPr>
          <w:rFonts w:ascii="Arial Unicode MS" w:eastAsia="Arial Unicode MS" w:hAnsi="Arial Unicode MS" w:cs="Arial Unicode MS"/>
          <w:sz w:val="20"/>
          <w:szCs w:val="20"/>
        </w:rPr>
        <w:t>The RCL</w:t>
      </w:r>
      <w:r w:rsidRPr="00931B4A">
        <w:rPr>
          <w:rFonts w:ascii="Arial Unicode MS" w:eastAsia="Arial Unicode MS" w:hAnsi="Arial Unicode MS" w:cs="Arial Unicode MS"/>
          <w:sz w:val="20"/>
          <w:szCs w:val="20"/>
        </w:rPr>
        <w:t xml:space="preserve"> EH</w:t>
      </w:r>
      <w:r w:rsidR="00402258" w:rsidRPr="00931B4A">
        <w:rPr>
          <w:rFonts w:ascii="Arial Unicode MS" w:eastAsia="Arial Unicode MS" w:hAnsi="Arial Unicode MS" w:cs="Arial Unicode MS"/>
          <w:sz w:val="20"/>
          <w:szCs w:val="20"/>
        </w:rPr>
        <w:t xml:space="preserve">S documentation structure is described below: </w:t>
      </w:r>
    </w:p>
    <w:p w:rsidR="00402258" w:rsidRPr="000B0AC0" w:rsidRDefault="00402258" w:rsidP="00402258">
      <w:pPr>
        <w:spacing w:after="0"/>
        <w:rPr>
          <w:rFonts w:ascii="Arial Unicode MS" w:eastAsia="Arial Unicode MS" w:hAnsi="Arial Unicode MS" w:cs="Arial Unicode MS"/>
          <w:sz w:val="20"/>
          <w:szCs w:val="20"/>
        </w:rPr>
      </w:pPr>
    </w:p>
    <w:p w:rsidR="00402258" w:rsidRPr="00132CDB" w:rsidRDefault="002360C8" w:rsidP="00BB0B47">
      <w:pPr>
        <w:spacing w:after="0"/>
        <w:jc w:val="center"/>
        <w:rPr>
          <w:rFonts w:ascii="Arial Unicode MS" w:eastAsia="Arial Unicode MS" w:hAnsi="Arial Unicode MS" w:cs="Arial Unicode MS"/>
          <w:szCs w:val="20"/>
        </w:rPr>
      </w:pPr>
      <w:r w:rsidRPr="00132CDB">
        <w:rPr>
          <w:rFonts w:ascii="Arial Unicode MS" w:eastAsia="Arial Unicode MS" w:hAnsi="Arial Unicode MS" w:cs="Arial Unicode MS"/>
          <w:szCs w:val="20"/>
        </w:rPr>
        <w:t>Three Tiers of EH</w:t>
      </w:r>
      <w:r w:rsidR="00402258" w:rsidRPr="00132CDB">
        <w:rPr>
          <w:rFonts w:ascii="Arial Unicode MS" w:eastAsia="Arial Unicode MS" w:hAnsi="Arial Unicode MS" w:cs="Arial Unicode MS"/>
          <w:szCs w:val="20"/>
        </w:rPr>
        <w:t>S Documentation</w:t>
      </w:r>
    </w:p>
    <w:p w:rsidR="00402258" w:rsidRPr="000B0AC0" w:rsidRDefault="00402258" w:rsidP="00402258">
      <w:pPr>
        <w:rPr>
          <w:rFonts w:ascii="Arial Unicode MS" w:eastAsia="Arial Unicode MS" w:hAnsi="Arial Unicode MS" w:cs="Arial Unicode MS"/>
          <w:sz w:val="20"/>
          <w:szCs w:val="20"/>
        </w:rPr>
      </w:pPr>
    </w:p>
    <w:p w:rsidR="00402258" w:rsidRDefault="00C64452" w:rsidP="00402258">
      <w:pPr>
        <w:spacing w:after="93"/>
      </w:pPr>
      <w:r>
        <w:rPr>
          <w:noProof/>
        </w:rPr>
      </w:r>
      <w:r>
        <w:rPr>
          <w:noProof/>
        </w:rPr>
        <w:pict>
          <v:group id="Group 10468" o:spid="_x0000_s1061" style="width:392.4pt;height:277.8pt;mso-position-horizontal-relative:char;mso-position-vertical-relative:line" coordsize="49834,352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">
            <v:shape id="Shape 825" o:spid="_x0000_s1062" style="position:absolute;left:26106;top:243;width:23728;height:34610;visibility:visible;mso-wrap-style:square;v-text-anchor:top" coordsize="2372868,346100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PLTMAA&#10;AADcAAAADwAAAGRycy9kb3ducmV2LnhtbESPQYvCMBSE7wv+h/AEb2tqcaVUo4gi6HF19/5snm2x&#10;eSlNtK2/3giCx2FmvmEWq85U4k6NKy0rmIwjEMSZ1SXnCv5Ou+8EhPPIGivLpKAnB6vl4GuBqbYt&#10;/9L96HMRIOxSVFB4X6dSuqwgg25sa+LgXWxj0AfZ5FI32Aa4qWQcRTNpsOSwUGBNm4Ky6/FmFHR9&#10;wmc8xDP/38fTR163W7atUqNht56D8NT5T/jd3msFSfwDrzPhCM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VPLTMAAAADcAAAADwAAAAAAAAAAAAAAAACYAgAAZHJzL2Rvd25y&#10;ZXYueG1sUEsFBgAAAAAEAAQA9QAAAIUDAAAAAA==&#10;" adj="0,,0" path="m45720,l2372868,3415284r-44196,45720l,45720,45720,xe" fillcolor="#7b2c2b" stroked="f" strokeweight="0">
              <v:stroke miterlimit="83231f" joinstyle="miter"/>
              <v:formulas/>
              <v:path arrowok="t" o:connecttype="segments" textboxrect="0,0,2372868,3461004"/>
            </v:shape>
            <v:shape id="Shape 826" o:spid="_x0000_s1028" style="position:absolute;left:49392;top:34396;width:442;height:457;visibility:visible;mso-wrap-style:square;v-text-anchor:top" coordsize="44196,45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0jZMIA&#10;AADcAAAADwAAAGRycy9kb3ducmV2LnhtbESPT4vCMBTE78J+h/AEbzbVg9SuUURYkN2Tf8Dro3nb&#10;VpuXNom2fnuzsOBxmJnfMKvNYBrxIOdrywpmSQqCuLC65lLB+fQ1zUD4gKyxsUwKnuRhs/4YrTDX&#10;tucDPY6hFBHCPkcFVQhtLqUvKjLoE9sSR+/XOoMhSldK7bCPcNPIeZoupMGa40KFLe0qKm7Hu1Fw&#10;oQxLvta965rDk9Lvzv8sO6Um42H7CSLQEN7h//ZeK8jmC/g7E4+A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SNkwgAAANwAAAAPAAAAAAAAAAAAAAAAAJgCAABkcnMvZG93&#10;bnJldi54bWxQSwUGAAAAAAQABAD1AAAAhwMAAAAA&#10;" adj="0,,0" path="m,45720l44196,e" filled="f" strokecolor="#7b2c2b" strokeweight=".12pt">
              <v:stroke miterlimit="83231f" joinstyle="miter"/>
              <v:formulas/>
              <v:path arrowok="t" o:connecttype="segments" textboxrect="0,0,44196,4572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760" o:spid="_x0000_s1029" type="#_x0000_t75" style="position:absolute;left:2809;top:675;width:46573;height:341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e6VXGAAAA3gAAAA8AAABkcnMvZG93bnJldi54bWxEj0FPwzAMhe9I/IfIk7gglo5DB92yCU0g&#10;2A0GP8BrvLRa43RJtpZ/jw+TuNny83vvW65H36kLxdQGNjCbFqCI62BbdgZ+vt8enkCljGyxC0wG&#10;finBenV7s8TKhoG/6LLLTokJpwoNNDn3ldapbshjmoaeWG6HED1mWaPTNuIg5r7Tj0VRao8tS0KD&#10;PW0aqo+7szdwHFrtxjjT5dyd3s/bV/d8v/805m4yvixAZRrzv/j6/WGlfjEvBUBwZAa9+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G97pVcYAAADeAAAADwAAAAAAAAAAAAAA&#10;AACfAgAAZHJzL2Rvd25yZXYueG1sUEsFBgAAAAAEAAQA9wAAAJIDAAAAAA==&#10;">
              <v:imagedata r:id="rId8" o:title=""/>
            </v:shape>
            <v:rect id="Rectangle 831" o:spid="_x0000_s1030" style="position:absolute;width:421;height:1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TVwsQA&#10;AADcAAAADwAAAGRycy9kb3ducmV2LnhtbESPQYvCMBSE74L/ITxhb5q6wlKrUcRV9OiqoN4ezbMt&#10;Ni+liba7v94sCB6HmfmGmc5bU4oH1a6wrGA4iEAQp1YXnCk4Htb9GITzyBpLy6TglxzMZ93OFBNt&#10;G/6hx95nIkDYJagg975KpHRpTgbdwFbEwbva2qAPss6krrEJcFPKzyj6kgYLDgs5VrTMKb3t70bB&#10;Jq4W5639a7Jyddmcdqfx92H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k1cLEAAAA3AAAAA8AAAAAAAAAAAAAAAAAmAIAAGRycy9k&#10;b3ducmV2LnhtbFBLBQYAAAAABAAEAPUAAACJAwAAAAA=&#10;" filled="f" stroked="f">
              <v:textbox inset="0,0,0,0">
                <w:txbxContent>
                  <w:p w:rsidR="00AA4311" w:rsidRDefault="00AA4311" w:rsidP="00402258"/>
                </w:txbxContent>
              </v:textbox>
            </v:rect>
            <v:rect id="Rectangle 832" o:spid="_x0000_s1031" style="position:absolute;top:1737;width:5145;height:1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ZLtcYA&#10;AADcAAAADwAAAGRycy9kb3ducmV2LnhtbESPQWvCQBSE7wX/w/KE3uqmEUqMrhK0Eo+tCra3R/aZ&#10;hGbfhuw2SfvruwXB4zAz3zCrzWga0VPnassKnmcRCOLC6ppLBefT/ikB4TyyxsYyKfghB5v15GGF&#10;qbYDv1N/9KUIEHYpKqi8b1MpXVGRQTezLXHwrrYz6IPsSqk7HALcNDKOohdpsOawUGFL24qKr+O3&#10;UZAnbfZxsL9D2bx+5pe3y2J3WnilHqdjtgThafT38K190AqSe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jZLtcYAAADcAAAADwAAAAAAAAAAAAAAAACYAgAAZHJz&#10;L2Rvd25yZXYueG1sUEsFBgAAAAAEAAQA9QAAAIsDAAAAAA==&#10;" filled="f" stroked="f">
              <v:textbox inset="0,0,0,0">
                <w:txbxContent>
                  <w:p w:rsidR="00AA4311" w:rsidRDefault="00AA4311" w:rsidP="00402258">
                    <w:r>
                      <w:rPr>
                        <w:rFonts w:ascii="Calibri" w:eastAsia="Calibri" w:hAnsi="Calibri" w:cs="Calibri"/>
                        <w:color w:val="943634"/>
                        <w:w w:val="102"/>
                      </w:rPr>
                      <w:t>TIER1</w:t>
                    </w:r>
                  </w:p>
                </w:txbxContent>
              </v:textbox>
            </v:rect>
            <v:rect id="Rectangle 833" o:spid="_x0000_s1032" style="position:absolute;top:3383;width:421;height:1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ruLsYA&#10;AADcAAAADwAAAGRycy9kb3ducmV2LnhtbESPQWvCQBSE7wX/w/KE3ppNK0iM2QTRFj22KtjeHtln&#10;Epp9G7Jbk/rruwXB4zAz3zBZMZpWXKh3jWUFz1EMgri0uuFKwfHw9pSAcB5ZY2uZFPySgyKfPGSY&#10;ajvwB132vhIBwi5FBbX3XSqlK2sy6CLbEQfvbHuDPsi+krrHIcBNK1/ieC4NNhwWauxoXVP5vf8x&#10;CrZJt/rc2etQta9f29P7abE5LLxSj9NxtQThafT38K290wqS2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ruLsYAAADcAAAADwAAAAAAAAAAAAAAAACYAgAAZHJz&#10;L2Rvd25yZXYueG1sUEsFBgAAAAAEAAQA9QAAAIsDAAAAAA==&#10;" filled="f" stroked="f">
              <v:textbox inset="0,0,0,0">
                <w:txbxContent>
                  <w:p w:rsidR="00AA4311" w:rsidRDefault="00AA4311" w:rsidP="00402258"/>
                </w:txbxContent>
              </v:textbox>
            </v:rect>
            <v:rect id="Rectangle 834" o:spid="_x0000_s1033" style="position:absolute;left:320;top:3439;width:591;height:1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N2WsYA&#10;AADcAAAADwAAAGRycy9kb3ducmV2LnhtbESPT2vCQBTE74V+h+UVvNWNVUqM2Yj0D3qsUVBvj+wz&#10;CWbfhuzWxH76bqHgcZiZ3zDpcjCNuFLnassKJuMIBHFhdc2lgv3u8zkG4TyyxsYyKbiRg2X2+JBi&#10;om3PW7rmvhQBwi5BBZX3bSKlKyoy6Ma2JQ7e2XYGfZBdKXWHfYCbRr5E0as0WHNYqLClt4qKS/5t&#10;FKzjdnXc2J++bD5O68PXYf6+m3ulRk/DagHC0+Dv4f/2RiuIpz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N2WsYAAADcAAAADwAAAAAAAAAAAAAAAACYAgAAZHJz&#10;L2Rvd25yZXYueG1sUEsFBgAAAAAEAAQA9QAAAIsDAAAAAA==&#10;" filled="f" stroked="f">
              <v:textbox inset="0,0,0,0">
                <w:txbxContent>
                  <w:p w:rsidR="00AA4311" w:rsidRDefault="00AA4311" w:rsidP="00402258"/>
                </w:txbxContent>
              </v:textbox>
            </v:rect>
            <v:rect id="Rectangle 835" o:spid="_x0000_s1034" style="position:absolute;left:20604;top:4972;width:15707;height:1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TwcYA&#10;AADcAAAADwAAAGRycy9kb3ducmV2LnhtbESPT2vCQBTE74V+h+UVvNWNFUuM2Yj0D3qsUVBvj+wz&#10;CWbfhuzWxH76bqHgcZiZ3zDpcjCNuFLnassKJuMIBHFhdc2lgv3u8zkG4TyyxsYyKbiRg2X2+JBi&#10;om3PW7rmvhQBwi5BBZX3bSKlKyoy6Ma2JQ7e2XYGfZBdKXWHfYCbRr5E0as0WHNYqLClt4qKS/5t&#10;FKzjdnXc2J++bD5O68PXYf6+m3ulRk/DagHC0+Dv4f/2RiuIpz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TwcYAAADcAAAADwAAAAAAAAAAAAAAAACYAgAAZHJz&#10;L2Rvd25yZXYueG1sUEsFBgAAAAAEAAQA9QAAAIsDAAAAAA==&#10;" filled="f" stroked="f">
              <v:textbox inset="0,0,0,0">
                <w:txbxContent>
                  <w:p w:rsidR="00AA4311" w:rsidRDefault="00AA4311" w:rsidP="00402258">
                    <w:r>
                      <w:rPr>
                        <w:rFonts w:ascii="Calibri" w:eastAsia="Calibri" w:hAnsi="Calibri" w:cs="Calibri"/>
                        <w:spacing w:val="1"/>
                        <w:w w:val="103"/>
                        <w:sz w:val="20"/>
                      </w:rPr>
                      <w:t xml:space="preserve">EHSPolicyStatement </w:t>
                    </w:r>
                  </w:p>
                </w:txbxContent>
              </v:textbox>
            </v:rect>
            <v:rect id="Rectangle 836" o:spid="_x0000_s1035" style="position:absolute;left:26365;top:6526;width:380;height:1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1NtsUA&#10;AADcAAAADwAAAGRycy9kb3ducmV2LnhtbESPT4vCMBTE78J+h/AWvGmqgtRqFNl10aN/FtTbo3m2&#10;xealNFlb/fRGEPY4zMxvmNmiNaW4Ue0KywoG/QgEcWp1wZmC38NPLwbhPLLG0jIpuJODxfyjM8NE&#10;24Z3dNv7TAQIuwQV5N5XiZQuzcmg69uKOHgXWxv0QdaZ1DU2AW5KOYyisTRYcFjIsaKvnNLr/s8o&#10;WMfV8rSxjyYrV+f1cXucfB8m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DU22xQAAANwAAAAPAAAAAAAAAAAAAAAAAJgCAABkcnMv&#10;ZG93bnJldi54bWxQSwUGAAAAAAQABAD1AAAAigMAAAAA&#10;" filled="f" stroked="f">
              <v:textbox inset="0,0,0,0">
                <w:txbxContent>
                  <w:p w:rsidR="00AA4311" w:rsidRDefault="00AA4311" w:rsidP="00402258"/>
                </w:txbxContent>
              </v:textbox>
            </v:rect>
            <v:rect id="Rectangle 837" o:spid="_x0000_s1036" style="position:absolute;top:8066;width:379;height:1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HoLcYA&#10;AADcAAAADwAAAGRycy9kb3ducmV2LnhtbESPT2vCQBTE74V+h+UVvNWNFWyM2Yj0D3qsUVBvj+wz&#10;CWbfhuzWxH76bqHgcZiZ3zDpcjCNuFLnassKJuMIBHFhdc2lgv3u8zkG4TyyxsYyKbiRg2X2+JBi&#10;om3PW7rmvhQBwi5BBZX3bSKlKyoy6Ma2JQ7e2XYGfZBdKXWHfYCbRr5E0UwarDksVNjSW0XFJf82&#10;CtZxuzpu7E9fNh+n9eHrMH/fzb1So6dhtQDhafD38H97oxXE0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HoLcYAAADcAAAADwAAAAAAAAAAAAAAAACYAgAAZHJz&#10;L2Rvd25yZXYueG1sUEsFBgAAAAAEAAQA9QAAAIsDAAAAAA==&#10;" filled="f" stroked="f">
              <v:textbox inset="0,0,0,0">
                <w:txbxContent>
                  <w:p w:rsidR="00AA4311" w:rsidRDefault="00AA4311" w:rsidP="00402258"/>
                </w:txbxContent>
              </v:textbox>
            </v:rect>
            <v:rect id="Rectangle 838" o:spid="_x0000_s1037" style="position:absolute;left:20619;top:9620;width:15684;height:1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58X8EA&#10;AADcAAAADwAAAGRycy9kb3ducmV2LnhtbERPy4rCMBTdC/5DuII7TVWQ2jGK+ECXjgo6u0tzpy3T&#10;3JQm2urXm8WAy8N5z5etKcWDaldYVjAaRiCIU6sLzhRczrtBDMJ5ZI2lZVLwJAfLRbczx0Tbhr/p&#10;cfKZCCHsElSQe18lUro0J4NuaCviwP3a2qAPsM6krrEJ4aaU4yiaSoMFh4YcK1rnlP6d7kbBPq5W&#10;t4N9NVm5/dlfj9fZ5jzzSvV77eoLhKfWf8T/7oNWEE/C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fF/BAAAA3AAAAA8AAAAAAAAAAAAAAAAAmAIAAGRycy9kb3du&#10;cmV2LnhtbFBLBQYAAAAABAAEAPUAAACGAwAAAAA=&#10;" filled="f" stroked="f">
              <v:textbox inset="0,0,0,0">
                <w:txbxContent>
                  <w:p w:rsidR="00AA4311" w:rsidRDefault="00AA4311" w:rsidP="00402258">
                    <w:r>
                      <w:rPr>
                        <w:rFonts w:ascii="Calibri" w:eastAsia="Calibri" w:hAnsi="Calibri" w:cs="Calibri"/>
                        <w:spacing w:val="1"/>
                        <w:w w:val="103"/>
                        <w:sz w:val="20"/>
                      </w:rPr>
                      <w:t>EHSSystem Registers</w:t>
                    </w:r>
                  </w:p>
                </w:txbxContent>
              </v:textbox>
            </v:rect>
            <v:rect id="Rectangle 839" o:spid="_x0000_s1038" style="position:absolute;top:11175;width:379;height:1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LZxMUA&#10;AADcAAAADwAAAGRycy9kb3ducmV2LnhtbESPT2vCQBTE74LfYXmCN92oUJLoKuIf9Gi1YL09sq9J&#10;aPZtyK4m9tO7hUKPw8z8hlmsOlOJBzWutKxgMo5AEGdWl5wr+LjsRzEI55E1VpZJwZMcrJb93gJT&#10;bVt+p8fZ5yJA2KWooPC+TqV0WUEG3djWxMH7so1BH2STS91gG+CmktMoepMGSw4LBda0KSj7Pt+N&#10;gkNcrz+P9qfNq93tcD1dk+0l8UoNB916DsJT5//Df+2jVhDPEv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ktnExQAAANwAAAAPAAAAAAAAAAAAAAAAAJgCAABkcnMv&#10;ZG93bnJldi54bWxQSwUGAAAAAAQABAD1AAAAigMAAAAA&#10;" filled="f" stroked="f">
              <v:textbox inset="0,0,0,0">
                <w:txbxContent>
                  <w:p w:rsidR="00AA4311" w:rsidRDefault="00AA4311" w:rsidP="00402258"/>
                </w:txbxContent>
              </v:textbox>
            </v:rect>
            <v:rect id="Rectangle 840" o:spid="_x0000_s1039" style="position:absolute;top:12729;width:379;height:1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4DJMEA&#10;AADcAAAADwAAAGRycy9kb3ducmV2LnhtbERPy4rCMBTdC/5DuII7TRWR2jGK+ECXjgo6u0tzpy3T&#10;3JQm2urXm8WAy8N5z5etKcWDaldYVjAaRiCIU6sLzhRczrtBDMJ5ZI2lZVLwJAfLRbczx0Tbhr/p&#10;cfKZCCHsElSQe18lUro0J4NuaCviwP3a2qAPsM6krrEJ4aaU4yiaSoMFh4YcK1rnlP6d7kbBPq5W&#10;t4N9NVm5/dlfj9fZ5jzzSvV77eoLhKfWf8T/7oNWEE/C/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uAyTBAAAA3AAAAA8AAAAAAAAAAAAAAAAAmAIAAGRycy9kb3du&#10;cmV2LnhtbFBLBQYAAAAABAAEAPUAAACGAwAAAAA=&#10;" filled="f" stroked="f">
              <v:textbox inset="0,0,0,0">
                <w:txbxContent>
                  <w:p w:rsidR="00AA4311" w:rsidRDefault="00AA4311" w:rsidP="00402258"/>
                </w:txbxContent>
              </v:textbox>
            </v:rect>
            <v:rect id="Rectangle 841" o:spid="_x0000_s1040" style="position:absolute;top:14280;width:5145;height:1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Kmv8QA&#10;AADcAAAADwAAAGRycy9kb3ducmV2LnhtbESPQYvCMBSE74L/ITxhb5q6yFKrUcRV9OiqoN4ezbMt&#10;Ni+liba7v94sCB6HmfmGmc5bU4oH1a6wrGA4iEAQp1YXnCk4Htb9GITzyBpLy6TglxzMZ93OFBNt&#10;G/6hx95nIkDYJagg975KpHRpTgbdwFbEwbva2qAPss6krrEJcFPKzyj6kgYLDgs5VrTMKb3t70bB&#10;Jq4W5639a7Jyddmcdqfx92H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ipr/EAAAA3AAAAA8AAAAAAAAAAAAAAAAAmAIAAGRycy9k&#10;b3ducmV2LnhtbFBLBQYAAAAABAAEAPUAAACJAwAAAAA=&#10;" filled="f" stroked="f">
              <v:textbox inset="0,0,0,0">
                <w:txbxContent>
                  <w:p w:rsidR="00AA4311" w:rsidRDefault="00AA4311" w:rsidP="00402258">
                    <w:r>
                      <w:rPr>
                        <w:rFonts w:ascii="Calibri" w:eastAsia="Calibri" w:hAnsi="Calibri" w:cs="Calibri"/>
                        <w:color w:val="943634"/>
                        <w:w w:val="102"/>
                      </w:rPr>
                      <w:t>TIER2</w:t>
                    </w:r>
                  </w:p>
                </w:txbxContent>
              </v:textbox>
            </v:rect>
            <v:rect id="Rectangle 842" o:spid="_x0000_s1041" style="position:absolute;left:19400;top:15975;width:18909;height:1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A4yMYA&#10;AADcAAAADwAAAGRycy9kb3ducmV2LnhtbESPQWvCQBSE7wX/w/KE3uqmQUqMrhK0Eo+tCra3R/aZ&#10;hGbfhuw2SfvruwXB4zAz3zCrzWga0VPnassKnmcRCOLC6ppLBefT/ikB4TyyxsYyKfghB5v15GGF&#10;qbYDv1N/9KUIEHYpKqi8b1MpXVGRQTezLXHwrrYz6IPsSqk7HALcNDKOohdpsOawUGFL24qKr+O3&#10;UZAnbfZxsL9D2bx+5pe3y2J3WnilHqdjtgThafT38K190AqSe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A4yMYAAADcAAAADwAAAAAAAAAAAAAAAACYAgAAZHJz&#10;L2Rvd25yZXYueG1sUEsFBgAAAAAEAAQA9QAAAIsDAAAAAA==&#10;" filled="f" stroked="f">
              <v:textbox inset="0,0,0,0">
                <w:txbxContent>
                  <w:p w:rsidR="00AA4311" w:rsidRDefault="00AA4311" w:rsidP="00402258">
                    <w:r>
                      <w:rPr>
                        <w:rFonts w:ascii="Calibri" w:eastAsia="Calibri" w:hAnsi="Calibri" w:cs="Calibri"/>
                        <w:spacing w:val="1"/>
                        <w:w w:val="103"/>
                        <w:sz w:val="20"/>
                      </w:rPr>
                      <w:t>EHSManagement Policies</w:t>
                    </w:r>
                  </w:p>
                </w:txbxContent>
              </v:textbox>
            </v:rect>
            <v:rect id="Rectangle 843" o:spid="_x0000_s1042" style="position:absolute;left:26365;top:17530;width:380;height:1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ydU8YA&#10;AADcAAAADwAAAGRycy9kb3ducmV2LnhtbESPT2vCQBTE74V+h+UVvNWNVUqM2Yj0D3qsUVBvj+wz&#10;CWbfhuzWxH76bqHgcZiZ3zDpcjCNuFLnassKJuMIBHFhdc2lgv3u8zkG4TyyxsYyKbiRg2X2+JBi&#10;om3PW7rmvhQBwi5BBZX3bSKlKyoy6Ma2JQ7e2XYGfZBdKXWHfYCbRr5E0as0WHNYqLClt4qKS/5t&#10;FKzjdnXc2J++bD5O68PXYf6+m3ulRk/DagHC0+Dv4f/2RiuIZ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ydU8YAAADcAAAADwAAAAAAAAAAAAAAAACYAgAAZHJz&#10;L2Rvd25yZXYueG1sUEsFBgAAAAAEAAQA9QAAAIsDAAAAAA==&#10;" filled="f" stroked="f">
              <v:textbox inset="0,0,0,0">
                <w:txbxContent>
                  <w:p w:rsidR="00AA4311" w:rsidRDefault="00AA4311" w:rsidP="00402258"/>
                </w:txbxContent>
              </v:textbox>
            </v:rect>
            <v:rect id="Rectangle 844" o:spid="_x0000_s1043" style="position:absolute;top:19084;width:380;height:1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UFJ8YA&#10;AADcAAAADwAAAGRycy9kb3ducmV2LnhtbESPQWvCQBSE7wX/w/KE3ppNi0iM2QTRFj22KtjeHtln&#10;Epp9G7Jbk/rruwXB4zAz3zBZMZpWXKh3jWUFz1EMgri0uuFKwfHw9pSAcB5ZY2uZFPySgyKfPGSY&#10;ajvwB132vhIBwi5FBbX3XSqlK2sy6CLbEQfvbHuDPsi+krrHIcBNK1/ieC4NNhwWauxoXVP5vf8x&#10;CrZJt/rc2etQta9f29P7abE5LLxSj9NxtQThafT38K290wqS2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UFJ8YAAADcAAAADwAAAAAAAAAAAAAAAACYAgAAZHJz&#10;L2Rvd25yZXYueG1sUEsFBgAAAAAEAAQA9QAAAIsDAAAAAA==&#10;" filled="f" stroked="f">
              <v:textbox inset="0,0,0,0">
                <w:txbxContent>
                  <w:p w:rsidR="00AA4311" w:rsidRDefault="00AA4311" w:rsidP="00402258"/>
                </w:txbxContent>
              </v:textbox>
            </v:rect>
            <v:rect id="Rectangle 845" o:spid="_x0000_s1044" style="position:absolute;left:12634;top:20623;width:36905;height:1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mgvMYA&#10;AADcAAAADwAAAGRycy9kb3ducmV2LnhtbESPT2vCQBTE74V+h+UVvNWNRUuM2Yj0D3qsUVBvj+wz&#10;CWbfhuzWxH76bqHgcZiZ3zDpcjCNuFLnassKJuMIBHFhdc2lgv3u8zkG4TyyxsYyKbiRg2X2+JBi&#10;om3PW7rmvhQBwi5BBZX3bSKlKyoy6Ma2JQ7e2XYGfZBdKXWHfYCbRr5E0as0WHNYqLClt4qKS/5t&#10;FKzjdnXc2J++bD5O68PXYf6+m3ulRk/DagHC0+Dv4f/2RiuIpz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mgvMYAAADcAAAADwAAAAAAAAAAAAAAAACYAgAAZHJz&#10;L2Rvd25yZXYueG1sUEsFBgAAAAAEAAQA9QAAAIsDAAAAAA==&#10;" filled="f" stroked="f">
              <v:textbox inset="0,0,0,0">
                <w:txbxContent>
                  <w:p w:rsidR="00AA4311" w:rsidRDefault="00AA4311" w:rsidP="00402258">
                    <w:r>
                      <w:rPr>
                        <w:rFonts w:ascii="Calibri" w:eastAsia="Calibri" w:hAnsi="Calibri" w:cs="Calibri"/>
                        <w:spacing w:val="1"/>
                        <w:w w:val="102"/>
                        <w:sz w:val="20"/>
                      </w:rPr>
                      <w:t>EHSSystem Procedures&amp;Management Documents</w:t>
                    </w:r>
                  </w:p>
                </w:txbxContent>
              </v:textbox>
            </v:rect>
            <v:rect id="Rectangle 846" o:spid="_x0000_s1045" style="position:absolute;top:22178;width:380;height:1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y8UA&#10;AADcAAAADwAAAGRycy9kb3ducmV2LnhtbESPT4vCMBTE78J+h/AWvGmqiNRqFNl10aN/FtTbo3m2&#10;xealNFlb/fRGEPY4zMxvmNmiNaW4Ue0KywoG/QgEcWp1wZmC38NPLwbhPLLG0jIpuJODxfyjM8NE&#10;24Z3dNv7TAQIuwQV5N5XiZQuzcmg69uKOHgXWxv0QdaZ1DU2AW5KOYyisTRYcFjIsaKvnNLr/s8o&#10;WMfV8rSxjyYrV+f1cXucfB8m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Cz7LxQAAANwAAAAPAAAAAAAAAAAAAAAAAJgCAABkcnMv&#10;ZG93bnJldi54bWxQSwUGAAAAAAQABAD1AAAAigMAAAAA&#10;" filled="f" stroked="f">
              <v:textbox inset="0,0,0,0">
                <w:txbxContent>
                  <w:p w:rsidR="00AA4311" w:rsidRDefault="00AA4311" w:rsidP="00402258"/>
                </w:txbxContent>
              </v:textbox>
            </v:rect>
            <v:rect id="Rectangle 847" o:spid="_x0000_s1046" style="position:absolute;top:24506;width:4736;height:1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ebUMYA&#10;AADcAAAADwAAAGRycy9kb3ducmV2LnhtbESPT2vCQBTE74V+h+UVvNWNRWyM2Yj0D3qsUVBvj+wz&#10;CWbfhuzWxH76bqHgcZiZ3zDpcjCNuFLnassKJuMIBHFhdc2lgv3u8zkG4TyyxsYyKbiRg2X2+JBi&#10;om3PW7rmvhQBwi5BBZX3bSKlKyoy6Ma2JQ7e2XYGfZBdKXWHfYCbRr5E0UwarDksVNjSW0XFJf82&#10;CtZxuzpu7E9fNh+n9eHrMH/fzb1So6dhtQDhafD38H97oxXE0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ebUMYAAADcAAAADwAAAAAAAAAAAAAAAACYAgAAZHJz&#10;L2Rvd25yZXYueG1sUEsFBgAAAAAEAAQA9QAAAIsDAAAAAA==&#10;" filled="f" stroked="f">
              <v:textbox inset="0,0,0,0">
                <w:txbxContent>
                  <w:p w:rsidR="00AA4311" w:rsidRDefault="00AA4311" w:rsidP="00402258">
                    <w:r>
                      <w:rPr>
                        <w:rFonts w:ascii="Calibri" w:eastAsia="Calibri" w:hAnsi="Calibri" w:cs="Calibri"/>
                        <w:color w:val="943634"/>
                        <w:spacing w:val="1"/>
                        <w:w w:val="102"/>
                      </w:rPr>
                      <w:t>TIER3</w:t>
                    </w:r>
                  </w:p>
                </w:txbxContent>
              </v:textbox>
            </v:rect>
            <v:rect id="Rectangle 848" o:spid="_x0000_s1047" style="position:absolute;left:3551;top:24601;width:380;height:1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gPIsEA&#10;AADcAAAADwAAAGRycy9kb3ducmV2LnhtbERPy4rCMBTdC/5DuII7TRWR2jGK+ECXjgo6u0tzpy3T&#10;3JQm2urXm8WAy8N5z5etKcWDaldYVjAaRiCIU6sLzhRczrtBDMJ5ZI2lZVLwJAfLRbczx0Tbhr/p&#10;cfKZCCHsElSQe18lUro0J4NuaCviwP3a2qAPsM6krrEJ4aaU4yiaSoMFh4YcK1rnlP6d7kbBPq5W&#10;t4N9NVm5/dlfj9fZ5jzzSvV77eoLhKfWf8T/7oNWEE/C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YDyLBAAAA3AAAAA8AAAAAAAAAAAAAAAAAmAIAAGRycy9kb3du&#10;cmV2LnhtbFBLBQYAAAAABAAEAPUAAACGAwAAAAA=&#10;" filled="f" stroked="f">
              <v:textbox inset="0,0,0,0">
                <w:txbxContent>
                  <w:p w:rsidR="00AA4311" w:rsidRDefault="00AA4311" w:rsidP="00402258"/>
                </w:txbxContent>
              </v:textbox>
            </v:rect>
            <v:rect id="Rectangle 849" o:spid="_x0000_s1048" style="position:absolute;left:15453;top:26582;width:29427;height:1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SqucUA&#10;AADcAAAADwAAAGRycy9kb3ducmV2LnhtbESPT2vCQBTE74LfYXmCN90oUpLoKuIf9Gi1YL09sq9J&#10;aPZtyK4m9tO7hUKPw8z8hlmsOlOJBzWutKxgMo5AEGdWl5wr+LjsRzEI55E1VpZJwZMcrJb93gJT&#10;bVt+p8fZ5yJA2KWooPC+TqV0WUEG3djWxMH7so1BH2STS91gG+CmktMoepMGSw4LBda0KSj7Pt+N&#10;gkNcrz+P9qfNq93tcD1dk+0l8UoNB916DsJT5//Df+2jVhDPEv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Kq5xQAAANwAAAAPAAAAAAAAAAAAAAAAAJgCAABkcnMv&#10;ZG93bnJldi54bWxQSwUGAAAAAAQABAD1AAAAigMAAAAA&#10;" filled="f" stroked="f">
              <v:textbox inset="0,0,0,0">
                <w:txbxContent>
                  <w:p w:rsidR="00AA4311" w:rsidRDefault="00AA4311" w:rsidP="00402258">
                    <w:r>
                      <w:rPr>
                        <w:rFonts w:ascii="Calibri" w:eastAsia="Calibri" w:hAnsi="Calibri" w:cs="Calibri"/>
                        <w:spacing w:val="1"/>
                        <w:w w:val="103"/>
                        <w:sz w:val="20"/>
                      </w:rPr>
                      <w:t>EHSManagement Plans(e.g.Emergency)</w:t>
                    </w:r>
                  </w:p>
                </w:txbxContent>
              </v:textbox>
            </v:rect>
            <v:rect id="Rectangle 850" o:spid="_x0000_s1049" style="position:absolute;left:26365;top:28122;width:380;height:1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eV+cEA&#10;AADcAAAADwAAAGRycy9kb3ducmV2LnhtbERPy4rCMBTdC/5DuII7TRWU2jGK+ECXjgo6u0tzpy3T&#10;3JQm2urXm8WAy8N5z5etKcWDaldYVjAaRiCIU6sLzhRczrtBDMJ5ZI2lZVLwJAfLRbczx0Tbhr/p&#10;cfKZCCHsElSQe18lUro0J4NuaCviwP3a2qAPsM6krrEJ4aaU4yiaSoMFh4YcK1rnlP6d7kbBPq5W&#10;t4N9NVm5/dlfj9fZ5jzzSvV77eoLhKfWf8T/7oNWEE/C/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3lfnBAAAA3AAAAA8AAAAAAAAAAAAAAAAAmAIAAGRycy9kb3du&#10;cmV2LnhtbFBLBQYAAAAABAAEAPUAAACGAwAAAAA=&#10;" filled="f" stroked="f">
              <v:textbox inset="0,0,0,0">
                <w:txbxContent>
                  <w:p w:rsidR="00AA4311" w:rsidRDefault="00AA4311" w:rsidP="00402258"/>
                </w:txbxContent>
              </v:textbox>
            </v:rect>
            <v:rect id="Rectangle 851" o:spid="_x0000_s1050" style="position:absolute;left:26365;top:29676;width:380;height:1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swYsQA&#10;AADcAAAADwAAAGRycy9kb3ducmV2LnhtbESPQYvCMBSE74L/ITxhb5q64FKrUcRV9OiqoN4ezbMt&#10;Ni+liba7v94sCB6HmfmGmc5bU4oH1a6wrGA4iEAQp1YXnCk4Htb9GITzyBpLy6TglxzMZ93OFBNt&#10;G/6hx95nIkDYJagg975KpHRpTgbdwFbEwbva2qAPss6krrEJcFPKzyj6kgYLDgs5VrTMKb3t70bB&#10;Jq4W5639a7Jyddmcdqfx92H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7MGLEAAAA3AAAAA8AAAAAAAAAAAAAAAAAmAIAAGRycy9k&#10;b3ducmV2LnhtbFBLBQYAAAAABAAEAPUAAACJAwAAAAA=&#10;" filled="f" stroked="f">
              <v:textbox inset="0,0,0,0">
                <w:txbxContent>
                  <w:p w:rsidR="00AA4311" w:rsidRDefault="00AA4311" w:rsidP="00402258"/>
                </w:txbxContent>
              </v:textbox>
            </v:rect>
            <v:rect id="Rectangle 852" o:spid="_x0000_s1051" style="position:absolute;left:13670;top:31230;width:34170;height:1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uFcYA&#10;AADcAAAADwAAAGRycy9kb3ducmV2LnhtbESPQWvCQBSE7wX/w/KE3uqmAUuMrhK0Eo+tCra3R/aZ&#10;hGbfhuw2SfvruwXB4zAz3zCrzWga0VPnassKnmcRCOLC6ppLBefT/ikB4TyyxsYyKfghB5v15GGF&#10;qbYDv1N/9KUIEHYpKqi8b1MpXVGRQTezLXHwrrYz6IPsSqk7HALcNDKOohdpsOawUGFL24qKr+O3&#10;UZAnbfZxsL9D2bx+5pe3y2J3WnilHqdjtgThafT38K190AqSe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uFcYAAADcAAAADwAAAAAAAAAAAAAAAACYAgAAZHJz&#10;L2Rvd25yZXYueG1sUEsFBgAAAAAEAAQA9QAAAIsDAAAAAA==&#10;" filled="f" stroked="f">
              <v:textbox inset="0,0,0,0">
                <w:txbxContent>
                  <w:p w:rsidR="00AA4311" w:rsidRDefault="00AA4311" w:rsidP="00402258">
                    <w:r>
                      <w:rPr>
                        <w:rFonts w:ascii="Calibri" w:eastAsia="Calibri" w:hAnsi="Calibri" w:cs="Calibri"/>
                        <w:spacing w:val="1"/>
                        <w:w w:val="103"/>
                        <w:sz w:val="20"/>
                      </w:rPr>
                      <w:t>Task ProceduresincludingSafe Systemsof Work</w:t>
                    </w:r>
                  </w:p>
                </w:txbxContent>
              </v:textbox>
            </v:rect>
            <v:rect id="Rectangle 853" o:spid="_x0000_s1052" style="position:absolute;left:26365;top:32792;width:592;height:1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ULjsYA&#10;AADcAAAADwAAAGRycy9kb3ducmV2LnhtbESPT2vCQBTE74V+h+UVvNWNFUuM2Yj0D3qsUVBvj+wz&#10;CWbfhuzWxH76bqHgcZiZ3zDpcjCNuFLnassKJuMIBHFhdc2lgv3u8zkG4TyyxsYyKbiRg2X2+JBi&#10;om3PW7rmvhQBwi5BBZX3bSKlKyoy6Ma2JQ7e2XYGfZBdKXWHfYCbRr5E0as0WHNYqLClt4qKS/5t&#10;FKzjdnXc2J++bD5O68PXYf6+m3ulRk/DagHC0+Dv4f/2RiuIZ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ULjsYAAADcAAAADwAAAAAAAAAAAAAAAACYAgAAZHJz&#10;L2Rvd25yZXYueG1sUEsFBgAAAAAEAAQA9QAAAIsDAAAAAA==&#10;" filled="f" stroked="f">
              <v:textbox inset="0,0,0,0">
                <w:txbxContent>
                  <w:p w:rsidR="00AA4311" w:rsidRDefault="00AA4311" w:rsidP="00402258"/>
                </w:txbxContent>
              </v:textbox>
            </v:rect>
            <v:rect id="Rectangle 854" o:spid="_x0000_s1053" style="position:absolute;left:26365;top:34331;width:592;height:1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yT+sYA&#10;AADcAAAADwAAAGRycy9kb3ducmV2LnhtbESPT2vCQBTE74V+h+UVvNWNRUuM2Yj0D3qsUVBvj+wz&#10;CWbfhuzWxH76bqHgcZiZ3zDpcjCNuFLnassKJuMIBHFhdc2lgv3u8zkG4TyyxsYyKbiRg2X2+JBi&#10;om3PW7rmvhQBwi5BBZX3bSKlKyoy6Ma2JQ7e2XYGfZBdKXWHfYCbRr5E0as0WHNYqLClt4qKS/5t&#10;FKzjdnXc2J++bD5O68PXYf6+m3ulRk/DagHC0+Dv4f/2RiuIZ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0yT+sYAAADcAAAADwAAAAAAAAAAAAAAAACYAgAAZHJz&#10;L2Rvd25yZXYueG1sUEsFBgAAAAAEAAQA9QAAAIsDAAAAAA==&#10;" filled="f" stroked="f">
              <v:textbox inset="0,0,0,0">
                <w:txbxContent>
                  <w:p w:rsidR="00AA4311" w:rsidRDefault="00AA4311" w:rsidP="00402258"/>
                </w:txbxContent>
              </v:textbox>
            </v:rect>
            <v:shape id="Shape 918" o:spid="_x0000_s1054" style="position:absolute;left:4755;top:13105;width:41910;height:0;visibility:visible;mso-wrap-style:square;v-text-anchor:top" coordsize="4191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oYn8AA&#10;AADcAAAADwAAAGRycy9kb3ducmV2LnhtbERPTYvCMBC9C/6HMII3TRXUtWsUUQQvIttV9jo0s23Z&#10;ZlKS2NZ/bw7CHh/ve7PrTS1acr6yrGA2TUAQ51ZXXCi4fZ8mHyB8QNZYWyYFT/Kw2w4HG0y17fiL&#10;2iwUIoawT1FBGUKTSunzkgz6qW2II/drncEQoSukdtjFcFPLeZIspcGKY0OJDR1Kyv+yh1GwuC/y&#10;1bF2mfu5unWXta7Fy0qp8ajff4II1Id/8dt91grWs7g2nolHQG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voYn8AAAADcAAAADwAAAAAAAAAAAAAAAACYAgAAZHJzL2Rvd25y&#10;ZXYueG1sUEsFBgAAAAAEAAQA9QAAAIUDAAAAAA==&#10;" adj="0,,0" path="m,l4191000,e" filled="f">
              <v:stroke joinstyle="round" endcap="round"/>
              <v:formulas/>
              <v:path arrowok="t" o:connecttype="segments" textboxrect="0,0,4191000,0"/>
            </v:shape>
            <v:shape id="Shape 919" o:spid="_x0000_s1055" style="position:absolute;left:5044;top:23408;width:41910;height:0;visibility:visible;mso-wrap-style:square;v-text-anchor:top" coordsize="4191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a9BMMA&#10;AADcAAAADwAAAGRycy9kb3ducmV2LnhtbESPQWvCQBSE7wX/w/IEb3WjYDXRVcQi9CKlUfH6yD6T&#10;YPZt2N0m6b93C4Ueh5n5htnsBtOIjpyvLSuYTRMQxIXVNZcKLufj6wqED8gaG8uk4Ic87Lajlw1m&#10;2vb8RV0eShEh7DNUUIXQZlL6oiKDfmpb4ujdrTMYonSl1A77CDeNnCfJmzRYc1yosKVDRcUj/zYK&#10;FtdFsXxvXO5uny7t8851eFoqNRkP+zWIQEP4D/+1P7SCdJbC75l4BO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a9BMMAAADcAAAADwAAAAAAAAAAAAAAAACYAgAAZHJzL2Rv&#10;d25yZXYueG1sUEsFBgAAAAAEAAQA9QAAAIgDAAAAAA==&#10;" adj="0,,0" path="m,l4191000,e" filled="f">
              <v:stroke joinstyle="round" endcap="round"/>
              <v:formulas/>
              <v:path arrowok="t" o:connecttype="segments" textboxrect="0,0,4191000,0"/>
            </v:shape>
            <w10:wrap type="none"/>
            <w10:anchorlock/>
          </v:group>
        </w:pict>
      </w:r>
    </w:p>
    <w:p w:rsidR="00402258" w:rsidRDefault="00402258" w:rsidP="00402258">
      <w:pPr>
        <w:spacing w:after="0"/>
      </w:pPr>
    </w:p>
    <w:p w:rsidR="00402258" w:rsidRDefault="00402258" w:rsidP="00402258">
      <w:pPr>
        <w:spacing w:after="0"/>
      </w:pPr>
    </w:p>
    <w:p w:rsidR="00402258" w:rsidRDefault="00402258" w:rsidP="00402258">
      <w:pPr>
        <w:spacing w:after="0"/>
        <w:ind w:left="730"/>
      </w:pPr>
      <w:r>
        <w:rPr>
          <w:rFonts w:ascii="Calibri" w:eastAsia="Calibri" w:hAnsi="Calibri" w:cs="Calibri"/>
        </w:rPr>
        <w:t>Tier 1</w:t>
      </w:r>
      <w:r>
        <w:t xml:space="preserve"> – The </w:t>
      </w:r>
      <w:r w:rsidR="002360C8">
        <w:rPr>
          <w:rFonts w:ascii="Calibri" w:eastAsia="Calibri" w:hAnsi="Calibri" w:cs="Calibri"/>
          <w:color w:val="943634"/>
        </w:rPr>
        <w:t>EHS</w:t>
      </w:r>
      <w:r>
        <w:rPr>
          <w:rFonts w:ascii="Calibri" w:eastAsia="Calibri" w:hAnsi="Calibri" w:cs="Calibri"/>
          <w:color w:val="943634"/>
        </w:rPr>
        <w:t xml:space="preserve"> Policy Statement</w:t>
      </w:r>
      <w:r>
        <w:t xml:space="preserve">and the </w:t>
      </w:r>
      <w:r>
        <w:rPr>
          <w:rFonts w:ascii="Calibri" w:eastAsia="Calibri" w:hAnsi="Calibri" w:cs="Calibri"/>
          <w:color w:val="943634"/>
        </w:rPr>
        <w:t>Required Registers</w:t>
      </w:r>
      <w:r>
        <w:t>are in Tier 1 due to their relative importance</w:t>
      </w:r>
      <w:r w:rsidR="002360C8">
        <w:t xml:space="preserve"> to the documented system and EH</w:t>
      </w:r>
      <w:r>
        <w:t xml:space="preserve">S management planning. </w:t>
      </w:r>
    </w:p>
    <w:p w:rsidR="00402258" w:rsidRDefault="00402258" w:rsidP="00402258">
      <w:pPr>
        <w:spacing w:after="0"/>
      </w:pPr>
    </w:p>
    <w:p w:rsidR="00402258" w:rsidRDefault="00402258" w:rsidP="00402258">
      <w:pPr>
        <w:spacing w:after="0"/>
        <w:ind w:left="730"/>
      </w:pPr>
      <w:r>
        <w:rPr>
          <w:rFonts w:ascii="Calibri" w:eastAsia="Calibri" w:hAnsi="Calibri" w:cs="Calibri"/>
        </w:rPr>
        <w:t>Tier 2</w:t>
      </w:r>
      <w:r>
        <w:t xml:space="preserve"> – Includes the </w:t>
      </w:r>
      <w:r w:rsidR="002360C8">
        <w:t>EH</w:t>
      </w:r>
      <w:r w:rsidR="002360C8">
        <w:rPr>
          <w:rFonts w:ascii="Calibri" w:eastAsia="Calibri" w:hAnsi="Calibri" w:cs="Calibri"/>
          <w:color w:val="943634"/>
        </w:rPr>
        <w:t>S</w:t>
      </w:r>
      <w:r>
        <w:rPr>
          <w:rFonts w:ascii="Calibri" w:eastAsia="Calibri" w:hAnsi="Calibri" w:cs="Calibri"/>
          <w:color w:val="943634"/>
        </w:rPr>
        <w:t xml:space="preserve"> Policies and Procedures</w:t>
      </w:r>
      <w:r>
        <w:t xml:space="preserve">and </w:t>
      </w:r>
      <w:r>
        <w:rPr>
          <w:rFonts w:ascii="Calibri" w:eastAsia="Calibri" w:hAnsi="Calibri" w:cs="Calibri"/>
          <w:color w:val="943634"/>
        </w:rPr>
        <w:t>Management Documents</w:t>
      </w:r>
      <w:r>
        <w:t>. The system policies and procedures are made up of both mandatory requirements of the s</w:t>
      </w:r>
      <w:r w:rsidR="00C6163E">
        <w:t>tandard as well as RCL</w:t>
      </w:r>
      <w:r>
        <w:t xml:space="preserve"> methodologies and systems for consolidating, communicat</w:t>
      </w:r>
      <w:r w:rsidR="002360C8">
        <w:t>ing and implementing relevant EH</w:t>
      </w:r>
      <w:r>
        <w:t xml:space="preserve">S legislation.  </w:t>
      </w:r>
    </w:p>
    <w:p w:rsidR="00402258" w:rsidRDefault="002360C8" w:rsidP="00402258">
      <w:pPr>
        <w:spacing w:after="0"/>
        <w:ind w:left="730"/>
      </w:pPr>
      <w:r>
        <w:rPr>
          <w:rFonts w:ascii="Calibri" w:eastAsia="Calibri" w:hAnsi="Calibri" w:cs="Calibri"/>
          <w:color w:val="943634"/>
        </w:rPr>
        <w:t>EHS</w:t>
      </w:r>
      <w:r w:rsidR="00402258">
        <w:rPr>
          <w:rFonts w:ascii="Calibri" w:eastAsia="Calibri" w:hAnsi="Calibri" w:cs="Calibri"/>
          <w:color w:val="943634"/>
        </w:rPr>
        <w:t xml:space="preserve"> Management Documents</w:t>
      </w:r>
      <w:r w:rsidR="00402258">
        <w:t xml:space="preserve">are all the Information Sheets, Forms, Logs, Lists, Reports, Questionnaires, </w:t>
      </w:r>
      <w:r w:rsidR="0002677B">
        <w:t>Programs</w:t>
      </w:r>
      <w:r w:rsidR="00402258">
        <w:t xml:space="preserve"> and Templates needed to suppo</w:t>
      </w:r>
      <w:r>
        <w:t>rt the above system and the EH</w:t>
      </w:r>
      <w:r w:rsidR="00402258">
        <w:t xml:space="preserve">S in general. </w:t>
      </w:r>
    </w:p>
    <w:p w:rsidR="00402258" w:rsidRDefault="00C64452" w:rsidP="00402258">
      <w:pPr>
        <w:spacing w:after="0"/>
      </w:pPr>
      <w:r>
        <w:rPr>
          <w:rFonts w:ascii="Arial Unicode MS" w:eastAsia="Arial Unicode MS" w:hAnsi="Arial Unicode MS" w:cs="Arial Unicode MS"/>
          <w:noProof/>
          <w:sz w:val="20"/>
          <w:szCs w:val="20"/>
        </w:rPr>
        <w:lastRenderedPageBreak/>
        <w:pict>
          <v:line id="Straight Connector 23" o:spid="_x0000_s1060" style="position:absolute;flip:y;z-index:251671552;visibility:visible;mso-wrap-style:square;mso-wrap-distance-left:9pt;mso-wrap-distance-top:0;mso-wrap-distance-right:9pt;mso-wrap-distance-bottom:0;mso-position-horizontal-relative:text;mso-position-vertical-relative:text" from="-7.5pt,-9.7pt" to="539.2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" strokecolor="#5b9bd5 [3204]" strokeweight=".5pt">
            <v:stroke joinstyle="miter"/>
          </v:line>
        </w:pict>
      </w:r>
    </w:p>
    <w:p w:rsidR="00402258" w:rsidRDefault="00402258" w:rsidP="00402258">
      <w:pPr>
        <w:spacing w:after="0"/>
        <w:ind w:left="730"/>
      </w:pPr>
      <w:r>
        <w:rPr>
          <w:rFonts w:ascii="Calibri" w:eastAsia="Calibri" w:hAnsi="Calibri" w:cs="Calibri"/>
        </w:rPr>
        <w:t>Tier 3</w:t>
      </w:r>
      <w:r>
        <w:t xml:space="preserve"> – Includes dedicated overarching </w:t>
      </w:r>
      <w:r w:rsidR="002360C8">
        <w:rPr>
          <w:rFonts w:ascii="Calibri" w:eastAsia="Calibri" w:hAnsi="Calibri" w:cs="Calibri"/>
          <w:color w:val="943634"/>
        </w:rPr>
        <w:t>EHS</w:t>
      </w:r>
      <w:r>
        <w:rPr>
          <w:rFonts w:ascii="Calibri" w:eastAsia="Calibri" w:hAnsi="Calibri" w:cs="Calibri"/>
          <w:color w:val="943634"/>
        </w:rPr>
        <w:t xml:space="preserve"> Management Plans</w:t>
      </w:r>
      <w:r>
        <w:t xml:space="preserve"> suc</w:t>
      </w:r>
      <w:r w:rsidR="002360C8">
        <w:t>h as</w:t>
      </w:r>
      <w:r>
        <w:t xml:space="preserve"> Emergency Plans which in this ca</w:t>
      </w:r>
      <w:r w:rsidR="002360C8">
        <w:t>se will also cover maintenance</w:t>
      </w:r>
      <w:r>
        <w:t xml:space="preserve"> requirements in one combined document.  </w:t>
      </w:r>
    </w:p>
    <w:p w:rsidR="00402258" w:rsidRDefault="00402258" w:rsidP="00402258">
      <w:pPr>
        <w:spacing w:after="0"/>
        <w:ind w:left="730"/>
      </w:pPr>
      <w:r>
        <w:t xml:space="preserve">It also includes more detailed </w:t>
      </w:r>
      <w:r>
        <w:rPr>
          <w:rFonts w:ascii="Calibri" w:eastAsia="Calibri" w:hAnsi="Calibri" w:cs="Calibri"/>
          <w:color w:val="943634"/>
        </w:rPr>
        <w:t xml:space="preserve">Task Specific Procedures which will include Safe Systems of Work </w:t>
      </w:r>
      <w:r>
        <w:t xml:space="preserve">where there is a hazard identified by the risk assessment.  </w:t>
      </w:r>
    </w:p>
    <w:p w:rsidR="00402258" w:rsidRDefault="00402258" w:rsidP="00402258">
      <w:pPr>
        <w:spacing w:after="0"/>
        <w:ind w:left="730"/>
      </w:pPr>
      <w:r>
        <w:t>As this will be an Integrated Management System it is intended that the Task Procedures will also cover any Environmental hazards and control measures identified, along with any quality requirements so operatives only have one document to refer to for that element of the activity, thus reducing overall risk and improved compliance</w:t>
      </w:r>
      <w:r w:rsidR="0084661E">
        <w:t>.</w:t>
      </w:r>
    </w:p>
    <w:p w:rsidR="00505A00" w:rsidRDefault="00505A00" w:rsidP="00402258">
      <w:pPr>
        <w:spacing w:after="0"/>
        <w:ind w:left="730"/>
      </w:pPr>
    </w:p>
    <w:p w:rsidR="00402258" w:rsidRDefault="00402258" w:rsidP="00505A00">
      <w:r>
        <w:t xml:space="preserve">It also contains any </w:t>
      </w:r>
      <w:r w:rsidR="0072324B">
        <w:t>r</w:t>
      </w:r>
      <w:r w:rsidRPr="0072324B">
        <w:rPr>
          <w:rFonts w:ascii="Calibri" w:eastAsia="Calibri" w:hAnsi="Calibri" w:cs="Calibri"/>
        </w:rPr>
        <w:t xml:space="preserve">ecords </w:t>
      </w:r>
      <w:r w:rsidR="0084661E">
        <w:t>as required by the EH</w:t>
      </w:r>
      <w:r>
        <w:t xml:space="preserve">S standard and relevant legislation.  </w:t>
      </w:r>
    </w:p>
    <w:p w:rsidR="00402258" w:rsidRDefault="00402258" w:rsidP="00402258">
      <w:pPr>
        <w:spacing w:after="98"/>
        <w:ind w:left="720"/>
      </w:pPr>
    </w:p>
    <w:p w:rsidR="00402258" w:rsidRDefault="00BB0B47" w:rsidP="00505A00">
      <w:pPr>
        <w:pStyle w:val="Heading3"/>
      </w:pPr>
      <w:bookmarkStart w:id="14" w:name="_Toc11303"/>
      <w:r w:rsidRPr="00505A00">
        <w:rPr>
          <w:sz w:val="28"/>
        </w:rPr>
        <w:t>1</w:t>
      </w:r>
      <w:r w:rsidR="00402258" w:rsidRPr="00505A00">
        <w:rPr>
          <w:sz w:val="28"/>
        </w:rPr>
        <w:t>.4.5 Control of Documents</w:t>
      </w:r>
      <w:bookmarkEnd w:id="14"/>
    </w:p>
    <w:p w:rsidR="002F4B7F" w:rsidRDefault="00BB0B47" w:rsidP="00505A00">
      <w:r>
        <w:t>1</w:t>
      </w:r>
      <w:r w:rsidR="002F4B7F">
        <w:t>.4.5.1 Documents required by the EHS management system will be controlled.</w:t>
      </w:r>
    </w:p>
    <w:p w:rsidR="002F4B7F" w:rsidRDefault="00BB0B47" w:rsidP="00505A00">
      <w:r>
        <w:t>1</w:t>
      </w:r>
      <w:r w:rsidR="002F4B7F">
        <w:t>.4.5.2 Records are a special type of document and will be controlled in accordance with the requirements given in 4.5.4.</w:t>
      </w:r>
    </w:p>
    <w:p w:rsidR="00402258" w:rsidRDefault="009347A9" w:rsidP="00BB0B47">
      <w:r>
        <w:t>1</w:t>
      </w:r>
      <w:r w:rsidR="002F4B7F">
        <w:t>.4.5.3Details of how this process will be managed can be found in the Control of documents procedure.</w:t>
      </w:r>
    </w:p>
    <w:p w:rsidR="00402258" w:rsidRDefault="00402258" w:rsidP="00402258">
      <w:pPr>
        <w:spacing w:after="98"/>
      </w:pPr>
    </w:p>
    <w:p w:rsidR="00402258" w:rsidRPr="006C73FB" w:rsidRDefault="009347A9" w:rsidP="006C73FB">
      <w:pPr>
        <w:pStyle w:val="Heading3"/>
        <w:rPr>
          <w:color w:val="5B9BD5" w:themeColor="accent1"/>
        </w:rPr>
      </w:pPr>
      <w:bookmarkStart w:id="15" w:name="_Toc11304"/>
      <w:r w:rsidRPr="006C73FB">
        <w:rPr>
          <w:color w:val="5B9BD5" w:themeColor="accent1"/>
          <w:sz w:val="28"/>
        </w:rPr>
        <w:t>1</w:t>
      </w:r>
      <w:r w:rsidR="00402258" w:rsidRPr="006C73FB">
        <w:rPr>
          <w:color w:val="5B9BD5" w:themeColor="accent1"/>
          <w:sz w:val="28"/>
        </w:rPr>
        <w:t>.4.6 Operational Control</w:t>
      </w:r>
      <w:bookmarkEnd w:id="15"/>
    </w:p>
    <w:p w:rsidR="00402258" w:rsidRDefault="009347A9" w:rsidP="006C73FB">
      <w:pPr>
        <w:spacing w:after="232"/>
      </w:pPr>
      <w:r>
        <w:t>1</w:t>
      </w:r>
      <w:r w:rsidR="003F1EC4">
        <w:t>.4.6.1 W</w:t>
      </w:r>
      <w:r w:rsidR="002F4B7F">
        <w:t xml:space="preserve">here </w:t>
      </w:r>
      <w:r w:rsidR="00EB749C">
        <w:t>significant</w:t>
      </w:r>
      <w:r w:rsidR="002F4B7F">
        <w:t xml:space="preserve"> environmental aspect identification, </w:t>
      </w:r>
      <w:r w:rsidR="00402258">
        <w:t>hazard identification and risk assessment process has determined the need to implement operat</w:t>
      </w:r>
      <w:r w:rsidR="0084661E">
        <w:t>ional contr</w:t>
      </w:r>
      <w:r w:rsidR="00B171B7">
        <w:t xml:space="preserve">ols to manage the EHS risks RCL </w:t>
      </w:r>
      <w:r w:rsidR="0084661E">
        <w:t>will</w:t>
      </w:r>
      <w:r w:rsidR="00402258">
        <w:t xml:space="preserve"> introduce one of two systems to ideally eliminate or reduce the risk to an acceptable level. </w:t>
      </w:r>
    </w:p>
    <w:p w:rsidR="003F1EC4" w:rsidRDefault="009347A9" w:rsidP="006C73FB">
      <w:pPr>
        <w:spacing w:after="88"/>
      </w:pPr>
      <w:r>
        <w:t>1</w:t>
      </w:r>
      <w:r w:rsidR="003F1EC4">
        <w:t>.4.6.2 Where the principal</w:t>
      </w:r>
      <w:r w:rsidR="00402258">
        <w:t xml:space="preserve"> issues are common a</w:t>
      </w:r>
      <w:r w:rsidR="0084661E">
        <w:t>cross the operation QCS</w:t>
      </w:r>
      <w:r w:rsidR="00402258">
        <w:t xml:space="preserve"> will </w:t>
      </w:r>
      <w:r w:rsidR="00B171B7">
        <w:t>establish</w:t>
      </w:r>
      <w:proofErr w:type="gramStart"/>
      <w:r w:rsidR="00B171B7">
        <w:t>,</w:t>
      </w:r>
      <w:r w:rsidR="00402258">
        <w:t>implement</w:t>
      </w:r>
      <w:proofErr w:type="gramEnd"/>
      <w:r w:rsidR="00402258">
        <w:t xml:space="preserve"> and maintain tier 2 policies, procedures and</w:t>
      </w:r>
      <w:r w:rsidR="0084661E">
        <w:t xml:space="preserve"> or tier 3 EH</w:t>
      </w:r>
      <w:r w:rsidR="00402258">
        <w:t>S Management Plans to manage recognized</w:t>
      </w:r>
      <w:r w:rsidR="003F1EC4">
        <w:t xml:space="preserve"> significant environmental aspects,</w:t>
      </w:r>
      <w:r w:rsidR="00402258">
        <w:t xml:space="preserve"> hazards and activities the same way acros</w:t>
      </w:r>
      <w:r w:rsidR="0084661E">
        <w:t>s our operations</w:t>
      </w:r>
      <w:r w:rsidR="00402258">
        <w:t xml:space="preserve">. </w:t>
      </w:r>
    </w:p>
    <w:p w:rsidR="00402258" w:rsidRDefault="009347A9" w:rsidP="006C73FB">
      <w:pPr>
        <w:spacing w:after="88"/>
      </w:pPr>
      <w:r>
        <w:t>1</w:t>
      </w:r>
      <w:r w:rsidR="003F1EC4">
        <w:t xml:space="preserve">.4.6.3 </w:t>
      </w:r>
      <w:r w:rsidR="00402258">
        <w:t xml:space="preserve">Examples of these are below: </w:t>
      </w:r>
    </w:p>
    <w:p w:rsidR="00402258" w:rsidRPr="003F1EC4" w:rsidRDefault="00402258" w:rsidP="00EA05F2">
      <w:pPr>
        <w:pStyle w:val="ListParagraph"/>
        <w:numPr>
          <w:ilvl w:val="0"/>
          <w:numId w:val="15"/>
        </w:numPr>
        <w:spacing w:after="76" w:line="248" w:lineRule="auto"/>
        <w:jc w:val="both"/>
      </w:pPr>
      <w:r w:rsidRPr="003F1EC4">
        <w:t xml:space="preserve">PPE </w:t>
      </w:r>
    </w:p>
    <w:p w:rsidR="00402258" w:rsidRPr="003F1EC4" w:rsidRDefault="00402258" w:rsidP="00EA05F2">
      <w:pPr>
        <w:pStyle w:val="ListParagraph"/>
        <w:numPr>
          <w:ilvl w:val="0"/>
          <w:numId w:val="15"/>
        </w:numPr>
        <w:spacing w:after="74" w:line="248" w:lineRule="auto"/>
        <w:jc w:val="both"/>
      </w:pPr>
      <w:r w:rsidRPr="003F1EC4">
        <w:t xml:space="preserve">Control of Visitors </w:t>
      </w:r>
    </w:p>
    <w:p w:rsidR="00402258" w:rsidRPr="003F1EC4" w:rsidRDefault="00402258" w:rsidP="00EA05F2">
      <w:pPr>
        <w:pStyle w:val="ListParagraph"/>
        <w:numPr>
          <w:ilvl w:val="0"/>
          <w:numId w:val="15"/>
        </w:numPr>
        <w:spacing w:after="73" w:line="248" w:lineRule="auto"/>
        <w:jc w:val="both"/>
      </w:pPr>
      <w:r w:rsidRPr="003F1EC4">
        <w:t xml:space="preserve">Workplace Management </w:t>
      </w:r>
    </w:p>
    <w:p w:rsidR="00402258" w:rsidRPr="003F1EC4" w:rsidRDefault="003F1EC4" w:rsidP="00EA05F2">
      <w:pPr>
        <w:pStyle w:val="ListParagraph"/>
        <w:numPr>
          <w:ilvl w:val="0"/>
          <w:numId w:val="15"/>
        </w:numPr>
        <w:spacing w:after="73" w:line="248" w:lineRule="auto"/>
        <w:jc w:val="both"/>
      </w:pPr>
      <w:r w:rsidRPr="003F1EC4">
        <w:t>Mobile Mechanic</w:t>
      </w:r>
    </w:p>
    <w:p w:rsidR="00402258" w:rsidRPr="0084661E" w:rsidRDefault="00402258" w:rsidP="003F1EC4">
      <w:pPr>
        <w:spacing w:after="52" w:line="248" w:lineRule="auto"/>
        <w:ind w:left="1493"/>
        <w:jc w:val="both"/>
        <w:rPr>
          <w:color w:val="FF0000"/>
        </w:rPr>
      </w:pPr>
    </w:p>
    <w:p w:rsidR="00402258" w:rsidRDefault="009347A9" w:rsidP="003304DB">
      <w:pPr>
        <w:spacing w:after="0"/>
      </w:pPr>
      <w:r>
        <w:t>1</w:t>
      </w:r>
      <w:r w:rsidR="003F1EC4">
        <w:t xml:space="preserve">.4.6.4 </w:t>
      </w:r>
      <w:r w:rsidR="00402258">
        <w:t>Where the activit</w:t>
      </w:r>
      <w:r w:rsidR="0084661E">
        <w:t>y is task specific</w:t>
      </w:r>
      <w:r w:rsidR="00B171B7">
        <w:t xml:space="preserve"> management of RCL</w:t>
      </w:r>
      <w:r w:rsidR="00402258">
        <w:t xml:space="preserve">to ensure documented procedures </w:t>
      </w:r>
      <w:r w:rsidR="003F1EC4">
        <w:t>(which include Safe Systems of w</w:t>
      </w:r>
      <w:r w:rsidR="00402258">
        <w:t>ork where a</w:t>
      </w:r>
      <w:r w:rsidR="003F1EC4">
        <w:t xml:space="preserve"> significant environmental</w:t>
      </w:r>
      <w:r w:rsidR="00402258">
        <w:t xml:space="preserve"> hazard has been identified and explicitly stipulate the operating criteria) are produced, implemented and maintained to cover situations where their absence could resu</w:t>
      </w:r>
      <w:r w:rsidR="0084661E">
        <w:t>lt in a deviation from the EHS</w:t>
      </w:r>
      <w:r w:rsidR="00402258">
        <w:t>policy, objectives and targets or lead to an incident</w:t>
      </w:r>
      <w:r w:rsidR="003F1EC4">
        <w:t>.</w:t>
      </w:r>
    </w:p>
    <w:p w:rsidR="00402258" w:rsidRDefault="00402258" w:rsidP="00402258">
      <w:pPr>
        <w:spacing w:after="0"/>
        <w:ind w:left="1133"/>
      </w:pPr>
    </w:p>
    <w:p w:rsidR="00402258" w:rsidRDefault="009347A9" w:rsidP="003304DB">
      <w:pPr>
        <w:spacing w:after="85"/>
      </w:pPr>
      <w:r>
        <w:t>1</w:t>
      </w:r>
      <w:r w:rsidR="003F1EC4">
        <w:t xml:space="preserve">.4.6.5 </w:t>
      </w:r>
      <w:r w:rsidR="00402258">
        <w:t>Operational control of goods an</w:t>
      </w:r>
      <w:r w:rsidR="00B171B7">
        <w:t>d services used by RCL</w:t>
      </w:r>
      <w:r w:rsidR="00402258">
        <w:t xml:space="preserve"> and provided by external contractors and suppliers is covered by the following policies: </w:t>
      </w:r>
    </w:p>
    <w:p w:rsidR="00402258" w:rsidRDefault="00C64452" w:rsidP="003304DB">
      <w:pPr>
        <w:pStyle w:val="ListParagraph"/>
        <w:numPr>
          <w:ilvl w:val="0"/>
          <w:numId w:val="16"/>
        </w:numPr>
        <w:spacing w:after="75" w:line="248" w:lineRule="auto"/>
        <w:jc w:val="both"/>
      </w:pPr>
      <w:r>
        <w:rPr>
          <w:rFonts w:ascii="Arial Unicode MS" w:eastAsia="Arial Unicode MS" w:hAnsi="Arial Unicode MS" w:cs="Arial Unicode MS"/>
          <w:noProof/>
          <w:sz w:val="20"/>
          <w:szCs w:val="20"/>
        </w:rPr>
        <w:lastRenderedPageBreak/>
        <w:pict>
          <v:line id="Straight Connector 24" o:spid="_x0000_s1059" style="position:absolute;left:0;text-align:left;flip:y;z-index:251673600;visibility:visible;mso-wrap-style:square;mso-wrap-distance-left:9pt;mso-wrap-distance-top:0;mso-wrap-distance-right:9pt;mso-wrap-distance-bottom:0;mso-position-horizontal-relative:text;mso-position-vertical-relative:text" from="-2.25pt,-12.7pt" to="544.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" strokecolor="#5b9bd5 [3204]" strokeweight=".5pt">
            <v:stroke joinstyle="miter"/>
          </v:line>
        </w:pict>
      </w:r>
      <w:r w:rsidR="00402258">
        <w:t xml:space="preserve">Contractor Management </w:t>
      </w:r>
    </w:p>
    <w:p w:rsidR="00402258" w:rsidRDefault="00402258" w:rsidP="003304DB">
      <w:pPr>
        <w:pStyle w:val="ListParagraph"/>
        <w:numPr>
          <w:ilvl w:val="0"/>
          <w:numId w:val="16"/>
        </w:numPr>
        <w:spacing w:after="52" w:line="248" w:lineRule="auto"/>
        <w:jc w:val="both"/>
      </w:pPr>
      <w:r>
        <w:t xml:space="preserve">Purchasing </w:t>
      </w:r>
    </w:p>
    <w:p w:rsidR="00402258" w:rsidRPr="008C62B8" w:rsidRDefault="009347A9" w:rsidP="003304DB">
      <w:pPr>
        <w:pStyle w:val="Heading3"/>
        <w:rPr>
          <w:color w:val="auto"/>
        </w:rPr>
      </w:pPr>
      <w:bookmarkStart w:id="16" w:name="_Toc11305"/>
      <w:r w:rsidRPr="008C62B8">
        <w:rPr>
          <w:color w:val="auto"/>
        </w:rPr>
        <w:t>1</w:t>
      </w:r>
      <w:r w:rsidR="00402258" w:rsidRPr="008C62B8">
        <w:rPr>
          <w:color w:val="auto"/>
        </w:rPr>
        <w:t xml:space="preserve">.4.7 Emergency Preparedness and Response </w:t>
      </w:r>
      <w:bookmarkEnd w:id="16"/>
    </w:p>
    <w:p w:rsidR="0029772E" w:rsidRDefault="009347A9" w:rsidP="00AD242C">
      <w:pPr>
        <w:spacing w:after="0"/>
      </w:pPr>
      <w:r>
        <w:t>1</w:t>
      </w:r>
      <w:r w:rsidR="0029772E">
        <w:t xml:space="preserve">.4.7.1 </w:t>
      </w:r>
      <w:r w:rsidR="00633572">
        <w:t>RCL</w:t>
      </w:r>
      <w:r w:rsidR="00402258">
        <w:t xml:space="preserve"> will establish,</w:t>
      </w:r>
      <w:r w:rsidR="0029772E">
        <w:t xml:space="preserve"> implement and maintain a procedure that requires management </w:t>
      </w:r>
      <w:r w:rsidR="00402258">
        <w:t xml:space="preserve">to identify potential emergency situations and potential accidents. </w:t>
      </w:r>
    </w:p>
    <w:p w:rsidR="0029772E" w:rsidRDefault="009347A9" w:rsidP="00AD242C">
      <w:pPr>
        <w:spacing w:after="0"/>
      </w:pPr>
      <w:r>
        <w:t>1</w:t>
      </w:r>
      <w:r w:rsidR="0029772E">
        <w:t>.4.7.2</w:t>
      </w:r>
      <w:r w:rsidR="00402258">
        <w:t xml:space="preserve"> The policy will also require the compilation of a suite of procedures detailing how the company will respond to emergencies, preventin</w:t>
      </w:r>
      <w:r w:rsidR="0084661E">
        <w:t>g or mitigating any adverse EH</w:t>
      </w:r>
      <w:r w:rsidR="00402258">
        <w:t>S cons</w:t>
      </w:r>
      <w:r w:rsidR="0084661E">
        <w:t xml:space="preserve">equences.  </w:t>
      </w:r>
    </w:p>
    <w:p w:rsidR="0029772E" w:rsidRDefault="009347A9" w:rsidP="00AD242C">
      <w:pPr>
        <w:spacing w:after="0"/>
      </w:pPr>
      <w:r>
        <w:t>1</w:t>
      </w:r>
      <w:r w:rsidR="0029772E">
        <w:t xml:space="preserve">.4.7.3 This will be the </w:t>
      </w:r>
      <w:r w:rsidR="00402258">
        <w:t>Emergency</w:t>
      </w:r>
      <w:r w:rsidR="0029772E">
        <w:t xml:space="preserve"> response p</w:t>
      </w:r>
      <w:r w:rsidR="00402258">
        <w:t xml:space="preserve">lan which will also contain those procedures required by the Environmental Management System on this subject. </w:t>
      </w:r>
    </w:p>
    <w:p w:rsidR="0072324B" w:rsidRDefault="0072324B" w:rsidP="00402258">
      <w:pPr>
        <w:spacing w:after="0"/>
        <w:ind w:left="1128"/>
      </w:pPr>
    </w:p>
    <w:p w:rsidR="00402258" w:rsidRDefault="009347A9" w:rsidP="00AD242C">
      <w:pPr>
        <w:spacing w:after="0"/>
      </w:pPr>
      <w:r>
        <w:t>1</w:t>
      </w:r>
      <w:r w:rsidR="0029772E">
        <w:t xml:space="preserve">.4.7.4 </w:t>
      </w:r>
      <w:r w:rsidR="00402258">
        <w:t xml:space="preserve">The policy will also cover the emergency equipment and training requirements, as well as the testing regime and review process to ensure the plan remains effective. </w:t>
      </w:r>
    </w:p>
    <w:p w:rsidR="0058573A" w:rsidRDefault="0058573A" w:rsidP="0058573A">
      <w:pPr>
        <w:spacing w:after="155"/>
      </w:pPr>
      <w:bookmarkStart w:id="17" w:name="_Toc11306"/>
    </w:p>
    <w:p w:rsidR="00402258" w:rsidRPr="00E66DEF" w:rsidRDefault="008C62B8" w:rsidP="0058573A">
      <w:pPr>
        <w:spacing w:after="155"/>
        <w:rPr>
          <w:sz w:val="24"/>
        </w:rPr>
      </w:pPr>
      <w:r w:rsidRPr="00E66DEF">
        <w:rPr>
          <w:sz w:val="28"/>
        </w:rPr>
        <w:t>1</w:t>
      </w:r>
      <w:r w:rsidR="00402258" w:rsidRPr="00E66DEF">
        <w:rPr>
          <w:sz w:val="28"/>
        </w:rPr>
        <w:t>.5</w:t>
      </w:r>
      <w:r w:rsidR="00402258" w:rsidRPr="00E66DEF">
        <w:rPr>
          <w:sz w:val="24"/>
        </w:rPr>
        <w:t xml:space="preserve">Checking </w:t>
      </w:r>
      <w:bookmarkEnd w:id="17"/>
    </w:p>
    <w:p w:rsidR="00402258" w:rsidRPr="00E66DEF" w:rsidRDefault="009347A9" w:rsidP="0058573A">
      <w:pPr>
        <w:pStyle w:val="Heading3"/>
        <w:rPr>
          <w:sz w:val="28"/>
        </w:rPr>
      </w:pPr>
      <w:bookmarkStart w:id="18" w:name="_Toc11307"/>
      <w:r w:rsidRPr="00E66DEF">
        <w:rPr>
          <w:sz w:val="28"/>
        </w:rPr>
        <w:t>1</w:t>
      </w:r>
      <w:r w:rsidR="00402258" w:rsidRPr="00E66DEF">
        <w:rPr>
          <w:sz w:val="28"/>
        </w:rPr>
        <w:t xml:space="preserve">.5.1 Performance Monitoring and Measurement </w:t>
      </w:r>
      <w:bookmarkEnd w:id="18"/>
    </w:p>
    <w:p w:rsidR="004059C4" w:rsidRDefault="009347A9" w:rsidP="0058573A">
      <w:pPr>
        <w:spacing w:after="0"/>
      </w:pPr>
      <w:r>
        <w:t>1</w:t>
      </w:r>
      <w:r w:rsidR="00633572">
        <w:t>.5.1.1 RCL shall</w:t>
      </w:r>
      <w:r w:rsidR="00402258">
        <w:t xml:space="preserve"> establish, implement</w:t>
      </w:r>
      <w:r w:rsidR="004059C4">
        <w:t xml:space="preserve"> and maintain a procedure</w:t>
      </w:r>
      <w:r w:rsidR="00402258">
        <w:t xml:space="preserve"> that requires the management</w:t>
      </w:r>
      <w:r w:rsidR="0084661E">
        <w:t xml:space="preserve"> team to monitor and measure EH</w:t>
      </w:r>
      <w:r w:rsidR="00402258">
        <w:t xml:space="preserve">S performance. </w:t>
      </w:r>
    </w:p>
    <w:p w:rsidR="00402258" w:rsidRDefault="009347A9" w:rsidP="0058573A">
      <w:pPr>
        <w:spacing w:after="0"/>
      </w:pPr>
      <w:r>
        <w:t>1</w:t>
      </w:r>
      <w:r w:rsidR="004059C4">
        <w:t>.5.1.2</w:t>
      </w:r>
      <w:r w:rsidR="00402258">
        <w:t xml:space="preserve">The policy defines the type of monitoring required, the methods of measuring, recording and reporting as well as the frequency.  </w:t>
      </w:r>
    </w:p>
    <w:p w:rsidR="00402258" w:rsidRDefault="009347A9" w:rsidP="0058573A">
      <w:pPr>
        <w:spacing w:after="82"/>
      </w:pPr>
      <w:r>
        <w:t>1</w:t>
      </w:r>
      <w:r w:rsidR="004059C4">
        <w:t xml:space="preserve">.5.1.3 </w:t>
      </w:r>
      <w:r w:rsidR="00402258">
        <w:t xml:space="preserve">The process will  </w:t>
      </w:r>
    </w:p>
    <w:p w:rsidR="00402258" w:rsidRDefault="00402258" w:rsidP="0058573A">
      <w:pPr>
        <w:pStyle w:val="ListParagraph"/>
        <w:numPr>
          <w:ilvl w:val="0"/>
          <w:numId w:val="17"/>
        </w:numPr>
        <w:spacing w:after="52" w:line="248" w:lineRule="auto"/>
      </w:pPr>
      <w:r>
        <w:t xml:space="preserve">assist in monitoring conformity with the objectives and targets,  </w:t>
      </w:r>
    </w:p>
    <w:p w:rsidR="00402258" w:rsidRDefault="00402258" w:rsidP="0058573A">
      <w:pPr>
        <w:pStyle w:val="ListParagraph"/>
        <w:numPr>
          <w:ilvl w:val="0"/>
          <w:numId w:val="17"/>
        </w:numPr>
        <w:spacing w:after="85" w:line="248" w:lineRule="auto"/>
      </w:pPr>
      <w:r>
        <w:t>assist in monitoring the ef</w:t>
      </w:r>
      <w:r w:rsidR="0084661E">
        <w:t>fectiveness of controls for environment,</w:t>
      </w:r>
      <w:r>
        <w:t xml:space="preserve"> health as well as safety,  </w:t>
      </w:r>
    </w:p>
    <w:p w:rsidR="00402258" w:rsidRDefault="00402258" w:rsidP="0058573A">
      <w:pPr>
        <w:pStyle w:val="ListParagraph"/>
        <w:numPr>
          <w:ilvl w:val="0"/>
          <w:numId w:val="17"/>
        </w:numPr>
        <w:spacing w:after="52" w:line="248" w:lineRule="auto"/>
      </w:pPr>
      <w:r>
        <w:t xml:space="preserve">provide both proactive and reactive measures, </w:t>
      </w:r>
    </w:p>
    <w:p w:rsidR="00402258" w:rsidRDefault="00402258" w:rsidP="0058573A">
      <w:pPr>
        <w:pStyle w:val="ListParagraph"/>
        <w:numPr>
          <w:ilvl w:val="0"/>
          <w:numId w:val="17"/>
        </w:numPr>
        <w:spacing w:after="52" w:line="248" w:lineRule="auto"/>
      </w:pPr>
      <w:r>
        <w:t xml:space="preserve">cover incident management as well as ill health, </w:t>
      </w:r>
    </w:p>
    <w:p w:rsidR="00402258" w:rsidRDefault="0084661E" w:rsidP="0058573A">
      <w:pPr>
        <w:pStyle w:val="ListParagraph"/>
        <w:numPr>
          <w:ilvl w:val="0"/>
          <w:numId w:val="17"/>
        </w:numPr>
        <w:spacing w:after="52" w:line="248" w:lineRule="auto"/>
      </w:pPr>
      <w:r>
        <w:t>Provide</w:t>
      </w:r>
      <w:r w:rsidR="00402258">
        <w:t xml:space="preserve"> a process for identifying subsequent corrective and preventive action and analyzing all.   </w:t>
      </w:r>
    </w:p>
    <w:p w:rsidR="00402258" w:rsidRDefault="00402258" w:rsidP="00402258">
      <w:pPr>
        <w:spacing w:after="98"/>
        <w:ind w:left="1853"/>
      </w:pPr>
    </w:p>
    <w:p w:rsidR="00402258" w:rsidRPr="008C62B8" w:rsidRDefault="009347A9" w:rsidP="00DE0A41">
      <w:pPr>
        <w:pStyle w:val="Heading3"/>
        <w:rPr>
          <w:color w:val="auto"/>
        </w:rPr>
      </w:pPr>
      <w:bookmarkStart w:id="19" w:name="_Toc11308"/>
      <w:r w:rsidRPr="008C62B8">
        <w:rPr>
          <w:color w:val="auto"/>
        </w:rPr>
        <w:t>1</w:t>
      </w:r>
      <w:r w:rsidR="00402258" w:rsidRPr="008C62B8">
        <w:rPr>
          <w:color w:val="auto"/>
        </w:rPr>
        <w:t xml:space="preserve">.5.2 Evaluation of Compliance </w:t>
      </w:r>
      <w:bookmarkEnd w:id="19"/>
    </w:p>
    <w:p w:rsidR="004059C4" w:rsidRDefault="009347A9" w:rsidP="00DE0A41">
      <w:pPr>
        <w:spacing w:after="0"/>
      </w:pPr>
      <w:r>
        <w:t>1</w:t>
      </w:r>
      <w:r w:rsidR="004059C4">
        <w:t xml:space="preserve">.5.2.1 </w:t>
      </w:r>
      <w:r w:rsidR="00633572">
        <w:t>RCL</w:t>
      </w:r>
      <w:r w:rsidR="00402258">
        <w:t xml:space="preserve"> will ensure that a compliance review of the legal obligations and commitments is carried ou</w:t>
      </w:r>
      <w:r w:rsidR="004059C4">
        <w:t>t on an annual basis</w:t>
      </w:r>
      <w:r w:rsidR="00402258">
        <w:t>.</w:t>
      </w:r>
    </w:p>
    <w:p w:rsidR="004059C4" w:rsidRDefault="009347A9" w:rsidP="00DE0A41">
      <w:pPr>
        <w:spacing w:after="0"/>
      </w:pPr>
      <w:r>
        <w:t>1</w:t>
      </w:r>
      <w:r w:rsidR="004059C4">
        <w:t>.5.2.2</w:t>
      </w:r>
      <w:r w:rsidR="00402258">
        <w:t xml:space="preserve"> It is the responsibility of Senior Management to ensure that these reviews are undertaken and recorded. </w:t>
      </w:r>
    </w:p>
    <w:p w:rsidR="00402258" w:rsidRDefault="009347A9" w:rsidP="00DE0A41">
      <w:pPr>
        <w:spacing w:after="0"/>
      </w:pPr>
      <w:r>
        <w:t>1</w:t>
      </w:r>
      <w:r w:rsidR="004059C4">
        <w:t xml:space="preserve">.5.2.3 </w:t>
      </w:r>
      <w:r w:rsidR="00402258">
        <w:t xml:space="preserve">The compliance review includes an evaluation of compliance against the </w:t>
      </w:r>
      <w:r w:rsidR="00402258">
        <w:rPr>
          <w:rFonts w:ascii="Calibri" w:eastAsia="Calibri" w:hAnsi="Calibri" w:cs="Calibri"/>
        </w:rPr>
        <w:t xml:space="preserve">Register of Legal Obligations and Commitments. </w:t>
      </w:r>
    </w:p>
    <w:p w:rsidR="00402258" w:rsidRDefault="00402258" w:rsidP="00402258">
      <w:pPr>
        <w:spacing w:after="0"/>
        <w:ind w:left="1133"/>
      </w:pPr>
    </w:p>
    <w:p w:rsidR="00402258" w:rsidRDefault="009347A9" w:rsidP="00DE0A41">
      <w:pPr>
        <w:spacing w:after="94"/>
      </w:pPr>
      <w:r>
        <w:t>1</w:t>
      </w:r>
      <w:r w:rsidR="004059C4">
        <w:t xml:space="preserve">.5.2.4 </w:t>
      </w:r>
      <w:r w:rsidR="00402258">
        <w:t>Records or evidence to support any compliance decision or summary of changes will be recorded in the register and provided for the management review m</w:t>
      </w:r>
      <w:r w:rsidR="004059C4">
        <w:t>eeting as detailed in the procedure</w:t>
      </w:r>
      <w:r w:rsidR="00402258">
        <w:t xml:space="preserve">: </w:t>
      </w:r>
    </w:p>
    <w:p w:rsidR="00402258" w:rsidRDefault="00C64452" w:rsidP="004059C4">
      <w:pPr>
        <w:pStyle w:val="Heading4"/>
        <w:tabs>
          <w:tab w:val="center" w:pos="1623"/>
          <w:tab w:val="center" w:pos="4147"/>
        </w:tabs>
        <w:ind w:left="0" w:firstLine="0"/>
      </w:pPr>
      <w:r>
        <w:rPr>
          <w:rFonts w:ascii="Arial Unicode MS" w:eastAsia="Arial Unicode MS" w:hAnsi="Arial Unicode MS" w:cs="Arial Unicode MS"/>
          <w:noProof/>
          <w:sz w:val="20"/>
          <w:szCs w:val="20"/>
        </w:rPr>
        <w:lastRenderedPageBreak/>
        <w:pict>
          <v:line id="Straight Connector 25" o:spid="_x0000_s1058" style="position:absolute;flip:y;z-index:251675648;visibility:visible;mso-wrap-style:square;mso-wrap-distance-left:9pt;mso-wrap-distance-top:0;mso-wrap-distance-right:9pt;mso-wrap-distance-bottom:0;mso-position-horizontal-relative:text;mso-position-vertical-relative:text" from="3pt,.05pt" to="549.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" strokecolor="#5b9bd5 [3204]" strokeweight=".5pt">
            <v:stroke joinstyle="miter"/>
          </v:line>
        </w:pict>
      </w:r>
      <w:r w:rsidR="00402258">
        <w:tab/>
      </w:r>
    </w:p>
    <w:p w:rsidR="00402258" w:rsidRDefault="009347A9" w:rsidP="00DE0A41">
      <w:pPr>
        <w:pStyle w:val="Heading3"/>
        <w:spacing w:after="179"/>
      </w:pPr>
      <w:r w:rsidRPr="00DE0A41">
        <w:rPr>
          <w:sz w:val="28"/>
        </w:rPr>
        <w:t>1</w:t>
      </w:r>
      <w:r w:rsidR="00402258" w:rsidRPr="00DE0A41">
        <w:rPr>
          <w:sz w:val="28"/>
        </w:rPr>
        <w:t>.5.3 Incident Investigation, Nonconformity, Corrective Action and Preventive Action</w:t>
      </w:r>
    </w:p>
    <w:p w:rsidR="00402258" w:rsidRPr="008C62B8" w:rsidRDefault="009347A9" w:rsidP="003661C0">
      <w:pPr>
        <w:pStyle w:val="Heading5"/>
        <w:rPr>
          <w:color w:val="auto"/>
        </w:rPr>
      </w:pPr>
      <w:r w:rsidRPr="008C62B8">
        <w:rPr>
          <w:color w:val="auto"/>
        </w:rPr>
        <w:t>1</w:t>
      </w:r>
      <w:r w:rsidR="00402258" w:rsidRPr="008C62B8">
        <w:rPr>
          <w:color w:val="auto"/>
        </w:rPr>
        <w:t xml:space="preserve">.5.3.1 Incident Investigation </w:t>
      </w:r>
    </w:p>
    <w:p w:rsidR="00D30561" w:rsidRDefault="00402258" w:rsidP="00D30561">
      <w:pPr>
        <w:spacing w:after="95"/>
      </w:pPr>
      <w:r>
        <w:t>In conjunction with the Emergency Preparedness a</w:t>
      </w:r>
      <w:r w:rsidR="00633572">
        <w:t xml:space="preserve">nd Response policy RCL </w:t>
      </w:r>
      <w:r>
        <w:t>will establish and implement a policy/procedures for dealing with incidents including near misses. The policy will require incidents to be investigated in a timely manner, identify the root causes and corrective and preventive action, as well as opportunities for continuous improvement. The policy will also define the recording, reporting and communication processes.  As this will be an Integrated Management System this will be a combined po</w:t>
      </w:r>
      <w:r w:rsidR="00ED7928">
        <w:t>licy and system covering the EHS</w:t>
      </w:r>
      <w:r>
        <w:t xml:space="preserve">. This is detailed in the policy: </w:t>
      </w:r>
    </w:p>
    <w:p w:rsidR="00402258" w:rsidRDefault="00402258" w:rsidP="00D30561">
      <w:pPr>
        <w:spacing w:after="95"/>
      </w:pPr>
      <w:r>
        <w:rPr>
          <w:rFonts w:ascii="Segoe UI Symbol" w:eastAsia="Segoe UI Symbol" w:hAnsi="Segoe UI Symbol" w:cs="Segoe UI Symbol"/>
        </w:rPr>
        <w:t>•</w:t>
      </w:r>
      <w:r>
        <w:t xml:space="preserve">Incident Management </w:t>
      </w:r>
    </w:p>
    <w:p w:rsidR="00402258" w:rsidRPr="008C62B8" w:rsidRDefault="009347A9" w:rsidP="003661C0">
      <w:pPr>
        <w:pStyle w:val="Heading5"/>
        <w:rPr>
          <w:color w:val="auto"/>
        </w:rPr>
      </w:pPr>
      <w:r w:rsidRPr="008C62B8">
        <w:rPr>
          <w:color w:val="auto"/>
        </w:rPr>
        <w:t>1</w:t>
      </w:r>
      <w:r w:rsidR="00402258" w:rsidRPr="008C62B8">
        <w:rPr>
          <w:color w:val="auto"/>
        </w:rPr>
        <w:t xml:space="preserve">.5.3.2Nonconformity, Corrective Action and Preventive Action  </w:t>
      </w:r>
    </w:p>
    <w:p w:rsidR="00402258" w:rsidRDefault="00ED7928" w:rsidP="003661C0">
      <w:pPr>
        <w:spacing w:after="0"/>
      </w:pPr>
      <w:r>
        <w:t>Throughout the EH</w:t>
      </w:r>
      <w:r w:rsidR="00402258">
        <w:t>S the need to identify and correct non-conformities will be defined in various policies and p</w:t>
      </w:r>
      <w:r w:rsidR="00633572">
        <w:t xml:space="preserve">rocedures. However RCL </w:t>
      </w:r>
      <w:r w:rsidR="00402258">
        <w:t xml:space="preserve">will establish and implement </w:t>
      </w:r>
      <w:r w:rsidR="0051382F">
        <w:t>overarching</w:t>
      </w:r>
      <w:r w:rsidR="00402258">
        <w:t xml:space="preserve"> policy/procedures for dealing with potential and actual nonconformities and taking appropriate action which these other systems will have to conform to. </w:t>
      </w:r>
    </w:p>
    <w:p w:rsidR="00402258" w:rsidRDefault="00402258" w:rsidP="003661C0">
      <w:pPr>
        <w:spacing w:after="94"/>
      </w:pPr>
      <w:r>
        <w:t>As this will be an Integrated Management System this policy and system will cover health, safety, environmental and quality requirements</w:t>
      </w:r>
      <w:r w:rsidR="009347A9">
        <w:t>.</w:t>
      </w:r>
      <w:r>
        <w:t xml:space="preserve"> Overall performance will be monitored as defined in 4.5.1. Full details can be found in the policy: </w:t>
      </w:r>
    </w:p>
    <w:p w:rsidR="00402258" w:rsidRDefault="00402258" w:rsidP="00402258">
      <w:pPr>
        <w:pStyle w:val="Heading4"/>
        <w:tabs>
          <w:tab w:val="center" w:pos="1623"/>
          <w:tab w:val="center" w:pos="4147"/>
        </w:tabs>
        <w:ind w:left="0" w:firstLine="0"/>
      </w:pPr>
      <w:r>
        <w:rPr>
          <w:rFonts w:ascii="Segoe UI Symbol" w:eastAsia="Segoe UI Symbol" w:hAnsi="Segoe UI Symbol" w:cs="Segoe UI Symbol"/>
        </w:rPr>
        <w:t>•</w:t>
      </w:r>
      <w:r>
        <w:rPr>
          <w:rFonts w:ascii="Arial" w:eastAsia="Arial" w:hAnsi="Arial" w:cs="Arial"/>
        </w:rPr>
        <w:tab/>
      </w:r>
      <w:r>
        <w:t xml:space="preserve">Performance Assessment, Improvement &amp; Review </w:t>
      </w:r>
    </w:p>
    <w:p w:rsidR="00402258" w:rsidRDefault="00402258" w:rsidP="00402258">
      <w:pPr>
        <w:spacing w:after="98"/>
        <w:ind w:left="1133"/>
      </w:pPr>
    </w:p>
    <w:p w:rsidR="00402258" w:rsidRPr="00C12DDF" w:rsidRDefault="009347A9" w:rsidP="00C12DDF">
      <w:pPr>
        <w:pStyle w:val="Heading3"/>
        <w:rPr>
          <w:sz w:val="28"/>
        </w:rPr>
      </w:pPr>
      <w:bookmarkStart w:id="20" w:name="_Toc11310"/>
      <w:r w:rsidRPr="00C12DDF">
        <w:rPr>
          <w:sz w:val="28"/>
        </w:rPr>
        <w:t>1</w:t>
      </w:r>
      <w:r w:rsidR="00402258" w:rsidRPr="00C12DDF">
        <w:rPr>
          <w:sz w:val="28"/>
        </w:rPr>
        <w:t xml:space="preserve">.5.4 Control of Records </w:t>
      </w:r>
      <w:bookmarkEnd w:id="20"/>
    </w:p>
    <w:p w:rsidR="00402258" w:rsidRDefault="009347A9" w:rsidP="00C12DDF">
      <w:pPr>
        <w:spacing w:after="0"/>
      </w:pPr>
      <w:r>
        <w:t xml:space="preserve">1.5.4.1 </w:t>
      </w:r>
      <w:r w:rsidR="00ED7928">
        <w:t>Throughout the EH</w:t>
      </w:r>
      <w:r w:rsidR="00402258">
        <w:t xml:space="preserve">S the requirement to maintain records will be specifically defined in the policy related to that subject.  However the policy/procedures below will specify that records must be legible, identifiable and traceable. It will also define the retention periods, the retention location and any documentation numbering system. </w:t>
      </w:r>
    </w:p>
    <w:p w:rsidR="00402258" w:rsidRDefault="009347A9" w:rsidP="00C12DDF">
      <w:pPr>
        <w:spacing w:after="0"/>
      </w:pPr>
      <w:r>
        <w:t xml:space="preserve">1.5.4.2 </w:t>
      </w:r>
      <w:r w:rsidR="00402258">
        <w:t xml:space="preserve">As this will be an Integrated Management System this policy and system will cover health, safety, environmental and quality requirements. </w:t>
      </w:r>
    </w:p>
    <w:p w:rsidR="0002677B" w:rsidRDefault="00402258" w:rsidP="00C12DDF">
      <w:pPr>
        <w:spacing w:after="94"/>
      </w:pPr>
      <w:r w:rsidRPr="00A81AAB">
        <w:t xml:space="preserve">Details of how this process will be managed can be found in the document control policy and associated procedures. </w:t>
      </w:r>
    </w:p>
    <w:p w:rsidR="00402258" w:rsidRDefault="00402258" w:rsidP="00FC2BED">
      <w:pPr>
        <w:spacing w:after="94"/>
      </w:pPr>
      <w:r>
        <w:rPr>
          <w:rFonts w:ascii="Segoe UI Symbol" w:eastAsia="Segoe UI Symbol" w:hAnsi="Segoe UI Symbol" w:cs="Segoe UI Symbol"/>
        </w:rPr>
        <w:t>•</w:t>
      </w:r>
      <w:r>
        <w:rPr>
          <w:rFonts w:ascii="Arial" w:eastAsia="Arial" w:hAnsi="Arial" w:cs="Arial"/>
        </w:rPr>
        <w:tab/>
      </w:r>
      <w:r>
        <w:t xml:space="preserve">Document Management </w:t>
      </w:r>
    </w:p>
    <w:p w:rsidR="00FC2BED" w:rsidRDefault="00FC2BED" w:rsidP="00FC2BED">
      <w:pPr>
        <w:pStyle w:val="Heading3"/>
        <w:spacing w:after="179"/>
        <w:rPr>
          <w:rFonts w:ascii="Calibri" w:eastAsia="Calibri" w:hAnsi="Calibri" w:cs="Calibri"/>
        </w:rPr>
      </w:pPr>
      <w:bookmarkStart w:id="21" w:name="_Toc11311"/>
    </w:p>
    <w:p w:rsidR="00402258" w:rsidRDefault="009347A9" w:rsidP="00FC2BED">
      <w:pPr>
        <w:pStyle w:val="Heading3"/>
        <w:spacing w:after="179"/>
      </w:pPr>
      <w:r w:rsidRPr="00FC2BED">
        <w:rPr>
          <w:sz w:val="28"/>
        </w:rPr>
        <w:t>1</w:t>
      </w:r>
      <w:r w:rsidR="00402258" w:rsidRPr="00FC2BED">
        <w:rPr>
          <w:sz w:val="28"/>
        </w:rPr>
        <w:t>.5.5 Internal Audit</w:t>
      </w:r>
      <w:bookmarkEnd w:id="21"/>
    </w:p>
    <w:p w:rsidR="00402258" w:rsidRDefault="009347A9" w:rsidP="00FC2BED">
      <w:pPr>
        <w:spacing w:after="0"/>
      </w:pPr>
      <w:r>
        <w:t>1.5.5.1</w:t>
      </w:r>
      <w:r w:rsidR="0051382F">
        <w:t xml:space="preserve"> RCL will </w:t>
      </w:r>
      <w:r w:rsidR="00402258">
        <w:t xml:space="preserve">ensure that internal audits of the Integrated Management System are conducted in accordance with the policy below. The policy will define the process of setting the scope and frequency of audits as well as the competence and impartiality of auditors.  </w:t>
      </w:r>
    </w:p>
    <w:p w:rsidR="00402258" w:rsidRDefault="009347A9" w:rsidP="00C76634">
      <w:pPr>
        <w:spacing w:after="0"/>
      </w:pPr>
      <w:r>
        <w:t xml:space="preserve">1.5.5.2 </w:t>
      </w:r>
      <w:r w:rsidR="00402258">
        <w:t>The audits will determine whether the</w:t>
      </w:r>
      <w:r w:rsidR="00ED7928">
        <w:t xml:space="preserve"> environmental,</w:t>
      </w:r>
      <w:r w:rsidR="00402258">
        <w:t xml:space="preserve"> health and safety elements of the management system conform to planned arrangements, they have been properly implemented and are being maintained.   </w:t>
      </w:r>
    </w:p>
    <w:p w:rsidR="00402258" w:rsidRDefault="009347A9" w:rsidP="00C76634">
      <w:pPr>
        <w:spacing w:after="0"/>
      </w:pPr>
      <w:r>
        <w:t xml:space="preserve">1.5.5.3 </w:t>
      </w:r>
      <w:r w:rsidR="00402258">
        <w:t xml:space="preserve">The lead auditor will provide the results of the audit to the management team. </w:t>
      </w:r>
    </w:p>
    <w:p w:rsidR="00402258" w:rsidRDefault="00402258" w:rsidP="00402258">
      <w:pPr>
        <w:spacing w:after="154"/>
      </w:pPr>
    </w:p>
    <w:p w:rsidR="00402258" w:rsidRPr="00C76634" w:rsidRDefault="00C64452" w:rsidP="00402258">
      <w:pPr>
        <w:pStyle w:val="Heading2"/>
        <w:tabs>
          <w:tab w:val="center" w:pos="1693"/>
        </w:tabs>
        <w:rPr>
          <w:sz w:val="28"/>
        </w:rPr>
      </w:pPr>
      <w:bookmarkStart w:id="22" w:name="_Toc11312"/>
      <w:r>
        <w:rPr>
          <w:rFonts w:ascii="Arial Unicode MS" w:eastAsia="Arial Unicode MS" w:hAnsi="Arial Unicode MS" w:cs="Arial Unicode MS"/>
          <w:noProof/>
          <w:sz w:val="20"/>
          <w:szCs w:val="20"/>
        </w:rPr>
        <w:lastRenderedPageBreak/>
        <w:pict>
          <v:line id="Straight Connector 27" o:spid="_x0000_s1056" style="position:absolute;flip:y;z-index:251679744;visibility:visible;mso-wrap-style:square;mso-wrap-distance-left:9pt;mso-wrap-distance-top:0;mso-wrap-distance-right:9pt;mso-wrap-distance-bottom:0;mso-position-horizontal-relative:text;mso-position-vertical-relative:text" from="1.5pt,-9.7pt" to="548.2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" strokecolor="#5b9bd5 [3204]" strokeweight=".5pt">
            <v:stroke joinstyle="miter"/>
          </v:line>
        </w:pict>
      </w:r>
      <w:r w:rsidR="009347A9" w:rsidRPr="00C76634">
        <w:rPr>
          <w:sz w:val="28"/>
        </w:rPr>
        <w:t>1</w:t>
      </w:r>
      <w:r w:rsidR="00402258" w:rsidRPr="00C76634">
        <w:rPr>
          <w:sz w:val="28"/>
        </w:rPr>
        <w:t>.6</w:t>
      </w:r>
      <w:r w:rsidR="00402258" w:rsidRPr="00C76634">
        <w:rPr>
          <w:rFonts w:ascii="Arial" w:eastAsia="Arial" w:hAnsi="Arial" w:cs="Arial"/>
          <w:b/>
          <w:sz w:val="28"/>
        </w:rPr>
        <w:tab/>
      </w:r>
      <w:r w:rsidR="00402258" w:rsidRPr="00C76634">
        <w:rPr>
          <w:sz w:val="28"/>
        </w:rPr>
        <w:t xml:space="preserve">Management Review </w:t>
      </w:r>
      <w:bookmarkEnd w:id="22"/>
    </w:p>
    <w:p w:rsidR="00402258" w:rsidRDefault="009347A9" w:rsidP="00C76634">
      <w:pPr>
        <w:spacing w:after="94"/>
      </w:pPr>
      <w:r>
        <w:t xml:space="preserve">1.6.1 </w:t>
      </w:r>
      <w:r w:rsidR="0051382F">
        <w:t>RCL</w:t>
      </w:r>
      <w:r w:rsidR="00402258">
        <w:t xml:space="preserve"> management will review the </w:t>
      </w:r>
      <w:r w:rsidR="00A81AAB">
        <w:t>environmental system element health</w:t>
      </w:r>
      <w:r w:rsidR="00402258">
        <w:t xml:space="preserve"> and safety management system elements through a com</w:t>
      </w:r>
      <w:r w:rsidR="00A81AAB">
        <w:t>bined management review process.</w:t>
      </w:r>
    </w:p>
    <w:p w:rsidR="00402258" w:rsidRDefault="00402258" w:rsidP="00402258">
      <w:pPr>
        <w:pStyle w:val="Heading4"/>
        <w:tabs>
          <w:tab w:val="center" w:pos="1575"/>
          <w:tab w:val="center" w:pos="4099"/>
        </w:tabs>
        <w:ind w:left="0" w:firstLine="0"/>
      </w:pPr>
      <w:r>
        <w:rPr>
          <w:rFonts w:ascii="Segoe UI Symbol" w:eastAsia="Segoe UI Symbol" w:hAnsi="Segoe UI Symbol" w:cs="Segoe UI Symbol"/>
        </w:rPr>
        <w:t>•</w:t>
      </w:r>
      <w:r>
        <w:rPr>
          <w:rFonts w:ascii="Arial" w:eastAsia="Arial" w:hAnsi="Arial" w:cs="Arial"/>
        </w:rPr>
        <w:tab/>
      </w:r>
      <w:r>
        <w:t xml:space="preserve">Performance Assessment, Improvement &amp; Review  </w:t>
      </w:r>
    </w:p>
    <w:p w:rsidR="00402258" w:rsidRDefault="009347A9" w:rsidP="00C76634">
      <w:pPr>
        <w:spacing w:after="21"/>
      </w:pPr>
      <w:r>
        <w:t xml:space="preserve">1.6.2 </w:t>
      </w:r>
      <w:r w:rsidR="00402258">
        <w:t xml:space="preserve">A record of the management review meeting and any outcomes will be recorded and communicated as defined in the policy. </w:t>
      </w:r>
    </w:p>
    <w:p w:rsidR="00402258" w:rsidRDefault="00402258" w:rsidP="00402258">
      <w:pPr>
        <w:spacing w:after="0"/>
        <w:rPr>
          <w:rFonts w:ascii="Calibri" w:eastAsia="Calibri" w:hAnsi="Calibri" w:cs="Calibri"/>
        </w:rPr>
      </w:pPr>
      <w:r>
        <w:rPr>
          <w:rFonts w:ascii="Calibri" w:eastAsia="Calibri" w:hAnsi="Calibri" w:cs="Calibri"/>
        </w:rPr>
        <w:tab/>
      </w:r>
    </w:p>
    <w:p w:rsidR="00A65BE3" w:rsidRDefault="00A65BE3" w:rsidP="00402258">
      <w:pPr>
        <w:spacing w:after="0"/>
        <w:rPr>
          <w:rFonts w:ascii="Calibri" w:eastAsia="Calibri" w:hAnsi="Calibri" w:cs="Calibri"/>
        </w:rPr>
      </w:pPr>
    </w:p>
    <w:p w:rsidR="00A65BE3" w:rsidRDefault="00A65BE3" w:rsidP="00402258">
      <w:pPr>
        <w:spacing w:after="0"/>
        <w:rPr>
          <w:rFonts w:ascii="Calibri" w:eastAsia="Calibri" w:hAnsi="Calibri" w:cs="Calibri"/>
        </w:rPr>
      </w:pPr>
    </w:p>
    <w:p w:rsidR="00A65BE3" w:rsidRDefault="00A65BE3" w:rsidP="00402258">
      <w:pPr>
        <w:spacing w:after="0"/>
        <w:rPr>
          <w:rFonts w:ascii="Calibri" w:eastAsia="Calibri" w:hAnsi="Calibri" w:cs="Calibri"/>
        </w:rPr>
      </w:pPr>
    </w:p>
    <w:p w:rsidR="00A65BE3" w:rsidRDefault="00A65BE3" w:rsidP="00402258">
      <w:pPr>
        <w:spacing w:after="0"/>
        <w:rPr>
          <w:rFonts w:ascii="Calibri" w:eastAsia="Calibri" w:hAnsi="Calibri" w:cs="Calibri"/>
        </w:rPr>
      </w:pPr>
    </w:p>
    <w:p w:rsidR="00C76634" w:rsidRDefault="00C76634" w:rsidP="00402258">
      <w:pPr>
        <w:spacing w:after="0"/>
        <w:rPr>
          <w:rFonts w:cs="Arial"/>
          <w:sz w:val="20"/>
          <w:szCs w:val="20"/>
        </w:rPr>
      </w:pPr>
    </w:p>
    <w:p w:rsidR="00C76634" w:rsidRDefault="00C76634" w:rsidP="00402258">
      <w:pPr>
        <w:spacing w:after="0"/>
        <w:rPr>
          <w:rFonts w:cs="Arial"/>
          <w:sz w:val="20"/>
          <w:szCs w:val="20"/>
        </w:rPr>
      </w:pPr>
    </w:p>
    <w:p w:rsidR="00C76634" w:rsidRDefault="00C76634" w:rsidP="00402258">
      <w:pPr>
        <w:spacing w:after="0"/>
        <w:rPr>
          <w:rFonts w:cs="Arial"/>
          <w:sz w:val="20"/>
          <w:szCs w:val="20"/>
        </w:rPr>
      </w:pPr>
    </w:p>
    <w:p w:rsidR="00C76634" w:rsidRDefault="00C76634" w:rsidP="00402258">
      <w:pPr>
        <w:spacing w:after="0"/>
        <w:rPr>
          <w:rFonts w:cs="Arial"/>
          <w:sz w:val="20"/>
          <w:szCs w:val="20"/>
        </w:rPr>
      </w:pPr>
    </w:p>
    <w:p w:rsidR="00A65BE3" w:rsidRDefault="00A65BE3" w:rsidP="00402258">
      <w:pPr>
        <w:spacing w:after="0"/>
        <w:rPr>
          <w:rFonts w:ascii="Calibri" w:eastAsia="Calibri" w:hAnsi="Calibri" w:cs="Calibri"/>
        </w:rPr>
      </w:pPr>
      <w:r>
        <w:rPr>
          <w:rFonts w:cs="Arial"/>
          <w:sz w:val="20"/>
          <w:szCs w:val="20"/>
        </w:rPr>
        <w:t xml:space="preserve">       EHS statistics for the past 3years</w:t>
      </w:r>
    </w:p>
    <w:p w:rsidR="00A65BE3" w:rsidRDefault="00A65BE3" w:rsidP="00402258">
      <w:pPr>
        <w:spacing w:after="0"/>
        <w:rPr>
          <w:rFonts w:ascii="Calibri" w:eastAsia="Calibri" w:hAnsi="Calibri" w:cs="Calibri"/>
        </w:rPr>
      </w:pPr>
    </w:p>
    <w:p w:rsidR="00A65BE3" w:rsidRDefault="00A65BE3" w:rsidP="00402258">
      <w:pPr>
        <w:spacing w:after="0"/>
        <w:rPr>
          <w:rFonts w:ascii="Calibri" w:eastAsia="Calibri" w:hAnsi="Calibri" w:cs="Calibri"/>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1559"/>
        <w:gridCol w:w="1417"/>
        <w:gridCol w:w="1377"/>
      </w:tblGrid>
      <w:tr w:rsidR="00A65BE3" w:rsidRPr="009E27F9" w:rsidTr="00AA4311">
        <w:trPr>
          <w:trHeight w:val="412"/>
        </w:trPr>
        <w:tc>
          <w:tcPr>
            <w:tcW w:w="3969" w:type="dxa"/>
          </w:tcPr>
          <w:p w:rsidR="00A65BE3" w:rsidRPr="009E27F9" w:rsidRDefault="00A65BE3" w:rsidP="00AA4311">
            <w:pPr>
              <w:pStyle w:val="ListParagraph"/>
              <w:spacing w:before="120" w:after="120"/>
              <w:ind w:left="0"/>
              <w:rPr>
                <w:rFonts w:ascii="Arial" w:hAnsi="Arial" w:cs="Arial"/>
                <w:sz w:val="20"/>
                <w:szCs w:val="20"/>
              </w:rPr>
            </w:pPr>
          </w:p>
        </w:tc>
        <w:tc>
          <w:tcPr>
            <w:tcW w:w="1559" w:type="dxa"/>
          </w:tcPr>
          <w:p w:rsidR="00A65BE3" w:rsidRPr="009E27F9" w:rsidRDefault="00A65BE3" w:rsidP="00AA4311">
            <w:pPr>
              <w:pStyle w:val="ListParagraph"/>
              <w:spacing w:before="120" w:after="120"/>
              <w:ind w:left="0"/>
              <w:jc w:val="center"/>
              <w:rPr>
                <w:rFonts w:ascii="Arial" w:hAnsi="Arial" w:cs="Arial"/>
                <w:b/>
                <w:sz w:val="20"/>
                <w:szCs w:val="20"/>
              </w:rPr>
            </w:pPr>
            <w:r>
              <w:rPr>
                <w:rFonts w:ascii="Arial" w:hAnsi="Arial" w:cs="Arial"/>
                <w:b/>
                <w:sz w:val="20"/>
                <w:szCs w:val="20"/>
              </w:rPr>
              <w:t>2013</w:t>
            </w:r>
          </w:p>
        </w:tc>
        <w:tc>
          <w:tcPr>
            <w:tcW w:w="1417" w:type="dxa"/>
          </w:tcPr>
          <w:p w:rsidR="00A65BE3" w:rsidRPr="009E27F9" w:rsidRDefault="00A65BE3" w:rsidP="00AA4311">
            <w:pPr>
              <w:pStyle w:val="ListParagraph"/>
              <w:spacing w:before="120" w:after="120"/>
              <w:ind w:left="0"/>
              <w:jc w:val="center"/>
              <w:rPr>
                <w:rFonts w:ascii="Arial" w:hAnsi="Arial" w:cs="Arial"/>
                <w:b/>
                <w:sz w:val="20"/>
                <w:szCs w:val="20"/>
              </w:rPr>
            </w:pPr>
            <w:r>
              <w:rPr>
                <w:rFonts w:ascii="Arial" w:hAnsi="Arial" w:cs="Arial"/>
                <w:b/>
                <w:sz w:val="20"/>
                <w:szCs w:val="20"/>
              </w:rPr>
              <w:t>2014</w:t>
            </w:r>
          </w:p>
        </w:tc>
        <w:tc>
          <w:tcPr>
            <w:tcW w:w="1377" w:type="dxa"/>
          </w:tcPr>
          <w:p w:rsidR="00A65BE3" w:rsidRPr="009E27F9" w:rsidRDefault="00A65BE3" w:rsidP="00AA4311">
            <w:pPr>
              <w:pStyle w:val="ListParagraph"/>
              <w:spacing w:before="120" w:after="120"/>
              <w:ind w:left="0"/>
              <w:jc w:val="center"/>
              <w:rPr>
                <w:rFonts w:ascii="Arial" w:hAnsi="Arial" w:cs="Arial"/>
                <w:b/>
                <w:sz w:val="20"/>
                <w:szCs w:val="20"/>
              </w:rPr>
            </w:pPr>
            <w:r>
              <w:rPr>
                <w:rFonts w:ascii="Arial" w:hAnsi="Arial" w:cs="Arial"/>
                <w:b/>
                <w:sz w:val="20"/>
                <w:szCs w:val="20"/>
              </w:rPr>
              <w:t>2015</w:t>
            </w:r>
          </w:p>
        </w:tc>
      </w:tr>
      <w:tr w:rsidR="00A65BE3" w:rsidRPr="009E27F9" w:rsidTr="00AA4311">
        <w:trPr>
          <w:trHeight w:val="296"/>
        </w:trPr>
        <w:tc>
          <w:tcPr>
            <w:tcW w:w="3969" w:type="dxa"/>
          </w:tcPr>
          <w:p w:rsidR="00A65BE3" w:rsidRPr="009E27F9" w:rsidRDefault="00A65BE3" w:rsidP="00AA4311">
            <w:pPr>
              <w:pStyle w:val="ListParagraph"/>
              <w:spacing w:before="120" w:after="120"/>
              <w:ind w:left="0"/>
              <w:rPr>
                <w:rFonts w:ascii="Arial" w:hAnsi="Arial" w:cs="Arial"/>
                <w:sz w:val="20"/>
                <w:szCs w:val="20"/>
              </w:rPr>
            </w:pPr>
            <w:r>
              <w:rPr>
                <w:rFonts w:ascii="Arial" w:hAnsi="Arial" w:cs="Arial"/>
                <w:sz w:val="20"/>
                <w:szCs w:val="20"/>
              </w:rPr>
              <w:t xml:space="preserve">Number of </w:t>
            </w:r>
            <w:r w:rsidRPr="009E27F9">
              <w:rPr>
                <w:rFonts w:ascii="Arial" w:hAnsi="Arial" w:cs="Arial"/>
                <w:sz w:val="20"/>
                <w:szCs w:val="20"/>
              </w:rPr>
              <w:t>Incidents</w:t>
            </w:r>
          </w:p>
        </w:tc>
        <w:tc>
          <w:tcPr>
            <w:tcW w:w="1559" w:type="dxa"/>
          </w:tcPr>
          <w:p w:rsidR="00A65BE3" w:rsidRPr="009E27F9" w:rsidRDefault="00414CE6" w:rsidP="00AA4311">
            <w:pPr>
              <w:pStyle w:val="ListParagraph"/>
              <w:spacing w:before="120" w:after="120"/>
              <w:ind w:left="0"/>
              <w:rPr>
                <w:rFonts w:ascii="Arial" w:hAnsi="Arial" w:cs="Arial"/>
                <w:sz w:val="20"/>
                <w:szCs w:val="20"/>
              </w:rPr>
            </w:pPr>
            <w:r>
              <w:rPr>
                <w:rFonts w:ascii="Arial" w:hAnsi="Arial" w:cs="Arial"/>
                <w:sz w:val="20"/>
                <w:szCs w:val="20"/>
              </w:rPr>
              <w:t>2</w:t>
            </w:r>
          </w:p>
        </w:tc>
        <w:tc>
          <w:tcPr>
            <w:tcW w:w="1417" w:type="dxa"/>
          </w:tcPr>
          <w:p w:rsidR="00A65BE3" w:rsidRPr="009E27F9" w:rsidRDefault="00414CE6" w:rsidP="00AA4311">
            <w:pPr>
              <w:pStyle w:val="ListParagraph"/>
              <w:spacing w:before="120" w:after="120"/>
              <w:ind w:left="0"/>
              <w:rPr>
                <w:rFonts w:ascii="Arial" w:hAnsi="Arial" w:cs="Arial"/>
                <w:sz w:val="20"/>
                <w:szCs w:val="20"/>
              </w:rPr>
            </w:pPr>
            <w:r>
              <w:rPr>
                <w:rFonts w:ascii="Arial" w:hAnsi="Arial" w:cs="Arial"/>
                <w:sz w:val="20"/>
                <w:szCs w:val="20"/>
              </w:rPr>
              <w:t>2</w:t>
            </w:r>
          </w:p>
        </w:tc>
        <w:tc>
          <w:tcPr>
            <w:tcW w:w="1377" w:type="dxa"/>
          </w:tcPr>
          <w:p w:rsidR="00A65BE3" w:rsidRPr="009E27F9" w:rsidRDefault="00414CE6" w:rsidP="00AA4311">
            <w:pPr>
              <w:pStyle w:val="ListParagraph"/>
              <w:spacing w:before="120" w:after="120"/>
              <w:ind w:left="0"/>
              <w:rPr>
                <w:rFonts w:ascii="Arial" w:hAnsi="Arial" w:cs="Arial"/>
                <w:sz w:val="20"/>
                <w:szCs w:val="20"/>
              </w:rPr>
            </w:pPr>
            <w:r>
              <w:rPr>
                <w:rFonts w:ascii="Arial" w:hAnsi="Arial" w:cs="Arial"/>
                <w:sz w:val="20"/>
                <w:szCs w:val="20"/>
              </w:rPr>
              <w:t>1</w:t>
            </w:r>
          </w:p>
        </w:tc>
      </w:tr>
      <w:tr w:rsidR="00A65BE3" w:rsidRPr="009E27F9" w:rsidTr="00AA4311">
        <w:trPr>
          <w:trHeight w:val="296"/>
        </w:trPr>
        <w:tc>
          <w:tcPr>
            <w:tcW w:w="3969" w:type="dxa"/>
          </w:tcPr>
          <w:p w:rsidR="00A65BE3" w:rsidRDefault="00A65BE3" w:rsidP="00AA4311">
            <w:pPr>
              <w:pStyle w:val="ListParagraph"/>
              <w:spacing w:before="120" w:after="120"/>
              <w:ind w:left="0"/>
              <w:rPr>
                <w:rFonts w:ascii="Arial" w:hAnsi="Arial" w:cs="Arial"/>
                <w:sz w:val="20"/>
                <w:szCs w:val="20"/>
              </w:rPr>
            </w:pPr>
            <w:r>
              <w:rPr>
                <w:rFonts w:ascii="Arial" w:hAnsi="Arial" w:cs="Arial"/>
                <w:sz w:val="20"/>
                <w:szCs w:val="20"/>
              </w:rPr>
              <w:t>Number of Vehicular Accident</w:t>
            </w:r>
          </w:p>
        </w:tc>
        <w:tc>
          <w:tcPr>
            <w:tcW w:w="1559" w:type="dxa"/>
          </w:tcPr>
          <w:p w:rsidR="00A65BE3" w:rsidRPr="009E27F9" w:rsidRDefault="00414CE6" w:rsidP="00AA4311">
            <w:pPr>
              <w:pStyle w:val="ListParagraph"/>
              <w:spacing w:before="120" w:after="120"/>
              <w:ind w:left="0"/>
              <w:rPr>
                <w:rFonts w:ascii="Arial" w:hAnsi="Arial" w:cs="Arial"/>
                <w:sz w:val="20"/>
                <w:szCs w:val="20"/>
              </w:rPr>
            </w:pPr>
            <w:r>
              <w:rPr>
                <w:rFonts w:ascii="Arial" w:hAnsi="Arial" w:cs="Arial"/>
                <w:sz w:val="20"/>
                <w:szCs w:val="20"/>
              </w:rPr>
              <w:t>0</w:t>
            </w:r>
          </w:p>
        </w:tc>
        <w:tc>
          <w:tcPr>
            <w:tcW w:w="1417" w:type="dxa"/>
          </w:tcPr>
          <w:p w:rsidR="00A65BE3" w:rsidRPr="009E27F9" w:rsidRDefault="00414CE6" w:rsidP="00AA4311">
            <w:pPr>
              <w:pStyle w:val="ListParagraph"/>
              <w:spacing w:before="120" w:after="120"/>
              <w:ind w:left="0"/>
              <w:rPr>
                <w:rFonts w:ascii="Arial" w:hAnsi="Arial" w:cs="Arial"/>
                <w:sz w:val="20"/>
                <w:szCs w:val="20"/>
              </w:rPr>
            </w:pPr>
            <w:r>
              <w:rPr>
                <w:rFonts w:ascii="Arial" w:hAnsi="Arial" w:cs="Arial"/>
                <w:sz w:val="20"/>
                <w:szCs w:val="20"/>
              </w:rPr>
              <w:t>0</w:t>
            </w:r>
          </w:p>
        </w:tc>
        <w:tc>
          <w:tcPr>
            <w:tcW w:w="1377" w:type="dxa"/>
          </w:tcPr>
          <w:p w:rsidR="00A65BE3" w:rsidRPr="009E27F9" w:rsidRDefault="00414CE6" w:rsidP="00AA4311">
            <w:pPr>
              <w:pStyle w:val="ListParagraph"/>
              <w:spacing w:before="120" w:after="120"/>
              <w:ind w:left="0"/>
              <w:rPr>
                <w:rFonts w:ascii="Arial" w:hAnsi="Arial" w:cs="Arial"/>
                <w:sz w:val="20"/>
                <w:szCs w:val="20"/>
              </w:rPr>
            </w:pPr>
            <w:r>
              <w:rPr>
                <w:rFonts w:ascii="Arial" w:hAnsi="Arial" w:cs="Arial"/>
                <w:sz w:val="20"/>
                <w:szCs w:val="20"/>
              </w:rPr>
              <w:t>0</w:t>
            </w:r>
          </w:p>
        </w:tc>
      </w:tr>
      <w:tr w:rsidR="00A65BE3" w:rsidRPr="009E27F9" w:rsidTr="00AA4311">
        <w:trPr>
          <w:trHeight w:val="296"/>
        </w:trPr>
        <w:tc>
          <w:tcPr>
            <w:tcW w:w="3969" w:type="dxa"/>
          </w:tcPr>
          <w:p w:rsidR="00A65BE3" w:rsidRDefault="00A65BE3" w:rsidP="00AA4311">
            <w:pPr>
              <w:pStyle w:val="ListParagraph"/>
              <w:spacing w:before="120" w:after="120"/>
              <w:ind w:left="0"/>
              <w:rPr>
                <w:rFonts w:ascii="Arial" w:hAnsi="Arial" w:cs="Arial"/>
                <w:sz w:val="20"/>
                <w:szCs w:val="20"/>
              </w:rPr>
            </w:pPr>
            <w:r>
              <w:rPr>
                <w:rFonts w:ascii="Arial" w:hAnsi="Arial" w:cs="Arial"/>
                <w:sz w:val="20"/>
                <w:szCs w:val="20"/>
              </w:rPr>
              <w:t>Number of First Aid Cases</w:t>
            </w:r>
          </w:p>
        </w:tc>
        <w:tc>
          <w:tcPr>
            <w:tcW w:w="1559" w:type="dxa"/>
          </w:tcPr>
          <w:p w:rsidR="00A65BE3" w:rsidRPr="009E27F9" w:rsidRDefault="00414CE6" w:rsidP="00AA4311">
            <w:pPr>
              <w:pStyle w:val="ListParagraph"/>
              <w:spacing w:before="120" w:after="120"/>
              <w:ind w:left="0"/>
              <w:rPr>
                <w:rFonts w:ascii="Arial" w:hAnsi="Arial" w:cs="Arial"/>
                <w:sz w:val="20"/>
                <w:szCs w:val="20"/>
              </w:rPr>
            </w:pPr>
            <w:r>
              <w:rPr>
                <w:rFonts w:ascii="Arial" w:hAnsi="Arial" w:cs="Arial"/>
                <w:sz w:val="20"/>
                <w:szCs w:val="20"/>
              </w:rPr>
              <w:t>1</w:t>
            </w:r>
          </w:p>
        </w:tc>
        <w:tc>
          <w:tcPr>
            <w:tcW w:w="1417" w:type="dxa"/>
          </w:tcPr>
          <w:p w:rsidR="00A65BE3" w:rsidRPr="009E27F9" w:rsidRDefault="00414CE6" w:rsidP="00AA4311">
            <w:pPr>
              <w:pStyle w:val="ListParagraph"/>
              <w:spacing w:before="120" w:after="120"/>
              <w:ind w:left="0"/>
              <w:rPr>
                <w:rFonts w:ascii="Arial" w:hAnsi="Arial" w:cs="Arial"/>
                <w:sz w:val="20"/>
                <w:szCs w:val="20"/>
              </w:rPr>
            </w:pPr>
            <w:r>
              <w:rPr>
                <w:rFonts w:ascii="Arial" w:hAnsi="Arial" w:cs="Arial"/>
                <w:sz w:val="20"/>
                <w:szCs w:val="20"/>
              </w:rPr>
              <w:t>2</w:t>
            </w:r>
          </w:p>
        </w:tc>
        <w:tc>
          <w:tcPr>
            <w:tcW w:w="1377" w:type="dxa"/>
          </w:tcPr>
          <w:p w:rsidR="00A65BE3" w:rsidRPr="009E27F9" w:rsidRDefault="00A65BE3" w:rsidP="00AA4311">
            <w:pPr>
              <w:pStyle w:val="ListParagraph"/>
              <w:spacing w:before="120" w:after="120"/>
              <w:ind w:left="0"/>
              <w:rPr>
                <w:rFonts w:ascii="Arial" w:hAnsi="Arial" w:cs="Arial"/>
                <w:sz w:val="20"/>
                <w:szCs w:val="20"/>
              </w:rPr>
            </w:pPr>
            <w:r>
              <w:rPr>
                <w:rFonts w:ascii="Arial" w:hAnsi="Arial" w:cs="Arial"/>
                <w:sz w:val="20"/>
                <w:szCs w:val="20"/>
              </w:rPr>
              <w:t>3</w:t>
            </w:r>
          </w:p>
        </w:tc>
      </w:tr>
      <w:tr w:rsidR="00A65BE3" w:rsidRPr="009E27F9" w:rsidTr="00AA4311">
        <w:tc>
          <w:tcPr>
            <w:tcW w:w="3969" w:type="dxa"/>
          </w:tcPr>
          <w:p w:rsidR="00A65BE3" w:rsidRPr="009E27F9" w:rsidRDefault="00A65BE3" w:rsidP="00AA4311">
            <w:pPr>
              <w:pStyle w:val="ListParagraph"/>
              <w:spacing w:before="120" w:after="120"/>
              <w:ind w:left="0"/>
              <w:rPr>
                <w:rFonts w:ascii="Arial" w:hAnsi="Arial" w:cs="Arial"/>
                <w:sz w:val="20"/>
                <w:szCs w:val="20"/>
              </w:rPr>
            </w:pPr>
            <w:r>
              <w:rPr>
                <w:rFonts w:ascii="Arial" w:hAnsi="Arial" w:cs="Arial"/>
                <w:sz w:val="20"/>
                <w:szCs w:val="20"/>
              </w:rPr>
              <w:t>Number of Lost Time Injuries</w:t>
            </w:r>
          </w:p>
        </w:tc>
        <w:tc>
          <w:tcPr>
            <w:tcW w:w="1559" w:type="dxa"/>
          </w:tcPr>
          <w:p w:rsidR="00A65BE3" w:rsidRPr="009E27F9" w:rsidRDefault="00414CE6" w:rsidP="00AA4311">
            <w:pPr>
              <w:pStyle w:val="ListParagraph"/>
              <w:spacing w:before="120" w:after="120"/>
              <w:ind w:left="0"/>
              <w:rPr>
                <w:rFonts w:ascii="Arial" w:hAnsi="Arial" w:cs="Arial"/>
                <w:sz w:val="20"/>
                <w:szCs w:val="20"/>
              </w:rPr>
            </w:pPr>
            <w:r>
              <w:rPr>
                <w:rFonts w:ascii="Arial" w:hAnsi="Arial" w:cs="Arial"/>
                <w:sz w:val="20"/>
                <w:szCs w:val="20"/>
              </w:rPr>
              <w:t>6</w:t>
            </w:r>
            <w:r w:rsidR="00A65BE3">
              <w:rPr>
                <w:rFonts w:ascii="Arial" w:hAnsi="Arial" w:cs="Arial"/>
                <w:sz w:val="20"/>
                <w:szCs w:val="20"/>
              </w:rPr>
              <w:t>hrs</w:t>
            </w:r>
          </w:p>
        </w:tc>
        <w:tc>
          <w:tcPr>
            <w:tcW w:w="1417" w:type="dxa"/>
          </w:tcPr>
          <w:p w:rsidR="00A65BE3" w:rsidRPr="009E27F9" w:rsidRDefault="00414CE6" w:rsidP="00AA4311">
            <w:pPr>
              <w:pStyle w:val="ListParagraph"/>
              <w:spacing w:before="120" w:after="120"/>
              <w:ind w:left="0"/>
              <w:rPr>
                <w:rFonts w:ascii="Arial" w:hAnsi="Arial" w:cs="Arial"/>
                <w:sz w:val="20"/>
                <w:szCs w:val="20"/>
              </w:rPr>
            </w:pPr>
            <w:r>
              <w:rPr>
                <w:rFonts w:ascii="Arial" w:hAnsi="Arial" w:cs="Arial"/>
                <w:sz w:val="20"/>
                <w:szCs w:val="20"/>
              </w:rPr>
              <w:t>4</w:t>
            </w:r>
            <w:r w:rsidR="00A65BE3">
              <w:rPr>
                <w:rFonts w:ascii="Arial" w:hAnsi="Arial" w:cs="Arial"/>
                <w:sz w:val="20"/>
                <w:szCs w:val="20"/>
              </w:rPr>
              <w:t>hrs</w:t>
            </w:r>
          </w:p>
        </w:tc>
        <w:tc>
          <w:tcPr>
            <w:tcW w:w="1377" w:type="dxa"/>
          </w:tcPr>
          <w:p w:rsidR="00A65BE3" w:rsidRPr="009E27F9" w:rsidRDefault="00414CE6" w:rsidP="00AA4311">
            <w:pPr>
              <w:pStyle w:val="ListParagraph"/>
              <w:spacing w:before="120" w:after="120"/>
              <w:ind w:left="0"/>
              <w:rPr>
                <w:rFonts w:ascii="Arial" w:hAnsi="Arial" w:cs="Arial"/>
                <w:sz w:val="20"/>
                <w:szCs w:val="20"/>
              </w:rPr>
            </w:pPr>
            <w:r>
              <w:rPr>
                <w:rFonts w:ascii="Arial" w:hAnsi="Arial" w:cs="Arial"/>
                <w:sz w:val="20"/>
                <w:szCs w:val="20"/>
              </w:rPr>
              <w:t>2</w:t>
            </w:r>
            <w:r w:rsidR="00A65BE3">
              <w:rPr>
                <w:rFonts w:ascii="Arial" w:hAnsi="Arial" w:cs="Arial"/>
                <w:sz w:val="20"/>
                <w:szCs w:val="20"/>
              </w:rPr>
              <w:t>hrs</w:t>
            </w:r>
          </w:p>
        </w:tc>
      </w:tr>
      <w:tr w:rsidR="00A65BE3" w:rsidRPr="009E27F9" w:rsidTr="00AA4311">
        <w:tc>
          <w:tcPr>
            <w:tcW w:w="3969" w:type="dxa"/>
          </w:tcPr>
          <w:p w:rsidR="00A65BE3" w:rsidRPr="009E27F9" w:rsidRDefault="00A65BE3" w:rsidP="00AA4311">
            <w:pPr>
              <w:pStyle w:val="ListParagraph"/>
              <w:spacing w:before="120" w:after="120"/>
              <w:ind w:left="0"/>
              <w:rPr>
                <w:rFonts w:ascii="Arial" w:hAnsi="Arial" w:cs="Arial"/>
                <w:sz w:val="20"/>
                <w:szCs w:val="20"/>
              </w:rPr>
            </w:pPr>
            <w:r>
              <w:rPr>
                <w:rFonts w:ascii="Arial" w:hAnsi="Arial" w:cs="Arial"/>
                <w:sz w:val="20"/>
                <w:szCs w:val="20"/>
              </w:rPr>
              <w:t>Number of Medical Treated Injuries</w:t>
            </w:r>
          </w:p>
        </w:tc>
        <w:tc>
          <w:tcPr>
            <w:tcW w:w="1559" w:type="dxa"/>
          </w:tcPr>
          <w:p w:rsidR="00A65BE3" w:rsidRPr="009E27F9" w:rsidRDefault="00A65BE3" w:rsidP="00AA4311">
            <w:pPr>
              <w:pStyle w:val="ListParagraph"/>
              <w:spacing w:before="120" w:after="120"/>
              <w:ind w:left="0"/>
              <w:rPr>
                <w:rFonts w:ascii="Arial" w:hAnsi="Arial" w:cs="Arial"/>
                <w:sz w:val="20"/>
                <w:szCs w:val="20"/>
              </w:rPr>
            </w:pPr>
            <w:r>
              <w:rPr>
                <w:rFonts w:ascii="Arial" w:hAnsi="Arial" w:cs="Arial"/>
                <w:sz w:val="20"/>
                <w:szCs w:val="20"/>
              </w:rPr>
              <w:t>0</w:t>
            </w:r>
          </w:p>
        </w:tc>
        <w:tc>
          <w:tcPr>
            <w:tcW w:w="1417" w:type="dxa"/>
          </w:tcPr>
          <w:p w:rsidR="00A65BE3" w:rsidRPr="009E27F9" w:rsidRDefault="00A65BE3" w:rsidP="00AA4311">
            <w:pPr>
              <w:pStyle w:val="ListParagraph"/>
              <w:spacing w:before="120" w:after="120"/>
              <w:ind w:left="0"/>
              <w:rPr>
                <w:rFonts w:ascii="Arial" w:hAnsi="Arial" w:cs="Arial"/>
                <w:sz w:val="20"/>
                <w:szCs w:val="20"/>
              </w:rPr>
            </w:pPr>
            <w:r>
              <w:rPr>
                <w:rFonts w:ascii="Arial" w:hAnsi="Arial" w:cs="Arial"/>
                <w:sz w:val="20"/>
                <w:szCs w:val="20"/>
              </w:rPr>
              <w:t>0</w:t>
            </w:r>
          </w:p>
        </w:tc>
        <w:tc>
          <w:tcPr>
            <w:tcW w:w="1377" w:type="dxa"/>
          </w:tcPr>
          <w:p w:rsidR="00A65BE3" w:rsidRPr="009E27F9" w:rsidRDefault="00414CE6" w:rsidP="00AA4311">
            <w:pPr>
              <w:pStyle w:val="ListParagraph"/>
              <w:spacing w:before="120" w:after="120"/>
              <w:ind w:left="0"/>
              <w:rPr>
                <w:rFonts w:ascii="Arial" w:hAnsi="Arial" w:cs="Arial"/>
                <w:sz w:val="20"/>
                <w:szCs w:val="20"/>
              </w:rPr>
            </w:pPr>
            <w:r>
              <w:rPr>
                <w:rFonts w:ascii="Arial" w:hAnsi="Arial" w:cs="Arial"/>
                <w:sz w:val="20"/>
                <w:szCs w:val="20"/>
              </w:rPr>
              <w:t>0</w:t>
            </w:r>
          </w:p>
        </w:tc>
      </w:tr>
      <w:tr w:rsidR="00A65BE3" w:rsidRPr="009E27F9" w:rsidTr="00AA4311">
        <w:tc>
          <w:tcPr>
            <w:tcW w:w="3969" w:type="dxa"/>
          </w:tcPr>
          <w:p w:rsidR="00A65BE3" w:rsidRPr="009E27F9" w:rsidRDefault="00A65BE3" w:rsidP="00AA4311">
            <w:pPr>
              <w:pStyle w:val="ListParagraph"/>
              <w:spacing w:before="120" w:after="120"/>
              <w:ind w:left="0"/>
              <w:rPr>
                <w:rFonts w:ascii="Arial" w:hAnsi="Arial" w:cs="Arial"/>
                <w:sz w:val="20"/>
                <w:szCs w:val="20"/>
              </w:rPr>
            </w:pPr>
            <w:r w:rsidRPr="009E27F9">
              <w:rPr>
                <w:rFonts w:ascii="Arial" w:hAnsi="Arial" w:cs="Arial"/>
                <w:sz w:val="20"/>
                <w:szCs w:val="20"/>
              </w:rPr>
              <w:t>Number of Fatalities</w:t>
            </w:r>
          </w:p>
        </w:tc>
        <w:tc>
          <w:tcPr>
            <w:tcW w:w="1559" w:type="dxa"/>
          </w:tcPr>
          <w:p w:rsidR="00A65BE3" w:rsidRPr="009E27F9" w:rsidRDefault="00A65BE3" w:rsidP="00AA4311">
            <w:pPr>
              <w:pStyle w:val="ListParagraph"/>
              <w:spacing w:before="120" w:after="120"/>
              <w:ind w:left="0"/>
              <w:rPr>
                <w:rFonts w:ascii="Arial" w:hAnsi="Arial" w:cs="Arial"/>
                <w:sz w:val="20"/>
                <w:szCs w:val="20"/>
              </w:rPr>
            </w:pPr>
            <w:r>
              <w:rPr>
                <w:rFonts w:ascii="Arial" w:hAnsi="Arial" w:cs="Arial"/>
                <w:sz w:val="20"/>
                <w:szCs w:val="20"/>
              </w:rPr>
              <w:t>0</w:t>
            </w:r>
          </w:p>
        </w:tc>
        <w:tc>
          <w:tcPr>
            <w:tcW w:w="1417" w:type="dxa"/>
          </w:tcPr>
          <w:p w:rsidR="00A65BE3" w:rsidRPr="009E27F9" w:rsidRDefault="00A65BE3" w:rsidP="00AA4311">
            <w:pPr>
              <w:pStyle w:val="ListParagraph"/>
              <w:spacing w:before="120" w:after="120"/>
              <w:ind w:left="0"/>
              <w:rPr>
                <w:rFonts w:ascii="Arial" w:hAnsi="Arial" w:cs="Arial"/>
                <w:sz w:val="20"/>
                <w:szCs w:val="20"/>
              </w:rPr>
            </w:pPr>
            <w:r>
              <w:rPr>
                <w:rFonts w:ascii="Arial" w:hAnsi="Arial" w:cs="Arial"/>
                <w:sz w:val="20"/>
                <w:szCs w:val="20"/>
              </w:rPr>
              <w:t>0</w:t>
            </w:r>
          </w:p>
        </w:tc>
        <w:tc>
          <w:tcPr>
            <w:tcW w:w="1377" w:type="dxa"/>
          </w:tcPr>
          <w:p w:rsidR="00A65BE3" w:rsidRPr="009E27F9" w:rsidRDefault="00A65BE3" w:rsidP="00AA4311">
            <w:pPr>
              <w:pStyle w:val="ListParagraph"/>
              <w:spacing w:before="120" w:after="120"/>
              <w:ind w:left="0"/>
              <w:rPr>
                <w:rFonts w:ascii="Arial" w:hAnsi="Arial" w:cs="Arial"/>
                <w:sz w:val="20"/>
                <w:szCs w:val="20"/>
              </w:rPr>
            </w:pPr>
            <w:r>
              <w:rPr>
                <w:rFonts w:ascii="Arial" w:hAnsi="Arial" w:cs="Arial"/>
                <w:sz w:val="20"/>
                <w:szCs w:val="20"/>
              </w:rPr>
              <w:t>0</w:t>
            </w:r>
          </w:p>
        </w:tc>
      </w:tr>
    </w:tbl>
    <w:p w:rsidR="00A65BE3" w:rsidRDefault="00A65BE3" w:rsidP="00402258">
      <w:pPr>
        <w:spacing w:after="0"/>
      </w:pPr>
    </w:p>
    <w:sectPr w:rsidR="00A65BE3" w:rsidSect="002E0040">
      <w:headerReference w:type="default" r:id="rId9"/>
      <w:footerReference w:type="default" r:id="rId10"/>
      <w:pgSz w:w="12240" w:h="15840"/>
      <w:pgMar w:top="1980" w:right="720" w:bottom="720" w:left="720" w:header="0" w:footer="2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1E6" w:rsidRDefault="005131E6" w:rsidP="00A228E5">
      <w:pPr>
        <w:spacing w:after="0" w:line="240" w:lineRule="auto"/>
      </w:pPr>
      <w:r>
        <w:separator/>
      </w:r>
    </w:p>
  </w:endnote>
  <w:endnote w:type="continuationSeparator" w:id="0">
    <w:p w:rsidR="005131E6" w:rsidRDefault="005131E6" w:rsidP="00A22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1610410"/>
      <w:docPartObj>
        <w:docPartGallery w:val="Page Numbers (Bottom of Page)"/>
        <w:docPartUnique/>
      </w:docPartObj>
    </w:sdtPr>
    <w:sdtEndPr>
      <w:rPr>
        <w:color w:val="7F7F7F" w:themeColor="background1" w:themeShade="7F"/>
        <w:spacing w:val="60"/>
      </w:rPr>
    </w:sdtEndPr>
    <w:sdtContent>
      <w:p w:rsidR="00AA4311" w:rsidRDefault="008817A2" w:rsidP="007C6C41">
        <w:pPr>
          <w:pStyle w:val="Footer"/>
          <w:pBdr>
            <w:top w:val="single" w:sz="4" w:space="1" w:color="D9D9D9" w:themeColor="background1" w:themeShade="D9"/>
          </w:pBdr>
          <w:rPr>
            <w:b/>
            <w:bCs/>
          </w:rPr>
        </w:pPr>
        <w:r>
          <w:fldChar w:fldCharType="begin"/>
        </w:r>
        <w:r w:rsidR="00AA4311">
          <w:instrText xml:space="preserve"> PAGE   \* MERGEFORMAT </w:instrText>
        </w:r>
        <w:r>
          <w:fldChar w:fldCharType="separate"/>
        </w:r>
        <w:r w:rsidR="00EC5B0A" w:rsidRPr="00EC5B0A">
          <w:rPr>
            <w:b/>
            <w:bCs/>
            <w:noProof/>
          </w:rPr>
          <w:t>7</w:t>
        </w:r>
        <w:r>
          <w:rPr>
            <w:b/>
            <w:bCs/>
            <w:noProof/>
          </w:rPr>
          <w:fldChar w:fldCharType="end"/>
        </w:r>
        <w:r w:rsidR="00AA4311">
          <w:rPr>
            <w:b/>
            <w:bCs/>
          </w:rPr>
          <w:t xml:space="preserve"> | </w:t>
        </w:r>
        <w:r w:rsidR="00AA4311">
          <w:rPr>
            <w:color w:val="7F7F7F" w:themeColor="background1" w:themeShade="7F"/>
            <w:spacing w:val="60"/>
          </w:rPr>
          <w:t xml:space="preserve">Page                                                </w:t>
        </w:r>
        <w:r w:rsidR="00EE0E59">
          <w:rPr>
            <w:color w:val="7F7F7F" w:themeColor="background1" w:themeShade="7F"/>
            <w:spacing w:val="60"/>
          </w:rPr>
          <w:t xml:space="preserve">                             RCL</w:t>
        </w:r>
      </w:p>
    </w:sdtContent>
  </w:sdt>
  <w:p w:rsidR="00AA4311" w:rsidRDefault="00AA43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1E6" w:rsidRDefault="005131E6" w:rsidP="00A228E5">
      <w:pPr>
        <w:spacing w:after="0" w:line="240" w:lineRule="auto"/>
      </w:pPr>
      <w:r>
        <w:separator/>
      </w:r>
    </w:p>
  </w:footnote>
  <w:footnote w:type="continuationSeparator" w:id="0">
    <w:p w:rsidR="005131E6" w:rsidRDefault="005131E6" w:rsidP="00A228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311" w:rsidRDefault="00AA4311">
    <w:pPr>
      <w:pStyle w:val="Header"/>
    </w:pPr>
  </w:p>
  <w:p w:rsidR="00AA4311" w:rsidRDefault="001F5FF5">
    <w:r>
      <w:object w:dxaOrig="2428" w:dyaOrig="19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1.45pt;height:97.6pt" o:ole="">
          <v:imagedata r:id="rId1" o:title=""/>
        </v:shape>
        <o:OLEObject Type="Embed" ProgID="CorelDraw.Graphic.17" ShapeID="_x0000_i1028" DrawAspect="Content" ObjectID="_1519034286" r:id="rId2"/>
      </w:obje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94DE6"/>
    <w:multiLevelType w:val="hybridMultilevel"/>
    <w:tmpl w:val="8F4017F6"/>
    <w:lvl w:ilvl="0" w:tplc="893C6812">
      <w:start w:val="1"/>
      <w:numFmt w:val="bullet"/>
      <w:lvlText w:val="•"/>
      <w:lvlJc w:val="left"/>
      <w:pPr>
        <w:ind w:left="18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C6FE50">
      <w:start w:val="1"/>
      <w:numFmt w:val="bullet"/>
      <w:lvlText w:val="o"/>
      <w:lvlJc w:val="left"/>
      <w:pPr>
        <w:ind w:left="25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BEE035A">
      <w:start w:val="1"/>
      <w:numFmt w:val="bullet"/>
      <w:lvlText w:val="▪"/>
      <w:lvlJc w:val="left"/>
      <w:pPr>
        <w:ind w:left="32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D862E7A">
      <w:start w:val="1"/>
      <w:numFmt w:val="bullet"/>
      <w:lvlText w:val="•"/>
      <w:lvlJc w:val="left"/>
      <w:pPr>
        <w:ind w:left="40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DB08D8E">
      <w:start w:val="1"/>
      <w:numFmt w:val="bullet"/>
      <w:lvlText w:val="o"/>
      <w:lvlJc w:val="left"/>
      <w:pPr>
        <w:ind w:left="47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8986FC6">
      <w:start w:val="1"/>
      <w:numFmt w:val="bullet"/>
      <w:lvlText w:val="▪"/>
      <w:lvlJc w:val="left"/>
      <w:pPr>
        <w:ind w:left="54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4D21D80">
      <w:start w:val="1"/>
      <w:numFmt w:val="bullet"/>
      <w:lvlText w:val="•"/>
      <w:lvlJc w:val="left"/>
      <w:pPr>
        <w:ind w:left="61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11CA742">
      <w:start w:val="1"/>
      <w:numFmt w:val="bullet"/>
      <w:lvlText w:val="o"/>
      <w:lvlJc w:val="left"/>
      <w:pPr>
        <w:ind w:left="68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97638C8">
      <w:start w:val="1"/>
      <w:numFmt w:val="bullet"/>
      <w:lvlText w:val="▪"/>
      <w:lvlJc w:val="left"/>
      <w:pPr>
        <w:ind w:left="76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0FE86BC2"/>
    <w:multiLevelType w:val="hybridMultilevel"/>
    <w:tmpl w:val="89F04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DC4248"/>
    <w:multiLevelType w:val="hybridMultilevel"/>
    <w:tmpl w:val="2FBCA434"/>
    <w:lvl w:ilvl="0" w:tplc="F4B6B1B6">
      <w:start w:val="1"/>
      <w:numFmt w:val="bullet"/>
      <w:lvlText w:val="•"/>
      <w:lvlJc w:val="left"/>
      <w:pPr>
        <w:ind w:left="18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184FBE">
      <w:start w:val="1"/>
      <w:numFmt w:val="bullet"/>
      <w:lvlText w:val="o"/>
      <w:lvlJc w:val="left"/>
      <w:pPr>
        <w:ind w:left="25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49C9C36">
      <w:start w:val="1"/>
      <w:numFmt w:val="bullet"/>
      <w:lvlText w:val="▪"/>
      <w:lvlJc w:val="left"/>
      <w:pPr>
        <w:ind w:left="32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D66D0A2">
      <w:start w:val="1"/>
      <w:numFmt w:val="bullet"/>
      <w:lvlText w:val="•"/>
      <w:lvlJc w:val="left"/>
      <w:pPr>
        <w:ind w:left="40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009494">
      <w:start w:val="1"/>
      <w:numFmt w:val="bullet"/>
      <w:lvlText w:val="o"/>
      <w:lvlJc w:val="left"/>
      <w:pPr>
        <w:ind w:left="47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060B0E0">
      <w:start w:val="1"/>
      <w:numFmt w:val="bullet"/>
      <w:lvlText w:val="▪"/>
      <w:lvlJc w:val="left"/>
      <w:pPr>
        <w:ind w:left="54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5D8FB10">
      <w:start w:val="1"/>
      <w:numFmt w:val="bullet"/>
      <w:lvlText w:val="•"/>
      <w:lvlJc w:val="left"/>
      <w:pPr>
        <w:ind w:left="61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3473D4">
      <w:start w:val="1"/>
      <w:numFmt w:val="bullet"/>
      <w:lvlText w:val="o"/>
      <w:lvlJc w:val="left"/>
      <w:pPr>
        <w:ind w:left="68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FD44C56">
      <w:start w:val="1"/>
      <w:numFmt w:val="bullet"/>
      <w:lvlText w:val="▪"/>
      <w:lvlJc w:val="left"/>
      <w:pPr>
        <w:ind w:left="76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nsid w:val="37A56C97"/>
    <w:multiLevelType w:val="hybridMultilevel"/>
    <w:tmpl w:val="3DD0B8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537DEC"/>
    <w:multiLevelType w:val="hybridMultilevel"/>
    <w:tmpl w:val="3A9028C8"/>
    <w:lvl w:ilvl="0" w:tplc="DDEC2028">
      <w:start w:val="1"/>
      <w:numFmt w:val="bullet"/>
      <w:lvlText w:val="•"/>
      <w:lvlJc w:val="left"/>
      <w:pPr>
        <w:ind w:left="18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5DE0938">
      <w:start w:val="1"/>
      <w:numFmt w:val="bullet"/>
      <w:lvlText w:val="o"/>
      <w:lvlJc w:val="left"/>
      <w:pPr>
        <w:ind w:left="21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3527904">
      <w:start w:val="1"/>
      <w:numFmt w:val="bullet"/>
      <w:lvlText w:val="▪"/>
      <w:lvlJc w:val="left"/>
      <w:pPr>
        <w:ind w:left="28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B802980">
      <w:start w:val="1"/>
      <w:numFmt w:val="bullet"/>
      <w:lvlText w:val="•"/>
      <w:lvlJc w:val="left"/>
      <w:pPr>
        <w:ind w:left="35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880412C">
      <w:start w:val="1"/>
      <w:numFmt w:val="bullet"/>
      <w:lvlText w:val="o"/>
      <w:lvlJc w:val="left"/>
      <w:pPr>
        <w:ind w:left="43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B24E07E">
      <w:start w:val="1"/>
      <w:numFmt w:val="bullet"/>
      <w:lvlText w:val="▪"/>
      <w:lvlJc w:val="left"/>
      <w:pPr>
        <w:ind w:left="50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954DB08">
      <w:start w:val="1"/>
      <w:numFmt w:val="bullet"/>
      <w:lvlText w:val="•"/>
      <w:lvlJc w:val="left"/>
      <w:pPr>
        <w:ind w:left="57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742E04">
      <w:start w:val="1"/>
      <w:numFmt w:val="bullet"/>
      <w:lvlText w:val="o"/>
      <w:lvlJc w:val="left"/>
      <w:pPr>
        <w:ind w:left="64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67E4234">
      <w:start w:val="1"/>
      <w:numFmt w:val="bullet"/>
      <w:lvlText w:val="▪"/>
      <w:lvlJc w:val="left"/>
      <w:pPr>
        <w:ind w:left="71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nsid w:val="419E1F38"/>
    <w:multiLevelType w:val="hybridMultilevel"/>
    <w:tmpl w:val="BA2486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5F3080"/>
    <w:multiLevelType w:val="hybridMultilevel"/>
    <w:tmpl w:val="D04CA624"/>
    <w:lvl w:ilvl="0" w:tplc="2F6C8A00">
      <w:start w:val="1"/>
      <w:numFmt w:val="bullet"/>
      <w:lvlText w:val="•"/>
      <w:lvlJc w:val="left"/>
      <w:pPr>
        <w:ind w:left="17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009B50">
      <w:start w:val="1"/>
      <w:numFmt w:val="bullet"/>
      <w:lvlText w:val="o"/>
      <w:lvlJc w:val="left"/>
      <w:pPr>
        <w:ind w:left="24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C9C3516">
      <w:start w:val="1"/>
      <w:numFmt w:val="bullet"/>
      <w:lvlText w:val="▪"/>
      <w:lvlJc w:val="left"/>
      <w:pPr>
        <w:ind w:left="32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D30155A">
      <w:start w:val="1"/>
      <w:numFmt w:val="bullet"/>
      <w:lvlText w:val="•"/>
      <w:lvlJc w:val="left"/>
      <w:pPr>
        <w:ind w:left="39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18E116">
      <w:start w:val="1"/>
      <w:numFmt w:val="bullet"/>
      <w:lvlText w:val="o"/>
      <w:lvlJc w:val="left"/>
      <w:pPr>
        <w:ind w:left="46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C2EF03A">
      <w:start w:val="1"/>
      <w:numFmt w:val="bullet"/>
      <w:lvlText w:val="▪"/>
      <w:lvlJc w:val="left"/>
      <w:pPr>
        <w:ind w:left="53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94CBFBC">
      <w:start w:val="1"/>
      <w:numFmt w:val="bullet"/>
      <w:lvlText w:val="•"/>
      <w:lvlJc w:val="left"/>
      <w:pPr>
        <w:ind w:left="60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3469D0">
      <w:start w:val="1"/>
      <w:numFmt w:val="bullet"/>
      <w:lvlText w:val="o"/>
      <w:lvlJc w:val="left"/>
      <w:pPr>
        <w:ind w:left="68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E740A06">
      <w:start w:val="1"/>
      <w:numFmt w:val="bullet"/>
      <w:lvlText w:val="▪"/>
      <w:lvlJc w:val="left"/>
      <w:pPr>
        <w:ind w:left="75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nsid w:val="49B84BC3"/>
    <w:multiLevelType w:val="hybridMultilevel"/>
    <w:tmpl w:val="96A48232"/>
    <w:lvl w:ilvl="0" w:tplc="40349C40">
      <w:start w:val="1"/>
      <w:numFmt w:val="bullet"/>
      <w:lvlText w:val="•"/>
      <w:lvlJc w:val="left"/>
      <w:pPr>
        <w:ind w:left="18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1DE751A">
      <w:start w:val="1"/>
      <w:numFmt w:val="bullet"/>
      <w:lvlText w:val="o"/>
      <w:lvlJc w:val="left"/>
      <w:pPr>
        <w:ind w:left="21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55A7144">
      <w:start w:val="1"/>
      <w:numFmt w:val="bullet"/>
      <w:lvlText w:val="▪"/>
      <w:lvlJc w:val="left"/>
      <w:pPr>
        <w:ind w:left="28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DAC94E2">
      <w:start w:val="1"/>
      <w:numFmt w:val="bullet"/>
      <w:lvlText w:val="•"/>
      <w:lvlJc w:val="left"/>
      <w:pPr>
        <w:ind w:left="35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ACB2EA">
      <w:start w:val="1"/>
      <w:numFmt w:val="bullet"/>
      <w:lvlText w:val="o"/>
      <w:lvlJc w:val="left"/>
      <w:pPr>
        <w:ind w:left="43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F10EB72">
      <w:start w:val="1"/>
      <w:numFmt w:val="bullet"/>
      <w:lvlText w:val="▪"/>
      <w:lvlJc w:val="left"/>
      <w:pPr>
        <w:ind w:left="50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2B85D12">
      <w:start w:val="1"/>
      <w:numFmt w:val="bullet"/>
      <w:lvlText w:val="•"/>
      <w:lvlJc w:val="left"/>
      <w:pPr>
        <w:ind w:left="57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2F2523C">
      <w:start w:val="1"/>
      <w:numFmt w:val="bullet"/>
      <w:lvlText w:val="o"/>
      <w:lvlJc w:val="left"/>
      <w:pPr>
        <w:ind w:left="64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DD484CE">
      <w:start w:val="1"/>
      <w:numFmt w:val="bullet"/>
      <w:lvlText w:val="▪"/>
      <w:lvlJc w:val="left"/>
      <w:pPr>
        <w:ind w:left="71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nsid w:val="4B5D05BD"/>
    <w:multiLevelType w:val="hybridMultilevel"/>
    <w:tmpl w:val="B2CEF79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5D21CD2"/>
    <w:multiLevelType w:val="hybridMultilevel"/>
    <w:tmpl w:val="DBBC70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7B075A"/>
    <w:multiLevelType w:val="hybridMultilevel"/>
    <w:tmpl w:val="73366F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062C35"/>
    <w:multiLevelType w:val="hybridMultilevel"/>
    <w:tmpl w:val="6E94C388"/>
    <w:lvl w:ilvl="0" w:tplc="DED4F760">
      <w:start w:val="1"/>
      <w:numFmt w:val="bullet"/>
      <w:lvlText w:val="•"/>
      <w:lvlJc w:val="left"/>
      <w:pPr>
        <w:ind w:left="18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6C2DD96">
      <w:start w:val="1"/>
      <w:numFmt w:val="bullet"/>
      <w:lvlText w:val="o"/>
      <w:lvlJc w:val="left"/>
      <w:pPr>
        <w:ind w:left="24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8EC83DC">
      <w:start w:val="1"/>
      <w:numFmt w:val="bullet"/>
      <w:lvlText w:val="▪"/>
      <w:lvlJc w:val="left"/>
      <w:pPr>
        <w:ind w:left="316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0CA31A6">
      <w:start w:val="1"/>
      <w:numFmt w:val="bullet"/>
      <w:lvlText w:val="•"/>
      <w:lvlJc w:val="left"/>
      <w:pPr>
        <w:ind w:left="38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E2AFD2">
      <w:start w:val="1"/>
      <w:numFmt w:val="bullet"/>
      <w:lvlText w:val="o"/>
      <w:lvlJc w:val="left"/>
      <w:pPr>
        <w:ind w:left="460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28091E0">
      <w:start w:val="1"/>
      <w:numFmt w:val="bullet"/>
      <w:lvlText w:val="▪"/>
      <w:lvlJc w:val="left"/>
      <w:pPr>
        <w:ind w:left="53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3DEEE2C">
      <w:start w:val="1"/>
      <w:numFmt w:val="bullet"/>
      <w:lvlText w:val="•"/>
      <w:lvlJc w:val="left"/>
      <w:pPr>
        <w:ind w:left="60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B2D4E8">
      <w:start w:val="1"/>
      <w:numFmt w:val="bullet"/>
      <w:lvlText w:val="o"/>
      <w:lvlJc w:val="left"/>
      <w:pPr>
        <w:ind w:left="676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626F41E">
      <w:start w:val="1"/>
      <w:numFmt w:val="bullet"/>
      <w:lvlText w:val="▪"/>
      <w:lvlJc w:val="left"/>
      <w:pPr>
        <w:ind w:left="748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nsid w:val="5CE5057A"/>
    <w:multiLevelType w:val="hybridMultilevel"/>
    <w:tmpl w:val="ACEE9A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102972"/>
    <w:multiLevelType w:val="hybridMultilevel"/>
    <w:tmpl w:val="7E121D3C"/>
    <w:lvl w:ilvl="0" w:tplc="04090013">
      <w:start w:val="1"/>
      <w:numFmt w:val="upperRoman"/>
      <w:lvlText w:val="%1."/>
      <w:lvlJc w:val="right"/>
      <w:pPr>
        <w:ind w:left="1853"/>
      </w:pPr>
      <w:rPr>
        <w:b w:val="0"/>
        <w:i w:val="0"/>
        <w:strike w:val="0"/>
        <w:dstrike w:val="0"/>
        <w:color w:val="000000"/>
        <w:sz w:val="22"/>
        <w:szCs w:val="22"/>
        <w:u w:val="none" w:color="000000"/>
        <w:bdr w:val="none" w:sz="0" w:space="0" w:color="auto"/>
        <w:shd w:val="clear" w:color="auto" w:fill="auto"/>
        <w:vertAlign w:val="baseline"/>
      </w:rPr>
    </w:lvl>
    <w:lvl w:ilvl="1" w:tplc="25DE0938">
      <w:start w:val="1"/>
      <w:numFmt w:val="bullet"/>
      <w:lvlText w:val="o"/>
      <w:lvlJc w:val="left"/>
      <w:pPr>
        <w:ind w:left="21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3527904">
      <w:start w:val="1"/>
      <w:numFmt w:val="bullet"/>
      <w:lvlText w:val="▪"/>
      <w:lvlJc w:val="left"/>
      <w:pPr>
        <w:ind w:left="28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B802980">
      <w:start w:val="1"/>
      <w:numFmt w:val="bullet"/>
      <w:lvlText w:val="•"/>
      <w:lvlJc w:val="left"/>
      <w:pPr>
        <w:ind w:left="35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880412C">
      <w:start w:val="1"/>
      <w:numFmt w:val="bullet"/>
      <w:lvlText w:val="o"/>
      <w:lvlJc w:val="left"/>
      <w:pPr>
        <w:ind w:left="43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B24E07E">
      <w:start w:val="1"/>
      <w:numFmt w:val="bullet"/>
      <w:lvlText w:val="▪"/>
      <w:lvlJc w:val="left"/>
      <w:pPr>
        <w:ind w:left="50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954DB08">
      <w:start w:val="1"/>
      <w:numFmt w:val="bullet"/>
      <w:lvlText w:val="•"/>
      <w:lvlJc w:val="left"/>
      <w:pPr>
        <w:ind w:left="57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742E04">
      <w:start w:val="1"/>
      <w:numFmt w:val="bullet"/>
      <w:lvlText w:val="o"/>
      <w:lvlJc w:val="left"/>
      <w:pPr>
        <w:ind w:left="64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67E4234">
      <w:start w:val="1"/>
      <w:numFmt w:val="bullet"/>
      <w:lvlText w:val="▪"/>
      <w:lvlJc w:val="left"/>
      <w:pPr>
        <w:ind w:left="71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nsid w:val="64D92EF3"/>
    <w:multiLevelType w:val="hybridMultilevel"/>
    <w:tmpl w:val="9D4C0660"/>
    <w:lvl w:ilvl="0" w:tplc="0BC0169E">
      <w:start w:val="1"/>
      <w:numFmt w:val="bullet"/>
      <w:lvlText w:val="•"/>
      <w:lvlJc w:val="left"/>
      <w:pPr>
        <w:ind w:left="18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B65714">
      <w:start w:val="1"/>
      <w:numFmt w:val="bullet"/>
      <w:lvlText w:val="o"/>
      <w:lvlJc w:val="left"/>
      <w:pPr>
        <w:ind w:left="24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5841B6">
      <w:start w:val="1"/>
      <w:numFmt w:val="bullet"/>
      <w:lvlText w:val="▪"/>
      <w:lvlJc w:val="left"/>
      <w:pPr>
        <w:ind w:left="316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9FABD38">
      <w:start w:val="1"/>
      <w:numFmt w:val="bullet"/>
      <w:lvlText w:val="•"/>
      <w:lvlJc w:val="left"/>
      <w:pPr>
        <w:ind w:left="38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B4B49A">
      <w:start w:val="1"/>
      <w:numFmt w:val="bullet"/>
      <w:lvlText w:val="o"/>
      <w:lvlJc w:val="left"/>
      <w:pPr>
        <w:ind w:left="460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DC8B146">
      <w:start w:val="1"/>
      <w:numFmt w:val="bullet"/>
      <w:lvlText w:val="▪"/>
      <w:lvlJc w:val="left"/>
      <w:pPr>
        <w:ind w:left="53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5C0CCEC">
      <w:start w:val="1"/>
      <w:numFmt w:val="bullet"/>
      <w:lvlText w:val="•"/>
      <w:lvlJc w:val="left"/>
      <w:pPr>
        <w:ind w:left="60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AF0A852">
      <w:start w:val="1"/>
      <w:numFmt w:val="bullet"/>
      <w:lvlText w:val="o"/>
      <w:lvlJc w:val="left"/>
      <w:pPr>
        <w:ind w:left="676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D2CAB2">
      <w:start w:val="1"/>
      <w:numFmt w:val="bullet"/>
      <w:lvlText w:val="▪"/>
      <w:lvlJc w:val="left"/>
      <w:pPr>
        <w:ind w:left="748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nsid w:val="74B63511"/>
    <w:multiLevelType w:val="hybridMultilevel"/>
    <w:tmpl w:val="65BE9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C6418A"/>
    <w:multiLevelType w:val="hybridMultilevel"/>
    <w:tmpl w:val="3AF667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7"/>
  </w:num>
  <w:num w:numId="4">
    <w:abstractNumId w:val="4"/>
  </w:num>
  <w:num w:numId="5">
    <w:abstractNumId w:val="2"/>
  </w:num>
  <w:num w:numId="6">
    <w:abstractNumId w:val="0"/>
  </w:num>
  <w:num w:numId="7">
    <w:abstractNumId w:val="11"/>
  </w:num>
  <w:num w:numId="8">
    <w:abstractNumId w:val="15"/>
  </w:num>
  <w:num w:numId="9">
    <w:abstractNumId w:val="1"/>
  </w:num>
  <w:num w:numId="10">
    <w:abstractNumId w:val="8"/>
  </w:num>
  <w:num w:numId="11">
    <w:abstractNumId w:val="10"/>
  </w:num>
  <w:num w:numId="12">
    <w:abstractNumId w:val="13"/>
  </w:num>
  <w:num w:numId="13">
    <w:abstractNumId w:val="3"/>
  </w:num>
  <w:num w:numId="14">
    <w:abstractNumId w:val="16"/>
  </w:num>
  <w:num w:numId="15">
    <w:abstractNumId w:val="12"/>
  </w:num>
  <w:num w:numId="16">
    <w:abstractNumId w:val="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compatSetting w:name="compatibilityMode" w:uri="http://schemas.microsoft.com/office/word" w:val="12"/>
  </w:compat>
  <w:rsids>
    <w:rsidRoot w:val="00921627"/>
    <w:rsid w:val="00016BAD"/>
    <w:rsid w:val="0002677B"/>
    <w:rsid w:val="00051272"/>
    <w:rsid w:val="000958DF"/>
    <w:rsid w:val="000A1F99"/>
    <w:rsid w:val="000B0AC0"/>
    <w:rsid w:val="000C1649"/>
    <w:rsid w:val="000D1E4D"/>
    <w:rsid w:val="000F7199"/>
    <w:rsid w:val="00105AF9"/>
    <w:rsid w:val="0011498B"/>
    <w:rsid w:val="00127172"/>
    <w:rsid w:val="00132CDB"/>
    <w:rsid w:val="00145774"/>
    <w:rsid w:val="00146D36"/>
    <w:rsid w:val="001632C7"/>
    <w:rsid w:val="001C32EC"/>
    <w:rsid w:val="001F38C9"/>
    <w:rsid w:val="001F5FF5"/>
    <w:rsid w:val="002017B1"/>
    <w:rsid w:val="00232208"/>
    <w:rsid w:val="002360C8"/>
    <w:rsid w:val="0029772E"/>
    <w:rsid w:val="002B4A1E"/>
    <w:rsid w:val="002E0040"/>
    <w:rsid w:val="002F4B7F"/>
    <w:rsid w:val="00307D68"/>
    <w:rsid w:val="003304DB"/>
    <w:rsid w:val="00364016"/>
    <w:rsid w:val="003661C0"/>
    <w:rsid w:val="003F1EC4"/>
    <w:rsid w:val="00402258"/>
    <w:rsid w:val="00405733"/>
    <w:rsid w:val="004059C4"/>
    <w:rsid w:val="00414CE6"/>
    <w:rsid w:val="00422A8E"/>
    <w:rsid w:val="00437090"/>
    <w:rsid w:val="0049369A"/>
    <w:rsid w:val="004E42E5"/>
    <w:rsid w:val="004F52AB"/>
    <w:rsid w:val="00505A00"/>
    <w:rsid w:val="005121DA"/>
    <w:rsid w:val="005131E6"/>
    <w:rsid w:val="0051382F"/>
    <w:rsid w:val="005254C0"/>
    <w:rsid w:val="0058573A"/>
    <w:rsid w:val="005B7BD1"/>
    <w:rsid w:val="00633323"/>
    <w:rsid w:val="00633572"/>
    <w:rsid w:val="0067057D"/>
    <w:rsid w:val="00685705"/>
    <w:rsid w:val="00694821"/>
    <w:rsid w:val="006B1A17"/>
    <w:rsid w:val="006C73FB"/>
    <w:rsid w:val="006D3F93"/>
    <w:rsid w:val="00710A38"/>
    <w:rsid w:val="0072324B"/>
    <w:rsid w:val="00731B90"/>
    <w:rsid w:val="00746B43"/>
    <w:rsid w:val="007B3AA6"/>
    <w:rsid w:val="007C6C41"/>
    <w:rsid w:val="007D52E1"/>
    <w:rsid w:val="007D7C47"/>
    <w:rsid w:val="007F35A0"/>
    <w:rsid w:val="007F3835"/>
    <w:rsid w:val="0084661E"/>
    <w:rsid w:val="008803CB"/>
    <w:rsid w:val="008817A2"/>
    <w:rsid w:val="008A337B"/>
    <w:rsid w:val="008A6BC4"/>
    <w:rsid w:val="008C62B8"/>
    <w:rsid w:val="00921627"/>
    <w:rsid w:val="00931B4A"/>
    <w:rsid w:val="009347A9"/>
    <w:rsid w:val="00975E0A"/>
    <w:rsid w:val="00981022"/>
    <w:rsid w:val="00981548"/>
    <w:rsid w:val="00984253"/>
    <w:rsid w:val="009B1F12"/>
    <w:rsid w:val="00A228E5"/>
    <w:rsid w:val="00A2309E"/>
    <w:rsid w:val="00A27921"/>
    <w:rsid w:val="00A65BE3"/>
    <w:rsid w:val="00A81AAB"/>
    <w:rsid w:val="00A9562C"/>
    <w:rsid w:val="00AA4311"/>
    <w:rsid w:val="00AB5E1D"/>
    <w:rsid w:val="00AD1AB5"/>
    <w:rsid w:val="00AD242C"/>
    <w:rsid w:val="00B171B7"/>
    <w:rsid w:val="00B307A1"/>
    <w:rsid w:val="00B64100"/>
    <w:rsid w:val="00B800DB"/>
    <w:rsid w:val="00B97E8C"/>
    <w:rsid w:val="00BA7124"/>
    <w:rsid w:val="00BB0B47"/>
    <w:rsid w:val="00C12DDF"/>
    <w:rsid w:val="00C32FCF"/>
    <w:rsid w:val="00C43FD6"/>
    <w:rsid w:val="00C6163E"/>
    <w:rsid w:val="00C64452"/>
    <w:rsid w:val="00C76634"/>
    <w:rsid w:val="00C97448"/>
    <w:rsid w:val="00CA2F0F"/>
    <w:rsid w:val="00CE11E9"/>
    <w:rsid w:val="00D05CB1"/>
    <w:rsid w:val="00D13643"/>
    <w:rsid w:val="00D16288"/>
    <w:rsid w:val="00D30561"/>
    <w:rsid w:val="00D314DF"/>
    <w:rsid w:val="00D40562"/>
    <w:rsid w:val="00D65119"/>
    <w:rsid w:val="00DA23DD"/>
    <w:rsid w:val="00DA688B"/>
    <w:rsid w:val="00DB26AE"/>
    <w:rsid w:val="00DD3C78"/>
    <w:rsid w:val="00DE0A41"/>
    <w:rsid w:val="00E26C33"/>
    <w:rsid w:val="00E304DF"/>
    <w:rsid w:val="00E476C7"/>
    <w:rsid w:val="00E66DEF"/>
    <w:rsid w:val="00E903F5"/>
    <w:rsid w:val="00EA05F2"/>
    <w:rsid w:val="00EB749C"/>
    <w:rsid w:val="00EC2BE3"/>
    <w:rsid w:val="00EC5B0A"/>
    <w:rsid w:val="00EC6CE5"/>
    <w:rsid w:val="00ED7928"/>
    <w:rsid w:val="00EE0E59"/>
    <w:rsid w:val="00EE3BC8"/>
    <w:rsid w:val="00EF2A95"/>
    <w:rsid w:val="00F15094"/>
    <w:rsid w:val="00F24921"/>
    <w:rsid w:val="00F40BA5"/>
    <w:rsid w:val="00F714B4"/>
    <w:rsid w:val="00FC2BED"/>
    <w:rsid w:val="00FE2B3C"/>
    <w:rsid w:val="00FE65FC"/>
    <w:rsid w:val="00FF2E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 type="connector" idref="#_x0000_s107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7A2"/>
  </w:style>
  <w:style w:type="paragraph" w:styleId="Heading1">
    <w:name w:val="heading 1"/>
    <w:basedOn w:val="Normal"/>
    <w:next w:val="Normal"/>
    <w:link w:val="Heading1Char"/>
    <w:uiPriority w:val="9"/>
    <w:qFormat/>
    <w:rsid w:val="004022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022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22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next w:val="Normal"/>
    <w:link w:val="Heading4Char"/>
    <w:uiPriority w:val="9"/>
    <w:unhideWhenUsed/>
    <w:qFormat/>
    <w:rsid w:val="00402258"/>
    <w:pPr>
      <w:keepNext/>
      <w:keepLines/>
      <w:spacing w:after="25"/>
      <w:ind w:left="231" w:hanging="10"/>
      <w:outlineLvl w:val="3"/>
    </w:pPr>
    <w:rPr>
      <w:rFonts w:ascii="Calibri" w:eastAsia="Calibri" w:hAnsi="Calibri" w:cs="Calibri"/>
      <w:color w:val="000000"/>
    </w:rPr>
  </w:style>
  <w:style w:type="paragraph" w:styleId="Heading5">
    <w:name w:val="heading 5"/>
    <w:basedOn w:val="Normal"/>
    <w:next w:val="Normal"/>
    <w:link w:val="Heading5Char"/>
    <w:uiPriority w:val="9"/>
    <w:semiHidden/>
    <w:unhideWhenUsed/>
    <w:qFormat/>
    <w:rsid w:val="00402258"/>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0225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02258"/>
    <w:pPr>
      <w:spacing w:after="0" w:line="240" w:lineRule="auto"/>
    </w:pPr>
    <w:rPr>
      <w:rFonts w:eastAsiaTheme="minorEastAsia"/>
    </w:rPr>
    <w:tblPr>
      <w:tblCellMar>
        <w:top w:w="0" w:type="dxa"/>
        <w:left w:w="0" w:type="dxa"/>
        <w:bottom w:w="0" w:type="dxa"/>
        <w:right w:w="0" w:type="dxa"/>
      </w:tblCellMar>
    </w:tblPr>
  </w:style>
  <w:style w:type="character" w:customStyle="1" w:styleId="Heading4Char">
    <w:name w:val="Heading 4 Char"/>
    <w:basedOn w:val="DefaultParagraphFont"/>
    <w:link w:val="Heading4"/>
    <w:rsid w:val="00402258"/>
    <w:rPr>
      <w:rFonts w:ascii="Calibri" w:eastAsia="Calibri" w:hAnsi="Calibri" w:cs="Calibri"/>
      <w:color w:val="000000"/>
    </w:rPr>
  </w:style>
  <w:style w:type="paragraph" w:styleId="TOC1">
    <w:name w:val="toc 1"/>
    <w:hidden/>
    <w:rsid w:val="00402258"/>
    <w:pPr>
      <w:spacing w:after="22"/>
      <w:ind w:left="25" w:right="25" w:hanging="10"/>
    </w:pPr>
    <w:rPr>
      <w:rFonts w:ascii="Calibri" w:eastAsia="Calibri" w:hAnsi="Calibri" w:cs="Calibri"/>
      <w:color w:val="000000"/>
    </w:rPr>
  </w:style>
  <w:style w:type="paragraph" w:styleId="TOC2">
    <w:name w:val="toc 2"/>
    <w:hidden/>
    <w:rsid w:val="00402258"/>
    <w:pPr>
      <w:spacing w:after="113"/>
      <w:ind w:left="246" w:right="26" w:hanging="10"/>
    </w:pPr>
    <w:rPr>
      <w:rFonts w:ascii="Calibri" w:eastAsia="Calibri" w:hAnsi="Calibri" w:cs="Calibri"/>
      <w:color w:val="000000"/>
    </w:rPr>
  </w:style>
  <w:style w:type="paragraph" w:styleId="TOC3">
    <w:name w:val="toc 3"/>
    <w:hidden/>
    <w:rsid w:val="00402258"/>
    <w:pPr>
      <w:spacing w:after="99"/>
      <w:ind w:left="458" w:right="25" w:hanging="10"/>
    </w:pPr>
    <w:rPr>
      <w:rFonts w:ascii="Calibri" w:eastAsia="Calibri" w:hAnsi="Calibri" w:cs="Calibri"/>
      <w:color w:val="000000"/>
    </w:rPr>
  </w:style>
  <w:style w:type="character" w:customStyle="1" w:styleId="Heading1Char">
    <w:name w:val="Heading 1 Char"/>
    <w:basedOn w:val="DefaultParagraphFont"/>
    <w:link w:val="Heading1"/>
    <w:uiPriority w:val="9"/>
    <w:rsid w:val="004022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4022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2258"/>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402258"/>
    <w:rPr>
      <w:rFonts w:asciiTheme="majorHAnsi" w:eastAsiaTheme="majorEastAsia" w:hAnsiTheme="majorHAnsi" w:cstheme="majorBidi"/>
      <w:color w:val="1F4D78" w:themeColor="accent1" w:themeShade="7F"/>
    </w:rPr>
  </w:style>
  <w:style w:type="character" w:customStyle="1" w:styleId="Heading5Char">
    <w:name w:val="Heading 5 Char"/>
    <w:basedOn w:val="DefaultParagraphFont"/>
    <w:link w:val="Heading5"/>
    <w:uiPriority w:val="9"/>
    <w:semiHidden/>
    <w:rsid w:val="00402258"/>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A228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8E5"/>
  </w:style>
  <w:style w:type="paragraph" w:styleId="Footer">
    <w:name w:val="footer"/>
    <w:basedOn w:val="Normal"/>
    <w:link w:val="FooterChar"/>
    <w:uiPriority w:val="99"/>
    <w:unhideWhenUsed/>
    <w:rsid w:val="00A228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8E5"/>
  </w:style>
  <w:style w:type="paragraph" w:styleId="ListParagraph">
    <w:name w:val="List Paragraph"/>
    <w:basedOn w:val="Normal"/>
    <w:uiPriority w:val="34"/>
    <w:qFormat/>
    <w:rsid w:val="00A65BE3"/>
    <w:pPr>
      <w:spacing w:after="0" w:line="240" w:lineRule="auto"/>
      <w:ind w:left="720"/>
      <w:contextualSpacing/>
    </w:pPr>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D162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2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22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022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22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next w:val="Normal"/>
    <w:link w:val="Heading4Char"/>
    <w:uiPriority w:val="9"/>
    <w:unhideWhenUsed/>
    <w:qFormat/>
    <w:rsid w:val="00402258"/>
    <w:pPr>
      <w:keepNext/>
      <w:keepLines/>
      <w:spacing w:after="25"/>
      <w:ind w:left="231" w:hanging="10"/>
      <w:outlineLvl w:val="3"/>
    </w:pPr>
    <w:rPr>
      <w:rFonts w:ascii="Calibri" w:eastAsia="Calibri" w:hAnsi="Calibri" w:cs="Calibri"/>
      <w:color w:val="000000"/>
    </w:rPr>
  </w:style>
  <w:style w:type="paragraph" w:styleId="Heading5">
    <w:name w:val="heading 5"/>
    <w:basedOn w:val="Normal"/>
    <w:next w:val="Normal"/>
    <w:link w:val="Heading5Char"/>
    <w:uiPriority w:val="9"/>
    <w:semiHidden/>
    <w:unhideWhenUsed/>
    <w:qFormat/>
    <w:rsid w:val="00402258"/>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0225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02258"/>
    <w:pPr>
      <w:spacing w:after="0" w:line="240" w:lineRule="auto"/>
    </w:pPr>
    <w:rPr>
      <w:rFonts w:eastAsiaTheme="minorEastAsia"/>
    </w:rPr>
    <w:tblPr>
      <w:tblCellMar>
        <w:top w:w="0" w:type="dxa"/>
        <w:left w:w="0" w:type="dxa"/>
        <w:bottom w:w="0" w:type="dxa"/>
        <w:right w:w="0" w:type="dxa"/>
      </w:tblCellMar>
    </w:tblPr>
  </w:style>
  <w:style w:type="character" w:customStyle="1" w:styleId="Heading4Char">
    <w:name w:val="Heading 4 Char"/>
    <w:basedOn w:val="DefaultParagraphFont"/>
    <w:link w:val="Heading4"/>
    <w:rsid w:val="00402258"/>
    <w:rPr>
      <w:rFonts w:ascii="Calibri" w:eastAsia="Calibri" w:hAnsi="Calibri" w:cs="Calibri"/>
      <w:color w:val="000000"/>
    </w:rPr>
  </w:style>
  <w:style w:type="paragraph" w:styleId="TOC1">
    <w:name w:val="toc 1"/>
    <w:hidden/>
    <w:rsid w:val="00402258"/>
    <w:pPr>
      <w:spacing w:after="22"/>
      <w:ind w:left="25" w:right="25" w:hanging="10"/>
    </w:pPr>
    <w:rPr>
      <w:rFonts w:ascii="Calibri" w:eastAsia="Calibri" w:hAnsi="Calibri" w:cs="Calibri"/>
      <w:color w:val="000000"/>
    </w:rPr>
  </w:style>
  <w:style w:type="paragraph" w:styleId="TOC2">
    <w:name w:val="toc 2"/>
    <w:hidden/>
    <w:rsid w:val="00402258"/>
    <w:pPr>
      <w:spacing w:after="113"/>
      <w:ind w:left="246" w:right="26" w:hanging="10"/>
    </w:pPr>
    <w:rPr>
      <w:rFonts w:ascii="Calibri" w:eastAsia="Calibri" w:hAnsi="Calibri" w:cs="Calibri"/>
      <w:color w:val="000000"/>
    </w:rPr>
  </w:style>
  <w:style w:type="paragraph" w:styleId="TOC3">
    <w:name w:val="toc 3"/>
    <w:hidden/>
    <w:rsid w:val="00402258"/>
    <w:pPr>
      <w:spacing w:after="99"/>
      <w:ind w:left="458" w:right="25" w:hanging="10"/>
    </w:pPr>
    <w:rPr>
      <w:rFonts w:ascii="Calibri" w:eastAsia="Calibri" w:hAnsi="Calibri" w:cs="Calibri"/>
      <w:color w:val="000000"/>
    </w:rPr>
  </w:style>
  <w:style w:type="character" w:customStyle="1" w:styleId="Heading1Char">
    <w:name w:val="Heading 1 Char"/>
    <w:basedOn w:val="DefaultParagraphFont"/>
    <w:link w:val="Heading1"/>
    <w:uiPriority w:val="9"/>
    <w:rsid w:val="004022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4022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2258"/>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402258"/>
    <w:rPr>
      <w:rFonts w:asciiTheme="majorHAnsi" w:eastAsiaTheme="majorEastAsia" w:hAnsiTheme="majorHAnsi" w:cstheme="majorBidi"/>
      <w:color w:val="1F4D78" w:themeColor="accent1" w:themeShade="7F"/>
    </w:rPr>
  </w:style>
  <w:style w:type="character" w:customStyle="1" w:styleId="Heading5Char">
    <w:name w:val="Heading 5 Char"/>
    <w:basedOn w:val="DefaultParagraphFont"/>
    <w:link w:val="Heading5"/>
    <w:uiPriority w:val="9"/>
    <w:semiHidden/>
    <w:rsid w:val="00402258"/>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A228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8E5"/>
  </w:style>
  <w:style w:type="paragraph" w:styleId="Footer">
    <w:name w:val="footer"/>
    <w:basedOn w:val="Normal"/>
    <w:link w:val="FooterChar"/>
    <w:uiPriority w:val="99"/>
    <w:unhideWhenUsed/>
    <w:rsid w:val="00A228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8E5"/>
  </w:style>
  <w:style w:type="paragraph" w:styleId="ListParagraph">
    <w:name w:val="List Paragraph"/>
    <w:basedOn w:val="Normal"/>
    <w:uiPriority w:val="34"/>
    <w:qFormat/>
    <w:rsid w:val="00A65BE3"/>
    <w:pPr>
      <w:spacing w:after="0" w:line="240" w:lineRule="auto"/>
      <w:ind w:left="720"/>
      <w:contextualSpacing/>
    </w:pPr>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D162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2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12</Pages>
  <Words>3333</Words>
  <Characters>19000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Naasei-Yaw</dc:creator>
  <cp:lastModifiedBy>Rabest</cp:lastModifiedBy>
  <cp:revision>4</cp:revision>
  <dcterms:created xsi:type="dcterms:W3CDTF">2016-03-09T12:20:00Z</dcterms:created>
  <dcterms:modified xsi:type="dcterms:W3CDTF">2016-03-09T13:12:00Z</dcterms:modified>
</cp:coreProperties>
</file>