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933C8" w14:textId="77777777" w:rsidR="00D03534" w:rsidRDefault="00D03534" w:rsidP="00F227F0">
      <w:pPr>
        <w:pStyle w:val="NormalWeb"/>
        <w:spacing w:before="0" w:beforeAutospacing="0" w:after="0" w:afterAutospacing="0"/>
        <w:jc w:val="both"/>
        <w:textAlignment w:val="baseline"/>
        <w:rPr>
          <w:rFonts w:eastAsia="Arial Unicode MS" w:cs="Arial"/>
          <w:sz w:val="22"/>
          <w:szCs w:val="22"/>
        </w:rPr>
      </w:pPr>
    </w:p>
    <w:p w14:paraId="49A4439E" w14:textId="77777777" w:rsidR="00114DB6" w:rsidRPr="00114DB6" w:rsidRDefault="00114DB6" w:rsidP="00F227F0">
      <w:pPr>
        <w:pStyle w:val="NormalWeb"/>
        <w:spacing w:before="0" w:beforeAutospacing="0" w:after="0" w:afterAutospacing="0"/>
        <w:jc w:val="both"/>
        <w:textAlignment w:val="baseline"/>
        <w:rPr>
          <w:rFonts w:eastAsia="Arial Unicode MS"/>
          <w:b/>
          <w:sz w:val="22"/>
          <w:szCs w:val="22"/>
        </w:rPr>
      </w:pPr>
      <w:r>
        <w:rPr>
          <w:rFonts w:eastAsia="Arial Unicode MS" w:cs="Arial"/>
          <w:sz w:val="22"/>
          <w:szCs w:val="22"/>
        </w:rPr>
        <w:t xml:space="preserve">                              </w:t>
      </w:r>
      <w:r w:rsidR="0038721D">
        <w:rPr>
          <w:rFonts w:eastAsia="Arial Unicode MS" w:cs="Arial"/>
          <w:sz w:val="22"/>
          <w:szCs w:val="22"/>
        </w:rPr>
        <w:t xml:space="preserve">        </w:t>
      </w:r>
      <w:r>
        <w:rPr>
          <w:rFonts w:eastAsia="Arial Unicode MS" w:cs="Arial"/>
          <w:sz w:val="22"/>
          <w:szCs w:val="22"/>
        </w:rPr>
        <w:t xml:space="preserve">    </w:t>
      </w:r>
      <w:r w:rsidRPr="00114DB6">
        <w:rPr>
          <w:rFonts w:eastAsia="Arial Unicode MS" w:cs="Arial"/>
          <w:b/>
          <w:sz w:val="22"/>
          <w:szCs w:val="22"/>
        </w:rPr>
        <w:t>INVITATION FOR PROPOSALS</w:t>
      </w:r>
    </w:p>
    <w:p w14:paraId="3DC2D492" w14:textId="77777777" w:rsidR="00D03534" w:rsidRDefault="00D03534" w:rsidP="00D03534">
      <w:pPr>
        <w:spacing w:after="0" w:line="240" w:lineRule="auto"/>
        <w:jc w:val="both"/>
        <w:rPr>
          <w:rFonts w:ascii="Arial" w:eastAsia="Arial" w:hAnsi="Arial" w:cs="Arial"/>
          <w:sz w:val="20"/>
          <w:szCs w:val="20"/>
          <w:lang w:val="en-GB" w:eastAsia="en-GB"/>
        </w:rPr>
      </w:pPr>
    </w:p>
    <w:p w14:paraId="7661CC83" w14:textId="01D5F996" w:rsidR="00D03534" w:rsidRPr="000402DC" w:rsidRDefault="00D03534" w:rsidP="000402DC">
      <w:pPr>
        <w:spacing w:after="0" w:line="276" w:lineRule="auto"/>
        <w:jc w:val="both"/>
        <w:rPr>
          <w:rFonts w:ascii="Arial" w:eastAsia="Arial" w:hAnsi="Arial" w:cs="Arial"/>
          <w:sz w:val="24"/>
          <w:szCs w:val="24"/>
          <w:lang w:val="en-GB" w:eastAsia="en-GB"/>
        </w:rPr>
      </w:pPr>
      <w:bookmarkStart w:id="0" w:name="_GoBack"/>
      <w:r w:rsidRPr="000402DC">
        <w:rPr>
          <w:rFonts w:ascii="Arial" w:eastAsia="Arial" w:hAnsi="Arial" w:cs="Arial"/>
          <w:sz w:val="24"/>
          <w:szCs w:val="24"/>
          <w:lang w:val="en-GB" w:eastAsia="en-GB"/>
        </w:rPr>
        <w:t xml:space="preserve">Plan International Ghana seeks to develop a </w:t>
      </w:r>
      <w:r w:rsidRPr="000402DC">
        <w:rPr>
          <w:rFonts w:ascii="Arial" w:eastAsia="Arial" w:hAnsi="Arial" w:cs="Arial"/>
          <w:b/>
          <w:sz w:val="24"/>
          <w:szCs w:val="24"/>
          <w:lang w:val="en-GB" w:eastAsia="en-GB"/>
        </w:rPr>
        <w:t>new 3-year Country Strategy (</w:t>
      </w:r>
      <w:r w:rsidRPr="000402DC">
        <w:rPr>
          <w:rFonts w:ascii="Arial" w:eastAsia="Arial" w:hAnsi="Arial" w:cs="Arial"/>
          <w:sz w:val="24"/>
          <w:szCs w:val="24"/>
          <w:lang w:val="en-GB" w:eastAsia="en-GB"/>
        </w:rPr>
        <w:t xml:space="preserve">CS) for the period July 2019-June 2022. The CS will be based on learning and recommendations from the implementation of the current CSP, while taking into consideration the changes in the national, regional and international contexts </w:t>
      </w:r>
      <w:r w:rsidRPr="00D23680">
        <w:rPr>
          <w:rFonts w:ascii="Arial" w:eastAsia="Arial" w:hAnsi="Arial" w:cs="Arial"/>
          <w:noProof/>
          <w:sz w:val="24"/>
          <w:szCs w:val="24"/>
          <w:lang w:val="en-GB" w:eastAsia="en-GB"/>
        </w:rPr>
        <w:t>in relation to</w:t>
      </w:r>
      <w:r w:rsidRPr="000402DC">
        <w:rPr>
          <w:rFonts w:ascii="Arial" w:eastAsia="Arial" w:hAnsi="Arial" w:cs="Arial"/>
          <w:sz w:val="24"/>
          <w:szCs w:val="24"/>
          <w:lang w:val="en-GB" w:eastAsia="en-GB"/>
        </w:rPr>
        <w:t xml:space="preserve"> the situation of child rights and gender equality especially for girls.  The new CS will fully align </w:t>
      </w:r>
      <w:r w:rsidRPr="00E9210F">
        <w:rPr>
          <w:rFonts w:ascii="Arial" w:eastAsia="Arial" w:hAnsi="Arial" w:cs="Arial"/>
          <w:noProof/>
          <w:sz w:val="24"/>
          <w:szCs w:val="24"/>
          <w:lang w:val="en-GB" w:eastAsia="en-GB"/>
        </w:rPr>
        <w:t>to</w:t>
      </w:r>
      <w:r w:rsidRPr="000402DC">
        <w:rPr>
          <w:rFonts w:ascii="Arial" w:eastAsia="Arial" w:hAnsi="Arial" w:cs="Arial"/>
          <w:sz w:val="24"/>
          <w:szCs w:val="24"/>
          <w:lang w:val="en-GB" w:eastAsia="en-GB"/>
        </w:rPr>
        <w:t xml:space="preserve"> the new global theory of change and strategy, with emphasis on Gender Inclusion</w:t>
      </w:r>
      <w:r w:rsidR="005454A9">
        <w:rPr>
          <w:rFonts w:ascii="Arial" w:eastAsia="Arial" w:hAnsi="Arial" w:cs="Arial"/>
          <w:sz w:val="24"/>
          <w:szCs w:val="24"/>
          <w:lang w:val="en-GB" w:eastAsia="en-GB"/>
        </w:rPr>
        <w:t>, and advocacy/influencing</w:t>
      </w:r>
      <w:r w:rsidR="003C3562">
        <w:rPr>
          <w:rFonts w:ascii="Arial" w:eastAsia="Arial" w:hAnsi="Arial" w:cs="Arial"/>
          <w:sz w:val="24"/>
          <w:szCs w:val="24"/>
          <w:lang w:val="en-GB" w:eastAsia="en-GB"/>
        </w:rPr>
        <w:t>.</w:t>
      </w:r>
      <w:r w:rsidRPr="000402DC">
        <w:rPr>
          <w:rFonts w:ascii="Arial" w:eastAsia="Arial" w:hAnsi="Arial" w:cs="Arial"/>
          <w:sz w:val="24"/>
          <w:szCs w:val="24"/>
          <w:lang w:val="en-GB" w:eastAsia="en-GB"/>
        </w:rPr>
        <w:t xml:space="preserve"> </w:t>
      </w:r>
    </w:p>
    <w:bookmarkEnd w:id="0"/>
    <w:p w14:paraId="20EFB7E0" w14:textId="77777777" w:rsidR="00D03534" w:rsidRPr="000402DC" w:rsidRDefault="00D03534" w:rsidP="000402DC">
      <w:pPr>
        <w:pStyle w:val="NormalWeb"/>
        <w:spacing w:before="0" w:beforeAutospacing="0" w:after="0" w:afterAutospacing="0" w:line="276" w:lineRule="auto"/>
        <w:jc w:val="both"/>
        <w:textAlignment w:val="baseline"/>
        <w:rPr>
          <w:rFonts w:ascii="Arial" w:eastAsia="Arial Unicode MS" w:hAnsi="Arial" w:cs="Arial"/>
        </w:rPr>
      </w:pPr>
    </w:p>
    <w:p w14:paraId="276DD0A3" w14:textId="77777777" w:rsidR="00A52EBA" w:rsidRDefault="00D03534" w:rsidP="000402DC">
      <w:pPr>
        <w:spacing w:after="0" w:line="276" w:lineRule="auto"/>
        <w:jc w:val="both"/>
        <w:rPr>
          <w:rFonts w:ascii="Arial" w:eastAsia="Arial" w:hAnsi="Arial" w:cs="Arial"/>
          <w:sz w:val="24"/>
          <w:szCs w:val="24"/>
          <w:lang w:val="en-GB" w:eastAsia="en-GB"/>
        </w:rPr>
      </w:pPr>
      <w:r w:rsidRPr="000402DC">
        <w:rPr>
          <w:rFonts w:ascii="Arial" w:eastAsia="Arial Unicode MS" w:hAnsi="Arial" w:cs="Arial"/>
          <w:sz w:val="24"/>
          <w:szCs w:val="24"/>
        </w:rPr>
        <w:t>In this regard, Plan International Ghana seeks</w:t>
      </w:r>
      <w:r w:rsidR="00F227F0" w:rsidRPr="000402DC">
        <w:rPr>
          <w:rFonts w:ascii="Arial" w:eastAsia="Arial Unicode MS" w:hAnsi="Arial" w:cs="Arial"/>
          <w:sz w:val="24"/>
          <w:szCs w:val="24"/>
        </w:rPr>
        <w:t xml:space="preserve"> proposals from firms or individual consultancies with the relevant expertise and experience to</w:t>
      </w:r>
      <w:r w:rsidR="00D23680">
        <w:rPr>
          <w:rFonts w:ascii="Arial" w:eastAsia="Arial Unicode MS" w:hAnsi="Arial" w:cs="Arial"/>
          <w:sz w:val="24"/>
          <w:szCs w:val="24"/>
        </w:rPr>
        <w:t xml:space="preserve"> </w:t>
      </w:r>
      <w:r w:rsidR="00D23680" w:rsidRPr="00E9210F">
        <w:rPr>
          <w:rFonts w:ascii="Arial" w:eastAsia="Arial" w:hAnsi="Arial" w:cs="Arial"/>
          <w:sz w:val="24"/>
          <w:szCs w:val="24"/>
          <w:lang w:val="en-GB" w:eastAsia="en-GB"/>
        </w:rPr>
        <w:t xml:space="preserve">Plan International Ghana seeks </w:t>
      </w:r>
      <w:r w:rsidR="00D23680" w:rsidRPr="00E9210F">
        <w:rPr>
          <w:rFonts w:ascii="Arial" w:eastAsia="Arial" w:hAnsi="Arial" w:cs="Arial"/>
          <w:b/>
          <w:sz w:val="24"/>
          <w:szCs w:val="24"/>
          <w:lang w:val="en-GB" w:eastAsia="en-GB"/>
        </w:rPr>
        <w:t>suitably qualified consultant</w:t>
      </w:r>
      <w:r w:rsidR="00D23680" w:rsidRPr="00E9210F">
        <w:rPr>
          <w:rFonts w:ascii="Arial" w:eastAsia="Arial" w:hAnsi="Arial" w:cs="Arial"/>
          <w:sz w:val="24"/>
          <w:szCs w:val="24"/>
          <w:lang w:val="en-GB" w:eastAsia="en-GB"/>
        </w:rPr>
        <w:t xml:space="preserve"> to help develop a new Country Strategy (CS) which is primarily intended to set strategic direction for Plan International Ghana to make the greatest contribution toward the realization of children/youth’s rights and equality for girls.</w:t>
      </w:r>
      <w:r w:rsidRPr="000402DC">
        <w:rPr>
          <w:rFonts w:ascii="Arial" w:eastAsia="Arial" w:hAnsi="Arial" w:cs="Arial"/>
          <w:sz w:val="24"/>
          <w:szCs w:val="24"/>
          <w:lang w:val="en-GB" w:eastAsia="en-GB"/>
        </w:rPr>
        <w:t xml:space="preserve"> </w:t>
      </w:r>
      <w:r w:rsidRPr="00D23680">
        <w:rPr>
          <w:rFonts w:ascii="Arial" w:eastAsia="Arial" w:hAnsi="Arial" w:cs="Arial"/>
          <w:noProof/>
          <w:sz w:val="24"/>
          <w:szCs w:val="24"/>
          <w:lang w:val="en-GB" w:eastAsia="en-GB"/>
        </w:rPr>
        <w:t>This</w:t>
      </w:r>
      <w:r w:rsidRPr="000402DC">
        <w:rPr>
          <w:rFonts w:ascii="Arial" w:eastAsia="Arial" w:hAnsi="Arial" w:cs="Arial"/>
          <w:sz w:val="24"/>
          <w:szCs w:val="24"/>
          <w:lang w:val="en-GB" w:eastAsia="en-GB"/>
        </w:rPr>
        <w:t xml:space="preserve"> will help us to better align with our purpose and theory of change.   </w:t>
      </w:r>
      <w:r w:rsidR="00A52EBA">
        <w:rPr>
          <w:rFonts w:ascii="Arial" w:eastAsia="Arial" w:hAnsi="Arial" w:cs="Arial"/>
          <w:sz w:val="24"/>
          <w:szCs w:val="24"/>
          <w:lang w:val="en-GB" w:eastAsia="en-GB"/>
        </w:rPr>
        <w:t xml:space="preserve"> </w:t>
      </w:r>
    </w:p>
    <w:p w14:paraId="3AE9C2E6" w14:textId="77777777" w:rsidR="005454A9" w:rsidRDefault="005454A9" w:rsidP="000402DC">
      <w:pPr>
        <w:spacing w:after="0" w:line="276" w:lineRule="auto"/>
        <w:jc w:val="both"/>
        <w:rPr>
          <w:rFonts w:ascii="Arial" w:eastAsia="Arial" w:hAnsi="Arial" w:cs="Arial"/>
          <w:sz w:val="24"/>
          <w:szCs w:val="24"/>
          <w:lang w:val="en-GB" w:eastAsia="en-GB"/>
        </w:rPr>
      </w:pPr>
    </w:p>
    <w:p w14:paraId="34E6C88C" w14:textId="77777777" w:rsidR="005454A9" w:rsidRDefault="005454A9" w:rsidP="000402DC">
      <w:pPr>
        <w:spacing w:after="0" w:line="276" w:lineRule="auto"/>
        <w:jc w:val="both"/>
        <w:rPr>
          <w:rFonts w:ascii="Arial" w:eastAsia="Arial" w:hAnsi="Arial" w:cs="Arial"/>
          <w:b/>
          <w:sz w:val="24"/>
          <w:szCs w:val="24"/>
          <w:lang w:val="en-GB" w:eastAsia="en-GB"/>
        </w:rPr>
      </w:pPr>
      <w:r w:rsidRPr="00E9210F">
        <w:rPr>
          <w:rFonts w:ascii="Arial" w:eastAsia="Arial" w:hAnsi="Arial" w:cs="Arial"/>
          <w:b/>
          <w:sz w:val="24"/>
          <w:szCs w:val="24"/>
          <w:lang w:val="en-GB" w:eastAsia="en-GB"/>
        </w:rPr>
        <w:t>Requirements</w:t>
      </w:r>
      <w:r w:rsidR="00A52EBA" w:rsidRPr="00E9210F">
        <w:rPr>
          <w:rFonts w:ascii="Arial" w:eastAsia="Arial" w:hAnsi="Arial" w:cs="Arial"/>
          <w:b/>
          <w:sz w:val="24"/>
          <w:szCs w:val="24"/>
          <w:lang w:val="en-GB" w:eastAsia="en-GB"/>
        </w:rPr>
        <w:t>/</w:t>
      </w:r>
      <w:r w:rsidR="00A52EBA" w:rsidRPr="00E9210F">
        <w:rPr>
          <w:rFonts w:ascii="Arial" w:eastAsia="Arial" w:hAnsi="Arial" w:cs="Arial"/>
          <w:b/>
          <w:noProof/>
          <w:sz w:val="24"/>
          <w:szCs w:val="24"/>
          <w:lang w:val="en-GB" w:eastAsia="en-GB"/>
        </w:rPr>
        <w:t>Competences</w:t>
      </w:r>
      <w:r w:rsidR="00A52EBA" w:rsidRPr="00E9210F">
        <w:rPr>
          <w:rFonts w:ascii="Arial" w:eastAsia="Arial" w:hAnsi="Arial" w:cs="Arial"/>
          <w:b/>
          <w:sz w:val="24"/>
          <w:szCs w:val="24"/>
          <w:lang w:val="en-GB" w:eastAsia="en-GB"/>
        </w:rPr>
        <w:t xml:space="preserve"> </w:t>
      </w:r>
    </w:p>
    <w:p w14:paraId="14A87848" w14:textId="77777777" w:rsidR="00D45D2D" w:rsidRPr="00D45D2D" w:rsidRDefault="00D45D2D" w:rsidP="000402DC">
      <w:pPr>
        <w:spacing w:after="0" w:line="276" w:lineRule="auto"/>
        <w:jc w:val="both"/>
        <w:rPr>
          <w:rFonts w:ascii="Arial" w:eastAsia="Arial" w:hAnsi="Arial" w:cs="Arial"/>
          <w:sz w:val="24"/>
          <w:szCs w:val="24"/>
          <w:lang w:val="en-GB" w:eastAsia="en-GB"/>
        </w:rPr>
      </w:pPr>
      <w:r w:rsidRPr="00E9210F">
        <w:rPr>
          <w:rFonts w:ascii="Arial" w:eastAsia="Arial" w:hAnsi="Arial" w:cs="Arial"/>
          <w:sz w:val="24"/>
          <w:szCs w:val="24"/>
          <w:lang w:val="en-GB" w:eastAsia="en-GB"/>
        </w:rPr>
        <w:t>The firm lead or individual should have the havening:</w:t>
      </w:r>
    </w:p>
    <w:p w14:paraId="1E1B1855" w14:textId="77777777" w:rsidR="00C94DC6" w:rsidRPr="00E9210F" w:rsidRDefault="00C94DC6" w:rsidP="00E9210F">
      <w:pPr>
        <w:pStyle w:val="ListParagraph"/>
        <w:numPr>
          <w:ilvl w:val="0"/>
          <w:numId w:val="6"/>
        </w:numPr>
        <w:tabs>
          <w:tab w:val="left" w:pos="90"/>
          <w:tab w:val="left" w:pos="180"/>
        </w:tabs>
        <w:spacing w:after="0" w:line="240" w:lineRule="auto"/>
        <w:ind w:left="450"/>
        <w:jc w:val="both"/>
        <w:rPr>
          <w:rFonts w:ascii="Arial" w:eastAsia="Times New Roman" w:hAnsi="Arial" w:cs="Arial"/>
          <w:b/>
          <w:bCs/>
          <w:color w:val="1F497D"/>
          <w:sz w:val="24"/>
          <w:szCs w:val="24"/>
          <w:lang w:val="en-GB"/>
        </w:rPr>
      </w:pPr>
      <w:r w:rsidRPr="00E9210F">
        <w:rPr>
          <w:rFonts w:ascii="Arial" w:eastAsia="Times New Roman" w:hAnsi="Arial" w:cs="Arial"/>
          <w:kern w:val="24"/>
          <w:sz w:val="24"/>
          <w:szCs w:val="24"/>
          <w:lang w:val="en-GB"/>
        </w:rPr>
        <w:t xml:space="preserve">At least a Master’s </w:t>
      </w:r>
      <w:r w:rsidRPr="00D45D2D">
        <w:rPr>
          <w:rFonts w:ascii="Arial" w:eastAsia="Times New Roman" w:hAnsi="Arial" w:cs="Arial"/>
          <w:kern w:val="24"/>
          <w:sz w:val="24"/>
          <w:szCs w:val="24"/>
          <w:lang w:val="en-GB"/>
        </w:rPr>
        <w:t xml:space="preserve">degree </w:t>
      </w:r>
      <w:r w:rsidRPr="00E9210F">
        <w:rPr>
          <w:rFonts w:ascii="Arial" w:eastAsia="Times New Roman" w:hAnsi="Arial" w:cs="Arial"/>
          <w:kern w:val="24"/>
          <w:sz w:val="24"/>
          <w:szCs w:val="24"/>
          <w:lang w:val="en-GB"/>
        </w:rPr>
        <w:t xml:space="preserve">in Development Studies, Social  sciences; </w:t>
      </w:r>
      <w:r w:rsidRPr="00D45D2D">
        <w:rPr>
          <w:rFonts w:ascii="Arial" w:eastAsia="Times New Roman" w:hAnsi="Arial" w:cs="Arial"/>
          <w:kern w:val="24"/>
          <w:sz w:val="24"/>
          <w:szCs w:val="24"/>
          <w:lang w:val="en-GB"/>
        </w:rPr>
        <w:t xml:space="preserve">NGO </w:t>
      </w:r>
      <w:r w:rsidRPr="00E9210F">
        <w:rPr>
          <w:rFonts w:ascii="Arial" w:eastAsia="Times New Roman" w:hAnsi="Arial" w:cs="Arial"/>
          <w:kern w:val="24"/>
          <w:sz w:val="24"/>
          <w:szCs w:val="24"/>
          <w:lang w:val="en-GB"/>
        </w:rPr>
        <w:t>or related field;</w:t>
      </w:r>
    </w:p>
    <w:p w14:paraId="108134DF" w14:textId="77777777" w:rsidR="00C94DC6" w:rsidRPr="00E9210F" w:rsidRDefault="00C94DC6" w:rsidP="00E9210F">
      <w:pPr>
        <w:pStyle w:val="ListParagraph"/>
        <w:numPr>
          <w:ilvl w:val="0"/>
          <w:numId w:val="6"/>
        </w:numPr>
        <w:tabs>
          <w:tab w:val="left" w:pos="90"/>
          <w:tab w:val="left" w:pos="180"/>
        </w:tabs>
        <w:spacing w:after="36" w:line="240" w:lineRule="auto"/>
        <w:ind w:left="450" w:right="275"/>
        <w:jc w:val="both"/>
        <w:rPr>
          <w:rFonts w:ascii="Arial" w:eastAsia="Times New Roman" w:hAnsi="Arial" w:cs="Arial"/>
          <w:kern w:val="24"/>
          <w:sz w:val="24"/>
          <w:szCs w:val="24"/>
          <w:lang w:val="en-GB"/>
        </w:rPr>
      </w:pPr>
      <w:r w:rsidRPr="00E9210F">
        <w:rPr>
          <w:rFonts w:ascii="Arial" w:eastAsia="Times New Roman" w:hAnsi="Arial" w:cs="Arial"/>
          <w:kern w:val="24"/>
          <w:sz w:val="24"/>
          <w:szCs w:val="24"/>
          <w:lang w:val="en-GB"/>
        </w:rPr>
        <w:t>Proven experience in rights-based programming,</w:t>
      </w:r>
      <w:r w:rsidRPr="00D45D2D">
        <w:rPr>
          <w:rFonts w:ascii="Arial" w:eastAsia="Times New Roman" w:hAnsi="Arial" w:cs="Arial"/>
          <w:kern w:val="24"/>
          <w:sz w:val="24"/>
          <w:szCs w:val="24"/>
          <w:lang w:val="en-GB"/>
        </w:rPr>
        <w:t xml:space="preserve"> </w:t>
      </w:r>
      <w:r w:rsidRPr="00E9210F">
        <w:rPr>
          <w:rFonts w:ascii="Arial" w:eastAsia="Times New Roman" w:hAnsi="Arial" w:cs="Arial"/>
          <w:kern w:val="24"/>
          <w:sz w:val="24"/>
          <w:szCs w:val="24"/>
          <w:lang w:val="en-GB"/>
        </w:rPr>
        <w:t xml:space="preserve">gender transformative analyses, strategic organizational, social  and policy development;  </w:t>
      </w:r>
    </w:p>
    <w:p w14:paraId="47D60722" w14:textId="77777777" w:rsidR="00D45D2D" w:rsidRPr="00D45D2D" w:rsidRDefault="00C94DC6" w:rsidP="00E9210F">
      <w:pPr>
        <w:pStyle w:val="ListParagraph"/>
        <w:numPr>
          <w:ilvl w:val="0"/>
          <w:numId w:val="6"/>
        </w:numPr>
        <w:tabs>
          <w:tab w:val="left" w:pos="90"/>
          <w:tab w:val="left" w:pos="180"/>
        </w:tabs>
        <w:spacing w:after="36" w:line="240" w:lineRule="auto"/>
        <w:ind w:left="450" w:right="275"/>
        <w:jc w:val="both"/>
        <w:rPr>
          <w:rFonts w:ascii="Arial" w:eastAsia="Times New Roman" w:hAnsi="Arial" w:cs="Arial"/>
          <w:kern w:val="24"/>
          <w:sz w:val="24"/>
          <w:szCs w:val="24"/>
          <w:lang w:val="en-GB"/>
        </w:rPr>
      </w:pPr>
      <w:r w:rsidRPr="00D45D2D">
        <w:rPr>
          <w:rFonts w:ascii="Arial" w:eastAsia="Times New Roman" w:hAnsi="Arial" w:cs="Arial"/>
          <w:kern w:val="24"/>
          <w:sz w:val="24"/>
          <w:szCs w:val="24"/>
          <w:lang w:val="en-GB"/>
        </w:rPr>
        <w:t>High</w:t>
      </w:r>
      <w:r w:rsidR="00D23680">
        <w:rPr>
          <w:rFonts w:ascii="Arial" w:eastAsia="Times New Roman" w:hAnsi="Arial" w:cs="Arial"/>
          <w:kern w:val="24"/>
          <w:sz w:val="24"/>
          <w:szCs w:val="24"/>
          <w:lang w:val="en-GB"/>
        </w:rPr>
        <w:t>-</w:t>
      </w:r>
      <w:r w:rsidRPr="00D45D2D">
        <w:rPr>
          <w:rFonts w:ascii="Arial" w:eastAsia="Times New Roman" w:hAnsi="Arial" w:cs="Arial"/>
          <w:kern w:val="24"/>
          <w:sz w:val="24"/>
          <w:szCs w:val="24"/>
          <w:lang w:val="en-GB"/>
        </w:rPr>
        <w:t>level e</w:t>
      </w:r>
      <w:r w:rsidRPr="00E9210F">
        <w:rPr>
          <w:rFonts w:ascii="Arial" w:eastAsia="Times New Roman" w:hAnsi="Arial" w:cs="Arial"/>
          <w:kern w:val="24"/>
          <w:sz w:val="24"/>
          <w:szCs w:val="24"/>
          <w:lang w:val="en-GB"/>
        </w:rPr>
        <w:t xml:space="preserve">xperience in leading the development of Theory of Change in line with the findings of the situation analysis. </w:t>
      </w:r>
    </w:p>
    <w:p w14:paraId="78DC7F10" w14:textId="77777777" w:rsidR="00D45D2D" w:rsidRPr="00E9210F" w:rsidRDefault="00D45D2D" w:rsidP="00E9210F">
      <w:pPr>
        <w:pStyle w:val="ListParagraph"/>
        <w:numPr>
          <w:ilvl w:val="0"/>
          <w:numId w:val="6"/>
        </w:numPr>
        <w:tabs>
          <w:tab w:val="left" w:pos="90"/>
          <w:tab w:val="left" w:pos="180"/>
        </w:tabs>
        <w:spacing w:after="36" w:line="240" w:lineRule="auto"/>
        <w:ind w:left="450" w:right="275"/>
        <w:jc w:val="both"/>
        <w:rPr>
          <w:rFonts w:ascii="Arial" w:eastAsia="Times New Roman" w:hAnsi="Arial" w:cs="Arial"/>
          <w:kern w:val="24"/>
          <w:sz w:val="24"/>
          <w:szCs w:val="24"/>
          <w:lang w:val="en-GB"/>
        </w:rPr>
      </w:pPr>
      <w:r w:rsidRPr="00E9210F">
        <w:rPr>
          <w:rFonts w:ascii="Arial" w:eastAsia="Batang" w:hAnsi="Arial" w:cs="Arial"/>
          <w:noProof/>
          <w:sz w:val="24"/>
          <w:szCs w:val="24"/>
        </w:rPr>
        <w:t>Extensive experiences in NGO strategic plan development and its processes related to child safeguarding/protection, child development, education, health, livelihood, WASH etc.</w:t>
      </w:r>
    </w:p>
    <w:p w14:paraId="3E036F3D" w14:textId="77777777" w:rsidR="00D45D2D" w:rsidRPr="00E9210F" w:rsidRDefault="00D45D2D" w:rsidP="00E9210F">
      <w:pPr>
        <w:pStyle w:val="ListParagraph"/>
        <w:numPr>
          <w:ilvl w:val="0"/>
          <w:numId w:val="6"/>
        </w:numPr>
        <w:tabs>
          <w:tab w:val="left" w:pos="90"/>
          <w:tab w:val="left" w:pos="180"/>
        </w:tabs>
        <w:spacing w:after="36" w:line="240" w:lineRule="auto"/>
        <w:ind w:left="450" w:right="275"/>
        <w:jc w:val="both"/>
        <w:rPr>
          <w:rFonts w:ascii="Arial" w:eastAsia="Times New Roman" w:hAnsi="Arial" w:cs="Arial"/>
          <w:kern w:val="24"/>
          <w:sz w:val="24"/>
          <w:szCs w:val="24"/>
          <w:lang w:val="en-GB"/>
        </w:rPr>
      </w:pPr>
      <w:r w:rsidRPr="00E9210F">
        <w:rPr>
          <w:rFonts w:ascii="Arial" w:hAnsi="Arial" w:cs="Arial"/>
          <w:sz w:val="24"/>
          <w:szCs w:val="24"/>
        </w:rPr>
        <w:t>Demonstrate effectiveness in situation analysis involving child participation</w:t>
      </w:r>
    </w:p>
    <w:p w14:paraId="24CF5CB1" w14:textId="77777777" w:rsidR="00C94DC6" w:rsidRPr="00E9210F" w:rsidRDefault="00C94DC6" w:rsidP="00E9210F">
      <w:pPr>
        <w:pStyle w:val="ListParagraph"/>
        <w:numPr>
          <w:ilvl w:val="0"/>
          <w:numId w:val="6"/>
        </w:numPr>
        <w:tabs>
          <w:tab w:val="left" w:pos="90"/>
          <w:tab w:val="left" w:pos="180"/>
        </w:tabs>
        <w:spacing w:after="36" w:line="240" w:lineRule="auto"/>
        <w:ind w:left="450" w:right="275"/>
        <w:jc w:val="both"/>
        <w:rPr>
          <w:rFonts w:ascii="Arial" w:eastAsia="Times New Roman" w:hAnsi="Arial" w:cs="Arial"/>
          <w:kern w:val="24"/>
          <w:sz w:val="24"/>
          <w:szCs w:val="24"/>
          <w:lang w:val="en-GB"/>
        </w:rPr>
      </w:pPr>
      <w:r w:rsidRPr="00E9210F">
        <w:rPr>
          <w:rFonts w:ascii="Arial" w:eastAsia="Times New Roman" w:hAnsi="Arial" w:cs="Arial"/>
          <w:kern w:val="24"/>
          <w:sz w:val="24"/>
          <w:szCs w:val="24"/>
          <w:lang w:val="en-GB"/>
        </w:rPr>
        <w:t>High</w:t>
      </w:r>
      <w:r w:rsidR="00D23680">
        <w:rPr>
          <w:rFonts w:ascii="Arial" w:eastAsia="Times New Roman" w:hAnsi="Arial" w:cs="Arial"/>
          <w:kern w:val="24"/>
          <w:sz w:val="24"/>
          <w:szCs w:val="24"/>
          <w:lang w:val="en-GB"/>
        </w:rPr>
        <w:t>-</w:t>
      </w:r>
      <w:r w:rsidRPr="00E9210F">
        <w:rPr>
          <w:rFonts w:ascii="Arial" w:eastAsia="Times New Roman" w:hAnsi="Arial" w:cs="Arial"/>
          <w:kern w:val="24"/>
          <w:sz w:val="24"/>
          <w:szCs w:val="24"/>
          <w:lang w:val="en-GB"/>
        </w:rPr>
        <w:t xml:space="preserve">level experience of facilitating an Organizational Country Strategic Plan development in Ghana especially for the INGO sector will be an added advantage.  </w:t>
      </w:r>
    </w:p>
    <w:p w14:paraId="4223AA7F" w14:textId="77777777" w:rsidR="00C94DC6" w:rsidRPr="00E9210F" w:rsidRDefault="00C94DC6" w:rsidP="00E9210F">
      <w:pPr>
        <w:pStyle w:val="ListParagraph"/>
        <w:numPr>
          <w:ilvl w:val="0"/>
          <w:numId w:val="6"/>
        </w:numPr>
        <w:tabs>
          <w:tab w:val="left" w:pos="90"/>
          <w:tab w:val="left" w:pos="180"/>
        </w:tabs>
        <w:spacing w:after="33" w:line="240" w:lineRule="auto"/>
        <w:ind w:left="450" w:right="275"/>
        <w:jc w:val="both"/>
        <w:rPr>
          <w:rFonts w:ascii="Arial" w:eastAsia="Times New Roman" w:hAnsi="Arial" w:cs="Arial"/>
          <w:kern w:val="24"/>
          <w:sz w:val="24"/>
          <w:szCs w:val="24"/>
          <w:lang w:val="en-GB"/>
        </w:rPr>
      </w:pPr>
      <w:r w:rsidRPr="00E9210F">
        <w:rPr>
          <w:rFonts w:ascii="Arial" w:eastAsia="Times New Roman" w:hAnsi="Arial" w:cs="Arial"/>
          <w:noProof/>
          <w:kern w:val="24"/>
          <w:sz w:val="24"/>
          <w:szCs w:val="24"/>
          <w:lang w:val="en-GB"/>
        </w:rPr>
        <w:t>Proven experience of submitting high</w:t>
      </w:r>
      <w:r w:rsidR="00D23680" w:rsidRPr="00D23680">
        <w:rPr>
          <w:rFonts w:ascii="Arial" w:eastAsia="Times New Roman" w:hAnsi="Arial" w:cs="Arial"/>
          <w:noProof/>
          <w:kern w:val="24"/>
          <w:sz w:val="24"/>
          <w:szCs w:val="24"/>
          <w:lang w:val="en-GB"/>
        </w:rPr>
        <w:t>-</w:t>
      </w:r>
      <w:r w:rsidRPr="00E9210F">
        <w:rPr>
          <w:rFonts w:ascii="Arial" w:eastAsia="Times New Roman" w:hAnsi="Arial" w:cs="Arial"/>
          <w:noProof/>
          <w:kern w:val="24"/>
          <w:sz w:val="24"/>
          <w:szCs w:val="24"/>
          <w:lang w:val="en-GB"/>
        </w:rPr>
        <w:t>quality technical reports and presentations from desk and field research processes.</w:t>
      </w:r>
      <w:r w:rsidRPr="00E9210F">
        <w:rPr>
          <w:rFonts w:ascii="Arial" w:eastAsia="Times New Roman" w:hAnsi="Arial" w:cs="Arial"/>
          <w:kern w:val="24"/>
          <w:sz w:val="24"/>
          <w:szCs w:val="24"/>
          <w:lang w:val="en-GB"/>
        </w:rPr>
        <w:t xml:space="preserve">  </w:t>
      </w:r>
    </w:p>
    <w:p w14:paraId="6D50ACD1" w14:textId="77777777" w:rsidR="00D45D2D" w:rsidRPr="00D45D2D" w:rsidRDefault="00C94DC6" w:rsidP="00E9210F">
      <w:pPr>
        <w:pStyle w:val="ListParagraph"/>
        <w:numPr>
          <w:ilvl w:val="0"/>
          <w:numId w:val="6"/>
        </w:numPr>
        <w:tabs>
          <w:tab w:val="left" w:pos="90"/>
          <w:tab w:val="left" w:pos="180"/>
        </w:tabs>
        <w:spacing w:after="33" w:line="240" w:lineRule="auto"/>
        <w:ind w:left="450" w:right="275"/>
        <w:jc w:val="both"/>
        <w:rPr>
          <w:rFonts w:ascii="Arial" w:eastAsia="Times New Roman" w:hAnsi="Arial" w:cs="Arial"/>
          <w:kern w:val="24"/>
          <w:sz w:val="24"/>
          <w:szCs w:val="24"/>
          <w:u w:val="single"/>
          <w:lang w:val="en-GB"/>
        </w:rPr>
      </w:pPr>
      <w:r w:rsidRPr="00E9210F">
        <w:rPr>
          <w:rFonts w:ascii="Arial" w:eastAsia="Times New Roman" w:hAnsi="Arial" w:cs="Arial"/>
          <w:noProof/>
          <w:kern w:val="24"/>
          <w:sz w:val="24"/>
          <w:szCs w:val="24"/>
          <w:lang w:val="en-GB"/>
        </w:rPr>
        <w:t>A thorough understanding of the development sectors, including laws, policies and trends within Ghana and in the international context.</w:t>
      </w:r>
      <w:r w:rsidRPr="00E9210F">
        <w:rPr>
          <w:rFonts w:ascii="Arial" w:eastAsia="Times New Roman" w:hAnsi="Arial" w:cs="Arial"/>
          <w:kern w:val="24"/>
          <w:sz w:val="24"/>
          <w:szCs w:val="24"/>
          <w:u w:val="single"/>
          <w:lang w:val="en-GB"/>
        </w:rPr>
        <w:t xml:space="preserve"> </w:t>
      </w:r>
    </w:p>
    <w:p w14:paraId="4B02B03B" w14:textId="77777777" w:rsidR="000D1B2B" w:rsidRDefault="00D45D2D" w:rsidP="00E9210F">
      <w:pPr>
        <w:pStyle w:val="ListParagraph"/>
        <w:numPr>
          <w:ilvl w:val="0"/>
          <w:numId w:val="6"/>
        </w:numPr>
        <w:tabs>
          <w:tab w:val="left" w:pos="90"/>
          <w:tab w:val="left" w:pos="180"/>
        </w:tabs>
        <w:spacing w:after="3" w:line="240" w:lineRule="auto"/>
        <w:ind w:left="450" w:right="275"/>
        <w:jc w:val="both"/>
        <w:rPr>
          <w:rFonts w:ascii="Arial" w:hAnsi="Arial" w:cs="Arial"/>
          <w:kern w:val="24"/>
        </w:rPr>
      </w:pPr>
      <w:r w:rsidRPr="00E9210F">
        <w:rPr>
          <w:rFonts w:ascii="Arial" w:hAnsi="Arial" w:cs="Arial"/>
          <w:sz w:val="24"/>
          <w:szCs w:val="24"/>
        </w:rPr>
        <w:t>Good knowledge of Child situation in Ghana and Africa</w:t>
      </w:r>
      <w:r w:rsidRPr="00E9210F">
        <w:rPr>
          <w:rFonts w:ascii="Arial" w:eastAsia="Times New Roman" w:hAnsi="Arial" w:cs="Arial"/>
          <w:kern w:val="24"/>
          <w:sz w:val="24"/>
          <w:szCs w:val="24"/>
          <w:lang w:val="en-GB"/>
        </w:rPr>
        <w:t xml:space="preserve"> </w:t>
      </w:r>
    </w:p>
    <w:p w14:paraId="412FAD43" w14:textId="77777777" w:rsidR="000D1B2B" w:rsidRPr="00D23680" w:rsidRDefault="00D45D2D" w:rsidP="00E9210F">
      <w:pPr>
        <w:pStyle w:val="ListParagraph"/>
        <w:numPr>
          <w:ilvl w:val="0"/>
          <w:numId w:val="6"/>
        </w:numPr>
        <w:tabs>
          <w:tab w:val="left" w:pos="90"/>
          <w:tab w:val="left" w:pos="180"/>
        </w:tabs>
        <w:spacing w:after="3" w:line="240" w:lineRule="auto"/>
        <w:ind w:left="450" w:right="275"/>
        <w:jc w:val="both"/>
        <w:rPr>
          <w:rFonts w:ascii="Arial" w:hAnsi="Arial" w:cs="Arial"/>
          <w:kern w:val="24"/>
        </w:rPr>
      </w:pPr>
      <w:r w:rsidRPr="00E9210F">
        <w:rPr>
          <w:rFonts w:ascii="Arial" w:eastAsia="Times New Roman" w:hAnsi="Arial" w:cs="Arial"/>
          <w:kern w:val="24"/>
          <w:sz w:val="24"/>
          <w:szCs w:val="24"/>
          <w:lang w:val="en-GB"/>
        </w:rPr>
        <w:t>Excellent written and spoken English.</w:t>
      </w:r>
    </w:p>
    <w:p w14:paraId="5D16B768" w14:textId="77777777" w:rsidR="000D1B2B" w:rsidRDefault="000D1B2B" w:rsidP="00E9210F">
      <w:pPr>
        <w:pStyle w:val="ListParagraph"/>
        <w:tabs>
          <w:tab w:val="left" w:pos="0"/>
        </w:tabs>
        <w:ind w:left="0"/>
        <w:rPr>
          <w:rFonts w:ascii="Arial" w:eastAsia="Batang" w:hAnsi="Arial" w:cs="Arial"/>
        </w:rPr>
      </w:pPr>
    </w:p>
    <w:p w14:paraId="4B870957" w14:textId="77777777" w:rsidR="00F227F0" w:rsidRPr="000402DC" w:rsidRDefault="00D45D2D" w:rsidP="00E9210F">
      <w:pPr>
        <w:pStyle w:val="ListParagraph"/>
        <w:tabs>
          <w:tab w:val="left" w:pos="0"/>
        </w:tabs>
        <w:ind w:left="0"/>
      </w:pPr>
      <w:r w:rsidRPr="00E9210F">
        <w:rPr>
          <w:rFonts w:ascii="Arial" w:eastAsia="Batang" w:hAnsi="Arial" w:cs="Arial"/>
          <w:sz w:val="24"/>
          <w:szCs w:val="24"/>
        </w:rPr>
        <w:t>Prospective consultants should submit technical proposals with CVs of team members and certificate copies and budget in local currency</w:t>
      </w:r>
    </w:p>
    <w:p w14:paraId="167E326A" w14:textId="77777777" w:rsidR="000D1B2B" w:rsidRDefault="000D1B2B" w:rsidP="000402DC">
      <w:pPr>
        <w:spacing w:line="276" w:lineRule="auto"/>
        <w:jc w:val="both"/>
        <w:rPr>
          <w:rFonts w:ascii="Arial" w:hAnsi="Arial" w:cs="Arial"/>
          <w:sz w:val="24"/>
          <w:szCs w:val="24"/>
        </w:rPr>
      </w:pPr>
    </w:p>
    <w:p w14:paraId="0260BDE4" w14:textId="77777777" w:rsidR="000D1B2B" w:rsidRDefault="000D1B2B" w:rsidP="000402DC">
      <w:pPr>
        <w:spacing w:line="276" w:lineRule="auto"/>
        <w:jc w:val="both"/>
        <w:rPr>
          <w:rFonts w:ascii="Arial" w:hAnsi="Arial" w:cs="Arial"/>
          <w:sz w:val="24"/>
          <w:szCs w:val="24"/>
        </w:rPr>
      </w:pPr>
    </w:p>
    <w:p w14:paraId="54617BD7" w14:textId="77777777" w:rsidR="00BE06C6" w:rsidRPr="000402DC" w:rsidRDefault="00BE06C6" w:rsidP="000402DC">
      <w:pPr>
        <w:spacing w:line="276" w:lineRule="auto"/>
        <w:jc w:val="both"/>
        <w:rPr>
          <w:rFonts w:ascii="Arial" w:hAnsi="Arial" w:cs="Arial"/>
          <w:sz w:val="24"/>
          <w:szCs w:val="24"/>
        </w:rPr>
      </w:pPr>
      <w:r w:rsidRPr="000402DC">
        <w:rPr>
          <w:rFonts w:ascii="Arial" w:hAnsi="Arial" w:cs="Arial"/>
          <w:sz w:val="24"/>
          <w:szCs w:val="24"/>
        </w:rPr>
        <w:t>How to apply</w:t>
      </w:r>
    </w:p>
    <w:p w14:paraId="3AD8C0CC" w14:textId="63CA4B97" w:rsidR="00C37B37" w:rsidRPr="000402DC" w:rsidRDefault="00BE06C6" w:rsidP="000402DC">
      <w:pPr>
        <w:pStyle w:val="ListParagraph"/>
        <w:numPr>
          <w:ilvl w:val="0"/>
          <w:numId w:val="1"/>
        </w:numPr>
        <w:spacing w:line="276" w:lineRule="auto"/>
        <w:jc w:val="both"/>
        <w:rPr>
          <w:rFonts w:ascii="Arial" w:hAnsi="Arial" w:cs="Arial"/>
          <w:color w:val="000000" w:themeColor="text1"/>
          <w:sz w:val="24"/>
          <w:szCs w:val="24"/>
        </w:rPr>
      </w:pPr>
      <w:r w:rsidRPr="000402DC">
        <w:rPr>
          <w:rFonts w:ascii="Arial" w:hAnsi="Arial" w:cs="Arial"/>
          <w:sz w:val="24"/>
          <w:szCs w:val="24"/>
        </w:rPr>
        <w:t>Int</w:t>
      </w:r>
      <w:r w:rsidR="00D03534" w:rsidRPr="000402DC">
        <w:rPr>
          <w:rFonts w:ascii="Arial" w:hAnsi="Arial" w:cs="Arial"/>
          <w:sz w:val="24"/>
          <w:szCs w:val="24"/>
        </w:rPr>
        <w:t>erested consultants</w:t>
      </w:r>
      <w:r w:rsidRPr="000402DC">
        <w:rPr>
          <w:rFonts w:ascii="Arial" w:hAnsi="Arial" w:cs="Arial"/>
          <w:sz w:val="24"/>
          <w:szCs w:val="24"/>
        </w:rPr>
        <w:t xml:space="preserve"> may pick copies of the TOR from </w:t>
      </w:r>
      <w:r w:rsidR="005B489B">
        <w:rPr>
          <w:rFonts w:ascii="Arial" w:hAnsi="Arial" w:cs="Arial"/>
          <w:sz w:val="24"/>
          <w:szCs w:val="24"/>
        </w:rPr>
        <w:t>8.00am – 4.30pm each day from 7</w:t>
      </w:r>
      <w:r w:rsidR="005B489B" w:rsidRPr="005B489B">
        <w:rPr>
          <w:rFonts w:ascii="Arial" w:hAnsi="Arial" w:cs="Arial"/>
          <w:sz w:val="24"/>
          <w:szCs w:val="24"/>
          <w:vertAlign w:val="superscript"/>
        </w:rPr>
        <w:t>th</w:t>
      </w:r>
      <w:r w:rsidR="005B489B">
        <w:rPr>
          <w:rFonts w:ascii="Arial" w:hAnsi="Arial" w:cs="Arial"/>
          <w:sz w:val="24"/>
          <w:szCs w:val="24"/>
        </w:rPr>
        <w:t xml:space="preserve"> May</w:t>
      </w:r>
      <w:r w:rsidR="00F966A8">
        <w:rPr>
          <w:rFonts w:ascii="Arial" w:hAnsi="Arial" w:cs="Arial"/>
          <w:sz w:val="24"/>
          <w:szCs w:val="24"/>
        </w:rPr>
        <w:t xml:space="preserve"> </w:t>
      </w:r>
      <w:r w:rsidR="00D03534" w:rsidRPr="000402DC">
        <w:rPr>
          <w:rFonts w:ascii="Arial" w:hAnsi="Arial" w:cs="Arial"/>
          <w:sz w:val="24"/>
          <w:szCs w:val="24"/>
        </w:rPr>
        <w:t>2019</w:t>
      </w:r>
      <w:r w:rsidRPr="000402DC">
        <w:rPr>
          <w:rFonts w:ascii="Arial" w:hAnsi="Arial" w:cs="Arial"/>
          <w:sz w:val="24"/>
          <w:szCs w:val="24"/>
        </w:rPr>
        <w:t xml:space="preserve"> at Plan International Ghana Country Office - at No. 10 Yiyiwa Street, Abelenkpe, adjacent to Sonitra Headquarters and along the Lincoln Community School</w:t>
      </w:r>
      <w:r w:rsidR="00C37B37" w:rsidRPr="000402DC">
        <w:rPr>
          <w:rFonts w:ascii="Arial" w:hAnsi="Arial" w:cs="Arial"/>
          <w:sz w:val="24"/>
          <w:szCs w:val="24"/>
        </w:rPr>
        <w:t xml:space="preserve">, Accra or request for a soft copy of TOR by applying to the following address; </w:t>
      </w:r>
      <w:r w:rsidR="000402DC" w:rsidRPr="000402DC">
        <w:rPr>
          <w:rFonts w:ascii="Arial" w:hAnsi="Arial" w:cs="Arial"/>
          <w:color w:val="5B9BD5" w:themeColor="accent1"/>
          <w:sz w:val="24"/>
          <w:szCs w:val="24"/>
          <w:u w:val="single"/>
        </w:rPr>
        <w:t>A</w:t>
      </w:r>
      <w:r w:rsidR="00C37B37" w:rsidRPr="000402DC">
        <w:rPr>
          <w:rFonts w:ascii="Arial" w:hAnsi="Arial" w:cs="Arial"/>
          <w:color w:val="5B9BD5" w:themeColor="accent1"/>
          <w:sz w:val="24"/>
          <w:szCs w:val="24"/>
          <w:u w:val="single"/>
        </w:rPr>
        <w:t>dams</w:t>
      </w:r>
      <w:hyperlink r:id="rId6" w:history="1">
        <w:r w:rsidR="00C37B37" w:rsidRPr="000402DC">
          <w:rPr>
            <w:rStyle w:val="Hyperlink"/>
            <w:rFonts w:ascii="Arial" w:hAnsi="Arial" w:cs="Arial"/>
            <w:color w:val="5B9BD5" w:themeColor="accent1"/>
            <w:sz w:val="24"/>
            <w:szCs w:val="24"/>
          </w:rPr>
          <w:t>.inusah@plan-international.org</w:t>
        </w:r>
      </w:hyperlink>
      <w:r w:rsidR="00C37B37" w:rsidRPr="000402DC">
        <w:rPr>
          <w:rStyle w:val="Hyperlink"/>
          <w:rFonts w:ascii="Arial" w:hAnsi="Arial" w:cs="Arial"/>
          <w:color w:val="5B9BD5" w:themeColor="accent1"/>
          <w:sz w:val="24"/>
          <w:szCs w:val="24"/>
        </w:rPr>
        <w:t xml:space="preserve">  </w:t>
      </w:r>
      <w:r w:rsidR="00C37B37" w:rsidRPr="000402DC">
        <w:rPr>
          <w:rStyle w:val="Hyperlink"/>
          <w:rFonts w:ascii="Arial" w:hAnsi="Arial" w:cs="Arial"/>
          <w:color w:val="000000" w:themeColor="text1"/>
          <w:sz w:val="24"/>
          <w:szCs w:val="24"/>
        </w:rPr>
        <w:t>between the hours of 8.00am – 4.30pm within the specified period.</w:t>
      </w:r>
      <w:r w:rsidR="00C37B37" w:rsidRPr="000402DC">
        <w:rPr>
          <w:rFonts w:ascii="Arial" w:hAnsi="Arial" w:cs="Arial"/>
          <w:color w:val="000000" w:themeColor="text1"/>
          <w:sz w:val="24"/>
          <w:szCs w:val="24"/>
        </w:rPr>
        <w:t xml:space="preserve"> </w:t>
      </w:r>
    </w:p>
    <w:p w14:paraId="28692CD9" w14:textId="77777777" w:rsidR="00BE06C6" w:rsidRPr="000402DC" w:rsidRDefault="00BE06C6" w:rsidP="000402DC">
      <w:pPr>
        <w:pStyle w:val="ListParagraph"/>
        <w:numPr>
          <w:ilvl w:val="0"/>
          <w:numId w:val="1"/>
        </w:numPr>
        <w:spacing w:line="276" w:lineRule="auto"/>
        <w:jc w:val="both"/>
        <w:rPr>
          <w:rFonts w:ascii="Arial" w:hAnsi="Arial" w:cs="Arial"/>
          <w:color w:val="000000" w:themeColor="text1"/>
          <w:sz w:val="24"/>
          <w:szCs w:val="24"/>
        </w:rPr>
      </w:pPr>
      <w:r w:rsidRPr="000402DC">
        <w:rPr>
          <w:rFonts w:ascii="Arial" w:hAnsi="Arial" w:cs="Arial"/>
          <w:sz w:val="24"/>
          <w:szCs w:val="24"/>
        </w:rPr>
        <w:t xml:space="preserve">Closing date for receipt of proposals is </w:t>
      </w:r>
      <w:r w:rsidR="000402DC">
        <w:rPr>
          <w:rFonts w:ascii="Arial" w:hAnsi="Arial" w:cs="Arial"/>
          <w:sz w:val="24"/>
          <w:szCs w:val="24"/>
        </w:rPr>
        <w:t>1</w:t>
      </w:r>
      <w:r w:rsidR="00E9210F">
        <w:rPr>
          <w:rFonts w:ascii="Arial" w:hAnsi="Arial" w:cs="Arial"/>
          <w:sz w:val="24"/>
          <w:szCs w:val="24"/>
        </w:rPr>
        <w:t>8</w:t>
      </w:r>
      <w:r w:rsidRPr="000402DC">
        <w:rPr>
          <w:rFonts w:ascii="Arial" w:hAnsi="Arial" w:cs="Arial"/>
          <w:sz w:val="24"/>
          <w:szCs w:val="24"/>
          <w:vertAlign w:val="superscript"/>
        </w:rPr>
        <w:t>th</w:t>
      </w:r>
      <w:r w:rsidRPr="000402DC">
        <w:rPr>
          <w:rFonts w:ascii="Arial" w:hAnsi="Arial" w:cs="Arial"/>
          <w:sz w:val="24"/>
          <w:szCs w:val="24"/>
        </w:rPr>
        <w:t xml:space="preserve"> </w:t>
      </w:r>
      <w:r w:rsidR="00CA73C9">
        <w:rPr>
          <w:rFonts w:ascii="Arial" w:hAnsi="Arial" w:cs="Arial"/>
          <w:sz w:val="24"/>
          <w:szCs w:val="24"/>
        </w:rPr>
        <w:t>May</w:t>
      </w:r>
      <w:r w:rsidR="005B489B">
        <w:rPr>
          <w:rFonts w:ascii="Arial" w:hAnsi="Arial" w:cs="Arial"/>
          <w:sz w:val="24"/>
          <w:szCs w:val="24"/>
        </w:rPr>
        <w:t xml:space="preserve"> </w:t>
      </w:r>
      <w:r w:rsidR="000402DC" w:rsidRPr="000402DC">
        <w:rPr>
          <w:rFonts w:ascii="Arial" w:hAnsi="Arial" w:cs="Arial"/>
          <w:sz w:val="24"/>
          <w:szCs w:val="24"/>
        </w:rPr>
        <w:t>2019</w:t>
      </w:r>
      <w:r w:rsidRPr="000402DC">
        <w:rPr>
          <w:rFonts w:ascii="Arial" w:hAnsi="Arial" w:cs="Arial"/>
          <w:sz w:val="24"/>
          <w:szCs w:val="24"/>
        </w:rPr>
        <w:t xml:space="preserve"> at 4.30 pm GMT.</w:t>
      </w:r>
    </w:p>
    <w:p w14:paraId="65EA5965" w14:textId="77777777" w:rsidR="00BE06C6" w:rsidRPr="000402DC" w:rsidRDefault="00BE06C6" w:rsidP="00F227F0">
      <w:pPr>
        <w:pStyle w:val="NormalWeb"/>
        <w:spacing w:before="0" w:beforeAutospacing="0" w:after="0" w:afterAutospacing="0"/>
        <w:jc w:val="both"/>
        <w:textAlignment w:val="baseline"/>
        <w:rPr>
          <w:rFonts w:ascii="Arial" w:hAnsi="Arial" w:cs="Arial"/>
          <w:b/>
          <w:sz w:val="22"/>
          <w:szCs w:val="22"/>
        </w:rPr>
      </w:pPr>
    </w:p>
    <w:p w14:paraId="6A746C5A" w14:textId="77777777" w:rsidR="00BE06C6" w:rsidRPr="000402DC" w:rsidRDefault="00BE06C6" w:rsidP="00F227F0">
      <w:pPr>
        <w:pStyle w:val="NormalWeb"/>
        <w:spacing w:before="0" w:beforeAutospacing="0" w:after="0" w:afterAutospacing="0"/>
        <w:jc w:val="both"/>
        <w:textAlignment w:val="baseline"/>
        <w:rPr>
          <w:rFonts w:ascii="Arial" w:hAnsi="Arial" w:cs="Arial"/>
          <w:b/>
          <w:sz w:val="22"/>
          <w:szCs w:val="22"/>
        </w:rPr>
      </w:pPr>
    </w:p>
    <w:p w14:paraId="0F6DB1C8" w14:textId="77777777" w:rsidR="00BE06C6" w:rsidRPr="000402DC" w:rsidRDefault="00BE06C6" w:rsidP="00F227F0">
      <w:pPr>
        <w:pStyle w:val="NormalWeb"/>
        <w:spacing w:before="0" w:beforeAutospacing="0" w:after="0" w:afterAutospacing="0"/>
        <w:jc w:val="both"/>
        <w:textAlignment w:val="baseline"/>
        <w:rPr>
          <w:rFonts w:ascii="Arial" w:hAnsi="Arial" w:cs="Arial"/>
          <w:b/>
          <w:sz w:val="22"/>
          <w:szCs w:val="22"/>
        </w:rPr>
      </w:pPr>
    </w:p>
    <w:p w14:paraId="7E4A0D82" w14:textId="77777777" w:rsidR="00F227F0" w:rsidRPr="000402DC" w:rsidRDefault="00F227F0" w:rsidP="00F227F0">
      <w:pPr>
        <w:pStyle w:val="NormalWeb"/>
        <w:spacing w:before="0" w:beforeAutospacing="0" w:after="0" w:afterAutospacing="0"/>
        <w:jc w:val="both"/>
        <w:textAlignment w:val="baseline"/>
        <w:rPr>
          <w:rFonts w:ascii="Arial" w:hAnsi="Arial" w:cs="Arial"/>
          <w:sz w:val="22"/>
          <w:szCs w:val="22"/>
        </w:rPr>
      </w:pPr>
    </w:p>
    <w:p w14:paraId="79F53BD8" w14:textId="77777777" w:rsidR="007551E3" w:rsidRDefault="007551E3"/>
    <w:sectPr w:rsidR="00755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3F9"/>
    <w:multiLevelType w:val="hybridMultilevel"/>
    <w:tmpl w:val="2898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1CFF"/>
    <w:multiLevelType w:val="hybridMultilevel"/>
    <w:tmpl w:val="3E36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C02D84"/>
    <w:multiLevelType w:val="hybridMultilevel"/>
    <w:tmpl w:val="7FBE1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30624"/>
    <w:multiLevelType w:val="hybridMultilevel"/>
    <w:tmpl w:val="73DE74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522A8"/>
    <w:multiLevelType w:val="hybridMultilevel"/>
    <w:tmpl w:val="A3A23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879B8"/>
    <w:multiLevelType w:val="hybridMultilevel"/>
    <w:tmpl w:val="5E429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2MjMwsLA0MDM1MjJW0lEKTi0uzszPAykwrgUA6Vl03SwAAAA="/>
  </w:docVars>
  <w:rsids>
    <w:rsidRoot w:val="00F227F0"/>
    <w:rsid w:val="000402DC"/>
    <w:rsid w:val="000D1B2B"/>
    <w:rsid w:val="00114DB6"/>
    <w:rsid w:val="00285BC2"/>
    <w:rsid w:val="002C3E5A"/>
    <w:rsid w:val="0038721D"/>
    <w:rsid w:val="003C3562"/>
    <w:rsid w:val="00436822"/>
    <w:rsid w:val="005454A9"/>
    <w:rsid w:val="0059750B"/>
    <w:rsid w:val="005B489B"/>
    <w:rsid w:val="007551E3"/>
    <w:rsid w:val="0076467B"/>
    <w:rsid w:val="00A52EBA"/>
    <w:rsid w:val="00BE06C6"/>
    <w:rsid w:val="00C37B37"/>
    <w:rsid w:val="00C94DC6"/>
    <w:rsid w:val="00CA73C9"/>
    <w:rsid w:val="00D03534"/>
    <w:rsid w:val="00D23680"/>
    <w:rsid w:val="00D45D2D"/>
    <w:rsid w:val="00E9210F"/>
    <w:rsid w:val="00F227F0"/>
    <w:rsid w:val="00F96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A03D"/>
  <w15:chartTrackingRefBased/>
  <w15:docId w15:val="{89A2BD26-13AE-4E20-B5BD-2E6C4B72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27F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F227F0"/>
    <w:rPr>
      <w:color w:val="0563C1" w:themeColor="hyperlink"/>
      <w:u w:val="single"/>
    </w:rPr>
  </w:style>
  <w:style w:type="paragraph" w:styleId="ListParagraph">
    <w:name w:val="List Paragraph"/>
    <w:basedOn w:val="Normal"/>
    <w:link w:val="ListParagraphChar"/>
    <w:uiPriority w:val="34"/>
    <w:qFormat/>
    <w:rsid w:val="00BE06C6"/>
    <w:pPr>
      <w:ind w:left="720"/>
      <w:contextualSpacing/>
    </w:pPr>
  </w:style>
  <w:style w:type="paragraph" w:styleId="BalloonText">
    <w:name w:val="Balloon Text"/>
    <w:basedOn w:val="Normal"/>
    <w:link w:val="BalloonTextChar"/>
    <w:uiPriority w:val="99"/>
    <w:semiHidden/>
    <w:unhideWhenUsed/>
    <w:rsid w:val="00A52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EBA"/>
    <w:rPr>
      <w:rFonts w:ascii="Segoe UI" w:hAnsi="Segoe UI" w:cs="Segoe UI"/>
      <w:sz w:val="18"/>
      <w:szCs w:val="18"/>
    </w:rPr>
  </w:style>
  <w:style w:type="character" w:customStyle="1" w:styleId="ListParagraphChar">
    <w:name w:val="List Paragraph Char"/>
    <w:basedOn w:val="DefaultParagraphFont"/>
    <w:link w:val="ListParagraph"/>
    <w:uiPriority w:val="34"/>
    <w:rsid w:val="00C94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usah@plan-international.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78AF6-109C-4392-99EC-B46FFAB15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Plan International Ghana</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Inusah</dc:creator>
  <cp:keywords/>
  <dc:description/>
  <cp:lastModifiedBy>William Mensah</cp:lastModifiedBy>
  <cp:revision>5</cp:revision>
  <dcterms:created xsi:type="dcterms:W3CDTF">2019-05-08T09:19:00Z</dcterms:created>
  <dcterms:modified xsi:type="dcterms:W3CDTF">2019-05-08T10:44:00Z</dcterms:modified>
</cp:coreProperties>
</file>