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DF220" w14:textId="16B16BCC" w:rsidR="0DF7AB05" w:rsidRDefault="005117EA" w:rsidP="00D254C0">
      <w:pPr>
        <w:pStyle w:val="Heading1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2868C9B" wp14:editId="4FC06665">
            <wp:simplePos x="0" y="0"/>
            <wp:positionH relativeFrom="margin">
              <wp:posOffset>2133600</wp:posOffset>
            </wp:positionH>
            <wp:positionV relativeFrom="paragraph">
              <wp:posOffset>0</wp:posOffset>
            </wp:positionV>
            <wp:extent cx="1543050" cy="819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AE2ED" w14:textId="6D05E865" w:rsidR="00FC16FE" w:rsidRDefault="00FC16FE" w:rsidP="7691F657">
      <w:pPr>
        <w:pStyle w:val="Heading1"/>
        <w:jc w:val="center"/>
        <w:rPr>
          <w:b/>
          <w:bCs/>
        </w:rPr>
      </w:pPr>
    </w:p>
    <w:p w14:paraId="6E7375E7" w14:textId="78116003" w:rsidR="0009037B" w:rsidRPr="0009037B" w:rsidRDefault="0009037B" w:rsidP="0009037B">
      <w:pPr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2"/>
        </w:rPr>
      </w:pPr>
      <w:r w:rsidRPr="0009037B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2"/>
        </w:rPr>
        <w:t>Job Description</w:t>
      </w:r>
    </w:p>
    <w:p w14:paraId="4D9D3CD0" w14:textId="77777777" w:rsidR="0009037B" w:rsidRDefault="0009037B" w:rsidP="0009037B">
      <w:pPr>
        <w:rPr>
          <w:rFonts w:asciiTheme="majorHAnsi" w:hAnsiTheme="majorHAnsi" w:cstheme="majorHAnsi"/>
          <w:bCs/>
          <w:color w:val="2F5496" w:themeColor="accent1" w:themeShade="BF"/>
          <w:sz w:val="32"/>
          <w:szCs w:val="32"/>
        </w:rPr>
      </w:pPr>
    </w:p>
    <w:p w14:paraId="7A8930DC" w14:textId="1DD0CDCA" w:rsidR="0009037B" w:rsidRPr="0009037B" w:rsidRDefault="001F67F9" w:rsidP="0009037B">
      <w:pPr>
        <w:rPr>
          <w:rFonts w:asciiTheme="majorHAnsi" w:hAnsiTheme="majorHAnsi" w:cstheme="majorHAnsi"/>
          <w:sz w:val="32"/>
          <w:szCs w:val="32"/>
        </w:rPr>
      </w:pPr>
      <w:r w:rsidRPr="0009037B">
        <w:rPr>
          <w:rFonts w:asciiTheme="majorHAnsi" w:hAnsiTheme="majorHAnsi" w:cstheme="majorHAnsi"/>
          <w:bCs/>
          <w:sz w:val="32"/>
          <w:szCs w:val="32"/>
        </w:rPr>
        <w:t xml:space="preserve">Invest in Africa is a </w:t>
      </w:r>
      <w:r w:rsidR="0009037B" w:rsidRPr="0009037B">
        <w:rPr>
          <w:rFonts w:asciiTheme="majorHAnsi" w:hAnsiTheme="majorHAnsi" w:cstheme="majorHAnsi"/>
          <w:sz w:val="32"/>
          <w:szCs w:val="32"/>
        </w:rPr>
        <w:t>is a cross-sector partnership of companies working together to build the capacity and the capability of local suppliers/SMEs by creating better access to skills, markets and finance.</w:t>
      </w:r>
    </w:p>
    <w:p w14:paraId="7E6C00C3" w14:textId="28E6C74A" w:rsidR="00D852C3" w:rsidRDefault="0DF7AB05" w:rsidP="0009037B">
      <w:pPr>
        <w:pStyle w:val="Heading1"/>
        <w:rPr>
          <w:b/>
        </w:rPr>
      </w:pPr>
      <w:r w:rsidRPr="0DF7AB05">
        <w:rPr>
          <w:b/>
          <w:bCs/>
        </w:rPr>
        <w:t>Job Title</w:t>
      </w:r>
      <w:r w:rsidR="00450D9A" w:rsidRPr="0DF7AB05">
        <w:rPr>
          <w:b/>
          <w:bCs/>
        </w:rPr>
        <w:t>:</w:t>
      </w:r>
      <w:r w:rsidRPr="0DF7AB05">
        <w:rPr>
          <w:b/>
          <w:bCs/>
        </w:rPr>
        <w:t xml:space="preserve"> </w:t>
      </w:r>
      <w:r w:rsidRPr="00450D9A">
        <w:rPr>
          <w:bCs/>
        </w:rPr>
        <w:t>Application Support Specialist</w:t>
      </w:r>
      <w:r w:rsidR="00D852C3">
        <w:rPr>
          <w:bCs/>
        </w:rPr>
        <w:t xml:space="preserve"> </w:t>
      </w:r>
      <w:r w:rsidR="00E25070">
        <w:rPr>
          <w:bCs/>
        </w:rPr>
        <w:t xml:space="preserve">Firm </w:t>
      </w:r>
      <w:r w:rsidR="00D852C3">
        <w:rPr>
          <w:bCs/>
        </w:rPr>
        <w:t>(Contract)</w:t>
      </w:r>
    </w:p>
    <w:p w14:paraId="41202EB8" w14:textId="59E3421C" w:rsidR="0009037B" w:rsidRPr="00D852C3" w:rsidRDefault="0009037B" w:rsidP="0009037B">
      <w:pPr>
        <w:pStyle w:val="Heading1"/>
        <w:rPr>
          <w:b/>
        </w:rPr>
      </w:pPr>
      <w:r>
        <w:rPr>
          <w:b/>
          <w:bCs/>
        </w:rPr>
        <w:t xml:space="preserve">Duration: </w:t>
      </w:r>
      <w:r>
        <w:rPr>
          <w:bCs/>
        </w:rPr>
        <w:t>3 Years</w:t>
      </w:r>
      <w:r w:rsidRPr="0DF7AB05">
        <w:rPr>
          <w:b/>
          <w:bCs/>
        </w:rPr>
        <w:t xml:space="preserve"> </w:t>
      </w:r>
    </w:p>
    <w:p w14:paraId="4B86B4B4" w14:textId="390FFB77" w:rsidR="0009037B" w:rsidRPr="0009037B" w:rsidRDefault="0009037B" w:rsidP="0DF7AB05">
      <w:pPr>
        <w:pStyle w:val="Heading1"/>
        <w:rPr>
          <w:bCs/>
        </w:rPr>
      </w:pPr>
      <w:r>
        <w:rPr>
          <w:b/>
          <w:bCs/>
        </w:rPr>
        <w:t>Location</w:t>
      </w:r>
      <w:r>
        <w:rPr>
          <w:bCs/>
        </w:rPr>
        <w:t>: Accra, Ghana</w:t>
      </w:r>
    </w:p>
    <w:p w14:paraId="3F541D00" w14:textId="5E7F0F9C" w:rsidR="001F67F9" w:rsidRDefault="0DF7AB05" w:rsidP="0DF7AB05">
      <w:pPr>
        <w:pStyle w:val="Heading1"/>
        <w:rPr>
          <w:bCs/>
        </w:rPr>
      </w:pPr>
      <w:r w:rsidRPr="0DF7AB05">
        <w:rPr>
          <w:b/>
          <w:bCs/>
        </w:rPr>
        <w:t xml:space="preserve">Reporting </w:t>
      </w:r>
      <w:r w:rsidR="00450D9A" w:rsidRPr="0DF7AB05">
        <w:rPr>
          <w:b/>
          <w:bCs/>
        </w:rPr>
        <w:t>to:</w:t>
      </w:r>
      <w:r w:rsidRPr="0DF7AB05">
        <w:rPr>
          <w:b/>
          <w:bCs/>
        </w:rPr>
        <w:t xml:space="preserve"> </w:t>
      </w:r>
      <w:r w:rsidRPr="00450D9A">
        <w:rPr>
          <w:bCs/>
        </w:rPr>
        <w:t>ICT Lead</w:t>
      </w:r>
    </w:p>
    <w:p w14:paraId="594BAD76" w14:textId="616979A5" w:rsidR="00AA66A7" w:rsidRDefault="0DF7AB05" w:rsidP="0DF7AB05">
      <w:pPr>
        <w:pStyle w:val="Heading1"/>
        <w:rPr>
          <w:b/>
        </w:rPr>
      </w:pPr>
      <w:r>
        <w:t>Description</w:t>
      </w:r>
      <w:r w:rsidRPr="0DF7AB05">
        <w:rPr>
          <w:b/>
          <w:bCs/>
        </w:rPr>
        <w:t xml:space="preserve"> </w:t>
      </w:r>
    </w:p>
    <w:p w14:paraId="474A61A2" w14:textId="66BE20CD" w:rsidR="00AA66A7" w:rsidRDefault="00AA66A7" w:rsidP="00AA66A7">
      <w:pPr>
        <w:tabs>
          <w:tab w:val="left" w:pos="3300"/>
        </w:tabs>
      </w:pPr>
      <w:bookmarkStart w:id="0" w:name="_Hlk530731649"/>
      <w:r>
        <w:t xml:space="preserve">The </w:t>
      </w:r>
      <w:r w:rsidR="00E25070">
        <w:t xml:space="preserve"> interested applicant </w:t>
      </w:r>
      <w:r>
        <w:t>must have a working knowledge of database management</w:t>
      </w:r>
      <w:r w:rsidR="007A4C4B">
        <w:t xml:space="preserve"> systems</w:t>
      </w:r>
      <w:r>
        <w:t>, different operating systems and different programming languages.</w:t>
      </w:r>
      <w:r w:rsidR="00BC3B63">
        <w:t xml:space="preserve"> Will be responsible for daily operation, support and maintenance of Invest in Africa’s APP platform and other IT applications.</w:t>
      </w:r>
    </w:p>
    <w:bookmarkEnd w:id="0"/>
    <w:p w14:paraId="6D4087AC" w14:textId="4BC28694" w:rsidR="00AA66A7" w:rsidRDefault="00AA66A7" w:rsidP="0DF7AB05">
      <w:pPr>
        <w:pStyle w:val="Heading2"/>
      </w:pPr>
    </w:p>
    <w:p w14:paraId="3A227B19" w14:textId="77777777" w:rsidR="00AA66A7" w:rsidRPr="00036B9F" w:rsidRDefault="00AA66A7" w:rsidP="00CD29C8">
      <w:pPr>
        <w:pStyle w:val="Heading2"/>
        <w:rPr>
          <w:sz w:val="32"/>
          <w:szCs w:val="32"/>
        </w:rPr>
      </w:pPr>
      <w:r w:rsidRPr="00036B9F">
        <w:rPr>
          <w:sz w:val="32"/>
          <w:szCs w:val="32"/>
        </w:rPr>
        <w:t>Core Responsibilities</w:t>
      </w:r>
    </w:p>
    <w:p w14:paraId="57D93BEE" w14:textId="77777777" w:rsidR="004E09AE" w:rsidRPr="004E09AE" w:rsidRDefault="004E09AE" w:rsidP="004E09AE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Problem Solving</w:t>
      </w:r>
      <w:r w:rsidRPr="004E09AE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and Troubleshoot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ing</w:t>
      </w:r>
    </w:p>
    <w:p w14:paraId="43DD0F19" w14:textId="45E5BC26" w:rsidR="004E09AE" w:rsidRPr="004E09AE" w:rsidRDefault="00BC3B63" w:rsidP="004E09AE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4E09AE" w:rsidRPr="004E09AE">
        <w:rPr>
          <w:rFonts w:asciiTheme="minorHAnsi" w:eastAsiaTheme="minorHAnsi" w:hAnsiTheme="minorHAnsi" w:cstheme="minorBidi"/>
          <w:sz w:val="22"/>
          <w:szCs w:val="22"/>
        </w:rPr>
        <w:t xml:space="preserve">Application Support </w:t>
      </w:r>
      <w:r w:rsidR="004E09AE">
        <w:rPr>
          <w:rFonts w:asciiTheme="minorHAnsi" w:eastAsiaTheme="minorHAnsi" w:hAnsiTheme="minorHAnsi" w:cstheme="minorBidi"/>
          <w:sz w:val="22"/>
          <w:szCs w:val="22"/>
        </w:rPr>
        <w:t>Specialist</w:t>
      </w:r>
      <w:r w:rsidR="004E09AE" w:rsidRPr="004E09A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E09AE">
        <w:rPr>
          <w:rFonts w:asciiTheme="minorHAnsi" w:eastAsiaTheme="minorHAnsi" w:hAnsiTheme="minorHAnsi" w:cstheme="minorBidi"/>
          <w:sz w:val="22"/>
          <w:szCs w:val="22"/>
        </w:rPr>
        <w:t>will be the</w:t>
      </w:r>
      <w:r w:rsidR="004E09AE" w:rsidRPr="004E09AE">
        <w:rPr>
          <w:rFonts w:asciiTheme="minorHAnsi" w:eastAsiaTheme="minorHAnsi" w:hAnsiTheme="minorHAnsi" w:cstheme="minorBidi"/>
          <w:sz w:val="22"/>
          <w:szCs w:val="22"/>
        </w:rPr>
        <w:t xml:space="preserve"> first line of defense in finding the root caus</w:t>
      </w:r>
      <w:r>
        <w:rPr>
          <w:rFonts w:asciiTheme="minorHAnsi" w:eastAsiaTheme="minorHAnsi" w:hAnsiTheme="minorHAnsi" w:cstheme="minorBidi"/>
          <w:sz w:val="22"/>
          <w:szCs w:val="22"/>
        </w:rPr>
        <w:t>e of an application malfunction. S</w:t>
      </w:r>
      <w:r w:rsidR="004E09AE" w:rsidRPr="004E09AE">
        <w:rPr>
          <w:rFonts w:asciiTheme="minorHAnsi" w:eastAsiaTheme="minorHAnsi" w:hAnsiTheme="minorHAnsi" w:cstheme="minorBidi"/>
          <w:sz w:val="22"/>
          <w:szCs w:val="22"/>
        </w:rPr>
        <w:t xml:space="preserve">ometimes they find an issue too severe for them to address. Their duty in this scenario is </w:t>
      </w:r>
      <w:r w:rsidR="004E09AE">
        <w:rPr>
          <w:rFonts w:asciiTheme="minorHAnsi" w:eastAsiaTheme="minorHAnsi" w:hAnsiTheme="minorHAnsi" w:cstheme="minorBidi"/>
          <w:sz w:val="22"/>
          <w:szCs w:val="22"/>
        </w:rPr>
        <w:t>to escalate the issue to the</w:t>
      </w:r>
      <w:r w:rsidR="007A4C4B">
        <w:rPr>
          <w:rFonts w:asciiTheme="minorHAnsi" w:eastAsiaTheme="minorHAnsi" w:hAnsiTheme="minorHAnsi" w:cstheme="minorBidi"/>
          <w:sz w:val="22"/>
          <w:szCs w:val="22"/>
        </w:rPr>
        <w:t xml:space="preserve"> ICT Lead, who</w:t>
      </w:r>
      <w:r w:rsidR="004E09AE">
        <w:rPr>
          <w:rFonts w:asciiTheme="minorHAnsi" w:eastAsiaTheme="minorHAnsi" w:hAnsiTheme="minorHAnsi" w:cstheme="minorBidi"/>
          <w:sz w:val="22"/>
          <w:szCs w:val="22"/>
        </w:rPr>
        <w:t xml:space="preserve"> will then formulate</w:t>
      </w:r>
      <w:r w:rsidR="004E09AE" w:rsidRPr="004E09AE">
        <w:rPr>
          <w:rFonts w:asciiTheme="minorHAnsi" w:eastAsiaTheme="minorHAnsi" w:hAnsiTheme="minorHAnsi" w:cstheme="minorBidi"/>
          <w:sz w:val="22"/>
          <w:szCs w:val="22"/>
        </w:rPr>
        <w:t xml:space="preserve"> a plan to</w:t>
      </w:r>
      <w:r w:rsidR="004E09AE">
        <w:rPr>
          <w:rFonts w:asciiTheme="minorHAnsi" w:eastAsiaTheme="minorHAnsi" w:hAnsiTheme="minorHAnsi" w:cstheme="minorBidi"/>
          <w:sz w:val="22"/>
          <w:szCs w:val="22"/>
        </w:rPr>
        <w:t xml:space="preserve"> address the issue and dictate </w:t>
      </w:r>
      <w:r w:rsidR="004E09AE" w:rsidRPr="004E09AE">
        <w:rPr>
          <w:rFonts w:asciiTheme="minorHAnsi" w:eastAsiaTheme="minorHAnsi" w:hAnsiTheme="minorHAnsi" w:cstheme="minorBidi"/>
          <w:sz w:val="22"/>
          <w:szCs w:val="22"/>
        </w:rPr>
        <w:t xml:space="preserve">said plan to </w:t>
      </w:r>
      <w:r w:rsidR="004E09AE">
        <w:rPr>
          <w:rFonts w:asciiTheme="minorHAnsi" w:eastAsiaTheme="minorHAnsi" w:hAnsiTheme="minorHAnsi" w:cstheme="minorBidi"/>
          <w:sz w:val="22"/>
          <w:szCs w:val="22"/>
        </w:rPr>
        <w:t>the team</w:t>
      </w:r>
      <w:r w:rsidR="004E09AE" w:rsidRPr="004E09AE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129912AB" w14:textId="77777777" w:rsidR="00AA66A7" w:rsidRPr="004E09AE" w:rsidRDefault="00AA66A7" w:rsidP="00AA66A7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4E09AE">
        <w:rPr>
          <w:rFonts w:asciiTheme="minorHAnsi" w:eastAsiaTheme="minorHAnsi" w:hAnsiTheme="minorHAnsi" w:cstheme="minorBidi"/>
          <w:b/>
          <w:bCs/>
          <w:sz w:val="22"/>
          <w:szCs w:val="22"/>
        </w:rPr>
        <w:t>Onboard</w:t>
      </w:r>
      <w:r w:rsidR="004E09AE">
        <w:rPr>
          <w:rFonts w:asciiTheme="minorHAnsi" w:eastAsiaTheme="minorHAnsi" w:hAnsiTheme="minorHAnsi" w:cstheme="minorBidi"/>
          <w:b/>
          <w:bCs/>
          <w:sz w:val="22"/>
          <w:szCs w:val="22"/>
        </w:rPr>
        <w:t>ing</w:t>
      </w:r>
      <w:r w:rsidRPr="004E09AE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New Users</w:t>
      </w:r>
    </w:p>
    <w:p w14:paraId="156DE2C5" w14:textId="323E032E" w:rsidR="00AA66A7" w:rsidRPr="004E09AE" w:rsidRDefault="00AA66A7" w:rsidP="00AA66A7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4E09AE">
        <w:rPr>
          <w:rFonts w:asciiTheme="minorHAnsi" w:eastAsiaTheme="minorHAnsi" w:hAnsiTheme="minorHAnsi" w:cstheme="minorBidi"/>
          <w:sz w:val="22"/>
          <w:szCs w:val="22"/>
        </w:rPr>
        <w:t xml:space="preserve">The Application Support </w:t>
      </w:r>
      <w:r w:rsidR="004E09AE">
        <w:rPr>
          <w:rFonts w:asciiTheme="minorHAnsi" w:eastAsiaTheme="minorHAnsi" w:hAnsiTheme="minorHAnsi" w:cstheme="minorBidi"/>
          <w:sz w:val="22"/>
          <w:szCs w:val="22"/>
        </w:rPr>
        <w:t>Specialist</w:t>
      </w:r>
      <w:r w:rsidRPr="004E09A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A4C4B">
        <w:rPr>
          <w:rFonts w:asciiTheme="minorHAnsi" w:eastAsiaTheme="minorHAnsi" w:hAnsiTheme="minorHAnsi" w:cstheme="minorBidi"/>
          <w:sz w:val="22"/>
          <w:szCs w:val="22"/>
        </w:rPr>
        <w:t>will be</w:t>
      </w:r>
      <w:r w:rsidRPr="004E09AE">
        <w:rPr>
          <w:rFonts w:asciiTheme="minorHAnsi" w:eastAsiaTheme="minorHAnsi" w:hAnsiTheme="minorHAnsi" w:cstheme="minorBidi"/>
          <w:sz w:val="22"/>
          <w:szCs w:val="22"/>
        </w:rPr>
        <w:t xml:space="preserve"> responsible for ensuring new users of </w:t>
      </w:r>
      <w:r w:rsidR="004E09AE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BC3B63">
        <w:rPr>
          <w:rFonts w:asciiTheme="minorHAnsi" w:eastAsiaTheme="minorHAnsi" w:hAnsiTheme="minorHAnsi" w:cstheme="minorBidi"/>
          <w:sz w:val="22"/>
          <w:szCs w:val="22"/>
        </w:rPr>
        <w:t>Invest in Africa</w:t>
      </w:r>
      <w:r w:rsidR="00713B80">
        <w:rPr>
          <w:rFonts w:asciiTheme="minorHAnsi" w:eastAsiaTheme="minorHAnsi" w:hAnsiTheme="minorHAnsi" w:cstheme="minorBidi"/>
          <w:sz w:val="22"/>
          <w:szCs w:val="22"/>
        </w:rPr>
        <w:t>’s</w:t>
      </w:r>
      <w:r w:rsidR="00BC3B6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E09AE">
        <w:rPr>
          <w:rFonts w:asciiTheme="minorHAnsi" w:eastAsiaTheme="minorHAnsi" w:hAnsiTheme="minorHAnsi" w:cstheme="minorBidi"/>
          <w:sz w:val="22"/>
          <w:szCs w:val="22"/>
        </w:rPr>
        <w:t>APP</w:t>
      </w:r>
      <w:r w:rsidRPr="004E09A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13B80">
        <w:rPr>
          <w:rFonts w:asciiTheme="minorHAnsi" w:eastAsiaTheme="minorHAnsi" w:hAnsiTheme="minorHAnsi" w:cstheme="minorBidi"/>
          <w:sz w:val="22"/>
          <w:szCs w:val="22"/>
        </w:rPr>
        <w:t>platform</w:t>
      </w:r>
      <w:r w:rsidRPr="004E09AE">
        <w:rPr>
          <w:rFonts w:asciiTheme="minorHAnsi" w:eastAsiaTheme="minorHAnsi" w:hAnsiTheme="minorHAnsi" w:cstheme="minorBidi"/>
          <w:sz w:val="22"/>
          <w:szCs w:val="22"/>
        </w:rPr>
        <w:t xml:space="preserve"> have a smooth onboarding process. These users</w:t>
      </w:r>
      <w:r w:rsidR="004E09AE">
        <w:rPr>
          <w:rFonts w:asciiTheme="minorHAnsi" w:eastAsiaTheme="minorHAnsi" w:hAnsiTheme="minorHAnsi" w:cstheme="minorBidi"/>
          <w:sz w:val="22"/>
          <w:szCs w:val="22"/>
        </w:rPr>
        <w:t xml:space="preserve"> could be internal users of Invest in Africa</w:t>
      </w:r>
      <w:r w:rsidRPr="004E09AE">
        <w:rPr>
          <w:rFonts w:asciiTheme="minorHAnsi" w:eastAsiaTheme="minorHAnsi" w:hAnsiTheme="minorHAnsi" w:cstheme="minorBidi"/>
          <w:sz w:val="22"/>
          <w:szCs w:val="22"/>
        </w:rPr>
        <w:t>, or they can be clients</w:t>
      </w:r>
      <w:r w:rsidR="007A4C4B">
        <w:rPr>
          <w:rFonts w:asciiTheme="minorHAnsi" w:eastAsiaTheme="minorHAnsi" w:hAnsiTheme="minorHAnsi" w:cstheme="minorBidi"/>
          <w:sz w:val="22"/>
          <w:szCs w:val="22"/>
        </w:rPr>
        <w:t>/partners</w:t>
      </w:r>
      <w:r w:rsidRPr="004E09AE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3A15F55" w14:textId="77777777" w:rsidR="00AA66A7" w:rsidRPr="004E09AE" w:rsidRDefault="00AA66A7" w:rsidP="00AA66A7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4E09AE">
        <w:rPr>
          <w:rFonts w:asciiTheme="minorHAnsi" w:eastAsiaTheme="minorHAnsi" w:hAnsiTheme="minorHAnsi" w:cstheme="minorBidi"/>
          <w:b/>
          <w:bCs/>
          <w:sz w:val="22"/>
          <w:szCs w:val="22"/>
        </w:rPr>
        <w:lastRenderedPageBreak/>
        <w:t xml:space="preserve">Identify Potential </w:t>
      </w:r>
      <w:r w:rsidR="004E09AE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System </w:t>
      </w:r>
      <w:r w:rsidRPr="004E09AE">
        <w:rPr>
          <w:rFonts w:asciiTheme="minorHAnsi" w:eastAsiaTheme="minorHAnsi" w:hAnsiTheme="minorHAnsi" w:cstheme="minorBidi"/>
          <w:b/>
          <w:bCs/>
          <w:sz w:val="22"/>
          <w:szCs w:val="22"/>
        </w:rPr>
        <w:t>Issues</w:t>
      </w:r>
    </w:p>
    <w:p w14:paraId="50D30975" w14:textId="77777777" w:rsidR="00AA66A7" w:rsidRPr="004E09AE" w:rsidRDefault="004E09AE" w:rsidP="00AA66A7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</w:t>
      </w:r>
      <w:r w:rsidR="00AA66A7" w:rsidRPr="004E09AE">
        <w:rPr>
          <w:rFonts w:asciiTheme="minorHAnsi" w:eastAsiaTheme="minorHAnsi" w:hAnsiTheme="minorHAnsi" w:cstheme="minorBidi"/>
          <w:sz w:val="22"/>
          <w:szCs w:val="22"/>
        </w:rPr>
        <w:t xml:space="preserve"> Application Support </w:t>
      </w:r>
      <w:r>
        <w:rPr>
          <w:rFonts w:asciiTheme="minorHAnsi" w:eastAsiaTheme="minorHAnsi" w:hAnsiTheme="minorHAnsi" w:cstheme="minorBidi"/>
          <w:sz w:val="22"/>
          <w:szCs w:val="22"/>
        </w:rPr>
        <w:t>Specialist must have</w:t>
      </w:r>
      <w:r w:rsidR="00AA66A7" w:rsidRPr="004E09AE">
        <w:rPr>
          <w:rFonts w:asciiTheme="minorHAnsi" w:eastAsiaTheme="minorHAnsi" w:hAnsiTheme="minorHAnsi" w:cstheme="minorBidi"/>
          <w:sz w:val="22"/>
          <w:szCs w:val="22"/>
        </w:rPr>
        <w:t xml:space="preserve"> the foresight to anticipate and address potential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application</w:t>
      </w:r>
      <w:r w:rsidR="00AA66A7" w:rsidRPr="004E09AE">
        <w:rPr>
          <w:rFonts w:asciiTheme="minorHAnsi" w:eastAsiaTheme="minorHAnsi" w:hAnsiTheme="minorHAnsi" w:cstheme="minorBidi"/>
          <w:sz w:val="22"/>
          <w:szCs w:val="22"/>
        </w:rPr>
        <w:t xml:space="preserve"> issues before they become issues. This takes good organizational skills and a keen attention to detail.</w:t>
      </w:r>
    </w:p>
    <w:p w14:paraId="4B1EB594" w14:textId="745F7A64" w:rsidR="00AA66A7" w:rsidRPr="0009037B" w:rsidRDefault="00AA66A7" w:rsidP="0009037B">
      <w:pPr>
        <w:rPr>
          <w:b/>
          <w:bCs/>
        </w:rPr>
      </w:pPr>
      <w:r w:rsidRPr="004E09AE">
        <w:rPr>
          <w:b/>
          <w:bCs/>
        </w:rPr>
        <w:t>Work</w:t>
      </w:r>
      <w:r w:rsidR="004E09AE">
        <w:rPr>
          <w:b/>
          <w:bCs/>
        </w:rPr>
        <w:t>ing</w:t>
      </w:r>
      <w:r w:rsidRPr="004E09AE">
        <w:rPr>
          <w:b/>
          <w:bCs/>
        </w:rPr>
        <w:t xml:space="preserve"> with Cross-Functional Teams</w:t>
      </w:r>
    </w:p>
    <w:p w14:paraId="7428D411" w14:textId="2E5F9042" w:rsidR="00AA66A7" w:rsidRDefault="004E09AE" w:rsidP="00AA66A7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</w:t>
      </w:r>
      <w:r w:rsidR="00AA66A7" w:rsidRPr="004E09AE">
        <w:rPr>
          <w:rFonts w:asciiTheme="minorHAnsi" w:eastAsiaTheme="minorHAnsi" w:hAnsiTheme="minorHAnsi" w:cstheme="minorBidi"/>
          <w:sz w:val="22"/>
          <w:szCs w:val="22"/>
        </w:rPr>
        <w:t xml:space="preserve"> Application Support </w:t>
      </w:r>
      <w:r>
        <w:rPr>
          <w:rFonts w:asciiTheme="minorHAnsi" w:eastAsiaTheme="minorHAnsi" w:hAnsiTheme="minorHAnsi" w:cstheme="minorBidi"/>
          <w:sz w:val="22"/>
          <w:szCs w:val="22"/>
        </w:rPr>
        <w:t>Specialist will</w:t>
      </w:r>
      <w:r w:rsidR="00AA66A7" w:rsidRPr="004E09AE">
        <w:rPr>
          <w:rFonts w:asciiTheme="minorHAnsi" w:eastAsiaTheme="minorHAnsi" w:hAnsiTheme="minorHAnsi" w:cstheme="minorBidi"/>
          <w:sz w:val="22"/>
          <w:szCs w:val="22"/>
        </w:rPr>
        <w:t xml:space="preserve"> work with the </w:t>
      </w:r>
      <w:r>
        <w:rPr>
          <w:rFonts w:asciiTheme="minorHAnsi" w:eastAsiaTheme="minorHAnsi" w:hAnsiTheme="minorHAnsi" w:cstheme="minorBidi"/>
          <w:sz w:val="22"/>
          <w:szCs w:val="22"/>
        </w:rPr>
        <w:t>A</w:t>
      </w:r>
      <w:r w:rsidR="0009037B">
        <w:rPr>
          <w:rFonts w:asciiTheme="minorHAnsi" w:eastAsiaTheme="minorHAnsi" w:hAnsiTheme="minorHAnsi" w:cstheme="minorBidi"/>
          <w:sz w:val="22"/>
          <w:szCs w:val="22"/>
        </w:rPr>
        <w:t xml:space="preserve">frican </w:t>
      </w:r>
      <w:r>
        <w:rPr>
          <w:rFonts w:asciiTheme="minorHAnsi" w:eastAsiaTheme="minorHAnsi" w:hAnsiTheme="minorHAnsi" w:cstheme="minorBidi"/>
          <w:sz w:val="22"/>
          <w:szCs w:val="22"/>
        </w:rPr>
        <w:t>P</w:t>
      </w:r>
      <w:r w:rsidR="0009037B">
        <w:rPr>
          <w:rFonts w:asciiTheme="minorHAnsi" w:eastAsiaTheme="minorHAnsi" w:hAnsiTheme="minorHAnsi" w:cstheme="minorBidi"/>
          <w:sz w:val="22"/>
          <w:szCs w:val="22"/>
        </w:rPr>
        <w:t xml:space="preserve">artner </w:t>
      </w:r>
      <w:r>
        <w:rPr>
          <w:rFonts w:asciiTheme="minorHAnsi" w:eastAsiaTheme="minorHAnsi" w:hAnsiTheme="minorHAnsi" w:cstheme="minorBidi"/>
          <w:sz w:val="22"/>
          <w:szCs w:val="22"/>
        </w:rPr>
        <w:t>P</w:t>
      </w:r>
      <w:r w:rsidR="0009037B">
        <w:rPr>
          <w:rFonts w:asciiTheme="minorHAnsi" w:eastAsiaTheme="minorHAnsi" w:hAnsiTheme="minorHAnsi" w:cstheme="minorBidi"/>
          <w:sz w:val="22"/>
          <w:szCs w:val="22"/>
        </w:rPr>
        <w:t>ool</w:t>
      </w:r>
      <w:r w:rsidR="00AA66A7" w:rsidRPr="004E09AE">
        <w:rPr>
          <w:rFonts w:asciiTheme="minorHAnsi" w:eastAsiaTheme="minorHAnsi" w:hAnsiTheme="minorHAnsi" w:cstheme="minorBidi"/>
          <w:sz w:val="22"/>
          <w:szCs w:val="22"/>
        </w:rPr>
        <w:t xml:space="preserve"> team </w:t>
      </w:r>
      <w:r w:rsidRPr="004E09AE">
        <w:rPr>
          <w:rFonts w:asciiTheme="minorHAnsi" w:eastAsiaTheme="minorHAnsi" w:hAnsiTheme="minorHAnsi" w:cstheme="minorBidi"/>
          <w:sz w:val="22"/>
          <w:szCs w:val="22"/>
        </w:rPr>
        <w:t>daily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to contribute to Invest in Africa’s </w:t>
      </w:r>
      <w:r w:rsidR="00AA66A7" w:rsidRPr="004E09AE">
        <w:rPr>
          <w:rFonts w:asciiTheme="minorHAnsi" w:eastAsiaTheme="minorHAnsi" w:hAnsiTheme="minorHAnsi" w:cstheme="minorBidi"/>
          <w:sz w:val="22"/>
          <w:szCs w:val="22"/>
        </w:rPr>
        <w:t>overall IT needs and strategy.</w:t>
      </w:r>
    </w:p>
    <w:p w14:paraId="5D5C8031" w14:textId="589914C0" w:rsidR="00CD29C8" w:rsidRPr="00CD29C8" w:rsidRDefault="00CD29C8" w:rsidP="001F67F9">
      <w:pPr>
        <w:rPr>
          <w:b/>
        </w:rPr>
      </w:pPr>
      <w:r w:rsidRPr="00CD29C8">
        <w:rPr>
          <w:b/>
        </w:rPr>
        <w:t>Helpdesk Support</w:t>
      </w:r>
    </w:p>
    <w:p w14:paraId="40AEC6EB" w14:textId="77777777" w:rsidR="00CD29C8" w:rsidRDefault="00CD29C8" w:rsidP="00AA66A7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Application Support Specialist will be responsible for manning the IT service desk at all time and ensure application related tickets are resolved in time within strictly agreed SLA.</w:t>
      </w:r>
    </w:p>
    <w:p w14:paraId="0C120D86" w14:textId="77777777" w:rsidR="004E09AE" w:rsidRPr="004E09AE" w:rsidRDefault="004E09AE" w:rsidP="004E09AE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4E09AE">
        <w:rPr>
          <w:rFonts w:asciiTheme="minorHAnsi" w:eastAsiaTheme="minorHAnsi" w:hAnsiTheme="minorHAnsi" w:cstheme="minorBidi"/>
          <w:b/>
          <w:bCs/>
          <w:sz w:val="22"/>
          <w:szCs w:val="22"/>
        </w:rPr>
        <w:t>Identifying and Evaluate Technology Solutions</w:t>
      </w:r>
    </w:p>
    <w:p w14:paraId="2B9D9397" w14:textId="7768915F" w:rsidR="004E09AE" w:rsidRPr="004E09AE" w:rsidRDefault="004E09AE" w:rsidP="004E09AE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DF7AB05">
        <w:rPr>
          <w:rFonts w:asciiTheme="minorHAnsi" w:eastAsiaTheme="minorEastAsia" w:hAnsiTheme="minorHAnsi" w:cstheme="minorBidi"/>
          <w:sz w:val="22"/>
          <w:szCs w:val="22"/>
        </w:rPr>
        <w:t xml:space="preserve">The Application Support Specialist will be responsible for using technology to improve business performance and strategy. This duty involves using one’s complex problem-solving skills to brainstorm software solutions, and then work together in a small </w:t>
      </w:r>
      <w:r w:rsidR="00CD29C8" w:rsidRPr="0DF7AB05">
        <w:rPr>
          <w:rFonts w:asciiTheme="minorHAnsi" w:eastAsiaTheme="minorEastAsia" w:hAnsiTheme="minorHAnsi" w:cstheme="minorBidi"/>
          <w:sz w:val="22"/>
          <w:szCs w:val="22"/>
        </w:rPr>
        <w:t>team</w:t>
      </w:r>
      <w:r w:rsidRPr="0DF7AB05">
        <w:rPr>
          <w:rFonts w:asciiTheme="minorHAnsi" w:eastAsiaTheme="minorEastAsia" w:hAnsiTheme="minorHAnsi" w:cstheme="minorBidi"/>
          <w:sz w:val="22"/>
          <w:szCs w:val="22"/>
        </w:rPr>
        <w:t xml:space="preserve"> to craft a pitch to present the idea to the company’s decision makers.</w:t>
      </w:r>
    </w:p>
    <w:p w14:paraId="3AAD47FF" w14:textId="6492315D" w:rsidR="0DF7AB05" w:rsidRDefault="0DF7AB05" w:rsidP="0DF7AB05">
      <w:pPr>
        <w:pStyle w:val="Heading2"/>
        <w:rPr>
          <w:rFonts w:asciiTheme="minorHAnsi" w:eastAsiaTheme="minorEastAsia" w:hAnsiTheme="minorHAnsi" w:cstheme="minorBidi"/>
        </w:rPr>
      </w:pPr>
    </w:p>
    <w:p w14:paraId="48D40EBD" w14:textId="019DE24D" w:rsidR="00036B9F" w:rsidRPr="00036B9F" w:rsidRDefault="00CD29C8" w:rsidP="00036B9F">
      <w:pPr>
        <w:pStyle w:val="Heading2"/>
        <w:rPr>
          <w:rFonts w:asciiTheme="minorHAnsi" w:eastAsiaTheme="minorEastAsia" w:hAnsiTheme="minorHAnsi" w:cstheme="minorBidi"/>
          <w:sz w:val="32"/>
          <w:szCs w:val="32"/>
        </w:rPr>
      </w:pPr>
      <w:r w:rsidRPr="00036B9F">
        <w:rPr>
          <w:rFonts w:asciiTheme="minorHAnsi" w:eastAsiaTheme="minorEastAsia" w:hAnsiTheme="minorHAnsi" w:cstheme="minorBidi"/>
          <w:sz w:val="32"/>
          <w:szCs w:val="32"/>
        </w:rPr>
        <w:t>Skills</w:t>
      </w:r>
      <w:r w:rsidR="00E25070">
        <w:rPr>
          <w:rFonts w:asciiTheme="minorHAnsi" w:eastAsiaTheme="minorEastAsia" w:hAnsiTheme="minorHAnsi" w:cstheme="minorBidi"/>
          <w:sz w:val="32"/>
          <w:szCs w:val="32"/>
        </w:rPr>
        <w:t xml:space="preserve"> Requirements</w:t>
      </w:r>
    </w:p>
    <w:p w14:paraId="2BA48CE7" w14:textId="262C537A" w:rsidR="001F67F9" w:rsidRDefault="001F67F9" w:rsidP="00CD29C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Working knowledge of Office 365</w:t>
      </w:r>
    </w:p>
    <w:p w14:paraId="6C7FF1C2" w14:textId="4632F317" w:rsidR="00CD29C8" w:rsidRPr="00CD29C8" w:rsidRDefault="00CD29C8" w:rsidP="00CD29C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CD29C8">
        <w:t xml:space="preserve">Working knowledge of </w:t>
      </w:r>
      <w:r w:rsidR="00BC3B63">
        <w:t xml:space="preserve">SQL/MySQL </w:t>
      </w:r>
      <w:r w:rsidRPr="00CD29C8">
        <w:t>Databases &amp; basic network configuration</w:t>
      </w:r>
    </w:p>
    <w:p w14:paraId="036A9F15" w14:textId="432D03F5" w:rsidR="00CD29C8" w:rsidRPr="00CD29C8" w:rsidRDefault="00CD29C8" w:rsidP="00CD29C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CD29C8">
        <w:t>Working Knowledge of IT Hardware and Software</w:t>
      </w:r>
    </w:p>
    <w:p w14:paraId="2C65A8FE" w14:textId="77777777" w:rsidR="00CD29C8" w:rsidRPr="00CD29C8" w:rsidRDefault="00CD29C8" w:rsidP="00CD29C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CD29C8">
        <w:t>Ability to learn and m</w:t>
      </w:r>
      <w:r w:rsidR="00BC3B63">
        <w:t>aster IIA’</w:t>
      </w:r>
      <w:r w:rsidR="009F1D9E">
        <w:t>s</w:t>
      </w:r>
      <w:r w:rsidR="00BC3B63">
        <w:t xml:space="preserve"> flagship APP platform</w:t>
      </w:r>
    </w:p>
    <w:p w14:paraId="5310F33C" w14:textId="77777777" w:rsidR="00CD29C8" w:rsidRPr="00CD29C8" w:rsidRDefault="00CD29C8" w:rsidP="00CD29C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CD29C8">
        <w:t>Complex problem solving</w:t>
      </w:r>
    </w:p>
    <w:p w14:paraId="4C503244" w14:textId="77777777" w:rsidR="00CD29C8" w:rsidRPr="00CD29C8" w:rsidRDefault="00BC3B63" w:rsidP="00CD29C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Excellent w</w:t>
      </w:r>
      <w:r w:rsidR="00CD29C8" w:rsidRPr="00CD29C8">
        <w:t>ritten and verbal communication skills</w:t>
      </w:r>
    </w:p>
    <w:p w14:paraId="3BA54301" w14:textId="77777777" w:rsidR="00CD29C8" w:rsidRDefault="00CD29C8" w:rsidP="00CD29C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CD29C8">
        <w:t>Ability to diagnose &amp; address application issues</w:t>
      </w:r>
    </w:p>
    <w:p w14:paraId="4E085135" w14:textId="32DC8234" w:rsidR="00BC3B63" w:rsidRPr="00BC3B63" w:rsidRDefault="00BC3B63" w:rsidP="00BC3B63">
      <w:pPr>
        <w:pStyle w:val="ListParagraph"/>
        <w:numPr>
          <w:ilvl w:val="0"/>
          <w:numId w:val="1"/>
        </w:numPr>
        <w:spacing w:after="0" w:line="240" w:lineRule="auto"/>
      </w:pPr>
      <w:r w:rsidRPr="00BC3B63">
        <w:t>Ensures that SLA with end-users is held</w:t>
      </w:r>
    </w:p>
    <w:p w14:paraId="302041E9" w14:textId="77777777" w:rsidR="00BC3B63" w:rsidRPr="00BC3B63" w:rsidRDefault="00BC3B63" w:rsidP="00BC3B63">
      <w:pPr>
        <w:pStyle w:val="ListParagraph"/>
        <w:numPr>
          <w:ilvl w:val="0"/>
          <w:numId w:val="1"/>
        </w:numPr>
        <w:spacing w:after="0" w:line="240" w:lineRule="auto"/>
      </w:pPr>
      <w:r w:rsidRPr="00BC3B63">
        <w:t>Suggest changes</w:t>
      </w:r>
      <w:r>
        <w:t xml:space="preserve"> in application based on specific user needs</w:t>
      </w:r>
    </w:p>
    <w:p w14:paraId="608D5172" w14:textId="5A4C0EB1" w:rsidR="00BC3B63" w:rsidRPr="00BC3B63" w:rsidRDefault="00BC3B63" w:rsidP="00BC3B63">
      <w:pPr>
        <w:pStyle w:val="ListParagraph"/>
        <w:numPr>
          <w:ilvl w:val="0"/>
          <w:numId w:val="1"/>
        </w:numPr>
        <w:spacing w:after="0" w:line="240" w:lineRule="auto"/>
      </w:pPr>
      <w:r w:rsidRPr="00BC3B63">
        <w:t>S</w:t>
      </w:r>
      <w:r w:rsidR="00B21E43">
        <w:t xml:space="preserve">upports </w:t>
      </w:r>
      <w:r w:rsidRPr="00BC3B63">
        <w:t xml:space="preserve">end-users in functionality </w:t>
      </w:r>
      <w:r w:rsidR="007A4C4B">
        <w:t xml:space="preserve">of </w:t>
      </w:r>
      <w:r w:rsidR="00B21E43">
        <w:t xml:space="preserve">APP and other </w:t>
      </w:r>
      <w:r w:rsidRPr="00BC3B63">
        <w:t>applications</w:t>
      </w:r>
    </w:p>
    <w:p w14:paraId="287A7F65" w14:textId="77777777" w:rsidR="00BC3B63" w:rsidRPr="00BC3B63" w:rsidRDefault="00BC3B63" w:rsidP="00BC3B63">
      <w:pPr>
        <w:pStyle w:val="ListParagraph"/>
        <w:numPr>
          <w:ilvl w:val="0"/>
          <w:numId w:val="1"/>
        </w:numPr>
        <w:spacing w:after="0" w:line="240" w:lineRule="auto"/>
      </w:pPr>
      <w:r w:rsidRPr="00BC3B63">
        <w:t>Provide consultation and informal trainings to end-users</w:t>
      </w:r>
    </w:p>
    <w:p w14:paraId="7E761EA1" w14:textId="77777777" w:rsidR="00BC3B63" w:rsidRPr="009F1D9E" w:rsidRDefault="00BC3B63" w:rsidP="00BC3B63">
      <w:pPr>
        <w:pStyle w:val="ListParagraph"/>
        <w:numPr>
          <w:ilvl w:val="0"/>
          <w:numId w:val="1"/>
        </w:numPr>
        <w:spacing w:after="0" w:line="240" w:lineRule="auto"/>
      </w:pPr>
      <w:r w:rsidRPr="009F1D9E">
        <w:t xml:space="preserve">Understands monitoring concept, knows monitoring tools used for application and can define and interpret complex application alerts </w:t>
      </w:r>
    </w:p>
    <w:p w14:paraId="1481F7A2" w14:textId="77777777" w:rsidR="00BC3B63" w:rsidRPr="009F1D9E" w:rsidRDefault="00BC3B63" w:rsidP="00BC3B63">
      <w:pPr>
        <w:pStyle w:val="ListParagraph"/>
        <w:numPr>
          <w:ilvl w:val="0"/>
          <w:numId w:val="1"/>
        </w:numPr>
        <w:spacing w:after="0" w:line="240" w:lineRule="auto"/>
      </w:pPr>
      <w:r w:rsidRPr="009F1D9E">
        <w:t>Can create complex monitoring scripts for application monitoring</w:t>
      </w:r>
    </w:p>
    <w:p w14:paraId="5905C01E" w14:textId="77777777" w:rsidR="00BC3B63" w:rsidRPr="009F1D9E" w:rsidRDefault="00BC3B63" w:rsidP="00BC3B63">
      <w:pPr>
        <w:pStyle w:val="ListParagraph"/>
        <w:numPr>
          <w:ilvl w:val="0"/>
          <w:numId w:val="1"/>
        </w:numPr>
        <w:spacing w:after="0" w:line="240" w:lineRule="auto"/>
      </w:pPr>
      <w:r w:rsidRPr="009F1D9E">
        <w:t xml:space="preserve">Can manage complex operation task handover towards first line support </w:t>
      </w:r>
    </w:p>
    <w:p w14:paraId="4CA81690" w14:textId="77777777" w:rsidR="00BC3B63" w:rsidRPr="009F1D9E" w:rsidRDefault="00BC3B63" w:rsidP="00CD29C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F1D9E">
        <w:t>Escalates incidents and tracks resolution status</w:t>
      </w:r>
    </w:p>
    <w:p w14:paraId="67768015" w14:textId="0EEEBC0B" w:rsidR="00BC3B63" w:rsidRPr="009F1D9E" w:rsidRDefault="00BC3B63" w:rsidP="00BC3B63">
      <w:pPr>
        <w:pStyle w:val="ListParagraph"/>
        <w:numPr>
          <w:ilvl w:val="0"/>
          <w:numId w:val="1"/>
        </w:numPr>
        <w:spacing w:after="0" w:line="240" w:lineRule="auto"/>
      </w:pPr>
      <w:r w:rsidRPr="009F1D9E">
        <w:t>Understands application support requirements towards development and makes sure that they are acceptance tested</w:t>
      </w:r>
    </w:p>
    <w:p w14:paraId="481C8370" w14:textId="77777777" w:rsidR="00BC3B63" w:rsidRPr="009F1D9E" w:rsidRDefault="00BC3B63" w:rsidP="00BC3B63">
      <w:pPr>
        <w:pStyle w:val="ListParagraph"/>
        <w:numPr>
          <w:ilvl w:val="0"/>
          <w:numId w:val="1"/>
        </w:numPr>
        <w:spacing w:after="0" w:line="240" w:lineRule="auto"/>
      </w:pPr>
      <w:r w:rsidRPr="009F1D9E">
        <w:t>Makes sure that regression test for new developments takes place</w:t>
      </w:r>
    </w:p>
    <w:p w14:paraId="08EB496A" w14:textId="77777777" w:rsidR="00BC3B63" w:rsidRPr="009F1D9E" w:rsidRDefault="00BC3B63" w:rsidP="00BC3B63">
      <w:pPr>
        <w:pStyle w:val="ListParagraph"/>
        <w:numPr>
          <w:ilvl w:val="0"/>
          <w:numId w:val="1"/>
        </w:numPr>
        <w:spacing w:after="0" w:line="240" w:lineRule="auto"/>
      </w:pPr>
      <w:r w:rsidRPr="009F1D9E">
        <w:t>Can suggest and applies changes in application on demand: e.g. reference data, operational parameters, bulk modification</w:t>
      </w:r>
    </w:p>
    <w:p w14:paraId="456C264C" w14:textId="77777777" w:rsidR="00BC3B63" w:rsidRPr="009F1D9E" w:rsidRDefault="00BC3B63" w:rsidP="00BC3B63">
      <w:pPr>
        <w:pStyle w:val="ListParagraph"/>
        <w:numPr>
          <w:ilvl w:val="0"/>
          <w:numId w:val="1"/>
        </w:numPr>
        <w:spacing w:after="0" w:line="240" w:lineRule="auto"/>
      </w:pPr>
      <w:r w:rsidRPr="009F1D9E">
        <w:t>Regularly checks performance of APP and supported applications and areas if it keeps SLA</w:t>
      </w:r>
    </w:p>
    <w:p w14:paraId="610613B0" w14:textId="77777777" w:rsidR="00BC3B63" w:rsidRPr="009F1D9E" w:rsidRDefault="00BC3B63" w:rsidP="00BC3B63">
      <w:pPr>
        <w:pStyle w:val="ListParagraph"/>
        <w:numPr>
          <w:ilvl w:val="0"/>
          <w:numId w:val="1"/>
        </w:numPr>
        <w:spacing w:after="0" w:line="240" w:lineRule="auto"/>
      </w:pPr>
      <w:r w:rsidRPr="009F1D9E">
        <w:t>Escalate any performance issue towards development, Capacity Management group</w:t>
      </w:r>
    </w:p>
    <w:p w14:paraId="16D381CF" w14:textId="0D12C57E" w:rsidR="7691F657" w:rsidRDefault="7691F657" w:rsidP="7691F657">
      <w:pPr>
        <w:numPr>
          <w:ilvl w:val="0"/>
          <w:numId w:val="1"/>
        </w:numPr>
        <w:tabs>
          <w:tab w:val="left" w:pos="3300"/>
        </w:tabs>
        <w:spacing w:beforeAutospacing="1" w:afterAutospacing="1" w:line="240" w:lineRule="auto"/>
      </w:pPr>
      <w:r>
        <w:t>Working knowledge of PHP/JavaScript/HTML technologies</w:t>
      </w:r>
      <w:r w:rsidR="007A4C4B">
        <w:t>. Knowledge of PHP Symfony framework will be an added advantage</w:t>
      </w:r>
    </w:p>
    <w:p w14:paraId="3FFB51C1" w14:textId="0D8B2C17" w:rsidR="001F67F9" w:rsidRDefault="001F67F9" w:rsidP="001F67F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Knowledge of procurement platforms such as Source Dogg will be an added advantage</w:t>
      </w:r>
    </w:p>
    <w:p w14:paraId="277C2578" w14:textId="3BA7BBC6" w:rsidR="001F67F9" w:rsidRDefault="001F67F9" w:rsidP="001F67F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Knowledge of CRM platforms such as Sales Force will be an added advantage</w:t>
      </w:r>
    </w:p>
    <w:p w14:paraId="2CDB79CA" w14:textId="1FDAF5E7" w:rsidR="001F67F9" w:rsidRDefault="001F67F9" w:rsidP="001F67F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Knowledge of data analytics tools such as Power BI will be an added advantage </w:t>
      </w:r>
    </w:p>
    <w:p w14:paraId="5292C037" w14:textId="4BD35813" w:rsidR="002B272E" w:rsidRDefault="002B272E" w:rsidP="002B272E">
      <w:pPr>
        <w:tabs>
          <w:tab w:val="left" w:pos="3300"/>
        </w:tabs>
        <w:spacing w:beforeAutospacing="1" w:afterAutospacing="1" w:line="240" w:lineRule="auto"/>
      </w:pPr>
      <w:r>
        <w:t>To qualify to be invited, evidences of the following are mandatory</w:t>
      </w:r>
    </w:p>
    <w:p w14:paraId="05E6A19B" w14:textId="3A03FFFF" w:rsidR="002B272E" w:rsidRDefault="002B272E" w:rsidP="002B272E">
      <w:pPr>
        <w:pStyle w:val="ListParagraph"/>
        <w:numPr>
          <w:ilvl w:val="0"/>
          <w:numId w:val="2"/>
        </w:numPr>
        <w:tabs>
          <w:tab w:val="left" w:pos="3300"/>
        </w:tabs>
        <w:spacing w:beforeAutospacing="1" w:afterAutospacing="1" w:line="240" w:lineRule="auto"/>
      </w:pPr>
      <w:r>
        <w:t>Supplier shall be a Ghanaian registered company</w:t>
      </w:r>
    </w:p>
    <w:p w14:paraId="46809E92" w14:textId="4785E3B5" w:rsidR="002B272E" w:rsidRDefault="002B272E" w:rsidP="002B272E">
      <w:pPr>
        <w:pStyle w:val="ListParagraph"/>
        <w:numPr>
          <w:ilvl w:val="0"/>
          <w:numId w:val="2"/>
        </w:numPr>
        <w:tabs>
          <w:tab w:val="left" w:pos="3300"/>
        </w:tabs>
        <w:spacing w:beforeAutospacing="1" w:afterAutospacing="1" w:line="240" w:lineRule="auto"/>
      </w:pPr>
      <w:r>
        <w:t>Supplier shall have a valid VAT certificate</w:t>
      </w:r>
    </w:p>
    <w:p w14:paraId="767D64AD" w14:textId="23649C6D" w:rsidR="00F15547" w:rsidRDefault="00F15547" w:rsidP="002B272E">
      <w:pPr>
        <w:pStyle w:val="ListParagraph"/>
        <w:numPr>
          <w:ilvl w:val="0"/>
          <w:numId w:val="2"/>
        </w:numPr>
        <w:tabs>
          <w:tab w:val="left" w:pos="3300"/>
        </w:tabs>
        <w:spacing w:beforeAutospacing="1" w:afterAutospacing="1" w:line="240" w:lineRule="auto"/>
      </w:pPr>
      <w:r>
        <w:t xml:space="preserve">Supplier must be </w:t>
      </w:r>
      <w:bookmarkStart w:id="1" w:name="_GoBack"/>
      <w:bookmarkEnd w:id="1"/>
      <w:r>
        <w:t>an APP member in good standing</w:t>
      </w:r>
    </w:p>
    <w:p w14:paraId="11492AA7" w14:textId="6CEB3EBF" w:rsidR="002B272E" w:rsidRDefault="002B272E" w:rsidP="002B272E">
      <w:pPr>
        <w:pStyle w:val="ListParagraph"/>
        <w:numPr>
          <w:ilvl w:val="0"/>
          <w:numId w:val="2"/>
        </w:numPr>
        <w:tabs>
          <w:tab w:val="left" w:pos="3300"/>
        </w:tabs>
        <w:spacing w:beforeAutospacing="1" w:afterAutospacing="1" w:line="240" w:lineRule="auto"/>
      </w:pPr>
      <w:r>
        <w:t>Demonstrated capability of successfully providing similar ICT support</w:t>
      </w:r>
    </w:p>
    <w:p w14:paraId="17D313E9" w14:textId="48CB6AE2" w:rsidR="002B272E" w:rsidRDefault="002B272E" w:rsidP="002B272E">
      <w:pPr>
        <w:tabs>
          <w:tab w:val="left" w:pos="3300"/>
        </w:tabs>
        <w:spacing w:beforeAutospacing="1" w:afterAutospacing="1" w:line="240" w:lineRule="auto"/>
        <w:rPr>
          <w:b/>
          <w:bCs/>
          <w:color w:val="FF0000"/>
        </w:rPr>
      </w:pPr>
      <w:r>
        <w:t xml:space="preserve">Interested firms should send their duly completed submissions via email to </w:t>
      </w:r>
      <w:hyperlink r:id="rId6" w:history="1">
        <w:r w:rsidRPr="00F50489">
          <w:rPr>
            <w:rStyle w:val="Hyperlink"/>
          </w:rPr>
          <w:t>tina.boadi@investinafrica.com</w:t>
        </w:r>
      </w:hyperlink>
      <w:r>
        <w:t xml:space="preserve"> on or 5:00pm </w:t>
      </w:r>
      <w:r w:rsidRPr="002B272E">
        <w:rPr>
          <w:b/>
          <w:bCs/>
          <w:color w:val="FF0000"/>
        </w:rPr>
        <w:t>16</w:t>
      </w:r>
      <w:r w:rsidRPr="002B272E">
        <w:rPr>
          <w:b/>
          <w:bCs/>
          <w:color w:val="FF0000"/>
          <w:vertAlign w:val="superscript"/>
        </w:rPr>
        <w:t>th</w:t>
      </w:r>
      <w:r w:rsidRPr="002B272E">
        <w:rPr>
          <w:b/>
          <w:bCs/>
          <w:color w:val="FF0000"/>
        </w:rPr>
        <w:t xml:space="preserve"> August 2019</w:t>
      </w:r>
    </w:p>
    <w:p w14:paraId="3ED048B4" w14:textId="07964310" w:rsidR="002B272E" w:rsidRPr="002B272E" w:rsidRDefault="002B272E" w:rsidP="002B272E">
      <w:pPr>
        <w:tabs>
          <w:tab w:val="left" w:pos="3300"/>
        </w:tabs>
        <w:spacing w:beforeAutospacing="1" w:afterAutospacing="1" w:line="240" w:lineRule="auto"/>
        <w:rPr>
          <w:color w:val="000000" w:themeColor="text1"/>
        </w:rPr>
      </w:pPr>
      <w:r w:rsidRPr="002B272E">
        <w:rPr>
          <w:b/>
          <w:bCs/>
          <w:color w:val="000000" w:themeColor="text1"/>
        </w:rPr>
        <w:t>Late submissions will not be accepted</w:t>
      </w:r>
    </w:p>
    <w:sectPr w:rsidR="002B272E" w:rsidRPr="002B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91188"/>
    <w:multiLevelType w:val="hybridMultilevel"/>
    <w:tmpl w:val="9764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135CA"/>
    <w:multiLevelType w:val="multilevel"/>
    <w:tmpl w:val="7EB0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A7"/>
    <w:rsid w:val="00036B9F"/>
    <w:rsid w:val="0009037B"/>
    <w:rsid w:val="001F67F9"/>
    <w:rsid w:val="002338C9"/>
    <w:rsid w:val="002B272E"/>
    <w:rsid w:val="00406F5A"/>
    <w:rsid w:val="00421A37"/>
    <w:rsid w:val="00450D9A"/>
    <w:rsid w:val="004E09AE"/>
    <w:rsid w:val="005117EA"/>
    <w:rsid w:val="006B716D"/>
    <w:rsid w:val="00713B80"/>
    <w:rsid w:val="007A4C4B"/>
    <w:rsid w:val="00862CAA"/>
    <w:rsid w:val="009F1D9E"/>
    <w:rsid w:val="00A22DD0"/>
    <w:rsid w:val="00AA66A7"/>
    <w:rsid w:val="00B21E43"/>
    <w:rsid w:val="00B41FF2"/>
    <w:rsid w:val="00BC3B63"/>
    <w:rsid w:val="00C6059C"/>
    <w:rsid w:val="00CD29C8"/>
    <w:rsid w:val="00D254C0"/>
    <w:rsid w:val="00D852C3"/>
    <w:rsid w:val="00E25070"/>
    <w:rsid w:val="00F15547"/>
    <w:rsid w:val="00FC16FE"/>
    <w:rsid w:val="0DF7AB05"/>
    <w:rsid w:val="7691F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A93A"/>
  <w15:chartTrackingRefBased/>
  <w15:docId w15:val="{0C3D6FFA-DA63-41D9-B440-7B79B345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66A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2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3B63"/>
    <w:pPr>
      <w:ind w:left="720"/>
      <w:contextualSpacing/>
    </w:pPr>
  </w:style>
  <w:style w:type="character" w:customStyle="1" w:styleId="text">
    <w:name w:val="text"/>
    <w:basedOn w:val="DefaultParagraphFont"/>
    <w:rsid w:val="00BC3B63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na.boadi@investinafric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Ajowi</dc:creator>
  <cp:keywords/>
  <dc:description/>
  <cp:lastModifiedBy>Christina Abban-Mensah</cp:lastModifiedBy>
  <cp:revision>4</cp:revision>
  <dcterms:created xsi:type="dcterms:W3CDTF">2019-07-25T14:54:00Z</dcterms:created>
  <dcterms:modified xsi:type="dcterms:W3CDTF">2019-07-25T15:05:00Z</dcterms:modified>
</cp:coreProperties>
</file>