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9B9A" w14:textId="77777777" w:rsidR="00742C72" w:rsidRDefault="00742C72" w:rsidP="00742C72">
      <w:pPr>
        <w:pStyle w:val="Heading1"/>
      </w:pPr>
      <w:bookmarkStart w:id="0" w:name="_GoBack"/>
      <w:bookmarkEnd w:id="0"/>
    </w:p>
    <w:p w14:paraId="049F3FA3" w14:textId="77777777" w:rsidR="00742C72" w:rsidRDefault="008D711C" w:rsidP="00742C72">
      <w:pPr>
        <w:pStyle w:val="Heading1"/>
      </w:pPr>
      <w:hyperlink w:anchor="_Invitation_for_Tenders" w:history="1">
        <w:bookmarkStart w:id="1" w:name="_Toc380763538"/>
        <w:r w:rsidR="00742C72">
          <w:rPr>
            <w:rStyle w:val="Hyperlink"/>
          </w:rPr>
          <w:t>Invitation for Tenders</w:t>
        </w:r>
        <w:bookmarkEnd w:id="1"/>
      </w:hyperlink>
    </w:p>
    <w:p w14:paraId="6C58F7C6" w14:textId="77777777" w:rsidR="00742C72" w:rsidRDefault="00742C72" w:rsidP="005B7560"/>
    <w:p w14:paraId="2C266389" w14:textId="77777777" w:rsidR="00742C72" w:rsidRDefault="00742C72" w:rsidP="00F7046C">
      <w:pPr>
        <w:jc w:val="center"/>
        <w:rPr>
          <w:b/>
          <w:sz w:val="28"/>
        </w:rPr>
      </w:pPr>
      <w:r>
        <w:rPr>
          <w:b/>
          <w:sz w:val="28"/>
        </w:rPr>
        <w:t>Invitation for Tenders (IFT)</w:t>
      </w:r>
    </w:p>
    <w:p w14:paraId="57C55B4E" w14:textId="77777777" w:rsidR="00742C72" w:rsidRDefault="00742C72" w:rsidP="00742C72"/>
    <w:p w14:paraId="494CA5B0" w14:textId="77777777" w:rsidR="00742C72" w:rsidRPr="000F2F0B" w:rsidRDefault="00742C72" w:rsidP="00742C72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PLAN INTERNATIONAL GHANA, </w:t>
      </w:r>
      <w:r w:rsidR="005A2FD4">
        <w:rPr>
          <w:b/>
          <w:sz w:val="26"/>
          <w:szCs w:val="26"/>
        </w:rPr>
        <w:t xml:space="preserve">EASTERN, </w:t>
      </w:r>
      <w:r w:rsidR="0056732C">
        <w:rPr>
          <w:b/>
          <w:sz w:val="26"/>
          <w:szCs w:val="26"/>
        </w:rPr>
        <w:t>CENTRAL</w:t>
      </w:r>
      <w:r>
        <w:rPr>
          <w:b/>
          <w:sz w:val="26"/>
          <w:szCs w:val="26"/>
        </w:rPr>
        <w:t xml:space="preserve"> AND VOLTA PROGRAM UNITS.</w:t>
      </w:r>
    </w:p>
    <w:p w14:paraId="1C7D2F6D" w14:textId="77777777" w:rsidR="00742C72" w:rsidRPr="000F2F0B" w:rsidRDefault="0056732C" w:rsidP="00742C72">
      <w:pPr>
        <w:suppressAutoHyphens w:val="0"/>
        <w:jc w:val="center"/>
        <w:rPr>
          <w:szCs w:val="24"/>
        </w:rPr>
      </w:pPr>
      <w:r>
        <w:rPr>
          <w:szCs w:val="24"/>
        </w:rPr>
        <w:t>RURAL</w:t>
      </w:r>
      <w:r w:rsidR="00742C72" w:rsidRPr="000F2F0B">
        <w:rPr>
          <w:szCs w:val="24"/>
        </w:rPr>
        <w:t xml:space="preserve"> WATER, SANITATION AND HYGIENE (</w:t>
      </w:r>
      <w:r w:rsidR="005A2FD4">
        <w:rPr>
          <w:szCs w:val="24"/>
        </w:rPr>
        <w:t>R</w:t>
      </w:r>
      <w:r w:rsidR="00742C72" w:rsidRPr="000F2F0B">
        <w:rPr>
          <w:szCs w:val="24"/>
        </w:rPr>
        <w:t>WASH) PROJECT</w:t>
      </w:r>
    </w:p>
    <w:p w14:paraId="09911DF3" w14:textId="77777777" w:rsidR="00742C72" w:rsidRPr="000F2F0B" w:rsidRDefault="00742C72" w:rsidP="00742C72">
      <w:pPr>
        <w:suppressAutoHyphens w:val="0"/>
        <w:jc w:val="center"/>
        <w:rPr>
          <w:szCs w:val="24"/>
        </w:rPr>
      </w:pPr>
    </w:p>
    <w:p w14:paraId="1F36B358" w14:textId="77777777" w:rsidR="00742C72" w:rsidRPr="000F2F0B" w:rsidRDefault="00017D88" w:rsidP="00742C72">
      <w:pPr>
        <w:suppressAutoHyphens w:val="0"/>
        <w:jc w:val="center"/>
        <w:rPr>
          <w:szCs w:val="24"/>
        </w:rPr>
      </w:pPr>
      <w:r>
        <w:rPr>
          <w:szCs w:val="24"/>
        </w:rPr>
        <w:t>MECHANIZATION, PIPE EXTENSION AND HAND PUMP INSTALLATION</w:t>
      </w:r>
      <w:r w:rsidRPr="000F2F0B">
        <w:rPr>
          <w:szCs w:val="24"/>
        </w:rPr>
        <w:t xml:space="preserve"> </w:t>
      </w:r>
      <w:r w:rsidR="00742C72" w:rsidRPr="000F2F0B">
        <w:rPr>
          <w:szCs w:val="24"/>
        </w:rPr>
        <w:t xml:space="preserve">WORKS IN </w:t>
      </w:r>
      <w:r w:rsidR="0056732C">
        <w:rPr>
          <w:szCs w:val="24"/>
        </w:rPr>
        <w:t>AGONA EAST DISTRICT</w:t>
      </w:r>
      <w:r w:rsidR="005A2FD4">
        <w:rPr>
          <w:szCs w:val="24"/>
        </w:rPr>
        <w:t>, AKUAPEM NORTH/OKERE DISTRICTS</w:t>
      </w:r>
      <w:r w:rsidR="00090FF7">
        <w:rPr>
          <w:szCs w:val="24"/>
        </w:rPr>
        <w:t xml:space="preserve"> </w:t>
      </w:r>
      <w:r w:rsidR="00445FA5">
        <w:rPr>
          <w:szCs w:val="24"/>
        </w:rPr>
        <w:t>AND AFADJATO</w:t>
      </w:r>
      <w:r w:rsidR="00742C72" w:rsidRPr="000F2F0B">
        <w:rPr>
          <w:szCs w:val="24"/>
        </w:rPr>
        <w:t xml:space="preserve"> DISTRICT</w:t>
      </w:r>
      <w:r w:rsidR="00445FA5">
        <w:rPr>
          <w:szCs w:val="24"/>
        </w:rPr>
        <w:t xml:space="preserve"> (</w:t>
      </w:r>
      <w:r w:rsidR="0056732C">
        <w:rPr>
          <w:szCs w:val="24"/>
        </w:rPr>
        <w:t>CENTRAL</w:t>
      </w:r>
      <w:r w:rsidR="00445FA5">
        <w:rPr>
          <w:szCs w:val="24"/>
        </w:rPr>
        <w:t xml:space="preserve"> AND VOLTA</w:t>
      </w:r>
      <w:r w:rsidR="00742C72" w:rsidRPr="000F2F0B">
        <w:rPr>
          <w:szCs w:val="24"/>
        </w:rPr>
        <w:t xml:space="preserve"> REGION</w:t>
      </w:r>
      <w:r w:rsidR="00445FA5">
        <w:rPr>
          <w:szCs w:val="24"/>
        </w:rPr>
        <w:t>S</w:t>
      </w:r>
      <w:r w:rsidR="00742C72" w:rsidRPr="000F2F0B">
        <w:rPr>
          <w:szCs w:val="24"/>
        </w:rPr>
        <w:t>)</w:t>
      </w:r>
    </w:p>
    <w:p w14:paraId="108AF610" w14:textId="77777777" w:rsidR="00742C72" w:rsidRPr="000F2F0B" w:rsidRDefault="00742C72" w:rsidP="00742C72">
      <w:pPr>
        <w:suppressAutoHyphens w:val="0"/>
        <w:jc w:val="center"/>
        <w:rPr>
          <w:szCs w:val="24"/>
        </w:rPr>
      </w:pPr>
    </w:p>
    <w:p w14:paraId="3E0E750A" w14:textId="77777777" w:rsidR="00742C72" w:rsidRPr="000F2F0B" w:rsidRDefault="00742C72" w:rsidP="00742C72">
      <w:pPr>
        <w:suppressAutoHyphens w:val="0"/>
        <w:jc w:val="center"/>
        <w:rPr>
          <w:b/>
          <w:sz w:val="36"/>
          <w:szCs w:val="36"/>
        </w:rPr>
      </w:pPr>
      <w:r w:rsidRPr="000F2F0B">
        <w:rPr>
          <w:b/>
          <w:sz w:val="36"/>
          <w:szCs w:val="36"/>
        </w:rPr>
        <w:t>REQUEST FOR TENDER</w:t>
      </w:r>
    </w:p>
    <w:p w14:paraId="4BACE76F" w14:textId="77777777" w:rsidR="00742C72" w:rsidRPr="000F2F0B" w:rsidRDefault="00742C72" w:rsidP="00742C72">
      <w:pPr>
        <w:suppressAutoHyphens w:val="0"/>
        <w:ind w:left="360" w:hanging="360"/>
        <w:rPr>
          <w:szCs w:val="24"/>
        </w:rPr>
      </w:pPr>
    </w:p>
    <w:p w14:paraId="43376F41" w14:textId="77777777" w:rsidR="00742C72" w:rsidRPr="005B7560" w:rsidRDefault="00445FA5" w:rsidP="005B7560">
      <w:pPr>
        <w:numPr>
          <w:ilvl w:val="0"/>
          <w:numId w:val="1"/>
        </w:numPr>
        <w:suppressAutoHyphens w:val="0"/>
        <w:spacing w:after="160" w:line="259" w:lineRule="auto"/>
        <w:ind w:left="360"/>
        <w:jc w:val="left"/>
        <w:rPr>
          <w:szCs w:val="24"/>
        </w:rPr>
      </w:pPr>
      <w:r>
        <w:rPr>
          <w:szCs w:val="24"/>
        </w:rPr>
        <w:t>Plan International Ghana</w:t>
      </w:r>
      <w:r w:rsidR="00742C72" w:rsidRPr="000F2F0B">
        <w:rPr>
          <w:szCs w:val="24"/>
        </w:rPr>
        <w:t xml:space="preserve"> has received funds from </w:t>
      </w:r>
      <w:r>
        <w:rPr>
          <w:szCs w:val="24"/>
        </w:rPr>
        <w:t>its German National Office</w:t>
      </w:r>
      <w:r w:rsidR="00742C72" w:rsidRPr="000F2F0B">
        <w:rPr>
          <w:szCs w:val="24"/>
        </w:rPr>
        <w:t xml:space="preserve"> towards the cost of the </w:t>
      </w:r>
      <w:r w:rsidR="0056732C">
        <w:rPr>
          <w:szCs w:val="24"/>
        </w:rPr>
        <w:t>Rural</w:t>
      </w:r>
      <w:r>
        <w:rPr>
          <w:szCs w:val="24"/>
        </w:rPr>
        <w:t xml:space="preserve"> </w:t>
      </w:r>
      <w:r w:rsidR="00742C72" w:rsidRPr="000F2F0B">
        <w:rPr>
          <w:szCs w:val="24"/>
        </w:rPr>
        <w:t>Water, Sanitation and Hygiene (</w:t>
      </w:r>
      <w:r w:rsidR="0056732C">
        <w:rPr>
          <w:szCs w:val="24"/>
        </w:rPr>
        <w:t>R</w:t>
      </w:r>
      <w:r w:rsidR="00742C72" w:rsidRPr="000F2F0B">
        <w:rPr>
          <w:szCs w:val="24"/>
        </w:rPr>
        <w:t xml:space="preserve">WASH) Project and intends to apply part of the funds to cover eligible payments under a </w:t>
      </w:r>
      <w:r w:rsidR="00017D88">
        <w:rPr>
          <w:szCs w:val="24"/>
        </w:rPr>
        <w:t xml:space="preserve">contract for the procurement of </w:t>
      </w:r>
      <w:r w:rsidR="00017D88" w:rsidRPr="00017D88">
        <w:rPr>
          <w:szCs w:val="24"/>
        </w:rPr>
        <w:t>Mechanization, Pipe Extension and Hand Pump Installation</w:t>
      </w:r>
      <w:r w:rsidR="00017D88" w:rsidRPr="00017D88">
        <w:rPr>
          <w:b/>
          <w:szCs w:val="24"/>
        </w:rPr>
        <w:t xml:space="preserve"> </w:t>
      </w:r>
      <w:r w:rsidR="00742C72" w:rsidRPr="00017D88">
        <w:rPr>
          <w:b/>
          <w:szCs w:val="24"/>
        </w:rPr>
        <w:t>Works</w:t>
      </w:r>
      <w:r w:rsidR="00742C72" w:rsidRPr="00017D88">
        <w:rPr>
          <w:szCs w:val="24"/>
        </w:rPr>
        <w:t>.</w:t>
      </w:r>
    </w:p>
    <w:p w14:paraId="40B3F9F6" w14:textId="77777777" w:rsidR="00742C72" w:rsidRPr="00C15F30" w:rsidRDefault="00742C72" w:rsidP="00665E9A">
      <w:pPr>
        <w:numPr>
          <w:ilvl w:val="0"/>
          <w:numId w:val="1"/>
        </w:numPr>
        <w:suppressAutoHyphens w:val="0"/>
        <w:spacing w:after="160" w:line="259" w:lineRule="auto"/>
        <w:ind w:left="360"/>
        <w:jc w:val="left"/>
        <w:rPr>
          <w:szCs w:val="24"/>
        </w:rPr>
      </w:pPr>
      <w:r w:rsidRPr="00C15F30">
        <w:rPr>
          <w:szCs w:val="24"/>
        </w:rPr>
        <w:t xml:space="preserve">This tender is opened to eligible Drilling Contractors registered in Ghana. All Drilling Contractors should have valid drilling license with Class C minimum and Ministry of Water Resources, Works and Housing registration certificate with classification D2 K2 minimum. </w:t>
      </w:r>
    </w:p>
    <w:p w14:paraId="53893B0B" w14:textId="77777777" w:rsidR="00742C72" w:rsidRPr="000F2F0B" w:rsidRDefault="00C15F30" w:rsidP="00742C72">
      <w:pPr>
        <w:numPr>
          <w:ilvl w:val="0"/>
          <w:numId w:val="1"/>
        </w:numPr>
        <w:suppressAutoHyphens w:val="0"/>
        <w:spacing w:after="160" w:line="259" w:lineRule="auto"/>
        <w:ind w:left="360"/>
        <w:jc w:val="left"/>
        <w:rPr>
          <w:szCs w:val="24"/>
        </w:rPr>
      </w:pPr>
      <w:r>
        <w:rPr>
          <w:szCs w:val="24"/>
        </w:rPr>
        <w:t>Plan International Ghana</w:t>
      </w:r>
      <w:r w:rsidR="00742C72" w:rsidRPr="000F2F0B">
        <w:rPr>
          <w:szCs w:val="24"/>
        </w:rPr>
        <w:t xml:space="preserve"> now invites tenders from eligible Borehole Drilling Contractors to provide this service or carry out the works described as follows:</w:t>
      </w:r>
    </w:p>
    <w:p w14:paraId="52AAE552" w14:textId="77777777" w:rsidR="00742C72" w:rsidRPr="000F2F0B" w:rsidRDefault="00742C72" w:rsidP="00742C72">
      <w:pPr>
        <w:suppressAutoHyphens w:val="0"/>
        <w:rPr>
          <w:szCs w:val="24"/>
        </w:rPr>
      </w:pPr>
    </w:p>
    <w:p w14:paraId="012C49D8" w14:textId="77777777" w:rsidR="00742C72" w:rsidRPr="000F2F0B" w:rsidRDefault="00017D88" w:rsidP="00017D88">
      <w:pPr>
        <w:numPr>
          <w:ilvl w:val="0"/>
          <w:numId w:val="2"/>
        </w:numPr>
        <w:suppressAutoHyphens w:val="0"/>
        <w:spacing w:after="160" w:line="259" w:lineRule="auto"/>
        <w:ind w:left="450" w:hanging="450"/>
        <w:jc w:val="center"/>
        <w:rPr>
          <w:b/>
          <w:szCs w:val="24"/>
        </w:rPr>
      </w:pPr>
      <w:r w:rsidRPr="00017D88">
        <w:rPr>
          <w:b/>
          <w:szCs w:val="24"/>
        </w:rPr>
        <w:t>MECHANIZATION, PIPE EXTENSION AND HAND PUMP INSTALLATION</w:t>
      </w:r>
      <w:r>
        <w:rPr>
          <w:b/>
          <w:szCs w:val="24"/>
        </w:rPr>
        <w:t xml:space="preserve"> </w:t>
      </w:r>
      <w:r w:rsidR="00742C72" w:rsidRPr="000F2F0B">
        <w:rPr>
          <w:b/>
          <w:szCs w:val="24"/>
        </w:rPr>
        <w:t>WORKS</w:t>
      </w:r>
    </w:p>
    <w:p w14:paraId="1B1988C9" w14:textId="77777777" w:rsidR="00742C72" w:rsidRDefault="00742C72" w:rsidP="00742C72">
      <w:pPr>
        <w:suppressAutoHyphens w:val="0"/>
        <w:ind w:left="360"/>
        <w:rPr>
          <w:szCs w:val="24"/>
        </w:rPr>
      </w:pPr>
      <w:r w:rsidRPr="000F2F0B">
        <w:rPr>
          <w:szCs w:val="24"/>
        </w:rPr>
        <w:t xml:space="preserve">The scope of works required under </w:t>
      </w:r>
      <w:r w:rsidR="00C64B45">
        <w:rPr>
          <w:szCs w:val="24"/>
        </w:rPr>
        <w:t>mechanization, pipe extension and hand pump installation</w:t>
      </w:r>
      <w:r w:rsidR="00C64B45" w:rsidRPr="000F2F0B">
        <w:rPr>
          <w:szCs w:val="24"/>
        </w:rPr>
        <w:t xml:space="preserve"> </w:t>
      </w:r>
      <w:r w:rsidR="00C64B45">
        <w:rPr>
          <w:szCs w:val="24"/>
        </w:rPr>
        <w:t>include borehole pump installation</w:t>
      </w:r>
      <w:r w:rsidR="0056732C">
        <w:rPr>
          <w:szCs w:val="24"/>
        </w:rPr>
        <w:t>,</w:t>
      </w:r>
      <w:r w:rsidRPr="000F2F0B">
        <w:rPr>
          <w:szCs w:val="24"/>
        </w:rPr>
        <w:t xml:space="preserve"> </w:t>
      </w:r>
      <w:r w:rsidR="00C64B45">
        <w:rPr>
          <w:szCs w:val="24"/>
        </w:rPr>
        <w:t xml:space="preserve">mechanization and pipe extensions </w:t>
      </w:r>
      <w:r w:rsidRPr="000F2F0B">
        <w:rPr>
          <w:szCs w:val="24"/>
        </w:rPr>
        <w:t>as indicated below.</w:t>
      </w:r>
    </w:p>
    <w:p w14:paraId="3DA14C08" w14:textId="77777777" w:rsidR="0056732C" w:rsidRPr="00652987" w:rsidRDefault="0056732C" w:rsidP="0056732C">
      <w:pPr>
        <w:rPr>
          <w:rFonts w:cs="Arial"/>
          <w:b/>
          <w:szCs w:val="24"/>
        </w:rPr>
      </w:pPr>
      <w:r w:rsidRPr="00652987">
        <w:rPr>
          <w:rFonts w:cs="Arial"/>
          <w:b/>
          <w:szCs w:val="24"/>
        </w:rPr>
        <w:t>DETAILS OF LOTS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5"/>
        <w:gridCol w:w="5673"/>
        <w:gridCol w:w="2976"/>
      </w:tblGrid>
      <w:tr w:rsidR="0056732C" w:rsidRPr="00652987" w14:paraId="5907A7A5" w14:textId="77777777" w:rsidTr="0056732C">
        <w:tc>
          <w:tcPr>
            <w:tcW w:w="985" w:type="dxa"/>
          </w:tcPr>
          <w:p w14:paraId="6FEE990C" w14:textId="77777777" w:rsidR="0056732C" w:rsidRPr="00652987" w:rsidRDefault="0056732C" w:rsidP="00DE06D6">
            <w:pPr>
              <w:rPr>
                <w:rFonts w:cs="Arial"/>
                <w:b/>
                <w:szCs w:val="24"/>
              </w:rPr>
            </w:pPr>
            <w:r w:rsidRPr="00652987">
              <w:rPr>
                <w:rFonts w:cs="Arial"/>
                <w:b/>
                <w:szCs w:val="24"/>
              </w:rPr>
              <w:t>LOT #</w:t>
            </w:r>
          </w:p>
        </w:tc>
        <w:tc>
          <w:tcPr>
            <w:tcW w:w="5673" w:type="dxa"/>
          </w:tcPr>
          <w:p w14:paraId="2F72441E" w14:textId="77777777" w:rsidR="0056732C" w:rsidRPr="00652987" w:rsidRDefault="0056732C" w:rsidP="00DE06D6">
            <w:pPr>
              <w:rPr>
                <w:rFonts w:cs="Arial"/>
                <w:b/>
                <w:szCs w:val="24"/>
              </w:rPr>
            </w:pPr>
            <w:r w:rsidRPr="00652987">
              <w:rPr>
                <w:rFonts w:cs="Arial"/>
                <w:b/>
                <w:szCs w:val="24"/>
              </w:rPr>
              <w:t>Description of works</w:t>
            </w:r>
          </w:p>
        </w:tc>
        <w:tc>
          <w:tcPr>
            <w:tcW w:w="2976" w:type="dxa"/>
          </w:tcPr>
          <w:p w14:paraId="4DABF5F5" w14:textId="77777777" w:rsidR="0056732C" w:rsidRPr="00652987" w:rsidRDefault="0056732C" w:rsidP="00DE06D6">
            <w:pPr>
              <w:rPr>
                <w:rFonts w:cs="Arial"/>
                <w:b/>
                <w:szCs w:val="24"/>
              </w:rPr>
            </w:pPr>
            <w:r w:rsidRPr="00652987">
              <w:rPr>
                <w:rFonts w:cs="Arial"/>
                <w:b/>
                <w:szCs w:val="24"/>
              </w:rPr>
              <w:t>Location/District</w:t>
            </w:r>
          </w:p>
        </w:tc>
      </w:tr>
      <w:tr w:rsidR="0056732C" w:rsidRPr="00652987" w14:paraId="4B05186B" w14:textId="77777777" w:rsidTr="0056732C">
        <w:tc>
          <w:tcPr>
            <w:tcW w:w="985" w:type="dxa"/>
          </w:tcPr>
          <w:p w14:paraId="15B75782" w14:textId="77777777" w:rsidR="0056732C" w:rsidRPr="00652987" w:rsidRDefault="0056732C" w:rsidP="00DE06D6">
            <w:pPr>
              <w:rPr>
                <w:rFonts w:cs="Arial"/>
                <w:szCs w:val="24"/>
              </w:rPr>
            </w:pPr>
            <w:r w:rsidRPr="00652987">
              <w:rPr>
                <w:rFonts w:cs="Arial"/>
                <w:szCs w:val="24"/>
              </w:rPr>
              <w:t>LOT 1</w:t>
            </w:r>
          </w:p>
        </w:tc>
        <w:tc>
          <w:tcPr>
            <w:tcW w:w="5673" w:type="dxa"/>
          </w:tcPr>
          <w:p w14:paraId="35A4E5A7" w14:textId="77777777" w:rsidR="0056732C" w:rsidRPr="00652987" w:rsidRDefault="003A7D4C" w:rsidP="00DE06D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Mechanization of 3 boreholes, Installation of 6 hand pumps and 3 pipe extension works</w:t>
            </w:r>
          </w:p>
        </w:tc>
        <w:tc>
          <w:tcPr>
            <w:tcW w:w="2976" w:type="dxa"/>
          </w:tcPr>
          <w:p w14:paraId="120AFFD4" w14:textId="77777777" w:rsidR="0056732C" w:rsidRPr="00652987" w:rsidRDefault="003A7D4C" w:rsidP="003A7D4C">
            <w:pPr>
              <w:rPr>
                <w:rFonts w:cs="Arial"/>
                <w:szCs w:val="24"/>
              </w:rPr>
            </w:pPr>
            <w:r w:rsidRPr="00652987">
              <w:rPr>
                <w:rFonts w:cs="Arial"/>
                <w:szCs w:val="24"/>
              </w:rPr>
              <w:t xml:space="preserve">Agona East District </w:t>
            </w:r>
          </w:p>
        </w:tc>
      </w:tr>
      <w:tr w:rsidR="0056732C" w:rsidRPr="00652987" w14:paraId="5C8CF46F" w14:textId="77777777" w:rsidTr="0056732C">
        <w:tc>
          <w:tcPr>
            <w:tcW w:w="985" w:type="dxa"/>
          </w:tcPr>
          <w:p w14:paraId="1D86A7C0" w14:textId="77777777" w:rsidR="0056732C" w:rsidRPr="00652987" w:rsidRDefault="0056732C" w:rsidP="0056732C">
            <w:pPr>
              <w:rPr>
                <w:rFonts w:cs="Arial"/>
                <w:szCs w:val="24"/>
              </w:rPr>
            </w:pPr>
            <w:r w:rsidRPr="00652987">
              <w:rPr>
                <w:rFonts w:cs="Arial"/>
                <w:szCs w:val="24"/>
              </w:rPr>
              <w:t>LOT 2</w:t>
            </w:r>
          </w:p>
        </w:tc>
        <w:tc>
          <w:tcPr>
            <w:tcW w:w="5673" w:type="dxa"/>
          </w:tcPr>
          <w:p w14:paraId="51DE3349" w14:textId="77777777" w:rsidR="0056732C" w:rsidRPr="00652987" w:rsidRDefault="003A7D4C" w:rsidP="003A7D4C">
            <w:pPr>
              <w:rPr>
                <w:szCs w:val="24"/>
              </w:rPr>
            </w:pPr>
            <w:r>
              <w:rPr>
                <w:rFonts w:cs="Arial"/>
                <w:szCs w:val="24"/>
              </w:rPr>
              <w:t xml:space="preserve">Mechanization of 3 boreholes and Installation of 9 hand pumps </w:t>
            </w:r>
          </w:p>
        </w:tc>
        <w:tc>
          <w:tcPr>
            <w:tcW w:w="2976" w:type="dxa"/>
          </w:tcPr>
          <w:p w14:paraId="54625CBF" w14:textId="77777777" w:rsidR="0056732C" w:rsidRPr="00652987" w:rsidRDefault="00652987" w:rsidP="0056732C">
            <w:pPr>
              <w:rPr>
                <w:rFonts w:cs="Arial"/>
                <w:szCs w:val="24"/>
              </w:rPr>
            </w:pPr>
            <w:proofErr w:type="spellStart"/>
            <w:r w:rsidRPr="00652987">
              <w:rPr>
                <w:rFonts w:cs="Arial"/>
                <w:szCs w:val="24"/>
              </w:rPr>
              <w:t>Afadzato</w:t>
            </w:r>
            <w:proofErr w:type="spellEnd"/>
            <w:r w:rsidRPr="00652987">
              <w:rPr>
                <w:rFonts w:cs="Arial"/>
                <w:szCs w:val="24"/>
              </w:rPr>
              <w:t xml:space="preserve"> south district</w:t>
            </w:r>
          </w:p>
        </w:tc>
      </w:tr>
      <w:tr w:rsidR="003F6F0B" w:rsidRPr="00652987" w14:paraId="556090F4" w14:textId="77777777" w:rsidTr="0056732C">
        <w:tc>
          <w:tcPr>
            <w:tcW w:w="985" w:type="dxa"/>
          </w:tcPr>
          <w:p w14:paraId="268A397E" w14:textId="77777777" w:rsidR="003F6F0B" w:rsidRPr="00652987" w:rsidRDefault="003F6F0B" w:rsidP="0056732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LOT 3</w:t>
            </w:r>
          </w:p>
        </w:tc>
        <w:tc>
          <w:tcPr>
            <w:tcW w:w="5673" w:type="dxa"/>
          </w:tcPr>
          <w:p w14:paraId="1FCC5138" w14:textId="77777777" w:rsidR="003F6F0B" w:rsidRDefault="003F6F0B" w:rsidP="003A7D4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Mechanization of 2 boreholes and Installation of 10 hand pumps</w:t>
            </w:r>
          </w:p>
        </w:tc>
        <w:tc>
          <w:tcPr>
            <w:tcW w:w="2976" w:type="dxa"/>
          </w:tcPr>
          <w:p w14:paraId="7C549EE4" w14:textId="77777777" w:rsidR="003F6F0B" w:rsidRPr="00652987" w:rsidRDefault="003F6F0B" w:rsidP="0056732C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Akuapem</w:t>
            </w:r>
            <w:proofErr w:type="spellEnd"/>
            <w:r>
              <w:rPr>
                <w:rFonts w:cs="Arial"/>
                <w:szCs w:val="24"/>
              </w:rPr>
              <w:t xml:space="preserve">/ </w:t>
            </w:r>
            <w:proofErr w:type="spellStart"/>
            <w:r>
              <w:rPr>
                <w:rFonts w:cs="Arial"/>
                <w:szCs w:val="24"/>
              </w:rPr>
              <w:t>Okere</w:t>
            </w:r>
            <w:proofErr w:type="spellEnd"/>
            <w:r>
              <w:rPr>
                <w:rFonts w:cs="Arial"/>
                <w:szCs w:val="24"/>
              </w:rPr>
              <w:t xml:space="preserve"> Districts</w:t>
            </w:r>
          </w:p>
        </w:tc>
      </w:tr>
    </w:tbl>
    <w:p w14:paraId="74A5D1DB" w14:textId="77777777" w:rsidR="00652987" w:rsidRDefault="00652987" w:rsidP="00652987">
      <w:pPr>
        <w:rPr>
          <w:szCs w:val="24"/>
        </w:rPr>
      </w:pPr>
    </w:p>
    <w:p w14:paraId="1870AA02" w14:textId="77777777" w:rsidR="00652987" w:rsidRDefault="00652987" w:rsidP="00652987">
      <w:pPr>
        <w:rPr>
          <w:szCs w:val="24"/>
        </w:rPr>
      </w:pPr>
    </w:p>
    <w:p w14:paraId="3536D47C" w14:textId="77777777" w:rsidR="00652987" w:rsidRDefault="00652987" w:rsidP="00652987">
      <w:pPr>
        <w:rPr>
          <w:szCs w:val="24"/>
        </w:rPr>
      </w:pPr>
    </w:p>
    <w:p w14:paraId="13827703" w14:textId="77777777" w:rsidR="00652987" w:rsidRDefault="00652987" w:rsidP="00652987">
      <w:pPr>
        <w:rPr>
          <w:rFonts w:cs="Arial"/>
          <w:color w:val="000000" w:themeColor="text1"/>
        </w:rPr>
      </w:pPr>
      <w:r w:rsidRPr="009A463C">
        <w:rPr>
          <w:rFonts w:cs="Arial"/>
          <w:color w:val="000000" w:themeColor="text1"/>
        </w:rPr>
        <w:lastRenderedPageBreak/>
        <w:t xml:space="preserve">Interested construction firms/contractors may obtain </w:t>
      </w:r>
      <w:r w:rsidRPr="009A463C">
        <w:rPr>
          <w:rFonts w:cs="Arial"/>
          <w:b/>
          <w:color w:val="000000" w:themeColor="text1"/>
        </w:rPr>
        <w:t>“SOFT COPIES</w:t>
      </w:r>
      <w:r w:rsidRPr="009A463C">
        <w:rPr>
          <w:rFonts w:cs="Arial"/>
          <w:color w:val="000000" w:themeColor="text1"/>
        </w:rPr>
        <w:t xml:space="preserve">” of Terms of Reference (TOR) document TOR by applying to the following addresses; </w:t>
      </w:r>
      <w:hyperlink r:id="rId7" w:history="1">
        <w:r w:rsidRPr="003A7D4C">
          <w:rPr>
            <w:rStyle w:val="Hyperlink"/>
            <w:rFonts w:cs="Arial"/>
            <w:color w:val="4472C4" w:themeColor="accent5"/>
          </w:rPr>
          <w:t>Adams.Inusah@plan-international.org</w:t>
        </w:r>
      </w:hyperlink>
      <w:r w:rsidRPr="009A463C">
        <w:rPr>
          <w:rFonts w:cs="Arial"/>
          <w:color w:val="000000" w:themeColor="text1"/>
        </w:rPr>
        <w:t xml:space="preserve">  and also from the following offices of Plan International Ghana from 8.00am – 4</w:t>
      </w:r>
      <w:r w:rsidR="003A7D4C">
        <w:rPr>
          <w:rFonts w:cs="Arial"/>
          <w:color w:val="000000" w:themeColor="text1"/>
        </w:rPr>
        <w:t>.30pm each day from Mon</w:t>
      </w:r>
      <w:r>
        <w:rPr>
          <w:rFonts w:cs="Arial"/>
          <w:color w:val="000000" w:themeColor="text1"/>
        </w:rPr>
        <w:t xml:space="preserve">day, </w:t>
      </w:r>
      <w:r w:rsidR="005B7560">
        <w:rPr>
          <w:rFonts w:cs="Arial"/>
          <w:color w:val="000000" w:themeColor="text1"/>
        </w:rPr>
        <w:t>30</w:t>
      </w:r>
      <w:r w:rsidR="003A7D4C" w:rsidRPr="003A7D4C">
        <w:rPr>
          <w:rFonts w:cs="Arial"/>
          <w:color w:val="000000" w:themeColor="text1"/>
          <w:vertAlign w:val="superscript"/>
        </w:rPr>
        <w:t>th</w:t>
      </w:r>
      <w:r w:rsidR="003A7D4C">
        <w:rPr>
          <w:rFonts w:cs="Arial"/>
          <w:color w:val="000000" w:themeColor="text1"/>
        </w:rPr>
        <w:t xml:space="preserve"> October</w:t>
      </w:r>
      <w:r w:rsidRPr="009A463C">
        <w:rPr>
          <w:rFonts w:cs="Arial"/>
          <w:color w:val="000000" w:themeColor="text1"/>
        </w:rPr>
        <w:t>, 2019.</w:t>
      </w:r>
    </w:p>
    <w:p w14:paraId="0F1C5907" w14:textId="77777777" w:rsidR="00652987" w:rsidRPr="009A463C" w:rsidRDefault="00652987" w:rsidP="00652987">
      <w:pPr>
        <w:rPr>
          <w:rFonts w:cs="Arial"/>
          <w:color w:val="000000" w:themeColor="text1"/>
        </w:rPr>
      </w:pPr>
    </w:p>
    <w:p w14:paraId="4D901817" w14:textId="77777777" w:rsidR="00652987" w:rsidRDefault="00652987" w:rsidP="00652987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 xml:space="preserve">Plan International Ghana Country Office - at No. 10 </w:t>
      </w:r>
      <w:proofErr w:type="spellStart"/>
      <w:r w:rsidRPr="00652987">
        <w:rPr>
          <w:rFonts w:cs="Arial"/>
          <w:color w:val="000000" w:themeColor="text1"/>
        </w:rPr>
        <w:t>Yiyiwa</w:t>
      </w:r>
      <w:proofErr w:type="spellEnd"/>
      <w:r w:rsidRPr="00652987">
        <w:rPr>
          <w:rFonts w:cs="Arial"/>
          <w:color w:val="000000" w:themeColor="text1"/>
        </w:rPr>
        <w:t xml:space="preserve"> Street, </w:t>
      </w:r>
      <w:proofErr w:type="spellStart"/>
      <w:r w:rsidRPr="00652987">
        <w:rPr>
          <w:rFonts w:cs="Arial"/>
          <w:color w:val="000000" w:themeColor="text1"/>
        </w:rPr>
        <w:t>Abelenkpe</w:t>
      </w:r>
      <w:proofErr w:type="spellEnd"/>
      <w:r w:rsidRPr="00652987">
        <w:rPr>
          <w:rFonts w:cs="Arial"/>
          <w:color w:val="000000" w:themeColor="text1"/>
        </w:rPr>
        <w:t>,</w:t>
      </w:r>
    </w:p>
    <w:p w14:paraId="2BF90D30" w14:textId="77777777" w:rsidR="00652987" w:rsidRDefault="00652987" w:rsidP="00652987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Ghana, Northern Program Support Office (NPSO) – Tamale</w:t>
      </w:r>
    </w:p>
    <w:p w14:paraId="0C7BB452" w14:textId="77777777" w:rsidR="00652987" w:rsidRDefault="00652987" w:rsidP="00652987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 xml:space="preserve">Plan International Ghana – Volta Program Unit Office – Ho, </w:t>
      </w:r>
    </w:p>
    <w:p w14:paraId="00C16504" w14:textId="77777777" w:rsidR="00652987" w:rsidRDefault="00652987" w:rsidP="00652987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 – Eastern Program Unit Of</w:t>
      </w:r>
      <w:r w:rsidR="002469DE">
        <w:rPr>
          <w:rFonts w:cs="Arial"/>
          <w:color w:val="000000" w:themeColor="text1"/>
        </w:rPr>
        <w:t xml:space="preserve">fice – Koforidua </w:t>
      </w:r>
    </w:p>
    <w:p w14:paraId="164CF8E9" w14:textId="77777777" w:rsidR="00652987" w:rsidRDefault="00652987" w:rsidP="00652987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 – Central Program Unity, Winneba, near Winneba Junction</w:t>
      </w:r>
    </w:p>
    <w:p w14:paraId="21F5CDCD" w14:textId="77777777" w:rsidR="00742C72" w:rsidRPr="005B7560" w:rsidRDefault="00652987" w:rsidP="005B7560">
      <w:pPr>
        <w:pStyle w:val="ListParagraph"/>
        <w:numPr>
          <w:ilvl w:val="0"/>
          <w:numId w:val="8"/>
        </w:numPr>
        <w:suppressAutoHyphens w:val="0"/>
        <w:spacing w:after="160" w:line="259" w:lineRule="auto"/>
        <w:rPr>
          <w:rFonts w:cs="Arial"/>
          <w:color w:val="000000" w:themeColor="text1"/>
        </w:rPr>
      </w:pPr>
      <w:r w:rsidRPr="00652987">
        <w:rPr>
          <w:rFonts w:cs="Arial"/>
          <w:color w:val="000000" w:themeColor="text1"/>
        </w:rPr>
        <w:t>Plan International Ghana – Up</w:t>
      </w:r>
      <w:r w:rsidR="00407EE1">
        <w:rPr>
          <w:rFonts w:cs="Arial"/>
          <w:color w:val="000000" w:themeColor="text1"/>
        </w:rPr>
        <w:t>per West Program Unit-Wa, near X</w:t>
      </w:r>
      <w:r w:rsidRPr="00652987">
        <w:rPr>
          <w:rFonts w:cs="Arial"/>
          <w:color w:val="000000" w:themeColor="text1"/>
        </w:rPr>
        <w:t>avier Senior High School</w:t>
      </w:r>
    </w:p>
    <w:p w14:paraId="6DE4F791" w14:textId="77777777" w:rsidR="00652987" w:rsidRPr="00D846E8" w:rsidRDefault="00652987" w:rsidP="00652987">
      <w:pPr>
        <w:rPr>
          <w:rFonts w:cs="Arial"/>
          <w:b/>
        </w:rPr>
      </w:pPr>
      <w:r w:rsidRPr="00D846E8">
        <w:rPr>
          <w:rFonts w:cs="Arial"/>
          <w:b/>
        </w:rPr>
        <w:t>SUBMISSION OF BIDS</w:t>
      </w:r>
    </w:p>
    <w:p w14:paraId="03FA5FD1" w14:textId="77777777" w:rsidR="00652987" w:rsidRPr="00D846E8" w:rsidRDefault="00652987" w:rsidP="00652987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</w:rPr>
      </w:pPr>
      <w:r w:rsidRPr="00D846E8">
        <w:rPr>
          <w:rFonts w:cs="Arial"/>
        </w:rPr>
        <w:t>Technical and financial bids should be submitted in separated sealed bids and clearly indicate on their sealed bids the “LOT #” they are bidding for</w:t>
      </w:r>
      <w:r>
        <w:rPr>
          <w:rFonts w:cs="Arial"/>
        </w:rPr>
        <w:t>.</w:t>
      </w:r>
    </w:p>
    <w:p w14:paraId="373A809C" w14:textId="77777777" w:rsidR="00652987" w:rsidRPr="00315DA6" w:rsidRDefault="00652987" w:rsidP="00652987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</w:rPr>
      </w:pPr>
      <w:r w:rsidRPr="00D846E8">
        <w:rPr>
          <w:rFonts w:cs="Arial"/>
        </w:rPr>
        <w:t>T</w:t>
      </w:r>
      <w:r>
        <w:rPr>
          <w:rFonts w:cs="Arial"/>
        </w:rPr>
        <w:t>echnical and financial bids</w:t>
      </w:r>
      <w:r w:rsidRPr="00D846E8">
        <w:rPr>
          <w:rFonts w:cs="Arial"/>
        </w:rPr>
        <w:t xml:space="preserve"> should be submitted in </w:t>
      </w:r>
      <w:r w:rsidRPr="00D846E8">
        <w:rPr>
          <w:rFonts w:cs="Arial"/>
          <w:b/>
        </w:rPr>
        <w:t>BOTH SOFT and HARD</w:t>
      </w:r>
      <w:r>
        <w:rPr>
          <w:rFonts w:cs="Arial"/>
          <w:b/>
        </w:rPr>
        <w:t xml:space="preserve"> COPIES</w:t>
      </w:r>
    </w:p>
    <w:p w14:paraId="5A64B68A" w14:textId="77777777" w:rsidR="00652987" w:rsidRPr="00315DA6" w:rsidRDefault="00652987" w:rsidP="00652987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  <w:b/>
        </w:rPr>
      </w:pPr>
      <w:r w:rsidRPr="00D846E8">
        <w:rPr>
          <w:rFonts w:cs="Arial"/>
        </w:rPr>
        <w:t xml:space="preserve"> </w:t>
      </w:r>
      <w:r>
        <w:rPr>
          <w:rFonts w:cs="Arial"/>
        </w:rPr>
        <w:t xml:space="preserve">Technical and Financial bids should be submitted </w:t>
      </w:r>
      <w:r w:rsidRPr="00D846E8">
        <w:rPr>
          <w:rFonts w:cs="Arial"/>
        </w:rPr>
        <w:t xml:space="preserve">not later than </w:t>
      </w:r>
      <w:r w:rsidR="005B7560">
        <w:rPr>
          <w:rFonts w:cs="Arial"/>
          <w:b/>
        </w:rPr>
        <w:t>Wednesday 15th</w:t>
      </w:r>
      <w:r w:rsidR="00407EE1">
        <w:rPr>
          <w:rFonts w:cs="Arial"/>
          <w:b/>
        </w:rPr>
        <w:t xml:space="preserve"> November</w:t>
      </w:r>
      <w:r w:rsidRPr="00315DA6">
        <w:rPr>
          <w:rFonts w:cs="Arial"/>
          <w:b/>
        </w:rPr>
        <w:t xml:space="preserve">, 2019 </w:t>
      </w:r>
      <w:r>
        <w:rPr>
          <w:rFonts w:cs="Arial"/>
          <w:b/>
        </w:rPr>
        <w:t>at 12:0</w:t>
      </w:r>
      <w:r w:rsidRPr="00315DA6">
        <w:rPr>
          <w:rFonts w:cs="Arial"/>
          <w:b/>
        </w:rPr>
        <w:t>0 GMT</w:t>
      </w:r>
    </w:p>
    <w:p w14:paraId="64BBAC1D" w14:textId="77777777" w:rsidR="00652987" w:rsidRPr="00D846E8" w:rsidRDefault="00652987" w:rsidP="00652987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Style w:val="Hyperlink"/>
          <w:rFonts w:cs="Arial"/>
        </w:rPr>
      </w:pPr>
      <w:r w:rsidRPr="00D846E8">
        <w:rPr>
          <w:rFonts w:cs="Arial"/>
          <w:b/>
        </w:rPr>
        <w:t>SOFT copy</w:t>
      </w:r>
      <w:r w:rsidRPr="00D846E8">
        <w:rPr>
          <w:rFonts w:cs="Arial"/>
        </w:rPr>
        <w:t xml:space="preserve"> submission should be sent </w:t>
      </w:r>
      <w:r>
        <w:rPr>
          <w:rFonts w:cs="Arial"/>
        </w:rPr>
        <w:t>via email to</w:t>
      </w:r>
      <w:r w:rsidRPr="00D846E8">
        <w:rPr>
          <w:rFonts w:cs="Arial"/>
        </w:rPr>
        <w:t xml:space="preserve"> </w:t>
      </w:r>
      <w:r w:rsidRPr="00D846E8">
        <w:rPr>
          <w:rStyle w:val="Hyperlink"/>
          <w:rFonts w:cs="Arial"/>
        </w:rPr>
        <w:t>adams.inusah@plan-international.org</w:t>
      </w:r>
      <w:r w:rsidRPr="00D846E8">
        <w:rPr>
          <w:rFonts w:cs="Arial"/>
        </w:rPr>
        <w:t xml:space="preserve"> </w:t>
      </w:r>
      <w:r>
        <w:rPr>
          <w:rFonts w:cs="Arial"/>
        </w:rPr>
        <w:t xml:space="preserve">with copy to  </w:t>
      </w:r>
      <w:hyperlink r:id="rId8" w:history="1">
        <w:r w:rsidR="004348ED" w:rsidRPr="00AA7640">
          <w:rPr>
            <w:rStyle w:val="Hyperlink"/>
            <w:rFonts w:cs="Arial"/>
          </w:rPr>
          <w:t>william.domapielle@plan-international.org</w:t>
        </w:r>
      </w:hyperlink>
      <w:r w:rsidR="005A2FD4">
        <w:rPr>
          <w:rStyle w:val="Hyperlink"/>
          <w:rFonts w:cs="Arial"/>
        </w:rPr>
        <w:t xml:space="preserve">;  </w:t>
      </w:r>
    </w:p>
    <w:p w14:paraId="0EC6C887" w14:textId="77777777" w:rsidR="00652987" w:rsidRDefault="00652987" w:rsidP="00652987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rFonts w:cs="Arial"/>
        </w:rPr>
      </w:pPr>
      <w:r w:rsidRPr="00D846E8">
        <w:rPr>
          <w:rFonts w:cs="Arial"/>
          <w:b/>
        </w:rPr>
        <w:t>HARD copy</w:t>
      </w:r>
      <w:r>
        <w:rPr>
          <w:rFonts w:cs="Arial"/>
        </w:rPr>
        <w:t xml:space="preserve"> submission should be submitted</w:t>
      </w:r>
      <w:r w:rsidRPr="00D846E8">
        <w:rPr>
          <w:rFonts w:cs="Arial"/>
        </w:rPr>
        <w:t xml:space="preserve"> directly to Plan International Ghana, </w:t>
      </w:r>
      <w:r w:rsidR="005B7560">
        <w:rPr>
          <w:rFonts w:cs="Arial"/>
        </w:rPr>
        <w:t xml:space="preserve">Country </w:t>
      </w:r>
      <w:r w:rsidRPr="00D846E8">
        <w:rPr>
          <w:rFonts w:cs="Arial"/>
        </w:rPr>
        <w:t xml:space="preserve"> Office, </w:t>
      </w:r>
      <w:r w:rsidR="002469DE" w:rsidRPr="00060953">
        <w:rPr>
          <w:szCs w:val="24"/>
          <w:lang w:val="es-ES"/>
        </w:rPr>
        <w:t>P</w:t>
      </w:r>
      <w:r w:rsidR="005B7560">
        <w:rPr>
          <w:szCs w:val="24"/>
          <w:lang w:val="es-ES"/>
        </w:rPr>
        <w:t xml:space="preserve">MB </w:t>
      </w:r>
      <w:proofErr w:type="spellStart"/>
      <w:r w:rsidR="005B7560">
        <w:rPr>
          <w:szCs w:val="24"/>
          <w:lang w:val="es-ES"/>
        </w:rPr>
        <w:t>Osu</w:t>
      </w:r>
      <w:proofErr w:type="spellEnd"/>
      <w:r w:rsidR="005B7560">
        <w:rPr>
          <w:szCs w:val="24"/>
          <w:lang w:val="es-ES"/>
        </w:rPr>
        <w:t>, Accra</w:t>
      </w:r>
      <w:r w:rsidR="002469DE" w:rsidRPr="00060953">
        <w:rPr>
          <w:szCs w:val="24"/>
          <w:lang w:val="es-ES"/>
        </w:rPr>
        <w:t xml:space="preserve">- </w:t>
      </w:r>
      <w:r w:rsidR="005B7560">
        <w:rPr>
          <w:szCs w:val="24"/>
          <w:lang w:val="es-ES"/>
        </w:rPr>
        <w:t xml:space="preserve">No 10 </w:t>
      </w:r>
      <w:proofErr w:type="spellStart"/>
      <w:r w:rsidR="005B7560">
        <w:rPr>
          <w:szCs w:val="24"/>
          <w:lang w:val="es-ES"/>
        </w:rPr>
        <w:t>Yiyiya</w:t>
      </w:r>
      <w:proofErr w:type="spellEnd"/>
      <w:r w:rsidR="005B7560">
        <w:rPr>
          <w:szCs w:val="24"/>
          <w:lang w:val="es-ES"/>
        </w:rPr>
        <w:t xml:space="preserve"> Street, </w:t>
      </w:r>
      <w:proofErr w:type="spellStart"/>
      <w:r w:rsidR="005B7560">
        <w:rPr>
          <w:szCs w:val="24"/>
          <w:lang w:val="es-ES"/>
        </w:rPr>
        <w:t>Abelemkpe</w:t>
      </w:r>
      <w:proofErr w:type="spellEnd"/>
      <w:r w:rsidR="005B7560">
        <w:rPr>
          <w:szCs w:val="24"/>
          <w:lang w:val="es-ES"/>
        </w:rPr>
        <w:t>, Accra</w:t>
      </w:r>
      <w:r>
        <w:rPr>
          <w:rFonts w:cs="Arial"/>
        </w:rPr>
        <w:t xml:space="preserve"> </w:t>
      </w:r>
      <w:r w:rsidR="00B8177E">
        <w:rPr>
          <w:rFonts w:cs="Arial"/>
        </w:rPr>
        <w:t xml:space="preserve">not </w:t>
      </w:r>
      <w:r>
        <w:rPr>
          <w:rFonts w:cs="Arial"/>
        </w:rPr>
        <w:t xml:space="preserve">later than </w:t>
      </w:r>
      <w:r w:rsidR="005B7560">
        <w:rPr>
          <w:rFonts w:cs="Arial"/>
          <w:b/>
        </w:rPr>
        <w:t>15</w:t>
      </w:r>
      <w:r w:rsidR="00214C51" w:rsidRPr="002469DE">
        <w:rPr>
          <w:rFonts w:cs="Arial"/>
          <w:b/>
          <w:vertAlign w:val="superscript"/>
        </w:rPr>
        <w:t>th</w:t>
      </w:r>
      <w:r w:rsidR="00214C51" w:rsidRPr="002469DE">
        <w:rPr>
          <w:rFonts w:cs="Arial"/>
          <w:b/>
        </w:rPr>
        <w:t xml:space="preserve"> </w:t>
      </w:r>
      <w:r w:rsidR="00214C51">
        <w:rPr>
          <w:rFonts w:cs="Arial"/>
          <w:b/>
        </w:rPr>
        <w:t>November</w:t>
      </w:r>
      <w:r w:rsidR="00214C51" w:rsidRPr="00550B42">
        <w:rPr>
          <w:rFonts w:cs="Arial"/>
          <w:b/>
        </w:rPr>
        <w:t xml:space="preserve"> </w:t>
      </w:r>
      <w:r w:rsidRPr="00550B42">
        <w:rPr>
          <w:rFonts w:cs="Arial"/>
          <w:b/>
        </w:rPr>
        <w:t>at 12.00 GMT</w:t>
      </w:r>
    </w:p>
    <w:p w14:paraId="7B079D69" w14:textId="77777777" w:rsidR="00F7046C" w:rsidRPr="00F7046C" w:rsidRDefault="00652987" w:rsidP="00180869">
      <w:pPr>
        <w:pStyle w:val="ListParagraph"/>
        <w:numPr>
          <w:ilvl w:val="0"/>
          <w:numId w:val="9"/>
        </w:numPr>
        <w:suppressAutoHyphens w:val="0"/>
        <w:spacing w:after="160" w:line="259" w:lineRule="auto"/>
        <w:rPr>
          <w:szCs w:val="24"/>
        </w:rPr>
      </w:pPr>
      <w:r w:rsidRPr="002469DE">
        <w:rPr>
          <w:rFonts w:cs="Arial"/>
        </w:rPr>
        <w:t xml:space="preserve">Bids would be opened in the presence of contractors who wish to be available on </w:t>
      </w:r>
      <w:r w:rsidR="005B7560">
        <w:rPr>
          <w:rFonts w:cs="Arial"/>
          <w:b/>
        </w:rPr>
        <w:t>15</w:t>
      </w:r>
      <w:r w:rsidR="00214C51" w:rsidRPr="002469DE">
        <w:rPr>
          <w:rFonts w:cs="Arial"/>
          <w:b/>
          <w:vertAlign w:val="superscript"/>
        </w:rPr>
        <w:t>th</w:t>
      </w:r>
      <w:r w:rsidR="00214C51" w:rsidRPr="002469DE">
        <w:rPr>
          <w:rFonts w:cs="Arial"/>
          <w:b/>
        </w:rPr>
        <w:t xml:space="preserve"> </w:t>
      </w:r>
      <w:r w:rsidR="00214C51">
        <w:rPr>
          <w:rFonts w:cs="Arial"/>
          <w:b/>
        </w:rPr>
        <w:t>November</w:t>
      </w:r>
      <w:r w:rsidR="00214C51" w:rsidRPr="00550B42">
        <w:rPr>
          <w:rFonts w:cs="Arial"/>
          <w:b/>
        </w:rPr>
        <w:t xml:space="preserve"> </w:t>
      </w:r>
      <w:r w:rsidR="002469DE">
        <w:rPr>
          <w:rFonts w:cs="Arial"/>
          <w:b/>
        </w:rPr>
        <w:t>at 12.10</w:t>
      </w:r>
      <w:r w:rsidR="002469DE" w:rsidRPr="00550B42">
        <w:rPr>
          <w:rFonts w:cs="Arial"/>
          <w:b/>
        </w:rPr>
        <w:t xml:space="preserve"> GMT</w:t>
      </w:r>
    </w:p>
    <w:p w14:paraId="6E2EB216" w14:textId="77777777" w:rsidR="00F7046C" w:rsidRPr="00F7046C" w:rsidRDefault="00F7046C" w:rsidP="00F7046C">
      <w:pPr>
        <w:rPr>
          <w:szCs w:val="24"/>
        </w:rPr>
      </w:pPr>
    </w:p>
    <w:p w14:paraId="1072FA65" w14:textId="77777777" w:rsidR="00F7046C" w:rsidRDefault="00F7046C" w:rsidP="00F7046C">
      <w:pPr>
        <w:rPr>
          <w:szCs w:val="24"/>
        </w:rPr>
      </w:pPr>
    </w:p>
    <w:p w14:paraId="25FCA6AC" w14:textId="77777777" w:rsidR="00F7046C" w:rsidRDefault="00F7046C" w:rsidP="00F7046C">
      <w:pPr>
        <w:rPr>
          <w:szCs w:val="24"/>
        </w:rPr>
      </w:pPr>
    </w:p>
    <w:p w14:paraId="6892CDE1" w14:textId="77777777" w:rsidR="00742C72" w:rsidRPr="00F7046C" w:rsidRDefault="00742C72" w:rsidP="00F7046C">
      <w:pPr>
        <w:rPr>
          <w:szCs w:val="24"/>
        </w:rPr>
        <w:sectPr w:rsidR="00742C72" w:rsidRPr="00F7046C" w:rsidSect="000F2F0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endnotePr>
            <w:numFmt w:val="decimal"/>
          </w:endnotePr>
          <w:pgSz w:w="12240" w:h="15840" w:code="1"/>
          <w:pgMar w:top="990" w:right="1440" w:bottom="1260" w:left="1800" w:header="720" w:footer="720" w:gutter="0"/>
          <w:pgNumType w:fmt="lowerRoman"/>
          <w:cols w:space="720"/>
          <w:noEndnote/>
          <w:titlePg/>
        </w:sectPr>
      </w:pPr>
    </w:p>
    <w:p w14:paraId="62F10FD2" w14:textId="77777777" w:rsidR="000147CC" w:rsidRPr="00F7046C" w:rsidRDefault="000147CC" w:rsidP="00081F8D"/>
    <w:sectPr w:rsidR="000147CC" w:rsidRPr="00F7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39F79" w14:textId="77777777" w:rsidR="008D711C" w:rsidRDefault="008D711C">
      <w:r>
        <w:separator/>
      </w:r>
    </w:p>
  </w:endnote>
  <w:endnote w:type="continuationSeparator" w:id="0">
    <w:p w14:paraId="0B67D9B1" w14:textId="77777777" w:rsidR="008D711C" w:rsidRDefault="008D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6FF6" w14:textId="77777777" w:rsidR="009C06CB" w:rsidRDefault="008D711C">
    <w:pPr>
      <w:pStyle w:val="Footer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54F69" w14:textId="77777777" w:rsidR="00901409" w:rsidRDefault="002469DE">
    <w:pPr>
      <w:pStyle w:val="Footer"/>
      <w:jc w:val="right"/>
    </w:pPr>
    <w:r>
      <w:rPr>
        <w:rFonts w:ascii="Arial Narrow" w:hAnsi="Arial Narrow"/>
        <w:b/>
        <w:i/>
      </w:rPr>
      <w:t>Plan international Ghana, R</w:t>
    </w:r>
    <w:r w:rsidR="00EF7E02">
      <w:rPr>
        <w:rFonts w:ascii="Arial Narrow" w:hAnsi="Arial Narrow"/>
        <w:b/>
        <w:i/>
      </w:rPr>
      <w:t>WASH Project</w:t>
    </w:r>
  </w:p>
  <w:p w14:paraId="01E419DC" w14:textId="77777777" w:rsidR="009C06CB" w:rsidRDefault="008D711C">
    <w:pPr>
      <w:pStyle w:val="Footer"/>
      <w:jc w:val="cen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B982" w14:textId="77777777" w:rsidR="009B0044" w:rsidRDefault="00652987" w:rsidP="00EF7E02">
    <w:pPr>
      <w:pStyle w:val="Footer"/>
      <w:jc w:val="right"/>
    </w:pPr>
    <w:r>
      <w:rPr>
        <w:rFonts w:ascii="Arial Narrow" w:hAnsi="Arial Narrow"/>
        <w:b/>
        <w:i/>
      </w:rPr>
      <w:t>Plan international Ghana, R</w:t>
    </w:r>
    <w:r w:rsidR="009B0044">
      <w:rPr>
        <w:rFonts w:ascii="Arial Narrow" w:hAnsi="Arial Narrow"/>
        <w:b/>
        <w:i/>
      </w:rPr>
      <w:t>WASH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491CB" w14:textId="77777777" w:rsidR="008D711C" w:rsidRDefault="008D711C">
      <w:r>
        <w:separator/>
      </w:r>
    </w:p>
  </w:footnote>
  <w:footnote w:type="continuationSeparator" w:id="0">
    <w:p w14:paraId="5C408518" w14:textId="77777777" w:rsidR="008D711C" w:rsidRDefault="008D7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4838" w14:textId="77777777" w:rsidR="009C06CB" w:rsidRDefault="008D711C">
    <w:pPr>
      <w:pStyle w:val="Header"/>
      <w:tabs>
        <w:tab w:val="right" w:pos="9000"/>
      </w:tabs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ED2F3" w14:textId="77777777" w:rsidR="009C06CB" w:rsidRDefault="008D711C">
    <w:pPr>
      <w:pStyle w:val="Header"/>
      <w:framePr w:wrap="around" w:vAnchor="text" w:hAnchor="margin" w:xAlign="right" w:y="1"/>
      <w:rPr>
        <w:rStyle w:val="PageNumber"/>
      </w:rPr>
    </w:pPr>
  </w:p>
  <w:p w14:paraId="231F96A9" w14:textId="77777777" w:rsidR="009C06CB" w:rsidRDefault="008D711C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1C9E"/>
    <w:multiLevelType w:val="hybridMultilevel"/>
    <w:tmpl w:val="33161FFE"/>
    <w:lvl w:ilvl="0" w:tplc="CCFEE3A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40D"/>
    <w:multiLevelType w:val="hybridMultilevel"/>
    <w:tmpl w:val="97CE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2D84"/>
    <w:multiLevelType w:val="hybridMultilevel"/>
    <w:tmpl w:val="0EC4EE6A"/>
    <w:lvl w:ilvl="0" w:tplc="F5BCD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5103"/>
    <w:multiLevelType w:val="hybridMultilevel"/>
    <w:tmpl w:val="4746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23A7"/>
    <w:multiLevelType w:val="hybridMultilevel"/>
    <w:tmpl w:val="D5F6E2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D6D2D3F"/>
    <w:multiLevelType w:val="hybridMultilevel"/>
    <w:tmpl w:val="153A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95270"/>
    <w:multiLevelType w:val="hybridMultilevel"/>
    <w:tmpl w:val="9412082C"/>
    <w:lvl w:ilvl="0" w:tplc="9CC23EDA">
      <w:start w:val="1"/>
      <w:numFmt w:val="upp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72"/>
    <w:rsid w:val="000147CC"/>
    <w:rsid w:val="00017D88"/>
    <w:rsid w:val="00060953"/>
    <w:rsid w:val="00081F8D"/>
    <w:rsid w:val="00090FF7"/>
    <w:rsid w:val="001440EA"/>
    <w:rsid w:val="00214C51"/>
    <w:rsid w:val="002469DE"/>
    <w:rsid w:val="002A63CA"/>
    <w:rsid w:val="003A7D4C"/>
    <w:rsid w:val="003F6F0B"/>
    <w:rsid w:val="00407EE1"/>
    <w:rsid w:val="004348ED"/>
    <w:rsid w:val="00445FA5"/>
    <w:rsid w:val="005368A5"/>
    <w:rsid w:val="0056732C"/>
    <w:rsid w:val="005A2FD4"/>
    <w:rsid w:val="005B7560"/>
    <w:rsid w:val="00610399"/>
    <w:rsid w:val="00612693"/>
    <w:rsid w:val="00640EBF"/>
    <w:rsid w:val="00652987"/>
    <w:rsid w:val="006C23FC"/>
    <w:rsid w:val="00742C72"/>
    <w:rsid w:val="008260ED"/>
    <w:rsid w:val="0084304B"/>
    <w:rsid w:val="008D711C"/>
    <w:rsid w:val="009A1C9E"/>
    <w:rsid w:val="009B0044"/>
    <w:rsid w:val="00A66AB8"/>
    <w:rsid w:val="00B8177E"/>
    <w:rsid w:val="00BF436C"/>
    <w:rsid w:val="00C15F30"/>
    <w:rsid w:val="00C64B45"/>
    <w:rsid w:val="00CC52ED"/>
    <w:rsid w:val="00D124C8"/>
    <w:rsid w:val="00EF7E02"/>
    <w:rsid w:val="00F7046C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F5F4"/>
  <w15:chartTrackingRefBased/>
  <w15:docId w15:val="{11291F23-0A58-430F-B0C3-0387E05E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C7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Document Header1"/>
    <w:basedOn w:val="Normal"/>
    <w:next w:val="Normal"/>
    <w:link w:val="Heading1Char"/>
    <w:qFormat/>
    <w:rsid w:val="00742C72"/>
    <w:pPr>
      <w:jc w:val="center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er1 Char"/>
    <w:basedOn w:val="DefaultParagraphFont"/>
    <w:link w:val="Heading1"/>
    <w:rsid w:val="00742C72"/>
    <w:rPr>
      <w:rFonts w:ascii="Times New Roman" w:eastAsia="Times New Roman" w:hAnsi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742C72"/>
    <w:rPr>
      <w:sz w:val="20"/>
    </w:rPr>
  </w:style>
  <w:style w:type="character" w:customStyle="1" w:styleId="HeaderChar">
    <w:name w:val="Header Char"/>
    <w:basedOn w:val="DefaultParagraphFont"/>
    <w:link w:val="Header"/>
    <w:rsid w:val="00742C7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42C72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42C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42C72"/>
  </w:style>
  <w:style w:type="paragraph" w:styleId="Title">
    <w:name w:val="Title"/>
    <w:basedOn w:val="Normal"/>
    <w:link w:val="TitleChar"/>
    <w:qFormat/>
    <w:rsid w:val="00742C72"/>
    <w:pPr>
      <w:suppressAutoHyphens w:val="0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742C72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BankNormal">
    <w:name w:val="BankNormal"/>
    <w:basedOn w:val="Normal"/>
    <w:rsid w:val="00742C72"/>
    <w:pPr>
      <w:suppressAutoHyphens w:val="0"/>
      <w:spacing w:after="240"/>
      <w:jc w:val="left"/>
    </w:pPr>
  </w:style>
  <w:style w:type="character" w:styleId="Hyperlink">
    <w:name w:val="Hyperlink"/>
    <w:uiPriority w:val="99"/>
    <w:rsid w:val="00742C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0953"/>
    <w:pPr>
      <w:ind w:left="720"/>
      <w:contextualSpacing/>
    </w:pPr>
  </w:style>
  <w:style w:type="table" w:styleId="TableGrid">
    <w:name w:val="Table Grid"/>
    <w:basedOn w:val="TableNormal"/>
    <w:uiPriority w:val="39"/>
    <w:rsid w:val="0056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domapielle@plan-international.org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.Inusah@plan-international.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Domapielle</dc:creator>
  <cp:keywords/>
  <dc:description/>
  <cp:lastModifiedBy>Christina Abban-Mensah</cp:lastModifiedBy>
  <cp:revision>2</cp:revision>
  <dcterms:created xsi:type="dcterms:W3CDTF">2019-10-31T13:15:00Z</dcterms:created>
  <dcterms:modified xsi:type="dcterms:W3CDTF">2019-10-31T13:15:00Z</dcterms:modified>
</cp:coreProperties>
</file>