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="宋体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Exercise 1: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IP address of gaia.cs.umass.edu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: 128.119.245.12 , Port: 80</w:t>
      </w:r>
    </w:p>
    <w:p>
      <w:pPr>
        <w:numPr>
          <w:numId w:val="0"/>
        </w:numP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  <w:t>Source IP address: 192.168.1.102, Port: 1161</w:t>
      </w:r>
    </w:p>
    <w:p>
      <w:pPr>
        <w:numPr>
          <w:numId w:val="0"/>
        </w:numP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208280"/>
            <wp:effectExtent l="0" t="0" r="698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olor w:val="000000"/>
          <w:spacing w:val="0"/>
          <w:sz w:val="21"/>
          <w:szCs w:val="21"/>
          <w:shd w:val="clear" w:fill="FFFFFF"/>
          <w:lang w:val="en-US" w:eastAsia="zh-CN"/>
        </w:rPr>
        <w:t>S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eqno:232129013</w:t>
      </w:r>
      <w:r>
        <w:drawing>
          <wp:inline distT="0" distB="0" distL="114300" distR="114300">
            <wp:extent cx="5266690" cy="5715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3.</w:t>
      </w:r>
    </w:p>
    <w:p>
      <w:pPr>
        <w:numPr>
          <w:numId w:val="0"/>
        </w:numPr>
        <w:ind w:leftChars="0"/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EstimatedRTT = (1-a)*EstimatedRTT + a*SampleRTT</w:t>
      </w:r>
    </w:p>
    <w:tbl>
      <w:tblPr>
        <w:tblStyle w:val="4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329"/>
        <w:gridCol w:w="1326"/>
        <w:gridCol w:w="1438"/>
        <w:gridCol w:w="1223"/>
        <w:gridCol w:w="1601"/>
        <w:gridCol w:w="16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329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seqno</w:t>
            </w:r>
          </w:p>
        </w:tc>
        <w:tc>
          <w:tcPr>
            <w:tcW w:w="1326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T</w:t>
            </w: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ime sent</w:t>
            </w:r>
          </w:p>
        </w:tc>
        <w:tc>
          <w:tcPr>
            <w:tcW w:w="1438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A</w:t>
            </w: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ck received</w:t>
            </w:r>
          </w:p>
        </w:tc>
        <w:tc>
          <w:tcPr>
            <w:tcW w:w="1223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RTT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estimatedRTT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length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329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232129013</w:t>
            </w:r>
          </w:p>
        </w:tc>
        <w:tc>
          <w:tcPr>
            <w:tcW w:w="1326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0.026477</w:t>
            </w:r>
          </w:p>
        </w:tc>
        <w:tc>
          <w:tcPr>
            <w:tcW w:w="1438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0.053937</w:t>
            </w:r>
          </w:p>
        </w:tc>
        <w:tc>
          <w:tcPr>
            <w:tcW w:w="1223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0.02746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0.02746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565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329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232129578</w:t>
            </w:r>
          </w:p>
        </w:tc>
        <w:tc>
          <w:tcPr>
            <w:tcW w:w="1326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0.041737</w:t>
            </w:r>
          </w:p>
        </w:tc>
        <w:tc>
          <w:tcPr>
            <w:tcW w:w="1438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0.077294</w:t>
            </w:r>
          </w:p>
        </w:tc>
        <w:tc>
          <w:tcPr>
            <w:tcW w:w="1223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0.035557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0.028472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1460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329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232131038</w:t>
            </w:r>
          </w:p>
        </w:tc>
        <w:tc>
          <w:tcPr>
            <w:tcW w:w="1326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0.054026</w:t>
            </w:r>
          </w:p>
        </w:tc>
        <w:tc>
          <w:tcPr>
            <w:tcW w:w="1438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0.124085</w:t>
            </w:r>
          </w:p>
        </w:tc>
        <w:tc>
          <w:tcPr>
            <w:tcW w:w="1223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0.070059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0.033670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1460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329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232132498</w:t>
            </w:r>
          </w:p>
        </w:tc>
        <w:tc>
          <w:tcPr>
            <w:tcW w:w="1326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0.054690</w:t>
            </w:r>
          </w:p>
        </w:tc>
        <w:tc>
          <w:tcPr>
            <w:tcW w:w="143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0.169118</w:t>
            </w:r>
          </w:p>
        </w:tc>
        <w:tc>
          <w:tcPr>
            <w:tcW w:w="1223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0.114428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0.043765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1460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47" w:hRule="atLeast"/>
        </w:trPr>
        <w:tc>
          <w:tcPr>
            <w:tcW w:w="1329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232133958</w:t>
            </w:r>
          </w:p>
        </w:tc>
        <w:tc>
          <w:tcPr>
            <w:tcW w:w="1326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0.077405</w:t>
            </w:r>
          </w:p>
        </w:tc>
        <w:tc>
          <w:tcPr>
            <w:tcW w:w="1438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</w:t>
            </w: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217299</w:t>
            </w:r>
          </w:p>
        </w:tc>
        <w:tc>
          <w:tcPr>
            <w:tcW w:w="1223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0.139894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0.055781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1460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329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232135418</w:t>
            </w:r>
          </w:p>
        </w:tc>
        <w:tc>
          <w:tcPr>
            <w:tcW w:w="1326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0.078157</w:t>
            </w:r>
          </w:p>
        </w:tc>
        <w:tc>
          <w:tcPr>
            <w:tcW w:w="1438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</w:t>
            </w: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267802</w:t>
            </w:r>
          </w:p>
        </w:tc>
        <w:tc>
          <w:tcPr>
            <w:tcW w:w="1223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0.189645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0.072514</w:t>
            </w:r>
          </w:p>
        </w:tc>
        <w:tc>
          <w:tcPr>
            <w:tcW w:w="1601" w:type="dxa"/>
          </w:tcPr>
          <w:p>
            <w:pPr>
              <w:numPr>
                <w:numId w:val="0"/>
              </w:numPr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1460</w:t>
            </w:r>
          </w:p>
        </w:tc>
      </w:tr>
    </w:tbl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3675" cy="539750"/>
            <wp:effectExtent l="0" t="0" r="317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4.</w:t>
      </w:r>
    </w:p>
    <w:p>
      <w:pPr>
        <w:numPr>
          <w:numId w:val="0"/>
        </w:numPr>
        <w:ind w:leftChars="0"/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minimum amount of available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buffer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:5840  </w:t>
      </w:r>
    </w:p>
    <w:p>
      <w:pPr>
        <w:numPr>
          <w:numId w:val="0"/>
        </w:numPr>
        <w:ind w:leftChars="0"/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No, because it</w:t>
      </w:r>
      <w:r>
        <w:rPr>
          <w:rFonts w:hint="default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 increased after 5840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705485"/>
            <wp:effectExtent l="0" t="0" r="952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 retransmission segment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 check tcp.analysis.retransmission in filter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053465"/>
            <wp:effectExtent l="0" t="0" r="571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1460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first receiver will ack each packet and at #60 it ack two segments seq=232165521 and seq=232166981. and after #60 there are many cases it ack two segments.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131570"/>
            <wp:effectExtent l="0" t="0" r="1270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Throughout = Total amount data /  Total transmission time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987425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02743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 amount data = 232293103  - 232129013 = 164090 bytes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 transmission time = 5.455830 - 0.026477 = 5.429353 seconds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Throughout = 164090 / 5.429353 = 30.223 KByte/s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Exercise 2: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3368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1.2818463618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2.1247095790  2818463619  ensure the seqno from client is seqno + 1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3.2818463619  1247095791 No data contained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 Both client and server do the acitve close. Because they both send FIN to each other and receive the ack which ACK is previous seqno +1. then close the connection. simultaneous close.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client-&gt;server = 2818463652 - 2818463619 =  33 bytes</w:t>
      </w:r>
    </w:p>
    <w:p>
      <w:pPr>
        <w:numPr>
          <w:numId w:val="0"/>
        </w:numPr>
        <w:ind w:leftChars="0" w:firstLine="1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server-&gt;client =  1247095831 - 1247095791 = 40 bytes</w:t>
      </w:r>
    </w:p>
    <w:p>
      <w:pPr>
        <w:numPr>
          <w:numId w:val="0"/>
        </w:numPr>
        <w:ind w:leftChars="0" w:firstLine="18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18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 ack - initial seqno - 2 = total transferred data bytes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 2818463653 - 2818463618 - 2 = 33 bytes = client-&gt;server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 is because the SYN, FIN segments will +1 for ack. And for data segments the ack num is depends on the previous data amount, the ack num is always equal to the previous number + previous data amount.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B35DB8"/>
    <w:multiLevelType w:val="singleLevel"/>
    <w:tmpl w:val="E3B35DB8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448DA592"/>
    <w:multiLevelType w:val="multilevel"/>
    <w:tmpl w:val="448DA59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807C2A"/>
    <w:rsid w:val="764E2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284</Words>
  <Characters>1552</Characters>
  <Lines>0</Lines>
  <Paragraphs>0</Paragraphs>
  <TotalTime>114</TotalTime>
  <ScaleCrop>false</ScaleCrop>
  <LinksUpToDate>false</LinksUpToDate>
  <CharactersWithSpaces>1784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2024-04-04T07:37:56Z</dcterms:created>
  <dc:creator>dlr</dc:creator>
  <cp:lastModifiedBy>Liren Ding</cp:lastModifiedBy>
  <dcterms:modified xsi:type="dcterms:W3CDTF">2024-04-04T10:58:01Z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D6CE2FE623194D8B90715F55B08599A3_12</vt:lpwstr>
  </property>
</Properties>
</file>