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B419" w14:textId="37E8BA25" w:rsidR="009B62B6" w:rsidRPr="009B62B6" w:rsidRDefault="009B62B6" w:rsidP="009B62B6">
      <w:pPr>
        <w:spacing w:after="0" w:line="360" w:lineRule="auto"/>
        <w:ind w:left="-851" w:right="-143"/>
        <w:jc w:val="center"/>
        <w:outlineLvl w:val="0"/>
        <w:rPr>
          <w:rFonts w:ascii="Times New Roman" w:eastAsia="Times New Roman" w:hAnsi="Times New Roman" w:cs="Times New Roman"/>
          <w:b/>
          <w:bCs/>
          <w:color w:val="232323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32323"/>
          <w:kern w:val="36"/>
          <w:sz w:val="32"/>
          <w:szCs w:val="32"/>
          <w:lang w:eastAsia="ru-RU"/>
        </w:rPr>
        <w:t xml:space="preserve">Тема 1.2 </w:t>
      </w:r>
      <w:r w:rsidRPr="009B62B6">
        <w:rPr>
          <w:rFonts w:ascii="Times New Roman" w:eastAsia="Times New Roman" w:hAnsi="Times New Roman" w:cs="Times New Roman"/>
          <w:b/>
          <w:bCs/>
          <w:color w:val="232323"/>
          <w:kern w:val="36"/>
          <w:sz w:val="32"/>
          <w:szCs w:val="32"/>
          <w:lang w:eastAsia="ru-RU"/>
        </w:rPr>
        <w:t>В</w:t>
      </w:r>
      <w:r w:rsidRPr="009B62B6">
        <w:rPr>
          <w:rFonts w:ascii="Times New Roman" w:eastAsia="Times New Roman" w:hAnsi="Times New Roman" w:cs="Times New Roman"/>
          <w:b/>
          <w:bCs/>
          <w:color w:val="232323"/>
          <w:kern w:val="36"/>
          <w:sz w:val="32"/>
          <w:szCs w:val="32"/>
          <w:lang w:eastAsia="ru-RU"/>
        </w:rPr>
        <w:t>иды внедрения, план внедрения. Стратегии, цели и сценарии внедрения.</w:t>
      </w:r>
    </w:p>
    <w:p w14:paraId="585AF461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Первым, самым важным шагом, предшествующим внедрению новой стра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тегии, должен быть анализ системы менеджмента компании, ее резервов, дефектов и их устранение до начала процесса внедрения стратегии. Для это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го следует провести управленческую диагностику фирмы, определить силь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ные и слабые стороны системы управления.</w:t>
      </w:r>
    </w:p>
    <w:p w14:paraId="345E0A27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Процесс внедрения стратегии организации включает ряд этапов: </w:t>
      </w:r>
      <w:r w:rsidRPr="009B62B6">
        <w:rPr>
          <w:rFonts w:ascii="Times New Roman" w:eastAsia="Times New Roman" w:hAnsi="Times New Roman" w:cs="Times New Roman"/>
          <w:b/>
          <w:bCs/>
          <w:color w:val="232323"/>
          <w:sz w:val="24"/>
          <w:szCs w:val="24"/>
          <w:lang w:eastAsia="ru-RU"/>
        </w:rPr>
        <w:t>Подготовительный этап:</w:t>
      </w:r>
    </w:p>
    <w:p w14:paraId="16B836A3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Анализ существующей системы менеджмента компании, определе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ние ее соответствия внедряемой стратегии. Разработка мер по устранению выявленных дефектов.</w:t>
      </w:r>
    </w:p>
    <w:p w14:paraId="3414D518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Решение проблемы мотивации менеджеров и специалистов, внедряю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щих стратегию.</w:t>
      </w:r>
    </w:p>
    <w:p w14:paraId="1E3FD74E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Разработка системы управления внедрением стратегии.</w:t>
      </w:r>
    </w:p>
    <w:p w14:paraId="1233A028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Разработка системы стратегического контроля.</w:t>
      </w:r>
    </w:p>
    <w:p w14:paraId="6193E9AF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Подбор управленческого персонала и принятие решений о расстанов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ке менеджеров, связанных с внедрением стратегии.</w:t>
      </w:r>
    </w:p>
    <w:p w14:paraId="0278BF89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Формирование рабочих групп и команд по решению проблем внедре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ния стратегии.</w:t>
      </w:r>
    </w:p>
    <w:p w14:paraId="6D589FE4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Изменение организационной структуры и приведение ее в соответ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ствие с новой стратегией.</w:t>
      </w:r>
    </w:p>
    <w:p w14:paraId="7BFAE5B6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Подготовка персонала к внедрению стратегии, определение необ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ходимых изменений в организационной культуре, прежде всего, обуче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ние и повышение квалификации персонала для работы в изменившихся условиях, развитие обучения и самообучения, трансфера (распростра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нения и передачи знаний), применение новых систем мотивации и сти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мулирования.</w:t>
      </w:r>
    </w:p>
    <w:p w14:paraId="634B8002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Разработка плана внедрения (этапы внедрения, результаты) и форми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рование временных графиков внедрения стратегии, распределение функций власти и ответственности между конкретными менеджерами, участвующи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ми во внедрении стратегий.</w:t>
      </w:r>
    </w:p>
    <w:p w14:paraId="627AC788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b/>
          <w:bCs/>
          <w:color w:val="232323"/>
          <w:sz w:val="24"/>
          <w:szCs w:val="24"/>
          <w:lang w:eastAsia="ru-RU"/>
        </w:rPr>
        <w:t>Внедрение стратегии:</w:t>
      </w:r>
    </w:p>
    <w:p w14:paraId="1B45A172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Проведение рабочих совещаний групп и команд по внедрению стра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тегии.</w:t>
      </w:r>
    </w:p>
    <w:p w14:paraId="594F619D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Установление прямых коммуникаций и взаимодействия между работника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ми, внедряющими стратегию, в том числе по каналам телекоммуникаций.</w:t>
      </w:r>
    </w:p>
    <w:p w14:paraId="55609DA6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Финансирование внедрения стратегии, рабочих групп и команд.</w:t>
      </w:r>
    </w:p>
    <w:p w14:paraId="768CCC6F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Контроль результатов внедрения стратегии.</w:t>
      </w:r>
    </w:p>
    <w:p w14:paraId="128BA414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Определение экономической эффективности и результатов стратегии. Сравнение их с планом.</w:t>
      </w:r>
    </w:p>
    <w:p w14:paraId="12226085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Сравнение достигнутых результатов с результатами главных конку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рентов.</w:t>
      </w:r>
    </w:p>
    <w:p w14:paraId="4BDD8C35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Проведение совещаний руководства компании и руководителей рабо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чих групп и команд.</w:t>
      </w:r>
    </w:p>
    <w:p w14:paraId="0D58A872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Разработка стратегических установок по внедрению стратегии и рас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пространение ее в компании.</w:t>
      </w:r>
    </w:p>
    <w:p w14:paraId="1D42D311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lastRenderedPageBreak/>
        <w:t>• Анализ текущих результатов внедрения стратегии и их сопоставление с планами, определение причин отклонений и принятие решений о про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должении работ, коррекции или прекращении.</w:t>
      </w:r>
    </w:p>
    <w:p w14:paraId="27A7E8C0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b/>
          <w:bCs/>
          <w:color w:val="232323"/>
          <w:sz w:val="24"/>
          <w:szCs w:val="24"/>
          <w:lang w:eastAsia="ru-RU"/>
        </w:rPr>
        <w:t>Этап завершения реализации основных этапов стратегии:</w:t>
      </w:r>
    </w:p>
    <w:p w14:paraId="6F98E2B7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Оценка общих результатов внедрения стратегии в плановых периодах (месяцы, кварталы, годы).</w:t>
      </w:r>
    </w:p>
    <w:p w14:paraId="573E85EF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Определение причин отклонений и принятие корректирующих ре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шений.</w:t>
      </w:r>
    </w:p>
    <w:p w14:paraId="14A4FA9E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• Анализ перспектив развития стратегических процессов.</w:t>
      </w:r>
    </w:p>
    <w:p w14:paraId="182F3C3E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Для быстрого и эффективного внедрения стратегии необходимы:</w:t>
      </w:r>
    </w:p>
    <w:p w14:paraId="6726DCE1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развитие стратегического мышления менеджеров организации;</w:t>
      </w:r>
    </w:p>
    <w:p w14:paraId="58F49315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разработка и применение систем управления внедрением стратегии стратегического контроля;</w:t>
      </w:r>
    </w:p>
    <w:p w14:paraId="39BB6352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создание прогрессивной, инновационной культуры организации;</w:t>
      </w:r>
    </w:p>
    <w:p w14:paraId="64DE20B2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расширение и интеграция функций менеджеров в единый комплекс;</w:t>
      </w:r>
    </w:p>
    <w:p w14:paraId="389939AF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реорганизация структуры управления на основе применения сетевых и проектных структур.</w:t>
      </w:r>
    </w:p>
    <w:p w14:paraId="6946D36D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Управление в процессе реализации стратегии проблем значительно уп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рощается, если используются механизмы политик, процедур и правил.</w:t>
      </w:r>
    </w:p>
    <w:p w14:paraId="5D29E92B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Политика определяет общие ориентиры действий. Процедуры указыва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ют обязательную последовательность действий при возникновении проблем. Правила определяют обязательные действия менеджеров в условиях стан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дартных и часто возникающих ситуаций.</w:t>
      </w:r>
    </w:p>
    <w:p w14:paraId="2BE2F808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Среди процессных, непрерывно повторяющихся действий менеджеров, следует выделить виды деятельности, существенно влияющие на внедрение стратегии:</w:t>
      </w:r>
    </w:p>
    <w:p w14:paraId="3D52037A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применение систем мотивации и стимулирования успешной разра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ботки и реализации стратегии;</w:t>
      </w:r>
    </w:p>
    <w:p w14:paraId="0E5C3E7C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планирование и прогнозирование результатов стратегии на основе количественно измеримых показателей;</w:t>
      </w:r>
    </w:p>
    <w:p w14:paraId="03D5C263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обеспечение научной организации труда менеджеров и рабочих групп; —переход к экономичной и гибкой структуре управления фирмой, име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ющей минимум уровней управления;</w:t>
      </w:r>
    </w:p>
    <w:p w14:paraId="3A8F114E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координация и контроль стратегических задач, закрепление за ними не подразделений, а конкретных менеджеров;</w:t>
      </w:r>
    </w:p>
    <w:p w14:paraId="1D979FCD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организация внедрения стратегии на основе сети рабочих групп и команд;</w:t>
      </w:r>
    </w:p>
    <w:p w14:paraId="5CDA335E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стимулирование инноваций;</w:t>
      </w:r>
    </w:p>
    <w:p w14:paraId="39F18A52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рост квалификации и мотивация развития личностей работников, непрерывное обучение и самообучение;</w:t>
      </w:r>
    </w:p>
    <w:p w14:paraId="02543838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развитие организационной культуры и создание благоприятных усло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вий труда в организации.</w:t>
      </w:r>
    </w:p>
    <w:p w14:paraId="73FD7A4E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Эффективность внедрения стратегии сильно зависит от управленческо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го контроля, который должен действовать на всех стадиях процесса внедре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ния стратегии и охватывать все звенья организации.</w:t>
      </w:r>
    </w:p>
    <w:p w14:paraId="5E4A0ADB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Применяются следующие виды контроля:</w:t>
      </w:r>
    </w:p>
    <w:p w14:paraId="598F6287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lastRenderedPageBreak/>
        <w:t>административный контроль выполнения управленческих решений и регламентов, соблюдения правовых норм и законодательства, расстановки кадров, выполнения планов и заданий, взаимодействия организации с ок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ружающей средой (экологический контроль, соблюдения прав потребите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лей, этическое поведение по отношению к конкурентам);</w:t>
      </w:r>
    </w:p>
    <w:p w14:paraId="6CC3AF41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финансовый контроль—учет и анализ расходования финансовых ресурсов, обеспечение финансовых потребностей организации. В современных систе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мах управления нередко принципы финансового аудита распространяются на сферу маркетинга, контроля качества, процессы производства;</w:t>
      </w:r>
    </w:p>
    <w:p w14:paraId="2A274521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бюджетный контроль, включающий разработку системы бюджетов под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разделений организации и их объединение в главный бюджет организации. Главное назначение этого контроля — связь финансовых ресурсов с результатами производства. В российской практике бюджетный менеджмент час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то вообще отсутствует;</w:t>
      </w:r>
    </w:p>
    <w:p w14:paraId="3F93C7D9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контроль эффективности систем стимулирования и мотивации, оцени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вающий степень заинтересованности работников и менеджеров в решении задач организации;</w:t>
      </w:r>
    </w:p>
    <w:p w14:paraId="2366A6E7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маркетинговый контроль, обеспечивающий руководство информацией об изменениях спроса на рынке, предпочтений клиентуры, реакции рынка на поведение организации;</w:t>
      </w:r>
    </w:p>
    <w:p w14:paraId="341DA1F1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контроль качества, включая оценку уровня качества, соблюдение стан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дартов качества, причин отклонений от них.</w:t>
      </w:r>
    </w:p>
    <w:p w14:paraId="6FDA72F7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Для подготовки системы менеджмента к внедрению стратегии нужно обеспечить:</w:t>
      </w:r>
    </w:p>
    <w:p w14:paraId="2A795475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расширение функций менеджеров с учетом новых видов функций — интегральных (объединяющих ряд базовых функций) и объектно-ориенти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рованных (специализированных функций, направленных на конкретный объект, например, маркетинговый менеджмент);</w:t>
      </w:r>
    </w:p>
    <w:p w14:paraId="0BA9E78C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обеспечение взаимодействия всех основных функций в процессе уп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равления и интеграция всех функций управления в единый процесс;</w:t>
      </w:r>
    </w:p>
    <w:p w14:paraId="10248D93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перенос центра тяжести в принятии и реализации управленческих решений от формальных административных структур к сети команд менед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жеров и специалистов и изменение приоритетов.</w:t>
      </w:r>
    </w:p>
    <w:p w14:paraId="6557FE37" w14:textId="32ADA24A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 xml:space="preserve">Профессиональные функции современного менеджера целесообразно разделить на следующие </w:t>
      </w:r>
      <w:proofErr w:type="gramStart"/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 xml:space="preserve">виды </w:t>
      </w:r>
      <w:r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:</w:t>
      </w:r>
      <w:proofErr w:type="gramEnd"/>
    </w:p>
    <w:p w14:paraId="7BC07E8F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базовые функции общего менеджмента, универсальные для всех менед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жеров и всех видов деятельности, независимо от подразделения, в котором менеджеры работают, образующие каркас содержания труда каждого менед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жера. К ним относятся планирование, организация, контроль, координа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ции и активизация персонала. Эти функции дополняются функциями, вхо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дящими в две другие группы;</w:t>
      </w:r>
    </w:p>
    <w:p w14:paraId="22C43A73" w14:textId="33B93BF4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интегральные функции менеджмента. Эти функции образуют об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щую платформу для всех других функций, тесно связаны со всеми други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ми функциями и друг с другом</w:t>
      </w:r>
      <w:r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 xml:space="preserve">. 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 xml:space="preserve">Их особенность в обобщенном характере и влиянии на все функции и все виды действий менеджеров. Они включают функции 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lastRenderedPageBreak/>
        <w:t>дебюрократизации, руководства на основе ли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дерства, непрерывные инновации, развитие самоуправления, новой куль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туры менеджмента, непрерывное обучение и формирование интеллекту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ального потенциала. На основе этих функций менеджерами производится разработка концепций управления своими подразделениями и работни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ками, развитие нестандартного мышления и быстрой реакции на изме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нения. Создание позитивной культуры менеджмента основывается на развитии взаимного доверия, уважения, открытости, честности, добро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желательности и справедливости;</w:t>
      </w:r>
    </w:p>
    <w:p w14:paraId="5D03030D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— специальные (объектно-ориентированные) функции менеджмента. Эти функции как самостоятельные возникли сравнительно недавно в связи с углублением и расширением специализации управленческого труда. Рост конкуренции, появление новых видов деятельности, рост сложности техно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логий и создаваемых продуктов, обладающих различными потребительны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ми качествами, вызвали необходимость перехода от общего руководства спе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циализированными процессами к ориентации на конкретные объекты управления, например на маркетинг, новые продукты, инвестиции. Так, место системы маркетинга все больше занимает маркетинговый менедж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мент, содержащий систему маркетинга, средства и методы управления этой системой.</w:t>
      </w:r>
    </w:p>
    <w:p w14:paraId="5798E92E" w14:textId="77777777" w:rsidR="009B62B6" w:rsidRPr="009B62B6" w:rsidRDefault="009B62B6" w:rsidP="009B62B6">
      <w:pPr>
        <w:spacing w:after="0" w:line="360" w:lineRule="auto"/>
        <w:ind w:left="-851" w:right="-143"/>
        <w:jc w:val="both"/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</w:pP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t>Чем выше конкурентоспособность компании, тем полнее набор функ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ций менеджмента. Во многих современных организациях они реализуются частично. Их развитие сдерживается внутренней бюрократией, в условиях которой отсутствуют стимулы эффективной работы, практикуется конфор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мизм или соглашательство с любыми указаниями руководства, безразличие и беспринципность, отказ от инициативных инноваций, стремление избе</w:t>
      </w:r>
      <w:r w:rsidRPr="009B62B6">
        <w:rPr>
          <w:rFonts w:ascii="Times New Roman" w:eastAsia="Times New Roman" w:hAnsi="Times New Roman" w:cs="Times New Roman"/>
          <w:color w:val="232323"/>
          <w:sz w:val="24"/>
          <w:szCs w:val="24"/>
          <w:lang w:eastAsia="ru-RU"/>
        </w:rPr>
        <w:softHyphen/>
        <w:t>жать риска.</w:t>
      </w:r>
    </w:p>
    <w:p w14:paraId="5EC16E7F" w14:textId="77777777" w:rsidR="00DF3775" w:rsidRPr="009B62B6" w:rsidRDefault="00DF3775" w:rsidP="009B62B6">
      <w:pPr>
        <w:spacing w:after="0" w:line="360" w:lineRule="auto"/>
        <w:ind w:left="-851" w:right="-143"/>
        <w:jc w:val="both"/>
        <w:rPr>
          <w:rFonts w:ascii="Times New Roman" w:hAnsi="Times New Roman" w:cs="Times New Roman"/>
          <w:sz w:val="24"/>
          <w:szCs w:val="24"/>
        </w:rPr>
      </w:pPr>
    </w:p>
    <w:sectPr w:rsidR="00DF3775" w:rsidRPr="009B62B6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4F36D" w14:textId="77777777" w:rsidR="00015E6B" w:rsidRDefault="00015E6B" w:rsidP="009B62B6">
      <w:pPr>
        <w:spacing w:after="0" w:line="240" w:lineRule="auto"/>
      </w:pPr>
      <w:r>
        <w:separator/>
      </w:r>
    </w:p>
  </w:endnote>
  <w:endnote w:type="continuationSeparator" w:id="0">
    <w:p w14:paraId="78115D88" w14:textId="77777777" w:rsidR="00015E6B" w:rsidRDefault="00015E6B" w:rsidP="009B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2766526"/>
      <w:docPartObj>
        <w:docPartGallery w:val="Page Numbers (Bottom of Page)"/>
        <w:docPartUnique/>
      </w:docPartObj>
    </w:sdtPr>
    <w:sdtContent>
      <w:p w14:paraId="04611277" w14:textId="0694540F" w:rsidR="009B62B6" w:rsidRDefault="009B62B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743518" w14:textId="77777777" w:rsidR="009B62B6" w:rsidRDefault="009B62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1C0C" w14:textId="77777777" w:rsidR="00015E6B" w:rsidRDefault="00015E6B" w:rsidP="009B62B6">
      <w:pPr>
        <w:spacing w:after="0" w:line="240" w:lineRule="auto"/>
      </w:pPr>
      <w:r>
        <w:separator/>
      </w:r>
    </w:p>
  </w:footnote>
  <w:footnote w:type="continuationSeparator" w:id="0">
    <w:p w14:paraId="265A1CB7" w14:textId="77777777" w:rsidR="00015E6B" w:rsidRDefault="00015E6B" w:rsidP="009B6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F"/>
    <w:rsid w:val="00015E6B"/>
    <w:rsid w:val="009B62B6"/>
    <w:rsid w:val="00B876FF"/>
    <w:rsid w:val="00DF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F720"/>
  <w15:chartTrackingRefBased/>
  <w15:docId w15:val="{5F4B2295-323C-4174-8E58-5454004B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62B6"/>
  </w:style>
  <w:style w:type="paragraph" w:styleId="a5">
    <w:name w:val="footer"/>
    <w:basedOn w:val="a"/>
    <w:link w:val="a6"/>
    <w:uiPriority w:val="99"/>
    <w:unhideWhenUsed/>
    <w:rsid w:val="009B6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6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1347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Михалькова</dc:creator>
  <cp:keywords/>
  <dc:description/>
  <cp:lastModifiedBy>Ирина Михалькова</cp:lastModifiedBy>
  <cp:revision>2</cp:revision>
  <dcterms:created xsi:type="dcterms:W3CDTF">2023-01-12T08:02:00Z</dcterms:created>
  <dcterms:modified xsi:type="dcterms:W3CDTF">2023-01-12T08:04:00Z</dcterms:modified>
</cp:coreProperties>
</file>