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FD" w:rsidRPr="00AC0180" w:rsidRDefault="00A772FD" w:rsidP="00A772FD">
      <w:pPr>
        <w:tabs>
          <w:tab w:val="right" w:pos="9355"/>
        </w:tabs>
        <w:spacing w:after="0" w:line="240" w:lineRule="auto"/>
        <w:jc w:val="right"/>
        <w:rPr>
          <w:rFonts w:cstheme="minorHAnsi"/>
          <w:sz w:val="20"/>
          <w:szCs w:val="20"/>
        </w:rPr>
      </w:pPr>
      <w:r w:rsidRPr="00AC0180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</w:t>
      </w:r>
      <w:r w:rsidRPr="00AC0180">
        <w:rPr>
          <w:rFonts w:cstheme="minorHAnsi"/>
          <w:sz w:val="20"/>
          <w:szCs w:val="20"/>
        </w:rPr>
        <w:tab/>
        <w:t xml:space="preserve">    «УТВЕРЖДАЮ»</w:t>
      </w:r>
    </w:p>
    <w:p w:rsidR="00A772FD" w:rsidRPr="00AC0180" w:rsidRDefault="00A772FD" w:rsidP="00A772FD">
      <w:pPr>
        <w:spacing w:after="0" w:line="240" w:lineRule="auto"/>
        <w:jc w:val="right"/>
        <w:rPr>
          <w:rFonts w:cstheme="minorHAnsi"/>
          <w:i/>
          <w:sz w:val="20"/>
          <w:szCs w:val="20"/>
        </w:rPr>
      </w:pPr>
      <w:r w:rsidRPr="00AC0180">
        <w:rPr>
          <w:rFonts w:cstheme="minorHAnsi"/>
          <w:i/>
          <w:sz w:val="20"/>
          <w:szCs w:val="20"/>
        </w:rPr>
        <w:t>Заведующий арбитражной лабораторией</w:t>
      </w:r>
    </w:p>
    <w:p w:rsidR="00A772FD" w:rsidRPr="00AC0180" w:rsidRDefault="00A772FD" w:rsidP="00A772FD">
      <w:pPr>
        <w:spacing w:after="0" w:line="240" w:lineRule="auto"/>
        <w:jc w:val="right"/>
        <w:rPr>
          <w:rFonts w:eastAsia="Calibri" w:cstheme="minorHAnsi"/>
          <w:i/>
          <w:sz w:val="20"/>
          <w:szCs w:val="20"/>
        </w:rPr>
      </w:pPr>
      <w:r w:rsidRPr="00AC0180">
        <w:rPr>
          <w:rFonts w:eastAsia="Calibri" w:cstheme="minorHAnsi"/>
          <w:sz w:val="20"/>
          <w:szCs w:val="20"/>
        </w:rPr>
        <w:t xml:space="preserve"> </w:t>
      </w:r>
      <w:r w:rsidRPr="00AC0180">
        <w:rPr>
          <w:rFonts w:eastAsia="Calibri" w:cstheme="minorHAnsi"/>
          <w:i/>
          <w:sz w:val="20"/>
          <w:szCs w:val="20"/>
        </w:rPr>
        <w:t xml:space="preserve">Уральского окружного центра </w:t>
      </w:r>
      <w:proofErr w:type="gramStart"/>
      <w:r w:rsidRPr="00AC0180">
        <w:rPr>
          <w:rFonts w:eastAsia="Calibri" w:cstheme="minorHAnsi"/>
          <w:i/>
          <w:sz w:val="20"/>
          <w:szCs w:val="20"/>
        </w:rPr>
        <w:t>по</w:t>
      </w:r>
      <w:proofErr w:type="gramEnd"/>
      <w:r w:rsidRPr="00AC0180">
        <w:rPr>
          <w:rFonts w:eastAsia="Calibri" w:cstheme="minorHAnsi"/>
          <w:i/>
          <w:sz w:val="20"/>
          <w:szCs w:val="20"/>
        </w:rPr>
        <w:t xml:space="preserve"> </w:t>
      </w:r>
    </w:p>
    <w:p w:rsidR="00A772FD" w:rsidRPr="00AC0180" w:rsidRDefault="00A772FD" w:rsidP="00A772FD">
      <w:pPr>
        <w:spacing w:after="0" w:line="240" w:lineRule="auto"/>
        <w:jc w:val="right"/>
        <w:rPr>
          <w:rFonts w:cstheme="minorHAnsi"/>
          <w:i/>
          <w:sz w:val="20"/>
          <w:szCs w:val="20"/>
        </w:rPr>
      </w:pPr>
      <w:r w:rsidRPr="00AC0180">
        <w:rPr>
          <w:rFonts w:eastAsia="Calibri" w:cstheme="minorHAnsi"/>
          <w:i/>
          <w:sz w:val="20"/>
          <w:szCs w:val="20"/>
        </w:rPr>
        <w:t xml:space="preserve">                                              Профилактике и борьбе со СПИД                                                </w:t>
      </w:r>
      <w:r w:rsidRPr="00AC0180">
        <w:rPr>
          <w:rFonts w:cstheme="minorHAnsi"/>
          <w:i/>
          <w:sz w:val="20"/>
          <w:szCs w:val="20"/>
        </w:rPr>
        <w:t xml:space="preserve">                                                      </w:t>
      </w:r>
    </w:p>
    <w:p w:rsidR="00A772FD" w:rsidRPr="00AC0180" w:rsidRDefault="00A772FD" w:rsidP="00A772FD">
      <w:pPr>
        <w:autoSpaceDE w:val="0"/>
        <w:autoSpaceDN w:val="0"/>
        <w:adjustRightInd w:val="0"/>
        <w:jc w:val="right"/>
        <w:outlineLvl w:val="0"/>
        <w:rPr>
          <w:rFonts w:cstheme="minorHAnsi"/>
          <w:i/>
          <w:sz w:val="20"/>
          <w:szCs w:val="20"/>
        </w:rPr>
      </w:pPr>
      <w:r w:rsidRPr="00AC0180">
        <w:rPr>
          <w:rFonts w:cstheme="minorHAnsi"/>
          <w:i/>
          <w:sz w:val="20"/>
          <w:szCs w:val="20"/>
        </w:rPr>
        <w:t>________________</w:t>
      </w:r>
      <w:proofErr w:type="spellStart"/>
      <w:r w:rsidRPr="00AC0180">
        <w:rPr>
          <w:rFonts w:cstheme="minorHAnsi"/>
          <w:i/>
          <w:sz w:val="20"/>
          <w:szCs w:val="20"/>
        </w:rPr>
        <w:t>У.А.Бажанова</w:t>
      </w:r>
      <w:proofErr w:type="spellEnd"/>
    </w:p>
    <w:p w:rsidR="00A772FD" w:rsidRPr="00AC0180" w:rsidRDefault="00A772FD" w:rsidP="00A772FD">
      <w:pPr>
        <w:spacing w:after="0" w:line="240" w:lineRule="auto"/>
        <w:jc w:val="right"/>
        <w:rPr>
          <w:rFonts w:cstheme="minorHAnsi"/>
          <w:i/>
          <w:sz w:val="20"/>
          <w:szCs w:val="20"/>
        </w:rPr>
      </w:pPr>
      <w:r w:rsidRPr="00AC0180">
        <w:rPr>
          <w:rFonts w:cstheme="minorHAnsi"/>
          <w:i/>
          <w:sz w:val="20"/>
          <w:szCs w:val="20"/>
        </w:rPr>
        <w:t xml:space="preserve">                                                                                              «___»_______________2022г.  </w:t>
      </w:r>
    </w:p>
    <w:p w:rsidR="00A772FD" w:rsidRPr="007960DC" w:rsidRDefault="00A772FD" w:rsidP="00A772FD">
      <w:pPr>
        <w:spacing w:after="0" w:line="240" w:lineRule="auto"/>
        <w:ind w:left="6372"/>
        <w:jc w:val="right"/>
        <w:rPr>
          <w:rFonts w:cstheme="minorHAnsi"/>
          <w:b/>
          <w:sz w:val="24"/>
          <w:szCs w:val="24"/>
        </w:rPr>
      </w:pPr>
      <w:r w:rsidRPr="007960DC">
        <w:rPr>
          <w:rFonts w:cstheme="minorHAnsi"/>
          <w:sz w:val="24"/>
          <w:szCs w:val="24"/>
        </w:rPr>
        <w:t xml:space="preserve">        </w:t>
      </w:r>
    </w:p>
    <w:p w:rsidR="00A772FD" w:rsidRPr="00AC0180" w:rsidRDefault="00A772FD" w:rsidP="00A772FD">
      <w:pPr>
        <w:spacing w:after="0" w:line="240" w:lineRule="auto"/>
        <w:ind w:left="6372"/>
        <w:jc w:val="right"/>
        <w:rPr>
          <w:rFonts w:cstheme="minorHAnsi"/>
          <w:b/>
          <w:sz w:val="20"/>
          <w:szCs w:val="20"/>
        </w:rPr>
      </w:pPr>
    </w:p>
    <w:p w:rsidR="00A772FD" w:rsidRPr="00AC0180" w:rsidRDefault="00A772FD" w:rsidP="00A772FD">
      <w:pPr>
        <w:autoSpaceDE w:val="0"/>
        <w:autoSpaceDN w:val="0"/>
        <w:adjustRightInd w:val="0"/>
        <w:jc w:val="center"/>
        <w:outlineLvl w:val="0"/>
        <w:rPr>
          <w:rFonts w:cstheme="minorHAnsi"/>
          <w:sz w:val="20"/>
          <w:szCs w:val="20"/>
        </w:rPr>
      </w:pPr>
      <w:r w:rsidRPr="00AC0180">
        <w:rPr>
          <w:rFonts w:cstheme="minorHAnsi"/>
          <w:sz w:val="20"/>
          <w:szCs w:val="20"/>
        </w:rPr>
        <w:t xml:space="preserve">ИНДИВИДУАЛЬНЫЙ ПЛАН </w:t>
      </w:r>
    </w:p>
    <w:p w:rsidR="00A772FD" w:rsidRPr="00AC0180" w:rsidRDefault="00A772FD" w:rsidP="00A772FD">
      <w:pPr>
        <w:autoSpaceDE w:val="0"/>
        <w:autoSpaceDN w:val="0"/>
        <w:adjustRightInd w:val="0"/>
        <w:jc w:val="center"/>
        <w:outlineLvl w:val="0"/>
        <w:rPr>
          <w:rFonts w:eastAsia="Times New Roman" w:cstheme="minorHAnsi"/>
          <w:bCs/>
          <w:color w:val="333333"/>
          <w:sz w:val="20"/>
          <w:szCs w:val="20"/>
        </w:rPr>
      </w:pPr>
      <w:r w:rsidRPr="00AC0180">
        <w:rPr>
          <w:rFonts w:cstheme="minorHAnsi"/>
          <w:sz w:val="20"/>
          <w:szCs w:val="20"/>
        </w:rPr>
        <w:t xml:space="preserve">по осуществлению наставничества на период с 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>"0</w:t>
      </w:r>
      <w:r w:rsidR="000B5F64">
        <w:rPr>
          <w:rFonts w:eastAsia="Times New Roman" w:cstheme="minorHAnsi"/>
          <w:bCs/>
          <w:color w:val="333333"/>
          <w:sz w:val="20"/>
          <w:szCs w:val="20"/>
        </w:rPr>
        <w:t>3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" </w:t>
      </w:r>
      <w:r w:rsidR="000B5F64">
        <w:rPr>
          <w:rFonts w:eastAsia="Times New Roman" w:cstheme="minorHAnsi"/>
          <w:bCs/>
          <w:color w:val="333333"/>
          <w:sz w:val="20"/>
          <w:szCs w:val="20"/>
        </w:rPr>
        <w:t>октября</w:t>
      </w:r>
      <w:r w:rsidR="003C1E51">
        <w:rPr>
          <w:rFonts w:eastAsia="Times New Roman" w:cstheme="minorHAnsi"/>
          <w:bCs/>
          <w:color w:val="333333"/>
          <w:sz w:val="20"/>
          <w:szCs w:val="20"/>
        </w:rPr>
        <w:t xml:space="preserve"> 2022 г. по "30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" </w:t>
      </w:r>
      <w:r w:rsidR="003C1E51">
        <w:rPr>
          <w:rFonts w:eastAsia="Times New Roman" w:cstheme="minorHAnsi"/>
          <w:bCs/>
          <w:color w:val="333333"/>
          <w:sz w:val="20"/>
          <w:szCs w:val="20"/>
        </w:rPr>
        <w:t>декабря 2022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 г.</w:t>
      </w:r>
    </w:p>
    <w:p w:rsidR="00A772FD" w:rsidRPr="00AC0180" w:rsidRDefault="00A772FD" w:rsidP="00A772FD">
      <w:pPr>
        <w:autoSpaceDE w:val="0"/>
        <w:autoSpaceDN w:val="0"/>
        <w:adjustRightInd w:val="0"/>
        <w:outlineLvl w:val="0"/>
        <w:rPr>
          <w:rFonts w:eastAsia="Times New Roman" w:cstheme="minorHAnsi"/>
          <w:bCs/>
          <w:color w:val="333333"/>
          <w:sz w:val="20"/>
          <w:szCs w:val="20"/>
        </w:rPr>
      </w:pP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Наставник </w:t>
      </w:r>
      <w:r w:rsidR="00C4785A">
        <w:rPr>
          <w:rFonts w:eastAsia="Times New Roman" w:cstheme="minorHAnsi"/>
          <w:bCs/>
          <w:color w:val="333333"/>
          <w:sz w:val="20"/>
          <w:szCs w:val="20"/>
        </w:rPr>
        <w:t>–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 </w:t>
      </w:r>
      <w:proofErr w:type="spellStart"/>
      <w:r w:rsidR="00C4785A">
        <w:rPr>
          <w:rFonts w:eastAsia="Times New Roman" w:cstheme="minorHAnsi"/>
          <w:bCs/>
          <w:color w:val="333333"/>
          <w:sz w:val="20"/>
          <w:szCs w:val="20"/>
        </w:rPr>
        <w:t>Билалова</w:t>
      </w:r>
      <w:proofErr w:type="spellEnd"/>
      <w:r w:rsidR="00C4785A">
        <w:rPr>
          <w:rFonts w:eastAsia="Times New Roman" w:cstheme="minorHAnsi"/>
          <w:bCs/>
          <w:color w:val="333333"/>
          <w:sz w:val="20"/>
          <w:szCs w:val="20"/>
        </w:rPr>
        <w:t xml:space="preserve"> Наталья Васильевна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>, врач клинической лабораторной диагностики</w:t>
      </w:r>
      <w:r w:rsidR="00467770">
        <w:rPr>
          <w:rFonts w:eastAsia="Times New Roman" w:cstheme="minorHAnsi"/>
          <w:bCs/>
          <w:color w:val="333333"/>
          <w:sz w:val="20"/>
          <w:szCs w:val="20"/>
        </w:rPr>
        <w:t xml:space="preserve"> арбитражной лаборатории диагностики ВИЧ и оппортунистических инфекций</w:t>
      </w:r>
      <w:r w:rsidRPr="00AC0180">
        <w:rPr>
          <w:rFonts w:cstheme="minorHAnsi"/>
          <w:sz w:val="20"/>
          <w:szCs w:val="20"/>
        </w:rPr>
        <w:t>.</w:t>
      </w:r>
    </w:p>
    <w:p w:rsidR="00A772FD" w:rsidRPr="00AC0180" w:rsidRDefault="00A772FD" w:rsidP="00A772FD">
      <w:pPr>
        <w:spacing w:after="240" w:line="234" w:lineRule="atLeast"/>
        <w:rPr>
          <w:rFonts w:eastAsia="Times New Roman" w:cstheme="minorHAnsi"/>
          <w:bCs/>
          <w:color w:val="333333"/>
          <w:sz w:val="20"/>
          <w:szCs w:val="20"/>
        </w:rPr>
      </w:pP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Молодой специалист </w:t>
      </w:r>
      <w:r w:rsidR="00C4785A">
        <w:rPr>
          <w:rFonts w:eastAsia="Times New Roman" w:cstheme="minorHAnsi"/>
          <w:bCs/>
          <w:color w:val="333333"/>
          <w:sz w:val="20"/>
          <w:szCs w:val="20"/>
        </w:rPr>
        <w:t>–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 xml:space="preserve"> </w:t>
      </w:r>
      <w:r w:rsidR="00C4785A">
        <w:rPr>
          <w:rFonts w:eastAsia="Times New Roman" w:cstheme="minorHAnsi"/>
          <w:bCs/>
          <w:color w:val="333333"/>
          <w:sz w:val="20"/>
          <w:szCs w:val="20"/>
        </w:rPr>
        <w:t>Климова Анна Александровна</w:t>
      </w:r>
      <w:r w:rsidRPr="00AC0180">
        <w:rPr>
          <w:rFonts w:eastAsia="Times New Roman" w:cstheme="minorHAnsi"/>
          <w:bCs/>
          <w:color w:val="333333"/>
          <w:sz w:val="20"/>
          <w:szCs w:val="20"/>
        </w:rPr>
        <w:t>, врач клинической лабораторной диагностики.</w:t>
      </w:r>
    </w:p>
    <w:p w:rsidR="00A772FD" w:rsidRPr="007960DC" w:rsidRDefault="00A772FD" w:rsidP="00A772FD">
      <w:pPr>
        <w:spacing w:after="0" w:line="234" w:lineRule="atLeast"/>
        <w:rPr>
          <w:rFonts w:eastAsia="Times New Roman" w:cstheme="minorHAnsi"/>
          <w:bCs/>
          <w:color w:val="333333"/>
          <w:sz w:val="20"/>
          <w:szCs w:val="20"/>
        </w:rPr>
      </w:pPr>
    </w:p>
    <w:p w:rsidR="00A772FD" w:rsidRPr="007960DC" w:rsidRDefault="00A772FD" w:rsidP="00A772FD">
      <w:pPr>
        <w:spacing w:after="0" w:line="234" w:lineRule="atLeast"/>
        <w:rPr>
          <w:rFonts w:eastAsia="Times New Roman" w:cstheme="minorHAnsi"/>
          <w:vanish/>
          <w:color w:val="000000"/>
          <w:sz w:val="20"/>
          <w:szCs w:val="20"/>
        </w:rPr>
      </w:pPr>
    </w:p>
    <w:p w:rsidR="00A772FD" w:rsidRPr="007960DC" w:rsidRDefault="00A772FD" w:rsidP="00A772FD">
      <w:pPr>
        <w:spacing w:after="0" w:line="234" w:lineRule="atLeast"/>
        <w:rPr>
          <w:rFonts w:eastAsia="Times New Roman" w:cstheme="minorHAnsi"/>
          <w:vanish/>
          <w:color w:val="000000"/>
          <w:sz w:val="20"/>
          <w:szCs w:val="20"/>
        </w:rPr>
      </w:pPr>
      <w:bookmarkStart w:id="0" w:name="100501"/>
      <w:bookmarkEnd w:id="0"/>
    </w:p>
    <w:tbl>
      <w:tblPr>
        <w:tblW w:w="11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6380"/>
        <w:gridCol w:w="1381"/>
        <w:gridCol w:w="1498"/>
        <w:gridCol w:w="1404"/>
        <w:gridCol w:w="12"/>
      </w:tblGrid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bookmarkStart w:id="1" w:name="100503"/>
            <w:bookmarkEnd w:id="1"/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 xml:space="preserve">N </w:t>
            </w:r>
            <w:proofErr w:type="gramStart"/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п</w:t>
            </w:r>
            <w:proofErr w:type="gramEnd"/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bookmarkStart w:id="2" w:name="100504"/>
            <w:bookmarkEnd w:id="2"/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Наименование и содержание мероприятий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467770" w:rsidP="00E61CDE">
            <w:pPr>
              <w:spacing w:after="0" w:line="234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bookmarkStart w:id="3" w:name="100505"/>
            <w:bookmarkEnd w:id="3"/>
            <w:r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550AA7">
            <w:pPr>
              <w:spacing w:after="0" w:line="234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bookmarkStart w:id="4" w:name="100506"/>
            <w:bookmarkEnd w:id="4"/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Отметка о выполнении</w:t>
            </w:r>
            <w:r w:rsidRPr="007960DC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E61CDE">
            <w:pPr>
              <w:spacing w:after="0" w:line="234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bookmarkStart w:id="5" w:name="100507"/>
            <w:bookmarkEnd w:id="5"/>
            <w:r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Примечание</w:t>
            </w: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6" w:name="100508"/>
            <w:bookmarkEnd w:id="6"/>
            <w:r w:rsidRPr="007960DC">
              <w:rPr>
                <w:rFonts w:eastAsia="Times New Roman" w:cstheme="minorHAnsi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7" w:name="100509"/>
            <w:bookmarkEnd w:id="7"/>
            <w:r w:rsidRPr="007960DC">
              <w:rPr>
                <w:rFonts w:eastAsia="Times New Roman" w:cstheme="minorHAnsi"/>
                <w:sz w:val="20"/>
                <w:szCs w:val="20"/>
              </w:rPr>
              <w:t xml:space="preserve">Представление </w:t>
            </w:r>
            <w:r w:rsidR="00550AA7">
              <w:rPr>
                <w:rFonts w:eastAsia="Times New Roman" w:cstheme="minorHAnsi"/>
                <w:sz w:val="20"/>
                <w:szCs w:val="20"/>
              </w:rPr>
              <w:t xml:space="preserve">молодого специалиста 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>коллективу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8" w:name="100510"/>
            <w:bookmarkEnd w:id="8"/>
            <w:r>
              <w:rPr>
                <w:rFonts w:eastAsia="Times New Roman" w:cstheme="minorHAnsi"/>
                <w:sz w:val="20"/>
                <w:szCs w:val="20"/>
              </w:rPr>
              <w:t>03.10.2022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9" w:name="100511"/>
            <w:bookmarkEnd w:id="9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0" w:name="100512"/>
            <w:bookmarkEnd w:id="10"/>
            <w:r w:rsidRPr="007960DC">
              <w:rPr>
                <w:rFonts w:eastAsia="Times New Roman" w:cstheme="minorHAnsi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550AA7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1" w:name="100513"/>
            <w:bookmarkEnd w:id="11"/>
            <w:r>
              <w:rPr>
                <w:rFonts w:eastAsia="Times New Roman" w:cstheme="minorHAnsi"/>
                <w:sz w:val="20"/>
                <w:szCs w:val="20"/>
              </w:rPr>
              <w:t>Знакомство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 xml:space="preserve"> со структурным подразделением, его </w:t>
            </w:r>
            <w:r>
              <w:rPr>
                <w:rFonts w:eastAsia="Times New Roman" w:cstheme="minorHAnsi"/>
                <w:sz w:val="20"/>
                <w:szCs w:val="20"/>
              </w:rPr>
              <w:t>функциями и задачами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2" w:name="100514"/>
            <w:bookmarkEnd w:id="12"/>
            <w:r>
              <w:rPr>
                <w:rFonts w:eastAsia="Times New Roman" w:cstheme="minorHAnsi"/>
                <w:sz w:val="20"/>
                <w:szCs w:val="20"/>
              </w:rPr>
              <w:t>03.10.2022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3" w:name="100515"/>
            <w:bookmarkEnd w:id="13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4" w:name="100516"/>
            <w:bookmarkEnd w:id="14"/>
            <w:r w:rsidRPr="007960DC">
              <w:rPr>
                <w:rFonts w:eastAsia="Times New Roman" w:cstheme="minorHAnsi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4C4E07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5" w:name="100517"/>
            <w:bookmarkEnd w:id="15"/>
            <w:r>
              <w:rPr>
                <w:rFonts w:eastAsia="Times New Roman" w:cstheme="minorHAnsi"/>
                <w:sz w:val="20"/>
                <w:szCs w:val="20"/>
              </w:rPr>
              <w:t xml:space="preserve">Изучение правил </w:t>
            </w:r>
            <w:r w:rsidR="004C4E07">
              <w:rPr>
                <w:rFonts w:eastAsia="Times New Roman" w:cstheme="minorHAnsi"/>
                <w:sz w:val="20"/>
                <w:szCs w:val="20"/>
              </w:rPr>
              <w:t>внутреннего трудового распорядка</w:t>
            </w:r>
            <w:r>
              <w:rPr>
                <w:rFonts w:eastAsia="Times New Roman" w:cstheme="minorHAnsi"/>
                <w:sz w:val="20"/>
                <w:szCs w:val="20"/>
              </w:rPr>
              <w:t>, должностных инструкций</w:t>
            </w:r>
            <w:r w:rsidR="006C6F57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="000D11DF">
              <w:rPr>
                <w:rFonts w:eastAsia="Times New Roman" w:cstheme="minorHAnsi"/>
                <w:sz w:val="20"/>
                <w:szCs w:val="20"/>
              </w:rPr>
              <w:t>кодекса этики и служебного поведения работников ЕНИИВИ.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550AA7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6" w:name="100518"/>
            <w:bookmarkEnd w:id="16"/>
            <w:r>
              <w:rPr>
                <w:rFonts w:eastAsia="Times New Roman" w:cstheme="minorHAnsi"/>
                <w:sz w:val="20"/>
                <w:szCs w:val="20"/>
              </w:rPr>
              <w:t>03.10.2022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7" w:name="100519"/>
            <w:bookmarkEnd w:id="17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8" w:name="100520"/>
            <w:bookmarkEnd w:id="18"/>
            <w:r w:rsidRPr="007960DC">
              <w:rPr>
                <w:rFonts w:eastAsia="Times New Roman" w:cstheme="minorHAnsi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Default="00775F85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19" w:name="100529"/>
            <w:bookmarkEnd w:id="19"/>
            <w:r>
              <w:rPr>
                <w:rFonts w:eastAsia="Times New Roman" w:cstheme="minorHAnsi"/>
                <w:sz w:val="20"/>
                <w:szCs w:val="20"/>
              </w:rPr>
              <w:t>Изучение нормативно-правовой</w:t>
            </w:r>
            <w:r w:rsidR="006C6F57">
              <w:rPr>
                <w:rFonts w:eastAsia="Times New Roman" w:cstheme="minorHAnsi"/>
                <w:sz w:val="20"/>
                <w:szCs w:val="20"/>
              </w:rPr>
              <w:t xml:space="preserve"> документации: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6C6F57" w:rsidRDefault="00775F85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*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>ФЗ № 52 «О санитарно-эпидемиологическом благополучии населения»</w:t>
            </w:r>
          </w:p>
          <w:p w:rsidR="00775F85" w:rsidRPr="00775F85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t>*</w:t>
            </w:r>
            <w:hyperlink r:id="rId6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>МУ 1.3.2569-09 "Организация работы лабораторий, использующих методы амплификации нуклеиновых кислот при работе с материалом, содержащим микроорганизмы I-IV групп патогенности"</w:t>
              </w:r>
            </w:hyperlink>
          </w:p>
          <w:p w:rsidR="00775F85" w:rsidRPr="007960DC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*СП 1.3.3118-13- «Б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 xml:space="preserve">езопасность работы с микроорганизмами </w:t>
            </w:r>
            <w:r w:rsidRPr="007960DC">
              <w:rPr>
                <w:rFonts w:eastAsia="Times New Roman" w:cstheme="minorHAnsi"/>
                <w:sz w:val="20"/>
                <w:szCs w:val="20"/>
                <w:lang w:val="en-US"/>
              </w:rPr>
              <w:t>I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>-</w:t>
            </w:r>
            <w:r w:rsidRPr="007960DC">
              <w:rPr>
                <w:rFonts w:eastAsia="Times New Roman" w:cstheme="minorHAnsi"/>
                <w:sz w:val="20"/>
                <w:szCs w:val="20"/>
                <w:lang w:val="en-US"/>
              </w:rPr>
              <w:t>II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 xml:space="preserve"> групп патогенности</w:t>
            </w:r>
          </w:p>
          <w:p w:rsidR="00775F85" w:rsidRPr="007960DC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*СП 1.3.2322-08 «Б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 xml:space="preserve">езопасность работы с микроорганизмами </w:t>
            </w:r>
            <w:r w:rsidRPr="007960DC">
              <w:rPr>
                <w:rFonts w:eastAsia="Times New Roman" w:cstheme="minorHAnsi"/>
                <w:sz w:val="20"/>
                <w:szCs w:val="20"/>
                <w:lang w:val="en-US"/>
              </w:rPr>
              <w:t>III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>-</w:t>
            </w:r>
            <w:r w:rsidRPr="007960DC">
              <w:rPr>
                <w:rFonts w:eastAsia="Times New Roman" w:cstheme="minorHAnsi"/>
                <w:sz w:val="20"/>
                <w:szCs w:val="20"/>
                <w:lang w:val="en-US"/>
              </w:rPr>
              <w:t>IV</w:t>
            </w:r>
            <w:r w:rsidRPr="007960DC">
              <w:rPr>
                <w:rFonts w:eastAsia="Times New Roman" w:cstheme="minorHAnsi"/>
                <w:sz w:val="20"/>
                <w:szCs w:val="20"/>
              </w:rPr>
              <w:t xml:space="preserve"> групп патогенности и возбудителями паразитарных инфекций»</w:t>
            </w:r>
          </w:p>
          <w:p w:rsidR="00775F85" w:rsidRPr="00775F85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t>*</w:t>
            </w:r>
            <w:r w:rsidRPr="00DD2505">
              <w:t xml:space="preserve"> </w:t>
            </w:r>
            <w:r w:rsidRPr="00775F85">
              <w:t xml:space="preserve">СанПиН </w:t>
            </w:r>
            <w:hyperlink r:id="rId7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 xml:space="preserve"> 2.1.7.728-99 "Правила сбора, хранения и удаления отходов лечебно-профилактических учреждений";</w:t>
              </w:r>
            </w:hyperlink>
            <w:r w:rsidRPr="00775F85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775F85" w:rsidRPr="00775F85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t>*</w:t>
            </w:r>
            <w:hyperlink r:id="rId8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 xml:space="preserve">СП 1.2.036-95 "Порядок учета, хранения, передачи и транспортирования </w:t>
              </w:r>
            </w:hyperlink>
            <w:hyperlink r:id="rId9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>микроорганизмов</w:t>
              </w:r>
            </w:hyperlink>
            <w:hyperlink r:id="rId10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 xml:space="preserve"> I-IV групп патогенности".</w:t>
              </w:r>
            </w:hyperlink>
            <w:r w:rsidRPr="00775F85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775F85" w:rsidRPr="00AC0180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t>*</w:t>
            </w:r>
            <w:hyperlink r:id="rId11" w:history="1">
              <w:r w:rsidRPr="00775F85">
                <w:rPr>
                  <w:rStyle w:val="a3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>МУ N 11-16/03-06, 1995 "Применение бактерицидных ламп для обеззараживания воздуха и поверхностей в помещениях".</w:t>
              </w:r>
            </w:hyperlink>
            <w:r w:rsidRPr="00AC0180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775F85" w:rsidRPr="007960DC" w:rsidRDefault="00775F85" w:rsidP="00775F85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*</w:t>
            </w:r>
            <w:hyperlink r:id="rId12" w:history="1">
              <w:r w:rsidRPr="007960DC">
                <w:rPr>
                  <w:rFonts w:eastAsia="Times New Roman" w:cstheme="minorHAnsi"/>
                  <w:sz w:val="20"/>
                  <w:szCs w:val="20"/>
                </w:rPr>
                <w:t> </w:t>
              </w:r>
            </w:hyperlink>
            <w:hyperlink r:id="rId13" w:history="1">
              <w:r w:rsidRPr="007960DC">
                <w:rPr>
                  <w:rFonts w:eastAsia="Times New Roman" w:cstheme="minorHAnsi"/>
                  <w:sz w:val="20"/>
                  <w:szCs w:val="20"/>
                </w:rPr>
                <w:t>СанПиН 3.3686-21</w:t>
              </w:r>
            </w:hyperlink>
            <w:r w:rsidRPr="007960DC">
              <w:rPr>
                <w:rFonts w:eastAsia="Times New Roman" w:cstheme="minorHAnsi"/>
                <w:sz w:val="20"/>
                <w:szCs w:val="20"/>
              </w:rPr>
              <w:t xml:space="preserve"> «Профилактика </w:t>
            </w:r>
            <w:r>
              <w:rPr>
                <w:rFonts w:eastAsia="Times New Roman" w:cstheme="minorHAnsi"/>
                <w:sz w:val="20"/>
                <w:szCs w:val="20"/>
              </w:rPr>
              <w:t>инфекционных болезней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0" w:name="100530"/>
            <w:bookmarkEnd w:id="20"/>
            <w:r>
              <w:rPr>
                <w:rFonts w:eastAsia="Times New Roman" w:cstheme="minorHAnsi"/>
                <w:sz w:val="20"/>
                <w:szCs w:val="20"/>
              </w:rPr>
              <w:t>04-</w:t>
            </w:r>
            <w:r w:rsidR="00775F85">
              <w:rPr>
                <w:rFonts w:eastAsia="Times New Roman" w:cstheme="minorHAnsi"/>
                <w:sz w:val="20"/>
                <w:szCs w:val="20"/>
              </w:rPr>
              <w:t>15.10.2022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1" w:name="100531"/>
            <w:bookmarkEnd w:id="21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1693E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1693E" w:rsidRPr="007960DC" w:rsidRDefault="0091693E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1693E" w:rsidRDefault="0091693E" w:rsidP="000D11DF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Алгоритм медицинского освидетельствования на ВИЧ-инфекцию</w:t>
            </w:r>
            <w:r w:rsidR="000D11DF">
              <w:rPr>
                <w:rFonts w:eastAsia="Times New Roman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1693E" w:rsidRDefault="0091693E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1693E" w:rsidRPr="007960DC" w:rsidRDefault="0091693E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1693E" w:rsidRPr="007960DC" w:rsidRDefault="0091693E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91693E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2" w:name="100524"/>
            <w:bookmarkEnd w:id="22"/>
            <w:r>
              <w:rPr>
                <w:rFonts w:eastAsia="Times New Roman" w:cstheme="minorHAnsi"/>
                <w:sz w:val="20"/>
                <w:szCs w:val="20"/>
              </w:rPr>
              <w:t>6</w:t>
            </w:r>
            <w:r w:rsidR="00A772FD" w:rsidRPr="007960DC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Default="00775F85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3" w:name="100533"/>
            <w:bookmarkEnd w:id="23"/>
            <w:r>
              <w:rPr>
                <w:rFonts w:eastAsia="Times New Roman" w:cstheme="minorHAnsi"/>
                <w:sz w:val="20"/>
                <w:szCs w:val="20"/>
              </w:rPr>
              <w:t>Организация ИФА лаборатории в УОЦС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 xml:space="preserve"> :</w:t>
            </w:r>
            <w:proofErr w:type="gramEnd"/>
          </w:p>
          <w:p w:rsidR="00775F85" w:rsidRPr="007960DC" w:rsidRDefault="00775F85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Изучение оборудования, алгоритма</w:t>
            </w:r>
            <w:r w:rsidR="000D11D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приема, транспортировки</w:t>
            </w:r>
            <w:r w:rsidR="0091693E">
              <w:rPr>
                <w:rFonts w:eastAsia="Times New Roman" w:cstheme="minorHAnsi"/>
                <w:sz w:val="20"/>
                <w:szCs w:val="20"/>
              </w:rPr>
              <w:t>, хранения и утилизации биологического материала</w:t>
            </w:r>
            <w:r w:rsidR="000D11DF">
              <w:rPr>
                <w:rFonts w:eastAsia="Times New Roman" w:cstheme="minorHAnsi"/>
                <w:sz w:val="20"/>
                <w:szCs w:val="20"/>
              </w:rPr>
              <w:t xml:space="preserve"> для исследования на ВИЧ-инфекцию</w:t>
            </w:r>
            <w:r w:rsidR="0091693E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91693E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4" w:name="100534"/>
            <w:bookmarkEnd w:id="24"/>
            <w:r>
              <w:rPr>
                <w:rFonts w:eastAsia="Times New Roman" w:cstheme="minorHAnsi"/>
                <w:sz w:val="20"/>
                <w:szCs w:val="20"/>
              </w:rPr>
              <w:t>18.10.2022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5" w:name="100535"/>
            <w:bookmarkEnd w:id="25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6" w:name="100528"/>
            <w:bookmarkStart w:id="27" w:name="100532"/>
            <w:bookmarkStart w:id="28" w:name="100536"/>
            <w:bookmarkEnd w:id="26"/>
            <w:bookmarkEnd w:id="27"/>
            <w:bookmarkEnd w:id="28"/>
            <w:r w:rsidRPr="007960DC">
              <w:rPr>
                <w:rFonts w:eastAsia="Times New Roman" w:cstheme="minorHAnsi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C233E" w:rsidP="00AC233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29" w:name="100557"/>
            <w:bookmarkEnd w:id="29"/>
            <w:r>
              <w:rPr>
                <w:rFonts w:eastAsia="Times New Roman" w:cstheme="minorHAnsi"/>
                <w:sz w:val="20"/>
                <w:szCs w:val="20"/>
              </w:rPr>
              <w:t xml:space="preserve">Правила </w:t>
            </w:r>
            <w:r w:rsidR="000D11DF">
              <w:rPr>
                <w:rFonts w:eastAsia="Times New Roman" w:cstheme="minorHAnsi"/>
                <w:sz w:val="20"/>
                <w:szCs w:val="20"/>
              </w:rPr>
              <w:t xml:space="preserve">оформления медицинской документации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и алгоритм выдачи результатов при исследовании на ВИЧ-инфекцию.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E351D8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0" w:name="100558"/>
            <w:bookmarkEnd w:id="30"/>
            <w:r>
              <w:rPr>
                <w:rFonts w:eastAsia="Times New Roman" w:cstheme="minorHAnsi"/>
                <w:sz w:val="20"/>
                <w:szCs w:val="20"/>
              </w:rPr>
              <w:t>19.10.2022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550AA7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1" w:name="100559"/>
            <w:bookmarkEnd w:id="31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2" w:name="100540"/>
            <w:bookmarkEnd w:id="32"/>
            <w:r w:rsidRPr="007960DC">
              <w:rPr>
                <w:rFonts w:eastAsia="Times New Roman" w:cstheme="minorHAnsi"/>
                <w:sz w:val="2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C233E" w:rsidRDefault="00AC233E" w:rsidP="00AC233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3" w:name="100565"/>
            <w:bookmarkEnd w:id="33"/>
            <w:r>
              <w:rPr>
                <w:rFonts w:eastAsia="Times New Roman" w:cstheme="minorHAnsi"/>
                <w:sz w:val="20"/>
                <w:szCs w:val="20"/>
              </w:rPr>
              <w:t>Формы отчетов</w:t>
            </w:r>
          </w:p>
          <w:p w:rsidR="00AC233E" w:rsidRPr="007960DC" w:rsidRDefault="00AC233E" w:rsidP="00AC233E">
            <w:pPr>
              <w:spacing w:after="0" w:line="234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cstheme="minorHAnsi"/>
                <w:sz w:val="20"/>
                <w:szCs w:val="20"/>
              </w:rPr>
              <w:t>С</w:t>
            </w:r>
            <w:r w:rsidRPr="007960DC">
              <w:rPr>
                <w:rFonts w:cstheme="minorHAnsi"/>
                <w:sz w:val="20"/>
                <w:szCs w:val="20"/>
              </w:rPr>
              <w:t>тат</w:t>
            </w:r>
            <w:proofErr w:type="gramStart"/>
            <w:r w:rsidRPr="007960DC">
              <w:rPr>
                <w:rFonts w:cstheme="minorHAnsi"/>
                <w:sz w:val="20"/>
                <w:szCs w:val="20"/>
              </w:rPr>
              <w:t>.ф</w:t>
            </w:r>
            <w:proofErr w:type="gramEnd"/>
            <w:r w:rsidRPr="007960DC">
              <w:rPr>
                <w:rFonts w:cstheme="minorHAnsi"/>
                <w:sz w:val="20"/>
                <w:szCs w:val="20"/>
              </w:rPr>
              <w:t>орма</w:t>
            </w:r>
            <w:proofErr w:type="spellEnd"/>
            <w:r w:rsidRPr="007960DC">
              <w:rPr>
                <w:rFonts w:cstheme="minorHAnsi"/>
                <w:sz w:val="20"/>
                <w:szCs w:val="20"/>
              </w:rPr>
              <w:t xml:space="preserve"> №4 «Сведения о результатах исслед</w:t>
            </w:r>
            <w:r>
              <w:rPr>
                <w:rFonts w:cstheme="minorHAnsi"/>
                <w:sz w:val="20"/>
                <w:szCs w:val="20"/>
              </w:rPr>
              <w:t xml:space="preserve">ования крови на антитела к ВИЧ» </w:t>
            </w:r>
            <w:r w:rsidRPr="007960DC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A772FD" w:rsidRPr="007960DC" w:rsidRDefault="00AC233E" w:rsidP="00AC233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* «Оперативное донесение по результатам арбитражных исследований на ВИЧ»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E351D8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4" w:name="100541"/>
            <w:bookmarkEnd w:id="34"/>
            <w:r>
              <w:rPr>
                <w:rFonts w:eastAsia="Times New Roman" w:cstheme="minorHAnsi"/>
                <w:sz w:val="20"/>
                <w:szCs w:val="20"/>
              </w:rPr>
              <w:t>20.10.2022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5" w:name="100542"/>
            <w:bookmarkEnd w:id="35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6" w:name="100543"/>
            <w:bookmarkEnd w:id="36"/>
          </w:p>
        </w:tc>
      </w:tr>
      <w:tr w:rsidR="004228E6" w:rsidRPr="007960DC" w:rsidTr="00E61CDE">
        <w:trPr>
          <w:gridAfter w:val="1"/>
          <w:wAfter w:w="12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51D8" w:rsidRDefault="00E351D8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7" w:name="100544"/>
            <w:bookmarkEnd w:id="37"/>
          </w:p>
          <w:p w:rsidR="004228E6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</w:p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 w:rsidRPr="007960DC">
              <w:rPr>
                <w:rFonts w:eastAsia="Times New Roman" w:cstheme="minorHAnsi"/>
                <w:sz w:val="20"/>
                <w:szCs w:val="20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51D8" w:rsidRDefault="00E351D8" w:rsidP="00EA6A7B">
            <w:pPr>
              <w:shd w:val="clear" w:color="auto" w:fill="F7F7F7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bookmarkStart w:id="38" w:name="100569"/>
            <w:bookmarkEnd w:id="38"/>
          </w:p>
          <w:p w:rsidR="004228E6" w:rsidRDefault="004228E6" w:rsidP="00EA6A7B">
            <w:pPr>
              <w:shd w:val="clear" w:color="auto" w:fill="F7F7F7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A772FD" w:rsidRPr="007960DC" w:rsidRDefault="007F3CB7" w:rsidP="00EA6A7B">
            <w:pPr>
              <w:shd w:val="clear" w:color="auto" w:fill="F7F7F7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Освоение и совершенствование практических навыков </w:t>
            </w:r>
            <w:r w:rsidR="00EA6A7B">
              <w:rPr>
                <w:rFonts w:eastAsia="Times New Roman" w:cstheme="minorHAnsi"/>
                <w:sz w:val="20"/>
                <w:szCs w:val="20"/>
              </w:rPr>
              <w:t xml:space="preserve">реакции </w:t>
            </w:r>
            <w:r>
              <w:rPr>
                <w:rFonts w:eastAsia="Times New Roman" w:cstheme="minorHAnsi"/>
                <w:sz w:val="20"/>
                <w:szCs w:val="20"/>
              </w:rPr>
              <w:t>ИФА</w:t>
            </w:r>
            <w:r w:rsidR="00EA6A7B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351D8" w:rsidRDefault="00E351D8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39" w:name="100570"/>
            <w:bookmarkEnd w:id="39"/>
          </w:p>
          <w:p w:rsidR="004228E6" w:rsidRDefault="00E351D8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A772FD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21.10 -</w:t>
            </w:r>
            <w:r w:rsidR="00E351D8">
              <w:rPr>
                <w:rFonts w:eastAsia="Times New Roman" w:cstheme="minorHAnsi"/>
                <w:sz w:val="20"/>
                <w:szCs w:val="20"/>
              </w:rPr>
              <w:t>11.11.2022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0" w:name="100571"/>
            <w:bookmarkEnd w:id="40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A6A7B" w:rsidRPr="007960DC" w:rsidTr="00E61CDE">
        <w:trPr>
          <w:gridAfter w:val="1"/>
          <w:wAfter w:w="12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A6A7B" w:rsidRPr="007960DC" w:rsidRDefault="00EA6A7B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A6A7B" w:rsidRDefault="00EA6A7B" w:rsidP="00EA6A7B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Освоение и совершенствование практических навыков при пр</w:t>
            </w:r>
            <w:r w:rsidR="00E351D8">
              <w:rPr>
                <w:rFonts w:eastAsia="Times New Roman" w:cstheme="minorHAnsi"/>
                <w:sz w:val="20"/>
                <w:szCs w:val="20"/>
              </w:rPr>
              <w:t xml:space="preserve">оведении реакции </w:t>
            </w:r>
            <w:proofErr w:type="gramStart"/>
            <w:r w:rsidR="00E351D8">
              <w:rPr>
                <w:rFonts w:eastAsia="Times New Roman" w:cstheme="minorHAnsi"/>
                <w:sz w:val="20"/>
                <w:szCs w:val="20"/>
              </w:rPr>
              <w:t>иммунного</w:t>
            </w:r>
            <w:proofErr w:type="gramEnd"/>
            <w:r w:rsidR="00E351D8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="00E351D8">
              <w:rPr>
                <w:rFonts w:eastAsia="Times New Roman" w:cstheme="minorHAnsi"/>
                <w:sz w:val="20"/>
                <w:szCs w:val="20"/>
              </w:rPr>
              <w:t>блотинга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A6A7B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14-25.11.2022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A6A7B" w:rsidRPr="007960DC" w:rsidRDefault="00EA6A7B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A6A7B" w:rsidRPr="007960DC" w:rsidRDefault="00EA6A7B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rPr>
          <w:gridAfter w:val="1"/>
          <w:wAfter w:w="12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1" w:name="100548"/>
            <w:bookmarkEnd w:id="41"/>
            <w:r w:rsidRPr="007960DC">
              <w:rPr>
                <w:rFonts w:eastAsia="Times New Roman" w:cstheme="minorHAnsi"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7F3CB7" w:rsidP="00EA6A7B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2" w:name="100573"/>
            <w:bookmarkEnd w:id="42"/>
            <w:r>
              <w:rPr>
                <w:rFonts w:eastAsia="Times New Roman" w:cstheme="minorHAnsi"/>
                <w:sz w:val="20"/>
                <w:szCs w:val="20"/>
              </w:rPr>
              <w:t>Организация ПЦР-лаборатории</w:t>
            </w:r>
            <w:r w:rsidR="00EA6A7B">
              <w:rPr>
                <w:rFonts w:eastAsia="Times New Roman" w:cstheme="minorHAnsi"/>
                <w:sz w:val="20"/>
                <w:szCs w:val="20"/>
              </w:rPr>
              <w:t xml:space="preserve"> в УОЦС</w:t>
            </w:r>
            <w:r>
              <w:rPr>
                <w:rFonts w:eastAsia="Times New Roman" w:cstheme="minorHAnsi"/>
                <w:sz w:val="20"/>
                <w:szCs w:val="20"/>
              </w:rPr>
              <w:t>. Правила работы в ПЦР-лаборатории.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3" w:name="100574"/>
            <w:bookmarkEnd w:id="43"/>
            <w:r>
              <w:rPr>
                <w:rFonts w:eastAsia="Times New Roman" w:cstheme="minorHAnsi"/>
                <w:sz w:val="20"/>
                <w:szCs w:val="20"/>
              </w:rPr>
              <w:t>28.11.2022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4" w:name="100575"/>
            <w:bookmarkEnd w:id="44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rPr>
          <w:gridAfter w:val="1"/>
          <w:wAfter w:w="12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5" w:name="100552"/>
            <w:bookmarkEnd w:id="45"/>
            <w:r w:rsidRPr="007960DC">
              <w:rPr>
                <w:rFonts w:eastAsia="Times New Roman" w:cstheme="minorHAnsi"/>
                <w:sz w:val="20"/>
                <w:szCs w:val="20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EA6A7B" w:rsidP="00EA6A7B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6" w:name="100585"/>
            <w:bookmarkEnd w:id="46"/>
            <w:r>
              <w:rPr>
                <w:rFonts w:eastAsia="Times New Roman" w:cstheme="minorHAnsi"/>
                <w:sz w:val="20"/>
                <w:szCs w:val="20"/>
              </w:rPr>
              <w:t>Освоение и совершенств</w:t>
            </w:r>
            <w:r>
              <w:rPr>
                <w:rFonts w:eastAsia="Times New Roman" w:cstheme="minorHAnsi"/>
                <w:sz w:val="20"/>
                <w:szCs w:val="20"/>
              </w:rPr>
              <w:t>ование практических навыков ПЦР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7" w:name="100586"/>
            <w:bookmarkEnd w:id="47"/>
            <w:r>
              <w:rPr>
                <w:rFonts w:eastAsia="Times New Roman" w:cstheme="minorHAnsi"/>
                <w:sz w:val="20"/>
                <w:szCs w:val="20"/>
              </w:rPr>
              <w:t>29.11-23.12.2022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8" w:name="100587"/>
            <w:bookmarkEnd w:id="48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28E6" w:rsidRPr="007960DC" w:rsidTr="00E61CDE">
        <w:trPr>
          <w:gridAfter w:val="1"/>
          <w:wAfter w:w="12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49" w:name="100556"/>
            <w:bookmarkEnd w:id="49"/>
            <w:r w:rsidRPr="007960DC">
              <w:rPr>
                <w:rFonts w:eastAsia="Times New Roman" w:cstheme="minorHAnsi"/>
                <w:sz w:val="20"/>
                <w:szCs w:val="20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50" w:name="100593"/>
            <w:bookmarkEnd w:id="50"/>
            <w:r w:rsidRPr="007960DC">
              <w:rPr>
                <w:rFonts w:eastAsia="Times New Roman" w:cstheme="minorHAnsi"/>
                <w:sz w:val="20"/>
                <w:szCs w:val="20"/>
              </w:rPr>
              <w:t>Проверка знаний и навыков, приобретенных за период испытательного срока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4228E6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51" w:name="100594"/>
            <w:bookmarkEnd w:id="51"/>
            <w:r>
              <w:rPr>
                <w:rFonts w:eastAsia="Times New Roman" w:cstheme="minorHAnsi"/>
                <w:sz w:val="20"/>
                <w:szCs w:val="20"/>
              </w:rPr>
              <w:t>26-30.12.2022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34" w:lineRule="atLeast"/>
              <w:rPr>
                <w:rFonts w:eastAsia="Times New Roman" w:cstheme="minorHAnsi"/>
                <w:sz w:val="20"/>
                <w:szCs w:val="20"/>
              </w:rPr>
            </w:pPr>
            <w:bookmarkStart w:id="52" w:name="100595"/>
            <w:bookmarkEnd w:id="52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2FD" w:rsidRPr="007960DC" w:rsidRDefault="00A772FD" w:rsidP="00E61C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A772FD" w:rsidRPr="007960DC" w:rsidRDefault="00A772FD" w:rsidP="00A772FD">
      <w:pPr>
        <w:spacing w:after="0" w:line="234" w:lineRule="atLeast"/>
        <w:rPr>
          <w:rFonts w:eastAsia="Times New Roman" w:cstheme="minorHAnsi"/>
          <w:color w:val="000000"/>
          <w:sz w:val="20"/>
          <w:szCs w:val="20"/>
        </w:rPr>
      </w:pPr>
      <w:bookmarkStart w:id="53" w:name="100560"/>
      <w:bookmarkEnd w:id="53"/>
    </w:p>
    <w:p w:rsidR="00A772FD" w:rsidRPr="007960DC" w:rsidRDefault="003C1E51" w:rsidP="00A772FD">
      <w:pPr>
        <w:autoSpaceDE w:val="0"/>
        <w:autoSpaceDN w:val="0"/>
        <w:adjustRightInd w:val="0"/>
        <w:spacing w:after="0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</w:t>
      </w:r>
      <w:proofErr w:type="spellStart"/>
      <w:r w:rsidRPr="003C1E51">
        <w:rPr>
          <w:rFonts w:cstheme="minorHAnsi"/>
          <w:i/>
          <w:sz w:val="24"/>
          <w:szCs w:val="24"/>
        </w:rPr>
        <w:t>Билалова</w:t>
      </w:r>
      <w:proofErr w:type="spellEnd"/>
      <w:r w:rsidRPr="003C1E51">
        <w:rPr>
          <w:rFonts w:cstheme="minorHAnsi"/>
          <w:i/>
          <w:sz w:val="24"/>
          <w:szCs w:val="24"/>
        </w:rPr>
        <w:t xml:space="preserve"> Н.В</w:t>
      </w:r>
      <w:r w:rsidR="00A772FD" w:rsidRPr="003C1E51">
        <w:rPr>
          <w:rFonts w:cstheme="minorHAnsi"/>
          <w:i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</w:t>
      </w:r>
      <w:r w:rsidR="00A772FD" w:rsidRPr="007960DC">
        <w:rPr>
          <w:rFonts w:cstheme="minorHAnsi"/>
          <w:i/>
          <w:sz w:val="24"/>
          <w:szCs w:val="24"/>
        </w:rPr>
        <w:t xml:space="preserve">          ___________</w:t>
      </w:r>
      <w:r w:rsidR="00A772FD" w:rsidRPr="007960DC">
        <w:rPr>
          <w:rFonts w:cstheme="minorHAnsi"/>
          <w:sz w:val="24"/>
          <w:szCs w:val="24"/>
        </w:rPr>
        <w:t xml:space="preserve">     «___»___________2022г.</w:t>
      </w:r>
    </w:p>
    <w:p w:rsidR="00A772FD" w:rsidRPr="007960DC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cstheme="minorHAnsi"/>
          <w:sz w:val="20"/>
          <w:szCs w:val="20"/>
        </w:rPr>
      </w:pPr>
      <w:r w:rsidRPr="007960DC">
        <w:rPr>
          <w:rFonts w:cstheme="minorHAnsi"/>
          <w:sz w:val="24"/>
          <w:szCs w:val="24"/>
        </w:rPr>
        <w:t xml:space="preserve"> (</w:t>
      </w:r>
      <w:r w:rsidRPr="007960DC">
        <w:rPr>
          <w:rFonts w:cstheme="minorHAnsi"/>
          <w:sz w:val="20"/>
          <w:szCs w:val="20"/>
        </w:rPr>
        <w:t>ФИО наставника)                     (подпись)</w:t>
      </w:r>
    </w:p>
    <w:p w:rsidR="00A772FD" w:rsidRPr="007960DC" w:rsidRDefault="003C1E51" w:rsidP="00A772FD">
      <w:pPr>
        <w:autoSpaceDE w:val="0"/>
        <w:autoSpaceDN w:val="0"/>
        <w:adjustRightInd w:val="0"/>
        <w:spacing w:after="0"/>
        <w:jc w:val="both"/>
        <w:outlineLvl w:val="0"/>
        <w:rPr>
          <w:rFonts w:cstheme="minorHAnsi"/>
          <w:sz w:val="24"/>
          <w:szCs w:val="24"/>
        </w:rPr>
      </w:pPr>
      <w:r w:rsidRPr="003C1E51">
        <w:rPr>
          <w:rFonts w:cstheme="minorHAnsi"/>
          <w:i/>
          <w:sz w:val="24"/>
          <w:szCs w:val="24"/>
        </w:rPr>
        <w:t>Климова А.А.</w:t>
      </w:r>
      <w:r w:rsidR="00A772FD" w:rsidRPr="007960DC">
        <w:rPr>
          <w:rFonts w:cstheme="minorHAnsi"/>
          <w:sz w:val="24"/>
          <w:szCs w:val="24"/>
        </w:rPr>
        <w:t xml:space="preserve">           ___________     «___»___________2022г.</w:t>
      </w:r>
    </w:p>
    <w:p w:rsidR="00A772FD" w:rsidRPr="007960DC" w:rsidRDefault="00A772FD" w:rsidP="00A772FD">
      <w:pPr>
        <w:autoSpaceDE w:val="0"/>
        <w:autoSpaceDN w:val="0"/>
        <w:adjustRightInd w:val="0"/>
        <w:spacing w:after="0"/>
        <w:jc w:val="both"/>
        <w:outlineLvl w:val="0"/>
        <w:rPr>
          <w:rFonts w:cstheme="minorHAnsi"/>
          <w:sz w:val="20"/>
          <w:szCs w:val="20"/>
        </w:rPr>
      </w:pPr>
      <w:r w:rsidRPr="007960DC">
        <w:rPr>
          <w:rFonts w:cstheme="minorHAnsi"/>
          <w:sz w:val="24"/>
          <w:szCs w:val="24"/>
        </w:rPr>
        <w:t xml:space="preserve"> (</w:t>
      </w:r>
      <w:r w:rsidRPr="007960DC">
        <w:rPr>
          <w:rFonts w:cstheme="minorHAnsi"/>
          <w:sz w:val="20"/>
          <w:szCs w:val="20"/>
        </w:rPr>
        <w:t>ФИО специалиста)                     (подпись)</w:t>
      </w: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bCs/>
          <w:color w:val="333333"/>
          <w:sz w:val="20"/>
          <w:szCs w:val="20"/>
        </w:rPr>
      </w:pP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  <w:bookmarkStart w:id="54" w:name="_GoBack"/>
      <w:bookmarkEnd w:id="54"/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:rsidR="00A772FD" w:rsidRPr="007960DC" w:rsidRDefault="00A772FD" w:rsidP="00A772FD">
      <w:pPr>
        <w:spacing w:after="240" w:line="234" w:lineRule="atLeast"/>
        <w:rPr>
          <w:rFonts w:eastAsia="Times New Roman" w:cstheme="minorHAnsi"/>
          <w:color w:val="000000"/>
          <w:sz w:val="24"/>
          <w:szCs w:val="24"/>
        </w:rPr>
      </w:pPr>
    </w:p>
    <w:p w:rsidR="00943962" w:rsidRPr="00A772FD" w:rsidRDefault="00943962" w:rsidP="00A772FD">
      <w:pPr>
        <w:spacing w:after="0"/>
        <w:rPr>
          <w:sz w:val="20"/>
          <w:szCs w:val="20"/>
        </w:rPr>
      </w:pPr>
    </w:p>
    <w:sectPr w:rsidR="00943962" w:rsidRPr="00A772FD" w:rsidSect="00AC0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5EDC"/>
    <w:multiLevelType w:val="hybridMultilevel"/>
    <w:tmpl w:val="B83E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FD"/>
    <w:rsid w:val="000B5F64"/>
    <w:rsid w:val="000D11DF"/>
    <w:rsid w:val="001E200B"/>
    <w:rsid w:val="002F5E2C"/>
    <w:rsid w:val="003C1E51"/>
    <w:rsid w:val="004228E6"/>
    <w:rsid w:val="00467770"/>
    <w:rsid w:val="004C4E07"/>
    <w:rsid w:val="00550AA7"/>
    <w:rsid w:val="005B75CA"/>
    <w:rsid w:val="006C6F57"/>
    <w:rsid w:val="00775F85"/>
    <w:rsid w:val="007F3CB7"/>
    <w:rsid w:val="0091693E"/>
    <w:rsid w:val="00943962"/>
    <w:rsid w:val="00A772FD"/>
    <w:rsid w:val="00AC0180"/>
    <w:rsid w:val="00AC233E"/>
    <w:rsid w:val="00C4785A"/>
    <w:rsid w:val="00D3293C"/>
    <w:rsid w:val="00E351D8"/>
    <w:rsid w:val="00E714AA"/>
    <w:rsid w:val="00E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2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7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2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.ru/w/biometra/1.2.036-95.pdf" TargetMode="External"/><Relationship Id="rId13" Type="http://schemas.openxmlformats.org/officeDocument/2006/relationships/hyperlink" Target="https://aids43.ru/hiv-specialists/hiv-doctors/regulations/%D0%B2%D1%8B%D0%B4%D0%B5%D1%80%D0%B6%D0%BA%D0%B8%20%D0%B8%D0%B7%20%D0%A1%D0%9F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d.ru/w/biometra/2.1.7.728-99.pdf" TargetMode="External"/><Relationship Id="rId12" Type="http://schemas.openxmlformats.org/officeDocument/2006/relationships/hyperlink" Target="https://aids43.ru/hiv-specialists/hiv-doctors/regulations/%D0%B2%D1%8B%D0%B4%D0%B5%D1%80%D0%B6%D0%BA%D0%B8%20%D0%B8%D0%B7%20%D0%A1%D0%9F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.ru/w/biometra/1.3.2569-09.pdf" TargetMode="External"/><Relationship Id="rId11" Type="http://schemas.openxmlformats.org/officeDocument/2006/relationships/hyperlink" Target="https://www.ld.ru/w/biometra/11-1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d.ru/w/biometra/1.2.036-9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d.ru/w/biometra/1.2.036-9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Zaykovskaya</dc:creator>
  <cp:lastModifiedBy>Билалова Наталья Васильевна</cp:lastModifiedBy>
  <cp:revision>5</cp:revision>
  <dcterms:created xsi:type="dcterms:W3CDTF">2022-10-04T05:00:00Z</dcterms:created>
  <dcterms:modified xsi:type="dcterms:W3CDTF">2022-10-04T09:29:00Z</dcterms:modified>
</cp:coreProperties>
</file>