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1A54" w14:textId="20BDD442" w:rsidR="00F12C76" w:rsidRDefault="00764C28" w:rsidP="00781F62">
      <w:pPr>
        <w:pStyle w:val="a4"/>
      </w:pPr>
      <w:r>
        <w:t>Потенциальное влияние/ Возможности связывания иммуномодулятора ГМКСФ с белками жизненного цикла</w:t>
      </w:r>
      <w:r w:rsidRPr="00764C28">
        <w:t xml:space="preserve"> </w:t>
      </w:r>
      <w:r>
        <w:rPr>
          <w:lang w:val="en-US"/>
        </w:rPr>
        <w:t>Sars</w:t>
      </w:r>
      <w:r w:rsidRPr="00764C28">
        <w:t>-</w:t>
      </w:r>
      <w:r>
        <w:rPr>
          <w:lang w:val="en-US"/>
        </w:rPr>
        <w:t>Cov</w:t>
      </w:r>
      <w:r w:rsidRPr="00764C28">
        <w:t>-2</w:t>
      </w:r>
    </w:p>
    <w:p w14:paraId="2D84AD70" w14:textId="009F2CCE" w:rsidR="00764C28" w:rsidRDefault="00764C28" w:rsidP="00764C28">
      <w:pPr>
        <w:spacing w:after="0"/>
        <w:jc w:val="both"/>
      </w:pPr>
      <w:r>
        <w:br/>
      </w:r>
      <w:r w:rsidRPr="00781F62">
        <w:rPr>
          <w:b/>
          <w:bCs/>
        </w:rPr>
        <w:t>Цель:</w:t>
      </w:r>
      <w:r>
        <w:t xml:space="preserve"> оценить степень связывания иммуномодулятора ГМКСФ с белками жизненного цикла </w:t>
      </w:r>
      <w:r>
        <w:rPr>
          <w:lang w:val="en-US"/>
        </w:rPr>
        <w:t>Sars</w:t>
      </w:r>
      <w:r w:rsidRPr="00764C28">
        <w:t>-</w:t>
      </w:r>
      <w:r>
        <w:rPr>
          <w:lang w:val="en-US"/>
        </w:rPr>
        <w:t>Cov</w:t>
      </w:r>
      <w:r w:rsidRPr="00764C28">
        <w:t>-2</w:t>
      </w:r>
    </w:p>
    <w:p w14:paraId="75868CCF" w14:textId="45D4E752" w:rsidR="00C46C71" w:rsidRDefault="00C46C71" w:rsidP="00764C28">
      <w:pPr>
        <w:spacing w:after="0"/>
        <w:jc w:val="both"/>
      </w:pPr>
    </w:p>
    <w:p w14:paraId="13BB1F6A" w14:textId="3E40F677" w:rsidR="00C46C71" w:rsidRDefault="00C46C71" w:rsidP="00764C28">
      <w:pPr>
        <w:spacing w:after="0"/>
        <w:jc w:val="both"/>
      </w:pPr>
      <w:r>
        <w:t>Раскрыть механизм противовирусного действия ГМКСФ. На основе тестов ин силико способен ли он оказывать прямое противовирусное действие.</w:t>
      </w:r>
    </w:p>
    <w:p w14:paraId="5D3C014E" w14:textId="620AF183" w:rsidR="00C46C71" w:rsidRDefault="00C46C71" w:rsidP="00764C28">
      <w:pPr>
        <w:spacing w:after="0"/>
        <w:jc w:val="both"/>
      </w:pPr>
    </w:p>
    <w:p w14:paraId="1BED23DA" w14:textId="2CBAA1F4" w:rsidR="00F91FE0" w:rsidRDefault="00C46C71" w:rsidP="00F91FE0">
      <w:pPr>
        <w:spacing w:after="0"/>
      </w:pPr>
      <w:r>
        <w:t>Обзор литературы:</w:t>
      </w:r>
      <w:r>
        <w:br/>
      </w:r>
      <w:r w:rsidRPr="00781F62">
        <w:rPr>
          <w:b/>
          <w:bCs/>
        </w:rPr>
        <w:t>Введение – проблематика:</w:t>
      </w:r>
    </w:p>
    <w:p w14:paraId="79166D54" w14:textId="383C347E" w:rsidR="0018320C" w:rsidRDefault="00C46C71" w:rsidP="00F91FE0">
      <w:pPr>
        <w:pStyle w:val="a3"/>
        <w:numPr>
          <w:ilvl w:val="0"/>
          <w:numId w:val="1"/>
        </w:numPr>
        <w:spacing w:after="0"/>
      </w:pPr>
      <w:r>
        <w:t xml:space="preserve">Продолжаются поиски антиретровирусных препаратов против вирусных инфекций, имеющих глобальное значение (кто-то писал об этом). Основными направлениями поисков идет разработка молекул, блокирующих протеазу полимеразу и т.д. Как правило для этого используются микромолекулы, полученные химическим путем. Значительно реже – пептиды. Между тем использование пептидов позволило достичь успехов в следующих направлениях. </w:t>
      </w:r>
    </w:p>
    <w:p w14:paraId="78B6950B" w14:textId="6DB3741C" w:rsidR="0018320C" w:rsidRDefault="0018320C" w:rsidP="0018320C">
      <w:pPr>
        <w:pStyle w:val="a3"/>
        <w:numPr>
          <w:ilvl w:val="0"/>
          <w:numId w:val="1"/>
        </w:numPr>
        <w:spacing w:after="0"/>
      </w:pPr>
      <w:r>
        <w:t>Описание пептида</w:t>
      </w:r>
      <w:r>
        <w:t xml:space="preserve">. </w:t>
      </w:r>
      <w:r w:rsidR="003932DF">
        <w:t xml:space="preserve">Где он уже применяется. Экспериментально было установлено, что обладает противовирусными свойствами. Почему именно с ним связались. </w:t>
      </w:r>
      <w:bookmarkStart w:id="0" w:name="_GoBack"/>
      <w:bookmarkEnd w:id="0"/>
      <w:r>
        <w:t>Похожие молекулы, которыми воздействовали на sars-cov-2</w:t>
      </w:r>
    </w:p>
    <w:p w14:paraId="0F17F844" w14:textId="77777777" w:rsidR="0018320C" w:rsidRDefault="0018320C" w:rsidP="00F91FE0">
      <w:pPr>
        <w:pStyle w:val="a3"/>
        <w:numPr>
          <w:ilvl w:val="0"/>
          <w:numId w:val="1"/>
        </w:numPr>
        <w:spacing w:after="0"/>
      </w:pPr>
      <w:r>
        <w:t>Методология. До начала экспериментов на живых моделях наиболее эффективным способом оценки возможности влияния молекул на вирусные ферменты является молекулярный докинг. Описание докинга (как сильно помогает)</w:t>
      </w:r>
    </w:p>
    <w:p w14:paraId="11007216" w14:textId="36BA34AA" w:rsidR="00C46C71" w:rsidRDefault="0018320C" w:rsidP="00F91FE0">
      <w:pPr>
        <w:pStyle w:val="a3"/>
        <w:numPr>
          <w:ilvl w:val="0"/>
          <w:numId w:val="1"/>
        </w:numPr>
        <w:spacing w:after="0"/>
      </w:pPr>
      <w:r>
        <w:t>Материалы и методы (можно написать, как непросто с ПО – не для каждого и не для любых). Почему выбрала именно это ПО? Какие есть еще ПО (может купят).</w:t>
      </w:r>
    </w:p>
    <w:p w14:paraId="2D5FA76C" w14:textId="569A7973" w:rsidR="00C46C71" w:rsidRDefault="00781F62" w:rsidP="00C46C71">
      <w:pPr>
        <w:spacing w:after="0"/>
      </w:pPr>
      <w:r>
        <w:rPr>
          <w:b/>
          <w:bCs/>
        </w:rPr>
        <w:br/>
      </w:r>
      <w:r w:rsidR="0018320C" w:rsidRPr="00781F62">
        <w:rPr>
          <w:b/>
          <w:bCs/>
        </w:rPr>
        <w:t>Материалы и методы</w:t>
      </w:r>
      <w:r w:rsidR="0018320C" w:rsidRPr="00781F62">
        <w:rPr>
          <w:b/>
          <w:bCs/>
        </w:rPr>
        <w:br/>
      </w:r>
      <w:r>
        <w:rPr>
          <w:b/>
          <w:bCs/>
        </w:rPr>
        <w:br/>
      </w:r>
      <w:r w:rsidR="0018320C" w:rsidRPr="00781F62">
        <w:rPr>
          <w:b/>
          <w:bCs/>
        </w:rPr>
        <w:t>Результаты</w:t>
      </w:r>
      <w:r w:rsidR="0018320C">
        <w:t xml:space="preserve"> </w:t>
      </w:r>
      <w:r w:rsidR="0018320C">
        <w:br/>
      </w:r>
      <w:r>
        <w:rPr>
          <w:b/>
          <w:bCs/>
        </w:rPr>
        <w:br/>
      </w:r>
      <w:r w:rsidR="00C46C71" w:rsidRPr="00781F62">
        <w:rPr>
          <w:b/>
          <w:bCs/>
        </w:rPr>
        <w:t>Обсуждение:</w:t>
      </w:r>
      <w:r w:rsidR="00C46C71">
        <w:t xml:space="preserve"> </w:t>
      </w:r>
      <w:r w:rsidR="00C46C71">
        <w:br/>
      </w:r>
      <w:r>
        <w:t>Аналогичные исследования, другие молекулы – сравнение, чтобы показать степень связывания на примере. Например, связь аналогичный силы была найдена для ВИЧ с чем-то и сейчас оно зарегистрировано как лекарство. Или, например, в отношении этого же белка степень связывания была такая, а его все равно используют.</w:t>
      </w:r>
      <w:r>
        <w:br/>
      </w:r>
      <w:r>
        <w:lastRenderedPageBreak/>
        <w:br/>
      </w:r>
      <w:r w:rsidRPr="00E01583">
        <w:rPr>
          <w:b/>
          <w:bCs/>
        </w:rPr>
        <w:t>Выводы</w:t>
      </w:r>
      <w:r w:rsidR="00E01583" w:rsidRPr="00E01583">
        <w:rPr>
          <w:b/>
          <w:bCs/>
        </w:rPr>
        <w:t>:</w:t>
      </w:r>
      <w:r>
        <w:br/>
      </w:r>
      <w:r w:rsidR="00E01583">
        <w:t>1. Установлена связь к такому ферменту в такой точке</w:t>
      </w:r>
    </w:p>
    <w:p w14:paraId="269A06D8" w14:textId="40534C14" w:rsidR="00E01583" w:rsidRDefault="00E01583" w:rsidP="00C46C71">
      <w:pPr>
        <w:spacing w:after="0"/>
      </w:pPr>
      <w:r>
        <w:t>2. Связь с другим ферментом в такой точке</w:t>
      </w:r>
      <w:r>
        <w:br/>
        <w:t>3. Выявленные взаимодействия обосновываю необходимость эксперимента на живых моделях с целью подтверждения</w:t>
      </w:r>
    </w:p>
    <w:p w14:paraId="22EF642D" w14:textId="1800DABD" w:rsidR="00E01583" w:rsidRPr="00C46C71" w:rsidRDefault="00E01583" w:rsidP="00C46C71">
      <w:pPr>
        <w:spacing w:after="0"/>
      </w:pPr>
      <w:r>
        <w:t>4. Пептид является не только иммуномодулирующим, но и кандидаты в противовирусные препараты прямого действия</w:t>
      </w:r>
    </w:p>
    <w:sectPr w:rsidR="00E01583" w:rsidRPr="00C46C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103C3"/>
    <w:multiLevelType w:val="hybridMultilevel"/>
    <w:tmpl w:val="F9A4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5"/>
    <w:rsid w:val="0018320C"/>
    <w:rsid w:val="003932DF"/>
    <w:rsid w:val="004C5EB5"/>
    <w:rsid w:val="006C0B77"/>
    <w:rsid w:val="00764C28"/>
    <w:rsid w:val="00781F62"/>
    <w:rsid w:val="008242FF"/>
    <w:rsid w:val="00870751"/>
    <w:rsid w:val="00922C48"/>
    <w:rsid w:val="00A61A93"/>
    <w:rsid w:val="00B915B7"/>
    <w:rsid w:val="00C46C71"/>
    <w:rsid w:val="00E01583"/>
    <w:rsid w:val="00EA59DF"/>
    <w:rsid w:val="00EE4070"/>
    <w:rsid w:val="00F12C76"/>
    <w:rsid w:val="00F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07B"/>
  <w15:chartTrackingRefBased/>
  <w15:docId w15:val="{924CF657-D02A-4DC4-AA94-38B7C2A7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E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81F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8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2023-10-16T04:56:00Z</dcterms:created>
  <dcterms:modified xsi:type="dcterms:W3CDTF">2023-10-16T05:37:00Z</dcterms:modified>
</cp:coreProperties>
</file>