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1350" w:rsidRDefault="00A64580">
      <w:proofErr w:type="spellStart"/>
      <w:r>
        <w:rPr>
          <w:b/>
          <w:lang w:val="en-US"/>
        </w:rPr>
        <w:t>DataGrid</w:t>
      </w:r>
      <w:proofErr w:type="spellEnd"/>
    </w:p>
    <w:p w:rsidR="00A64580" w:rsidRPr="00D40A45" w:rsidRDefault="00D40A45">
      <w:r>
        <w:t xml:space="preserve">Что, если у меня есть много данных, которые проще всего вывести в табличном виде? Я не хочу создавать для каждого элемента новый </w:t>
      </w:r>
      <w:proofErr w:type="spellStart"/>
      <w:r>
        <w:t>текстблок</w:t>
      </w:r>
      <w:proofErr w:type="spellEnd"/>
      <w:r>
        <w:t xml:space="preserve">, мне нужна какая-то таблица, внутри которой будут названные столбцы, и все элементы из моей коллекции. Для такой таблицы у меня есть специальный элемент управления – </w:t>
      </w:r>
      <w:proofErr w:type="spellStart"/>
      <w:r>
        <w:rPr>
          <w:lang w:val="en-US"/>
        </w:rPr>
        <w:t>DataGrid</w:t>
      </w:r>
      <w:proofErr w:type="spellEnd"/>
    </w:p>
    <w:p w:rsidR="00D40A45" w:rsidRDefault="00D40A45">
      <w:r>
        <w:t xml:space="preserve">Давайте создадим </w:t>
      </w:r>
      <w:proofErr w:type="spellStart"/>
      <w:r>
        <w:rPr>
          <w:lang w:val="en-US"/>
        </w:rPr>
        <w:t>DataGrid</w:t>
      </w:r>
      <w:proofErr w:type="spellEnd"/>
      <w:r>
        <w:t xml:space="preserve"> в интерфейсе. Перетаскивая объект на окно, он, во-первых, займет все пространство окна, а во-вторых, покажет примерные данные, которые при запуске программы уберутся.</w:t>
      </w:r>
    </w:p>
    <w:p w:rsidR="00D40A45" w:rsidRDefault="00D40A45">
      <w:r>
        <w:rPr>
          <w:noProof/>
          <w:lang w:eastAsia="ru-RU"/>
        </w:rPr>
        <w:drawing>
          <wp:inline distT="0" distB="0" distL="0" distR="0" wp14:anchorId="259B9CF4" wp14:editId="76D7169E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A45" w:rsidRDefault="00D40A45">
      <w:pPr>
        <w:rPr>
          <w:b/>
        </w:rPr>
      </w:pPr>
      <w:r>
        <w:t xml:space="preserve">Раз сейчас у нас в таблице нет ничего, кроме тестовых данных, мне нужно создать какую-то свою коллекцию и закинуть ее как источник элементов для таблицы – </w:t>
      </w:r>
      <w:proofErr w:type="spellStart"/>
      <w:r>
        <w:rPr>
          <w:lang w:val="en-US"/>
        </w:rPr>
        <w:t>ItemsSource</w:t>
      </w:r>
      <w:proofErr w:type="spellEnd"/>
      <w:r>
        <w:t xml:space="preserve"> для таблицы. Давайте создадим какой-нибудь свой тип данных, с которым создадим в будущем коллекцию. </w:t>
      </w:r>
      <w:proofErr w:type="spellStart"/>
      <w:r>
        <w:rPr>
          <w:b/>
          <w:lang w:val="en-US"/>
        </w:rPr>
        <w:t>DataGrid</w:t>
      </w:r>
      <w:proofErr w:type="spellEnd"/>
      <w:r>
        <w:rPr>
          <w:b/>
        </w:rPr>
        <w:t xml:space="preserve"> может работать только с сложными типами данных, для обычных строк или чисел таблица будет отображаться некорректно</w:t>
      </w:r>
    </w:p>
    <w:p w:rsidR="00D40A45" w:rsidRPr="00D40A45" w:rsidRDefault="00D40A45">
      <w:pPr>
        <w:rPr>
          <w:lang w:val="en-US"/>
        </w:rPr>
      </w:pPr>
      <w:r>
        <w:t>Для начала, я создам свою модель данных «</w:t>
      </w:r>
      <w:r>
        <w:rPr>
          <w:lang w:val="en-US"/>
        </w:rPr>
        <w:t>Human</w:t>
      </w:r>
      <w:r>
        <w:t xml:space="preserve">» с именем и возрастом. Для удобства создания новых переменных, я сразу создам конструктор </w:t>
      </w:r>
      <w:r>
        <w:rPr>
          <w:lang w:val="en-US"/>
        </w:rPr>
        <w:t>Human</w:t>
      </w:r>
      <w:r>
        <w:t>. Это необязательно, но в лекции я это покажу</w:t>
      </w:r>
    </w:p>
    <w:p w:rsidR="00D40A45" w:rsidRPr="00D40A45" w:rsidRDefault="00D40A45">
      <w:r w:rsidRPr="00D40A45">
        <w:rPr>
          <w:noProof/>
          <w:lang w:eastAsia="ru-RU"/>
        </w:rPr>
        <w:drawing>
          <wp:inline distT="0" distB="0" distL="0" distR="0" wp14:anchorId="3C372E41" wp14:editId="6C06BE98">
            <wp:extent cx="3157268" cy="2304874"/>
            <wp:effectExtent l="0" t="0" r="508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93437" cy="2331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A45" w:rsidRDefault="00FA599F">
      <w:r>
        <w:lastRenderedPageBreak/>
        <w:t xml:space="preserve">Затем, вся остальная работа такая же, как и с </w:t>
      </w:r>
      <w:proofErr w:type="spellStart"/>
      <w:r>
        <w:rPr>
          <w:lang w:val="en-US"/>
        </w:rPr>
        <w:t>ComboBox</w:t>
      </w:r>
      <w:proofErr w:type="spellEnd"/>
      <w:r>
        <w:t xml:space="preserve"> – все элементы мы можем привязать через код, событие для изменения выбранного элемента – </w:t>
      </w:r>
      <w:proofErr w:type="spellStart"/>
      <w:r>
        <w:rPr>
          <w:lang w:val="en-US"/>
        </w:rPr>
        <w:t>SelectionChanged</w:t>
      </w:r>
      <w:proofErr w:type="spellEnd"/>
      <w:r>
        <w:t xml:space="preserve">, а свойство, где хранится выбранный элемент – </w:t>
      </w:r>
      <w:proofErr w:type="spellStart"/>
      <w:r>
        <w:rPr>
          <w:lang w:val="en-US"/>
        </w:rPr>
        <w:t>SelectedItem</w:t>
      </w:r>
      <w:proofErr w:type="spellEnd"/>
      <w:r>
        <w:t xml:space="preserve"> или </w:t>
      </w:r>
      <w:proofErr w:type="spellStart"/>
      <w:r>
        <w:rPr>
          <w:lang w:val="en-US"/>
        </w:rPr>
        <w:t>SelectedIndex</w:t>
      </w:r>
      <w:proofErr w:type="spellEnd"/>
    </w:p>
    <w:p w:rsidR="009C75AE" w:rsidRDefault="00FA599F">
      <w:r>
        <w:t>Д</w:t>
      </w:r>
      <w:r w:rsidR="009C75AE">
        <w:t>авайте сделаем пример для каждого из вышеперечисленных пунктов. Я хочу начать взаимодействовать со своей таблицей в интерфейсе, так что мне необходимо воспользоваться 4 пунктами, которые помогут мне понять, как правильно взаимодействовать с объектом</w:t>
      </w:r>
    </w:p>
    <w:p w:rsidR="009C75AE" w:rsidRDefault="009C75AE" w:rsidP="009C75AE">
      <w:pPr>
        <w:pStyle w:val="a3"/>
        <w:numPr>
          <w:ilvl w:val="0"/>
          <w:numId w:val="1"/>
        </w:numPr>
      </w:pPr>
      <w:r>
        <w:t>Дать имя объекту</w:t>
      </w:r>
    </w:p>
    <w:p w:rsidR="009C75AE" w:rsidRDefault="009C75AE" w:rsidP="009C75AE">
      <w:pPr>
        <w:pStyle w:val="a3"/>
        <w:numPr>
          <w:ilvl w:val="0"/>
          <w:numId w:val="1"/>
        </w:numPr>
      </w:pPr>
      <w:r>
        <w:t>Найти нужное свойство</w:t>
      </w:r>
    </w:p>
    <w:p w:rsidR="009C75AE" w:rsidRDefault="009C75AE" w:rsidP="009C75AE">
      <w:pPr>
        <w:pStyle w:val="a3"/>
        <w:numPr>
          <w:ilvl w:val="0"/>
          <w:numId w:val="1"/>
        </w:numPr>
      </w:pPr>
      <w:r>
        <w:t>Обработать событие</w:t>
      </w:r>
    </w:p>
    <w:p w:rsidR="009C75AE" w:rsidRDefault="009C75AE" w:rsidP="009C75AE">
      <w:pPr>
        <w:pStyle w:val="a3"/>
        <w:numPr>
          <w:ilvl w:val="0"/>
          <w:numId w:val="1"/>
        </w:numPr>
      </w:pPr>
      <w:r>
        <w:t>Объединить 1 и 2 пункт в формате «</w:t>
      </w:r>
      <w:proofErr w:type="spellStart"/>
      <w:proofErr w:type="gramStart"/>
      <w:r>
        <w:t>название.свойство</w:t>
      </w:r>
      <w:proofErr w:type="spellEnd"/>
      <w:proofErr w:type="gramEnd"/>
      <w:r>
        <w:t>»</w:t>
      </w:r>
    </w:p>
    <w:p w:rsidR="00FA599F" w:rsidRDefault="009C75AE">
      <w:pPr>
        <w:rPr>
          <w:lang w:val="en-US"/>
        </w:rPr>
      </w:pPr>
      <w:r>
        <w:t xml:space="preserve">Я хочу заполнить таблицу прямо при создании окна. Выполним первый пункт – дадим имя таблице, например, </w:t>
      </w:r>
      <w:proofErr w:type="spellStart"/>
      <w:r>
        <w:rPr>
          <w:lang w:val="en-US"/>
        </w:rPr>
        <w:t>MyDataGrid</w:t>
      </w:r>
      <w:proofErr w:type="spellEnd"/>
    </w:p>
    <w:p w:rsidR="009C75AE" w:rsidRDefault="009C75AE">
      <w:r w:rsidRPr="009C75AE">
        <w:drawing>
          <wp:inline distT="0" distB="0" distL="0" distR="0" wp14:anchorId="13698D3C" wp14:editId="23F7C4E9">
            <wp:extent cx="3181794" cy="809738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75AE" w:rsidRDefault="009C75AE">
      <w:pPr>
        <w:rPr>
          <w:lang w:val="en-US"/>
        </w:rPr>
      </w:pPr>
      <w:r>
        <w:t xml:space="preserve">Затем, я хочу найти свойство, отвечающее за источник элементов моей таблицы. Такое свойство называется </w:t>
      </w:r>
      <w:proofErr w:type="spellStart"/>
      <w:r>
        <w:rPr>
          <w:lang w:val="en-US"/>
        </w:rPr>
        <w:t>ItemsSource</w:t>
      </w:r>
      <w:proofErr w:type="spellEnd"/>
      <w:r>
        <w:rPr>
          <w:lang w:val="en-US"/>
        </w:rPr>
        <w:t xml:space="preserve">, </w:t>
      </w:r>
      <w:r>
        <w:t>запомним его.</w:t>
      </w:r>
    </w:p>
    <w:p w:rsidR="009C75AE" w:rsidRDefault="009C75AE">
      <w:pPr>
        <w:rPr>
          <w:lang w:val="en-US"/>
        </w:rPr>
      </w:pPr>
      <w:r w:rsidRPr="009C75AE">
        <w:rPr>
          <w:lang w:val="en-US"/>
        </w:rPr>
        <w:drawing>
          <wp:inline distT="0" distB="0" distL="0" distR="0" wp14:anchorId="2964C93B" wp14:editId="3B15E951">
            <wp:extent cx="3296110" cy="5134692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513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75AE" w:rsidRPr="00A30F0E" w:rsidRDefault="00A30F0E">
      <w:r>
        <w:lastRenderedPageBreak/>
        <w:t xml:space="preserve">Дальше, по пунктам, мне нужно обработать событие. Но так как никакого события нет, и я хочу, чтобы данные привязывались к моей таблице сразу же, как я открыла окно, то весь код я буду располагать в конструкторе </w:t>
      </w:r>
      <w:proofErr w:type="spellStart"/>
      <w:r>
        <w:rPr>
          <w:lang w:val="en-US"/>
        </w:rPr>
        <w:t>MainWindow</w:t>
      </w:r>
      <w:proofErr w:type="spellEnd"/>
      <w:r>
        <w:t>, после создания окна. Для начала, создам лист внутри которого будут хранится все данные для отображения в таблице</w:t>
      </w:r>
    </w:p>
    <w:p w:rsidR="009C75AE" w:rsidRDefault="009C75AE">
      <w:r w:rsidRPr="009C75AE">
        <w:drawing>
          <wp:inline distT="0" distB="0" distL="0" distR="0" wp14:anchorId="1758E508" wp14:editId="53F190B1">
            <wp:extent cx="3042310" cy="2032168"/>
            <wp:effectExtent l="0" t="0" r="571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52946" cy="2039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F0E" w:rsidRDefault="00A30F0E">
      <w:pPr>
        <w:rPr>
          <w:lang w:val="en-US"/>
        </w:rPr>
      </w:pPr>
      <w:r>
        <w:t>Затем, выполню пункт 4 – объединю название и свойство моей таблицы через точку, и присвою туда свой лист с людьми</w:t>
      </w:r>
    </w:p>
    <w:p w:rsidR="00A30F0E" w:rsidRDefault="00A30F0E">
      <w:pPr>
        <w:rPr>
          <w:lang w:val="en-US"/>
        </w:rPr>
      </w:pPr>
      <w:r w:rsidRPr="00A30F0E">
        <w:rPr>
          <w:lang w:val="en-US"/>
        </w:rPr>
        <w:drawing>
          <wp:inline distT="0" distB="0" distL="0" distR="0" wp14:anchorId="520C35AD" wp14:editId="333AFDE7">
            <wp:extent cx="2503824" cy="130492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07765" cy="1306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F0E" w:rsidRDefault="00A30F0E">
      <w:r>
        <w:t>Запущу программу, и увижу, что моя таблица построилась неправильно. В ней вроде как есть 3 строчки, но самих значений и столбцов нет. Почему так?</w:t>
      </w:r>
    </w:p>
    <w:p w:rsidR="00A30F0E" w:rsidRDefault="00A30F0E">
      <w:r w:rsidRPr="00A30F0E">
        <w:drawing>
          <wp:inline distT="0" distB="0" distL="0" distR="0" wp14:anchorId="5913759E" wp14:editId="0C50CEE0">
            <wp:extent cx="1562318" cy="1057423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F0E" w:rsidRPr="00A30F0E" w:rsidRDefault="00A30F0E">
      <w:r>
        <w:t xml:space="preserve">Если кратко, это происходит потому, что у переменных нашего </w:t>
      </w:r>
      <w:r>
        <w:rPr>
          <w:lang w:val="en-US"/>
        </w:rPr>
        <w:t>Human</w:t>
      </w:r>
      <w:r>
        <w:t xml:space="preserve"> нет свойств </w:t>
      </w:r>
      <w:r>
        <w:rPr>
          <w:lang w:val="en-US"/>
        </w:rPr>
        <w:t>get</w:t>
      </w:r>
      <w:r>
        <w:t xml:space="preserve"> и </w:t>
      </w:r>
      <w:r>
        <w:rPr>
          <w:lang w:val="en-US"/>
        </w:rPr>
        <w:t>set</w:t>
      </w:r>
      <w:r>
        <w:t>. Они должны быть любыми, хоть заполненными, хоть пустыми, но их присутствие обязательно. Если я видоизменю свою модель данных следующим образом…</w:t>
      </w:r>
    </w:p>
    <w:p w:rsidR="00A30F0E" w:rsidRDefault="00A30F0E">
      <w:pPr>
        <w:rPr>
          <w:lang w:val="en-US"/>
        </w:rPr>
      </w:pPr>
      <w:r w:rsidRPr="00A30F0E">
        <w:rPr>
          <w:lang w:val="en-US"/>
        </w:rPr>
        <w:drawing>
          <wp:inline distT="0" distB="0" distL="0" distR="0" wp14:anchorId="4EDBA199" wp14:editId="0D0AB043">
            <wp:extent cx="2497877" cy="199061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03097" cy="1994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F0E" w:rsidRDefault="00A30F0E">
      <w:r>
        <w:lastRenderedPageBreak/>
        <w:t>…тогда и сама программа у меня заработает, появятся названия столбцов, а к ним привяжутся строки</w:t>
      </w:r>
    </w:p>
    <w:p w:rsidR="00A30F0E" w:rsidRDefault="00A30F0E">
      <w:r w:rsidRPr="00A30F0E">
        <w:drawing>
          <wp:inline distT="0" distB="0" distL="0" distR="0" wp14:anchorId="15B2EC7B" wp14:editId="4D7E3607">
            <wp:extent cx="1219370" cy="116221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19370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F0E" w:rsidRDefault="00A30F0E">
      <w:r>
        <w:t xml:space="preserve">Если длинно, </w:t>
      </w:r>
      <w:proofErr w:type="spellStart"/>
      <w:r>
        <w:rPr>
          <w:lang w:val="en-US"/>
        </w:rPr>
        <w:t>DataGrid</w:t>
      </w:r>
      <w:proofErr w:type="spellEnd"/>
      <w:r>
        <w:t xml:space="preserve"> ищет все свойства, у которых есть свойство </w:t>
      </w:r>
      <w:r>
        <w:rPr>
          <w:lang w:val="en-US"/>
        </w:rPr>
        <w:t>get</w:t>
      </w:r>
      <w:r>
        <w:t xml:space="preserve">, и показывает только их. </w:t>
      </w:r>
      <w:r w:rsidR="00EA4F1F">
        <w:t xml:space="preserve">Если у меня у свойства нет слова </w:t>
      </w:r>
      <w:r w:rsidR="00EA4F1F">
        <w:rPr>
          <w:lang w:val="en-US"/>
        </w:rPr>
        <w:t>get</w:t>
      </w:r>
      <w:r w:rsidR="00EA4F1F">
        <w:t xml:space="preserve">, то и </w:t>
      </w:r>
      <w:proofErr w:type="spellStart"/>
      <w:r w:rsidR="00EA4F1F">
        <w:rPr>
          <w:lang w:val="en-US"/>
        </w:rPr>
        <w:t>DataGrid</w:t>
      </w:r>
      <w:proofErr w:type="spellEnd"/>
      <w:r w:rsidR="00EA4F1F">
        <w:t xml:space="preserve"> не может их увидеть, а значит, отображать их не будет. Таким образом, мы можем скрывать некоторые переменные внутри нашей модели данных, не выдавая им свойство </w:t>
      </w:r>
      <w:r w:rsidR="00EA4F1F">
        <w:rPr>
          <w:lang w:val="en-US"/>
        </w:rPr>
        <w:t>get</w:t>
      </w:r>
      <w:r w:rsidR="00EA4F1F">
        <w:t>.</w:t>
      </w:r>
    </w:p>
    <w:p w:rsidR="00EA4F1F" w:rsidRDefault="00EA4F1F">
      <w:pPr>
        <w:rPr>
          <w:b/>
          <w:lang w:val="en-US"/>
        </w:rPr>
      </w:pPr>
      <w:r>
        <w:rPr>
          <w:b/>
        </w:rPr>
        <w:t xml:space="preserve">Выбор элемента в </w:t>
      </w:r>
      <w:proofErr w:type="spellStart"/>
      <w:r>
        <w:rPr>
          <w:b/>
          <w:lang w:val="en-US"/>
        </w:rPr>
        <w:t>DataGrid</w:t>
      </w:r>
      <w:proofErr w:type="spellEnd"/>
    </w:p>
    <w:p w:rsidR="00EA4F1F" w:rsidRDefault="00EA4F1F">
      <w:r>
        <w:t xml:space="preserve">Повторюсь, что для отслеживания изменения выбора в табличке у нас есть свойство </w:t>
      </w:r>
      <w:proofErr w:type="spellStart"/>
      <w:r>
        <w:rPr>
          <w:lang w:val="en-US"/>
        </w:rPr>
        <w:t>SelectionChanged</w:t>
      </w:r>
      <w:proofErr w:type="spellEnd"/>
      <w:r>
        <w:t xml:space="preserve">, а взять выбранный элемент мы можем при помощи свойств </w:t>
      </w:r>
      <w:proofErr w:type="spellStart"/>
      <w:r>
        <w:rPr>
          <w:lang w:val="en-US"/>
        </w:rPr>
        <w:t>SelectedIndex</w:t>
      </w:r>
      <w:proofErr w:type="spellEnd"/>
      <w:r w:rsidRPr="00EA4F1F">
        <w:t xml:space="preserve"> </w:t>
      </w:r>
      <w:r>
        <w:t xml:space="preserve">и </w:t>
      </w:r>
      <w:proofErr w:type="spellStart"/>
      <w:r>
        <w:rPr>
          <w:lang w:val="en-US"/>
        </w:rPr>
        <w:t>SelectedItem</w:t>
      </w:r>
      <w:proofErr w:type="spellEnd"/>
      <w:r>
        <w:t>. Давайте разберемся, как это сделать</w:t>
      </w:r>
    </w:p>
    <w:p w:rsidR="00EA4F1F" w:rsidRDefault="00EA4F1F">
      <w:r>
        <w:t xml:space="preserve">Я хочу, чтобы при выборе строки, вся информация оттуда отображалась в </w:t>
      </w:r>
      <w:proofErr w:type="spellStart"/>
      <w:r>
        <w:rPr>
          <w:lang w:val="en-US"/>
        </w:rPr>
        <w:t>MessageBox</w:t>
      </w:r>
      <w:proofErr w:type="spellEnd"/>
      <w:r>
        <w:t xml:space="preserve">. Опять же, воспользуемся четырьмя пунктам. Имя у таблицы у нас есть, свойства для выбранного элемента мы знаем, остался 3 и 4 пункт. В нашей задачи, событие, это «выбор строки». Чтобы обработать это событие, нажмем на таблицу, откроем ее свойства, выберем молнию и внутри найдем </w:t>
      </w:r>
      <w:r w:rsidRPr="00EA4F1F">
        <w:t>“</w:t>
      </w:r>
      <w:proofErr w:type="spellStart"/>
      <w:r>
        <w:rPr>
          <w:lang w:val="en-US"/>
        </w:rPr>
        <w:t>SelectionChanged</w:t>
      </w:r>
      <w:proofErr w:type="spellEnd"/>
      <w:r w:rsidRPr="00EA4F1F">
        <w:t>”</w:t>
      </w:r>
      <w:r>
        <w:t>. Дважды нажмем по текстовому полю справа от названия, и у нас появится метод, где мы сможем писать код для этого события.</w:t>
      </w:r>
    </w:p>
    <w:p w:rsidR="00EA4F1F" w:rsidRDefault="00EA4F1F">
      <w:r w:rsidRPr="00EA4F1F">
        <w:drawing>
          <wp:inline distT="0" distB="0" distL="0" distR="0" wp14:anchorId="6406F942" wp14:editId="0CBC70F2">
            <wp:extent cx="3057952" cy="990738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F1F" w:rsidRPr="00EA4F1F" w:rsidRDefault="00EA4F1F">
      <w:r w:rsidRPr="00EA4F1F">
        <w:drawing>
          <wp:inline distT="0" distB="0" distL="0" distR="0" wp14:anchorId="4AB49E23" wp14:editId="657E4FBA">
            <wp:extent cx="5940425" cy="71183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75AE" w:rsidRPr="00C56876" w:rsidRDefault="00C56876">
      <w:r>
        <w:t xml:space="preserve">Чтобы взять информацию о выбранном элементе, возьму свойство </w:t>
      </w:r>
      <w:proofErr w:type="spellStart"/>
      <w:r>
        <w:rPr>
          <w:lang w:val="en-US"/>
        </w:rPr>
        <w:t>SelectedItem</w:t>
      </w:r>
      <w:proofErr w:type="spellEnd"/>
      <w:r>
        <w:t xml:space="preserve"> из </w:t>
      </w:r>
      <w:proofErr w:type="spellStart"/>
      <w:r>
        <w:rPr>
          <w:lang w:val="en-US"/>
        </w:rPr>
        <w:t>MyDataGrid</w:t>
      </w:r>
      <w:proofErr w:type="spellEnd"/>
      <w:r>
        <w:t xml:space="preserve">. Чтобы работать с ним как с </w:t>
      </w:r>
      <w:r>
        <w:rPr>
          <w:lang w:val="en-US"/>
        </w:rPr>
        <w:t>Human</w:t>
      </w:r>
      <w:r>
        <w:t xml:space="preserve">, мне необходимо привести его к типу данных </w:t>
      </w:r>
      <w:r>
        <w:rPr>
          <w:lang w:val="en-US"/>
        </w:rPr>
        <w:t>Human</w:t>
      </w:r>
      <w:r>
        <w:t xml:space="preserve"> с помощью </w:t>
      </w:r>
      <w:r>
        <w:rPr>
          <w:lang w:val="en-US"/>
        </w:rPr>
        <w:t>as</w:t>
      </w:r>
      <w:r>
        <w:t xml:space="preserve"> (или как (</w:t>
      </w:r>
      <w:r>
        <w:rPr>
          <w:lang w:val="en-US"/>
        </w:rPr>
        <w:t>Human</w:t>
      </w:r>
      <w:r>
        <w:t>)</w:t>
      </w:r>
      <w:proofErr w:type="spellStart"/>
      <w:r>
        <w:rPr>
          <w:lang w:val="en-US"/>
        </w:rPr>
        <w:t>MyDataGrid</w:t>
      </w:r>
      <w:proofErr w:type="spellEnd"/>
      <w:r w:rsidRPr="00C56876">
        <w:t>.</w:t>
      </w:r>
      <w:proofErr w:type="spellStart"/>
      <w:r>
        <w:rPr>
          <w:lang w:val="en-US"/>
        </w:rPr>
        <w:t>SelectedItem</w:t>
      </w:r>
      <w:proofErr w:type="spellEnd"/>
      <w:r>
        <w:t xml:space="preserve">, но через </w:t>
      </w:r>
      <w:r>
        <w:rPr>
          <w:lang w:val="en-US"/>
        </w:rPr>
        <w:t>as</w:t>
      </w:r>
      <w:r>
        <w:t xml:space="preserve"> будет безопаснее). Получившийся результат я сохраню в переменную типа данных</w:t>
      </w:r>
      <w:r w:rsidRPr="00C56876">
        <w:t xml:space="preserve"> </w:t>
      </w:r>
      <w:r>
        <w:rPr>
          <w:lang w:val="en-US"/>
        </w:rPr>
        <w:t>Human</w:t>
      </w:r>
      <w:r w:rsidRPr="00C56876">
        <w:rPr>
          <w:lang w:val="en-US"/>
        </w:rPr>
        <w:drawing>
          <wp:inline distT="0" distB="0" distL="0" distR="0" wp14:anchorId="49C91095" wp14:editId="79F7C19B">
            <wp:extent cx="5940425" cy="760095"/>
            <wp:effectExtent l="0" t="0" r="3175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876" w:rsidRDefault="00C56876">
      <w:pPr>
        <w:rPr>
          <w:lang w:val="en-US"/>
        </w:rPr>
      </w:pPr>
      <w:r>
        <w:t xml:space="preserve">И теперь, из этой переменной, я могу взять все, что душа пожелает, и отобразить это в </w:t>
      </w:r>
      <w:proofErr w:type="spellStart"/>
      <w:r>
        <w:rPr>
          <w:lang w:val="en-US"/>
        </w:rPr>
        <w:t>MessageBox</w:t>
      </w:r>
      <w:proofErr w:type="spellEnd"/>
    </w:p>
    <w:p w:rsidR="00CA042B" w:rsidRDefault="00CA042B">
      <w:r w:rsidRPr="00CA042B">
        <w:lastRenderedPageBreak/>
        <w:drawing>
          <wp:inline distT="0" distB="0" distL="0" distR="0" wp14:anchorId="66708A48" wp14:editId="1BF40005">
            <wp:extent cx="5940425" cy="1022985"/>
            <wp:effectExtent l="0" t="0" r="3175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42B" w:rsidRDefault="00CA042B">
      <w:r>
        <w:t>И я увижу следующий результат</w:t>
      </w:r>
    </w:p>
    <w:p w:rsidR="00CA042B" w:rsidRDefault="00CA042B">
      <w:bookmarkStart w:id="0" w:name="_GoBack"/>
      <w:r>
        <w:rPr>
          <w:noProof/>
          <w:lang w:eastAsia="ru-RU"/>
        </w:rPr>
        <w:drawing>
          <wp:inline distT="0" distB="0" distL="0" distR="0">
            <wp:extent cx="2604977" cy="1826080"/>
            <wp:effectExtent l="0" t="0" r="5080" b="31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231" b="23028"/>
                    <a:stretch/>
                  </pic:blipFill>
                  <pic:spPr bwMode="auto">
                    <a:xfrm>
                      <a:off x="0" y="0"/>
                      <a:ext cx="2610816" cy="1830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:rsidR="00CA042B" w:rsidRDefault="00CA042B">
      <w:r>
        <w:rPr>
          <w:b/>
        </w:rPr>
        <w:t>Важный момент насчет изменения коллекции элементов</w:t>
      </w:r>
    </w:p>
    <w:p w:rsidR="00CA042B" w:rsidRDefault="00CA042B">
      <w:r>
        <w:t>Скажем, где-то в коде, по нажатию на кнопку, я добавляю новый элемент в своем листе. Давайте я быстро напишу код для этого – я создам кнопку на своем интерфейсе</w:t>
      </w:r>
    </w:p>
    <w:p w:rsidR="00CA042B" w:rsidRDefault="00CA042B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4F0C42C" wp14:editId="2AFBDB21">
            <wp:extent cx="4380614" cy="2156311"/>
            <wp:effectExtent l="0" t="0" r="127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r="19277" b="29358"/>
                    <a:stretch/>
                  </pic:blipFill>
                  <pic:spPr bwMode="auto">
                    <a:xfrm>
                      <a:off x="0" y="0"/>
                      <a:ext cx="4384300" cy="2158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A042B" w:rsidRDefault="00CA042B">
      <w:r>
        <w:t xml:space="preserve">А в событие </w:t>
      </w:r>
      <w:r>
        <w:rPr>
          <w:lang w:val="en-US"/>
        </w:rPr>
        <w:t>Click</w:t>
      </w:r>
      <w:r>
        <w:t xml:space="preserve"> для этой кнопки напишу код, который будет добавлять в мой лист новые элемент с данными-заглушками (т.е. они не имеют смысла, мне нужно просто посмотреть, как будет работать добавление). Лист я сделаю глобальной переменной.</w:t>
      </w:r>
      <w:r>
        <w:rPr>
          <w:noProof/>
          <w:lang w:eastAsia="ru-RU"/>
        </w:rPr>
        <w:drawing>
          <wp:inline distT="0" distB="0" distL="0" distR="0">
            <wp:extent cx="4465674" cy="1951602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0079" cy="1953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042B" w:rsidRPr="00CA042B" w:rsidRDefault="00CA042B">
      <w:r>
        <w:lastRenderedPageBreak/>
        <w:t>Запустим, и понажимаем несколько раз эту кнопку. Как мы видим, в табличке никаких новых данных не появилось</w:t>
      </w:r>
    </w:p>
    <w:p w:rsidR="00CA042B" w:rsidRDefault="00CA042B">
      <w:r w:rsidRPr="00CA042B">
        <w:drawing>
          <wp:inline distT="0" distB="0" distL="0" distR="0" wp14:anchorId="571323FF" wp14:editId="37B7DAB1">
            <wp:extent cx="3801005" cy="1657581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42B" w:rsidRDefault="00CA042B">
      <w:pPr>
        <w:rPr>
          <w:lang w:val="en-US"/>
        </w:rPr>
      </w:pPr>
      <w:r>
        <w:t xml:space="preserve">Происходит это потому, что с помощью </w:t>
      </w:r>
      <w:proofErr w:type="spellStart"/>
      <w:r>
        <w:rPr>
          <w:lang w:val="en-US"/>
        </w:rPr>
        <w:t>ItemsSource</w:t>
      </w:r>
      <w:proofErr w:type="spellEnd"/>
      <w:r>
        <w:t xml:space="preserve"> мы говорим только один раз, что должно хранится в табличке. Мол: «Вот тебе лист, сейчас он пустой, сделай из него табличку. Все, что будет происходить в будущем, меня не касается». А мы хотим, чтобы после каждого изменения нашего листа, таблица брала все значения по-новому. Поэтому </w:t>
      </w:r>
      <w:r w:rsidR="004D6DCF">
        <w:t xml:space="preserve">после каждого изменения листа – изменение элемента по индексу, удаление значения или добавление – таблица строилась заново, так что нам нужно снова и снова давать ему значение для </w:t>
      </w:r>
      <w:proofErr w:type="spellStart"/>
      <w:r w:rsidR="004D6DCF">
        <w:rPr>
          <w:lang w:val="en-US"/>
        </w:rPr>
        <w:t>ItemsSource</w:t>
      </w:r>
      <w:proofErr w:type="spellEnd"/>
    </w:p>
    <w:p w:rsidR="004D6DCF" w:rsidRPr="004D6DCF" w:rsidRDefault="004D6DCF">
      <w:r>
        <w:t xml:space="preserve">Следующие строчки после добавления помогут нам </w:t>
      </w:r>
      <w:proofErr w:type="spellStart"/>
      <w:r>
        <w:t>пофиксить</w:t>
      </w:r>
      <w:proofErr w:type="spellEnd"/>
      <w:r>
        <w:t xml:space="preserve"> нашу проблему с отображением. Мы сначала все очистим из таблицы, а потом построим заново</w:t>
      </w:r>
    </w:p>
    <w:p w:rsidR="004D6DCF" w:rsidRDefault="004D6DCF">
      <w:r w:rsidRPr="004D6DCF">
        <w:drawing>
          <wp:inline distT="0" distB="0" distL="0" distR="0" wp14:anchorId="53BEF47D" wp14:editId="69130CE8">
            <wp:extent cx="4753638" cy="2314898"/>
            <wp:effectExtent l="0" t="0" r="889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42B" w:rsidRDefault="004D6DCF">
      <w:r>
        <w:t>И теперь, каждый раз</w:t>
      </w:r>
      <w:r w:rsidR="00044F78">
        <w:t>,</w:t>
      </w:r>
      <w:r>
        <w:t xml:space="preserve"> когда мы будем добавлять элемент, они все отобразятся на интерфейсе</w:t>
      </w:r>
    </w:p>
    <w:p w:rsidR="004D6DCF" w:rsidRPr="00CA042B" w:rsidRDefault="004D6DCF">
      <w:r w:rsidRPr="004D6DCF">
        <w:drawing>
          <wp:inline distT="0" distB="0" distL="0" distR="0" wp14:anchorId="100879E5" wp14:editId="7B95C074">
            <wp:extent cx="3801005" cy="1657581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6DCF" w:rsidRPr="00CA04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D16064"/>
    <w:multiLevelType w:val="hybridMultilevel"/>
    <w:tmpl w:val="07A82D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59B2"/>
    <w:rsid w:val="00044F78"/>
    <w:rsid w:val="00180E88"/>
    <w:rsid w:val="001D2332"/>
    <w:rsid w:val="002575DB"/>
    <w:rsid w:val="004D6DCF"/>
    <w:rsid w:val="006859B2"/>
    <w:rsid w:val="009C75AE"/>
    <w:rsid w:val="00A30F0E"/>
    <w:rsid w:val="00A64580"/>
    <w:rsid w:val="00C56876"/>
    <w:rsid w:val="00CA042B"/>
    <w:rsid w:val="00D40A45"/>
    <w:rsid w:val="00E87A31"/>
    <w:rsid w:val="00EA4F1F"/>
    <w:rsid w:val="00FA5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162529"/>
  <w15:chartTrackingRefBased/>
  <w15:docId w15:val="{C7848BBF-CEC0-4514-B41B-1D57E4FA5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C75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516</TotalTime>
  <Pages>6</Pages>
  <Words>854</Words>
  <Characters>4871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5714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Скорогудаева</dc:creator>
  <cp:keywords/>
  <dc:description/>
  <cp:lastModifiedBy>София Скорогудаева</cp:lastModifiedBy>
  <cp:revision>7</cp:revision>
  <dcterms:created xsi:type="dcterms:W3CDTF">2023-01-18T20:01:00Z</dcterms:created>
  <dcterms:modified xsi:type="dcterms:W3CDTF">2023-01-19T16:22:00Z</dcterms:modified>
</cp:coreProperties>
</file>