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241420" w:rsidRDefault="008D06F5">
      <w:pPr>
        <w:rPr>
          <w:b/>
        </w:rPr>
      </w:pPr>
      <w:r>
        <w:rPr>
          <w:b/>
        </w:rPr>
        <w:t>Привязка команд</w:t>
      </w:r>
      <w:r w:rsidR="00C4597A">
        <w:rPr>
          <w:b/>
        </w:rPr>
        <w:t xml:space="preserve">, </w:t>
      </w:r>
      <w:proofErr w:type="spellStart"/>
      <w:r w:rsidR="00C4597A">
        <w:rPr>
          <w:b/>
          <w:lang w:val="en-US"/>
        </w:rPr>
        <w:t>ICommand</w:t>
      </w:r>
      <w:proofErr w:type="spellEnd"/>
    </w:p>
    <w:p w:rsidR="00502588" w:rsidRDefault="004E14EB">
      <w:r>
        <w:t xml:space="preserve">Мы реализовали архитектуру </w:t>
      </w:r>
      <w:r>
        <w:rPr>
          <w:lang w:val="en-US"/>
        </w:rPr>
        <w:t>MVVM</w:t>
      </w:r>
      <w:r>
        <w:t xml:space="preserve"> и привязку данных, однако сейчас вся наша программа реализована вообще без кнопок</w:t>
      </w:r>
      <w:r w:rsidR="000950C2">
        <w:t xml:space="preserve"> и каких-либо действий.</w:t>
      </w:r>
      <w:r w:rsidR="00502588">
        <w:t xml:space="preserve"> Да и не то, чтобы мы могли их сделать, так как в </w:t>
      </w:r>
      <w:proofErr w:type="spellStart"/>
      <w:r w:rsidR="00502588">
        <w:rPr>
          <w:lang w:val="en-US"/>
        </w:rPr>
        <w:t>xaml</w:t>
      </w:r>
      <w:proofErr w:type="spellEnd"/>
      <w:r w:rsidR="00502588" w:rsidRPr="00502588">
        <w:t>.</w:t>
      </w:r>
      <w:proofErr w:type="spellStart"/>
      <w:r w:rsidR="00502588">
        <w:rPr>
          <w:lang w:val="en-US"/>
        </w:rPr>
        <w:t>cs</w:t>
      </w:r>
      <w:proofErr w:type="spellEnd"/>
      <w:r w:rsidR="00502588">
        <w:t xml:space="preserve"> мы уже больше не пишем.</w:t>
      </w:r>
    </w:p>
    <w:p w:rsidR="004E14EB" w:rsidRDefault="00502588">
      <w:r>
        <w:t xml:space="preserve">Давайте создадим </w:t>
      </w:r>
      <w:r w:rsidR="00761DAD">
        <w:t xml:space="preserve">кнопку для добавления </w:t>
      </w:r>
      <w:proofErr w:type="spellStart"/>
      <w:r>
        <w:t>добавления</w:t>
      </w:r>
      <w:proofErr w:type="spellEnd"/>
      <w:r>
        <w:t xml:space="preserve"> и научимся создавать команды из кода и привязывать их к объектам</w:t>
      </w:r>
    </w:p>
    <w:p w:rsidR="00502588" w:rsidRDefault="00502588">
      <w:r>
        <w:t>Я использую старый проект, который мы разработали в предыдущей лекции. Пример этого проекта вы можете скачать и предыдущей лекции по ссылке внизу</w:t>
      </w:r>
    </w:p>
    <w:p w:rsidR="00502588" w:rsidRDefault="00502588">
      <w:r>
        <w:t>Создам кнопку для добавления записи. Заметьте, что я никак ее не назову</w:t>
      </w:r>
    </w:p>
    <w:p w:rsidR="00502588" w:rsidRDefault="00502588">
      <w:r w:rsidRPr="00502588">
        <w:rPr>
          <w:noProof/>
          <w:lang w:eastAsia="ru-RU"/>
        </w:rPr>
        <w:drawing>
          <wp:inline distT="0" distB="0" distL="0" distR="0" wp14:anchorId="7E7416CE" wp14:editId="748DD026">
            <wp:extent cx="5940425" cy="3453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AD" w:rsidRDefault="00761DAD">
      <w:r>
        <w:t>Затем мне нужно сделать внутри</w:t>
      </w:r>
      <w:r w:rsidRPr="00761DAD">
        <w:t xml:space="preserve"> </w:t>
      </w:r>
      <w:proofErr w:type="spellStart"/>
      <w:r>
        <w:rPr>
          <w:lang w:val="en-US"/>
        </w:rPr>
        <w:t>ViewModel</w:t>
      </w:r>
      <w:proofErr w:type="spellEnd"/>
      <w:r>
        <w:t xml:space="preserve"> создать метод, который будет что-то добавлять. Именно его мы должны будем как-то привязать к кнопке. Добавить мы можем следующее:</w:t>
      </w:r>
    </w:p>
    <w:p w:rsidR="00761DAD" w:rsidRDefault="00761DAD" w:rsidP="00761DAD">
      <w:pPr>
        <w:pStyle w:val="a3"/>
        <w:numPr>
          <w:ilvl w:val="0"/>
          <w:numId w:val="1"/>
        </w:numPr>
      </w:pPr>
      <w:r>
        <w:t>Либо добавить какую-то заглушку напрямую, но в этом особого смысла нет, так как лучше чтобы пользователь вводил значения из текстовых полей с интерфейса</w:t>
      </w:r>
      <w:r>
        <w:br/>
      </w:r>
      <w:r>
        <w:rPr>
          <w:noProof/>
          <w:lang w:eastAsia="ru-RU"/>
        </w:rPr>
        <w:drawing>
          <wp:inline distT="0" distB="0" distL="0" distR="0">
            <wp:extent cx="3533556" cy="2615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908" cy="262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3B" w:rsidRPr="00761DAD" w:rsidRDefault="00761DAD" w:rsidP="00CF713B">
      <w:pPr>
        <w:pStyle w:val="a3"/>
        <w:numPr>
          <w:ilvl w:val="0"/>
          <w:numId w:val="1"/>
        </w:numPr>
      </w:pPr>
      <w:r>
        <w:lastRenderedPageBreak/>
        <w:t xml:space="preserve">Либо вспомнить что за свойства мы привязали. Зайдем в </w:t>
      </w:r>
      <w:r>
        <w:rPr>
          <w:lang w:val="en-US"/>
        </w:rPr>
        <w:t>XAML</w:t>
      </w:r>
      <w:r>
        <w:t xml:space="preserve"> и увидим, что к текстовым  полям у нас привязана переменная </w:t>
      </w:r>
      <w:r>
        <w:rPr>
          <w:lang w:val="en-US"/>
        </w:rPr>
        <w:t>Selected</w:t>
      </w:r>
      <w:r>
        <w:t xml:space="preserve">, внутри которой одно текстовое поле идет в </w:t>
      </w:r>
      <w:r>
        <w:rPr>
          <w:lang w:val="en-US"/>
        </w:rPr>
        <w:t>Name</w:t>
      </w:r>
      <w:r>
        <w:t xml:space="preserve">, а другое – в </w:t>
      </w:r>
      <w:proofErr w:type="spellStart"/>
      <w:r>
        <w:rPr>
          <w:lang w:val="en-US"/>
        </w:rPr>
        <w:t>Hexademical</w:t>
      </w:r>
      <w:proofErr w:type="spellEnd"/>
      <w:r w:rsidRPr="00761DAD">
        <w:br/>
      </w:r>
      <w:r w:rsidRPr="00761DAD">
        <w:rPr>
          <w:noProof/>
          <w:lang w:eastAsia="ru-RU"/>
        </w:rPr>
        <w:drawing>
          <wp:inline distT="0" distB="0" distL="0" distR="0" wp14:anchorId="724E6163" wp14:editId="140896C5">
            <wp:extent cx="5239909" cy="124850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664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DAD">
        <w:br/>
      </w:r>
      <w:r>
        <w:t xml:space="preserve">Это значит, что все введенные значения у меня хранятся в свойстве </w:t>
      </w:r>
      <w:r>
        <w:rPr>
          <w:lang w:val="en-US"/>
        </w:rPr>
        <w:t>Selected</w:t>
      </w:r>
      <w:r>
        <w:t xml:space="preserve"> внутри </w:t>
      </w:r>
      <w:proofErr w:type="spellStart"/>
      <w:r>
        <w:t>вьюмодельки</w:t>
      </w:r>
      <w:proofErr w:type="spellEnd"/>
      <w:r>
        <w:br/>
      </w:r>
      <w:r w:rsidRPr="00761DAD">
        <w:rPr>
          <w:noProof/>
          <w:lang w:eastAsia="ru-RU"/>
        </w:rPr>
        <w:drawing>
          <wp:inline distT="0" distB="0" distL="0" distR="0" wp14:anchorId="3EBBEC6C" wp14:editId="3D42133D">
            <wp:extent cx="2104627" cy="17917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14" cy="18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И если я хочу в свою коллекцию элементов добавить значения из текстовых полей, мне нужно просто добавить туда переменную </w:t>
      </w:r>
      <w:r>
        <w:rPr>
          <w:lang w:val="en-US"/>
        </w:rPr>
        <w:t>Selected</w:t>
      </w:r>
      <w:r w:rsidRPr="00CF713B">
        <w:br/>
      </w:r>
      <w:r w:rsidRPr="00761DAD">
        <w:rPr>
          <w:noProof/>
          <w:lang w:eastAsia="ru-RU"/>
        </w:rPr>
        <w:drawing>
          <wp:inline distT="0" distB="0" distL="0" distR="0" wp14:anchorId="4A62D423" wp14:editId="27420055">
            <wp:extent cx="2188362" cy="920032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406" cy="93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13B" w:rsidRPr="00CF713B">
        <w:br/>
      </w:r>
      <w:r w:rsidR="00CF713B">
        <w:t xml:space="preserve">Но чтобы быть точно уверенным, что значение внутри </w:t>
      </w:r>
      <w:r w:rsidR="00CF713B">
        <w:rPr>
          <w:lang w:val="en-US"/>
        </w:rPr>
        <w:t>Selected</w:t>
      </w:r>
      <w:r w:rsidR="00CF713B">
        <w:t xml:space="preserve"> не будет пустым, присвою новый экземпляр класса для приватной переменной. Для этого сделаю еще один пустой конструктор и после </w:t>
      </w:r>
      <w:r w:rsidR="00CF713B">
        <w:rPr>
          <w:lang w:val="en-US"/>
        </w:rPr>
        <w:t>selected</w:t>
      </w:r>
      <w:r w:rsidR="00CF713B">
        <w:t xml:space="preserve"> напишу </w:t>
      </w:r>
      <w:r w:rsidR="00CF713B">
        <w:rPr>
          <w:lang w:val="en-US"/>
        </w:rPr>
        <w:t>new</w:t>
      </w:r>
      <w:r w:rsidR="00CF713B" w:rsidRPr="00CF713B">
        <w:t xml:space="preserve"> </w:t>
      </w:r>
      <w:proofErr w:type="spellStart"/>
      <w:r w:rsidR="00CF713B">
        <w:rPr>
          <w:lang w:val="en-US"/>
        </w:rPr>
        <w:t>Colour</w:t>
      </w:r>
      <w:proofErr w:type="spellEnd"/>
      <w:r w:rsidR="00CF713B" w:rsidRPr="00CF713B">
        <w:t>()</w:t>
      </w:r>
      <w:r w:rsidR="00CF713B">
        <w:br/>
      </w:r>
      <w:r w:rsidR="00CF713B">
        <w:rPr>
          <w:noProof/>
          <w:lang w:eastAsia="ru-RU"/>
        </w:rPr>
        <w:drawing>
          <wp:inline distT="0" distB="0" distL="0" distR="0">
            <wp:extent cx="2661941" cy="1923940"/>
            <wp:effectExtent l="0" t="0" r="508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675" cy="193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13B" w:rsidRPr="00CF713B">
        <w:rPr>
          <w:noProof/>
          <w:lang w:eastAsia="ru-RU"/>
        </w:rPr>
        <w:drawing>
          <wp:inline distT="0" distB="0" distL="0" distR="0" wp14:anchorId="62A4B278" wp14:editId="2A8F5738">
            <wp:extent cx="2771559" cy="1652960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0179" cy="168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77" w:rsidRDefault="00761DAD" w:rsidP="00761DAD">
      <w:r>
        <w:t>Однако теперь перед нами стоит вопрос – как привязать этот метод к кнопке?</w:t>
      </w:r>
      <w:r w:rsidR="00F57777">
        <w:t xml:space="preserve"> </w:t>
      </w:r>
    </w:p>
    <w:p w:rsidR="00F57777" w:rsidRDefault="00F57777" w:rsidP="00761DAD">
      <w:r>
        <w:t xml:space="preserve">Для этого нам нужно создать свойство-команду, которую </w:t>
      </w:r>
      <w:proofErr w:type="gramStart"/>
      <w:r>
        <w:t>мы</w:t>
      </w:r>
      <w:proofErr w:type="gramEnd"/>
      <w:r>
        <w:t xml:space="preserve"> </w:t>
      </w:r>
      <w:r w:rsidR="0052123A">
        <w:t>а) привяжем к кнопке и б) используем как коробочку для метода</w:t>
      </w:r>
    </w:p>
    <w:p w:rsidR="0052123A" w:rsidRDefault="0052123A" w:rsidP="00761DAD">
      <w:r>
        <w:t xml:space="preserve">Однако, чтобы такое провернуть, нам нужно сделать класс, который мы будем использовать для создания команды. Назову его, например, </w:t>
      </w:r>
      <w:proofErr w:type="spellStart"/>
      <w:r>
        <w:rPr>
          <w:lang w:val="en-US"/>
        </w:rPr>
        <w:t>BindableCommand</w:t>
      </w:r>
      <w:proofErr w:type="spellEnd"/>
      <w:r>
        <w:t xml:space="preserve">. Размещу его в папке </w:t>
      </w:r>
      <w:r>
        <w:rPr>
          <w:lang w:val="en-US"/>
        </w:rPr>
        <w:t>Helpers</w:t>
      </w:r>
    </w:p>
    <w:p w:rsidR="0052123A" w:rsidRDefault="0052123A" w:rsidP="00761DAD">
      <w:r w:rsidRPr="0052123A">
        <w:rPr>
          <w:noProof/>
          <w:lang w:eastAsia="ru-RU"/>
        </w:rPr>
        <w:lastRenderedPageBreak/>
        <w:drawing>
          <wp:inline distT="0" distB="0" distL="0" distR="0" wp14:anchorId="0B1F1BC0" wp14:editId="553CCC4A">
            <wp:extent cx="5940425" cy="24942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3A" w:rsidRPr="00241420" w:rsidRDefault="0052123A" w:rsidP="00761DAD">
      <w:pPr>
        <w:rPr>
          <w:lang w:val="en-US"/>
        </w:rPr>
      </w:pPr>
      <w:r>
        <w:t>Внутрь</w:t>
      </w:r>
      <w:r w:rsidRPr="00241420">
        <w:rPr>
          <w:lang w:val="en-US"/>
        </w:rPr>
        <w:t xml:space="preserve"> </w:t>
      </w:r>
      <w:r>
        <w:t>я</w:t>
      </w:r>
      <w:r w:rsidRPr="00241420">
        <w:rPr>
          <w:lang w:val="en-US"/>
        </w:rPr>
        <w:t xml:space="preserve"> </w:t>
      </w:r>
      <w:r>
        <w:t>напишу</w:t>
      </w:r>
      <w:r w:rsidRPr="00241420">
        <w:rPr>
          <w:lang w:val="en-US"/>
        </w:rPr>
        <w:t xml:space="preserve"> </w:t>
      </w:r>
      <w:r>
        <w:t>следующее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11003">
        <w:rPr>
          <w:rFonts w:ascii="Cascadia Mono" w:hAnsi="Cascadia Mono" w:cs="Cascadia Mono"/>
          <w:color w:val="2B91AF"/>
          <w:sz w:val="19"/>
          <w:szCs w:val="19"/>
          <w:lang w:val="en-US"/>
        </w:rPr>
        <w:t>BindableCommand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ICommand</w:t>
      </w:r>
      <w:proofErr w:type="spellEnd"/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Action&lt;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&gt; _execute;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Func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&gt; _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CanExecuteChanged</w:t>
      </w:r>
      <w:proofErr w:type="spellEnd"/>
    </w:p>
    <w:p w:rsid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add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CommandManager.RequerySuggested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value; }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remove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CommandManager.RequerySuggested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value; }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11003">
        <w:rPr>
          <w:rFonts w:ascii="Cascadia Mono" w:hAnsi="Cascadia Mono" w:cs="Cascadia Mono"/>
          <w:color w:val="2B91AF"/>
          <w:sz w:val="19"/>
          <w:szCs w:val="19"/>
          <w:lang w:val="en-US"/>
        </w:rPr>
        <w:t>BindableCommand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(Action&lt;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execute,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Func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_execute = execute;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parameter)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_</w:t>
      </w:r>
      <w:proofErr w:type="spellStart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canExecute</w:t>
      </w:r>
      <w:proofErr w:type="spell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>(parameter);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11003" w:rsidRP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Execute(</w:t>
      </w:r>
      <w:r w:rsidRPr="00A11003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parameter)</w:t>
      </w:r>
    </w:p>
    <w:p w:rsid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1100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execute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11003" w:rsidRDefault="00A11003" w:rsidP="00A1100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A11003" w:rsidRDefault="00A11003" w:rsidP="00A11003">
      <w:pPr>
        <w:shd w:val="clear" w:color="auto" w:fill="D0CECE" w:themeFill="background2" w:themeFillShade="E6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2123A" w:rsidRDefault="0052123A" w:rsidP="00761DAD">
      <w:r>
        <w:rPr>
          <w:noProof/>
          <w:lang w:eastAsia="ru-RU"/>
        </w:rPr>
        <w:lastRenderedPageBreak/>
        <w:drawing>
          <wp:inline distT="0" distB="0" distL="0" distR="0">
            <wp:extent cx="5931535" cy="4508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003" w:rsidRDefault="00A11003" w:rsidP="00761DAD">
      <w:pPr>
        <w:rPr>
          <w:lang w:val="en-US"/>
        </w:rPr>
      </w:pPr>
      <w:r>
        <w:t xml:space="preserve">Для создания команды я, внутри </w:t>
      </w:r>
      <w:proofErr w:type="spellStart"/>
      <w:r>
        <w:rPr>
          <w:lang w:val="en-US"/>
        </w:rPr>
        <w:t>ViewModel</w:t>
      </w:r>
      <w:proofErr w:type="spellEnd"/>
      <w:r>
        <w:t xml:space="preserve">, создам новый регион с командами и создам новое свойство, где внутрь я помещу метод, который я </w:t>
      </w:r>
      <w:proofErr w:type="gramStart"/>
      <w:r>
        <w:t>хочу</w:t>
      </w:r>
      <w:proofErr w:type="gramEnd"/>
      <w:r>
        <w:t xml:space="preserve"> чтобы выполнялся. В моем случае – метод с добавлением. Команду я назову </w:t>
      </w:r>
      <w:proofErr w:type="spellStart"/>
      <w:r>
        <w:rPr>
          <w:lang w:val="en-US"/>
        </w:rPr>
        <w:t>AddCommand</w:t>
      </w:r>
      <w:proofErr w:type="spellEnd"/>
    </w:p>
    <w:p w:rsidR="00A11003" w:rsidRDefault="00A11003" w:rsidP="00761DAD">
      <w:pPr>
        <w:rPr>
          <w:lang w:val="en-US"/>
        </w:rPr>
      </w:pPr>
      <w:r w:rsidRPr="00A11003">
        <w:rPr>
          <w:noProof/>
          <w:lang w:eastAsia="ru-RU"/>
        </w:rPr>
        <w:drawing>
          <wp:inline distT="0" distB="0" distL="0" distR="0" wp14:anchorId="58A2E327" wp14:editId="72BDD1DC">
            <wp:extent cx="5687219" cy="201005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03" w:rsidRDefault="00A11003" w:rsidP="00761DAD">
      <w:r>
        <w:t xml:space="preserve">Внутри конструктора я укажу, какой метод должна выполнять команда. Заметьте структуру написания – </w:t>
      </w:r>
      <w:r w:rsidRPr="00A11003">
        <w:rPr>
          <w:b/>
        </w:rPr>
        <w:t xml:space="preserve"> </w:t>
      </w:r>
      <w:r>
        <w:rPr>
          <w:b/>
          <w:lang w:val="en-US"/>
        </w:rPr>
        <w:t>new</w:t>
      </w:r>
      <w:r w:rsidRPr="00A11003">
        <w:rPr>
          <w:b/>
        </w:rPr>
        <w:t xml:space="preserve"> </w:t>
      </w:r>
      <w:proofErr w:type="spellStart"/>
      <w:proofErr w:type="gramStart"/>
      <w:r>
        <w:rPr>
          <w:b/>
          <w:lang w:val="en-US"/>
        </w:rPr>
        <w:t>BindableCommand</w:t>
      </w:r>
      <w:proofErr w:type="spellEnd"/>
      <w:r w:rsidRPr="00A11003">
        <w:rPr>
          <w:b/>
        </w:rPr>
        <w:t>(</w:t>
      </w:r>
      <w:proofErr w:type="gramEnd"/>
      <w:r w:rsidRPr="00A11003">
        <w:rPr>
          <w:b/>
        </w:rPr>
        <w:t xml:space="preserve">_ =&gt; </w:t>
      </w:r>
      <w:r>
        <w:rPr>
          <w:b/>
        </w:rPr>
        <w:t>Метод()</w:t>
      </w:r>
      <w:r w:rsidRPr="00A11003">
        <w:rPr>
          <w:b/>
        </w:rPr>
        <w:t>);</w:t>
      </w:r>
    </w:p>
    <w:p w:rsidR="00A11003" w:rsidRDefault="00A11003" w:rsidP="00761DAD">
      <w:r>
        <w:t>Внутрь этого метода также можно передавать параметры</w:t>
      </w:r>
    </w:p>
    <w:p w:rsidR="00A11003" w:rsidRDefault="00A11003" w:rsidP="00761DAD">
      <w:r w:rsidRPr="00A11003">
        <w:rPr>
          <w:noProof/>
          <w:lang w:eastAsia="ru-RU"/>
        </w:rPr>
        <w:drawing>
          <wp:inline distT="0" distB="0" distL="0" distR="0" wp14:anchorId="58F1D42D" wp14:editId="0CB96EC8">
            <wp:extent cx="5763429" cy="10574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03" w:rsidRPr="00241420" w:rsidRDefault="00A11003" w:rsidP="00761DAD">
      <w:r>
        <w:lastRenderedPageBreak/>
        <w:t xml:space="preserve">Саму команду я привяжу к кнопке при помощи свойства </w:t>
      </w:r>
      <w:r>
        <w:rPr>
          <w:lang w:val="en-US"/>
        </w:rPr>
        <w:t>Command</w:t>
      </w:r>
    </w:p>
    <w:p w:rsidR="00A11003" w:rsidRDefault="00A11003" w:rsidP="00761DAD">
      <w:r w:rsidRPr="00A11003">
        <w:rPr>
          <w:noProof/>
          <w:lang w:eastAsia="ru-RU"/>
        </w:rPr>
        <w:drawing>
          <wp:inline distT="0" distB="0" distL="0" distR="0" wp14:anchorId="09A238AA" wp14:editId="270C596C">
            <wp:extent cx="5940425" cy="3194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03" w:rsidRDefault="00A11003" w:rsidP="00761DAD">
      <w:r>
        <w:t xml:space="preserve">И теперь, при нажатии на кнопку, будет срабатывать именно тот метод, который мы привязали к команде. Опять же заметьте, </w:t>
      </w:r>
      <w:r w:rsidR="00CF713B">
        <w:t xml:space="preserve">что внутри </w:t>
      </w:r>
      <w:proofErr w:type="spellStart"/>
      <w:r w:rsidR="00CF713B">
        <w:rPr>
          <w:lang w:val="en-US"/>
        </w:rPr>
        <w:t>ViewModel</w:t>
      </w:r>
      <w:proofErr w:type="spellEnd"/>
      <w:r w:rsidR="00CF713B">
        <w:t xml:space="preserve"> мы ни разу не трогали интерфейс напрямую. По правилам </w:t>
      </w:r>
      <w:r w:rsidR="00CF713B">
        <w:rPr>
          <w:lang w:val="en-US"/>
        </w:rPr>
        <w:t>MVVM</w:t>
      </w:r>
      <w:r w:rsidR="00CF713B">
        <w:t xml:space="preserve"> этого и не нужно делать, все проблемы решаются через привязки</w:t>
      </w:r>
    </w:p>
    <w:p w:rsidR="00C5662F" w:rsidRDefault="00CF713B" w:rsidP="00761DAD">
      <w:r w:rsidRPr="00CF713B">
        <w:rPr>
          <w:noProof/>
          <w:lang w:eastAsia="ru-RU"/>
        </w:rPr>
        <w:drawing>
          <wp:inline distT="0" distB="0" distL="0" distR="0" wp14:anchorId="337FAC26" wp14:editId="39C09AFB">
            <wp:extent cx="2833642" cy="1438522"/>
            <wp:effectExtent l="0" t="0" r="508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0661" cy="147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C66" w:rsidRPr="00113C66">
        <w:rPr>
          <w:noProof/>
          <w:lang w:eastAsia="ru-RU"/>
        </w:rPr>
        <w:drawing>
          <wp:inline distT="0" distB="0" distL="0" distR="0" wp14:anchorId="367C2196" wp14:editId="3D8DDA55">
            <wp:extent cx="2839843" cy="143852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3730" cy="14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66" w:rsidRDefault="00113C66" w:rsidP="00761DAD">
      <w:r w:rsidRPr="00113C66">
        <w:rPr>
          <w:noProof/>
          <w:lang w:eastAsia="ru-RU"/>
        </w:rPr>
        <w:drawing>
          <wp:inline distT="0" distB="0" distL="0" distR="0" wp14:anchorId="58A27909" wp14:editId="60F8BA92">
            <wp:extent cx="2792754" cy="141467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5131" cy="14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3A" w:rsidRDefault="0019295F" w:rsidP="00761DAD">
      <w:r>
        <w:rPr>
          <w:b/>
        </w:rPr>
        <w:t>Привязка к определенному событию</w:t>
      </w:r>
    </w:p>
    <w:p w:rsidR="0019295F" w:rsidRDefault="0019295F" w:rsidP="00761DAD">
      <w:r>
        <w:t xml:space="preserve">Если так подумать, то </w:t>
      </w:r>
      <w:r>
        <w:rPr>
          <w:lang w:val="en-US"/>
        </w:rPr>
        <w:t>Command</w:t>
      </w:r>
      <w:r>
        <w:t xml:space="preserve"> срабатывает только тогда, когда происходит какое-то основное событие с объектом (для кнопки – нажатие, для списков и таблиц – изменение выбора, для </w:t>
      </w:r>
      <w:proofErr w:type="spellStart"/>
      <w:r>
        <w:t>дейтпикера</w:t>
      </w:r>
      <w:proofErr w:type="spellEnd"/>
      <w:r>
        <w:t xml:space="preserve"> – изменение даты). Однако, что если я хочу привязать команду к какому-то экстраординарному событию, например, двойной клик?</w:t>
      </w:r>
    </w:p>
    <w:p w:rsidR="0019295F" w:rsidRDefault="0019295F" w:rsidP="00761DAD">
      <w:r>
        <w:t xml:space="preserve">Реализуем этот двойной клик у себя в программе. Начнем с того, </w:t>
      </w:r>
      <w:proofErr w:type="gramStart"/>
      <w:r>
        <w:t>что</w:t>
      </w:r>
      <w:proofErr w:type="gramEnd"/>
      <w:r>
        <w:t xml:space="preserve"> нужно хотя бы просто найти это свойство у кнопки</w:t>
      </w:r>
    </w:p>
    <w:p w:rsidR="00E87ABC" w:rsidRDefault="00E87ABC" w:rsidP="00761DAD">
      <w:r w:rsidRPr="00E87ABC">
        <w:rPr>
          <w:noProof/>
          <w:lang w:eastAsia="ru-RU"/>
        </w:rPr>
        <w:drawing>
          <wp:inline distT="0" distB="0" distL="0" distR="0" wp14:anchorId="188DF24C" wp14:editId="32CFC93A">
            <wp:extent cx="5115639" cy="109552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BC" w:rsidRPr="00241420" w:rsidRDefault="00E87ABC" w:rsidP="00761DAD">
      <w:r>
        <w:t>Нашли, называется он</w:t>
      </w:r>
      <w:r w:rsidRPr="00E87ABC">
        <w:t xml:space="preserve"> </w:t>
      </w:r>
      <w:proofErr w:type="spellStart"/>
      <w:r>
        <w:rPr>
          <w:lang w:val="en-US"/>
        </w:rPr>
        <w:t>MouseDoubleClick</w:t>
      </w:r>
      <w:proofErr w:type="spellEnd"/>
      <w:r>
        <w:t>, и теперь именно к нему надо привязать команду.</w:t>
      </w:r>
    </w:p>
    <w:p w:rsidR="00E87ABC" w:rsidRDefault="00E87ABC" w:rsidP="00761DAD">
      <w:r>
        <w:t>Теперь нам нужно сделать следующее</w:t>
      </w:r>
    </w:p>
    <w:p w:rsidR="00E87ABC" w:rsidRDefault="00E87ABC" w:rsidP="00E87ABC">
      <w:pPr>
        <w:pStyle w:val="a3"/>
        <w:numPr>
          <w:ilvl w:val="0"/>
          <w:numId w:val="2"/>
        </w:numPr>
      </w:pPr>
      <w:r>
        <w:t>Уберем старую команду, она нам больше не понадобится</w:t>
      </w:r>
      <w:r>
        <w:br/>
      </w:r>
      <w:r w:rsidRPr="00E87ABC">
        <w:rPr>
          <w:noProof/>
          <w:lang w:eastAsia="ru-RU"/>
        </w:rPr>
        <w:drawing>
          <wp:inline distT="0" distB="0" distL="0" distR="0" wp14:anchorId="30D5E583" wp14:editId="13676068">
            <wp:extent cx="5940425" cy="2254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420" w:rsidRDefault="00E87ABC" w:rsidP="00241420">
      <w:pPr>
        <w:pStyle w:val="a3"/>
        <w:numPr>
          <w:ilvl w:val="0"/>
          <w:numId w:val="2"/>
        </w:numPr>
      </w:pPr>
      <w:r>
        <w:t xml:space="preserve">Добавим библиотеку для взаимодействия с событиями. Добавлять мы ее будем прямо в окно. Назовем ее </w:t>
      </w:r>
      <w:r>
        <w:rPr>
          <w:lang w:val="en-US"/>
        </w:rPr>
        <w:t>i</w:t>
      </w:r>
      <w:r w:rsidR="00241420">
        <w:t xml:space="preserve">. </w:t>
      </w:r>
    </w:p>
    <w:p w:rsidR="008956F5" w:rsidRDefault="00241420" w:rsidP="008956F5">
      <w:pPr>
        <w:pStyle w:val="a3"/>
        <w:ind w:left="0"/>
        <w:jc w:val="center"/>
        <w:rPr>
          <w:b/>
          <w:sz w:val="32"/>
          <w14:textFill>
            <w14:gradFill>
              <w14:gsLst>
                <w14:gs w14:pos="0">
                  <w14:schemeClr w14:val="accent6"/>
                </w14:gs>
                <w14:gs w14:pos="50000">
                  <w14:schemeClr w14:val="accent4"/>
                </w14:gs>
                <w14:gs w14:pos="100000">
                  <w14:srgbClr w14:val="FF00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41420">
        <w:rPr>
          <w:b/>
          <w:sz w:val="32"/>
          <w14:textFill>
            <w14:gradFill>
              <w14:gsLst>
                <w14:gs w14:pos="0">
                  <w14:schemeClr w14:val="accent6"/>
                </w14:gs>
                <w14:gs w14:pos="50000">
                  <w14:schemeClr w14:val="accent4"/>
                </w14:gs>
                <w14:gs w14:pos="100000">
                  <w14:srgbClr w14:val="FF00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Чтобы эта библиотека заработала, необходимо скачать библиотеку Microsoft.Xaml.Behaviors.Wpf</w:t>
      </w:r>
    </w:p>
    <w:p w:rsidR="00E87ABC" w:rsidRPr="008956F5" w:rsidRDefault="00E87ABC" w:rsidP="008956F5">
      <w:pPr>
        <w:pStyle w:val="a3"/>
        <w:ind w:left="709"/>
        <w:rPr>
          <w:b/>
          <w:sz w:val="32"/>
          <w14:textFill>
            <w14:gradFill>
              <w14:gsLst>
                <w14:gs w14:pos="0">
                  <w14:schemeClr w14:val="accent6"/>
                </w14:gs>
                <w14:gs w14:pos="50000">
                  <w14:schemeClr w14:val="accent4"/>
                </w14:gs>
                <w14:gs w14:pos="100000">
                  <w14:srgbClr w14:val="FF00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241420">
        <w:rPr>
          <w:rFonts w:ascii="Cascadia Mono" w:hAnsi="Cascadia Mono" w:cs="Cascadia Mono"/>
          <w:color w:val="FF0000"/>
          <w:sz w:val="19"/>
          <w:szCs w:val="19"/>
          <w:shd w:val="clear" w:color="auto" w:fill="D0CECE" w:themeFill="background2" w:themeFillShade="E6"/>
        </w:rPr>
        <w:lastRenderedPageBreak/>
        <w:t>xmlns</w:t>
      </w:r>
      <w:r w:rsidRPr="00241420">
        <w:rPr>
          <w:rFonts w:ascii="Cascadia Mono" w:hAnsi="Cascadia Mono" w:cs="Cascadia Mono"/>
          <w:color w:val="0000FF"/>
          <w:sz w:val="19"/>
          <w:szCs w:val="19"/>
          <w:shd w:val="clear" w:color="auto" w:fill="D0CECE" w:themeFill="background2" w:themeFillShade="E6"/>
        </w:rPr>
        <w:t>:</w:t>
      </w:r>
      <w:r w:rsidRPr="00241420">
        <w:rPr>
          <w:rFonts w:ascii="Cascadia Mono" w:hAnsi="Cascadia Mono" w:cs="Cascadia Mono"/>
          <w:color w:val="FF0000"/>
          <w:sz w:val="19"/>
          <w:szCs w:val="19"/>
          <w:shd w:val="clear" w:color="auto" w:fill="D0CECE" w:themeFill="background2" w:themeFillShade="E6"/>
        </w:rPr>
        <w:t>i</w:t>
      </w:r>
      <w:proofErr w:type="spellEnd"/>
      <w:r w:rsidRPr="00241420">
        <w:rPr>
          <w:rFonts w:ascii="Cascadia Mono" w:hAnsi="Cascadia Mono" w:cs="Cascadia Mono"/>
          <w:color w:val="0000FF"/>
          <w:sz w:val="19"/>
          <w:szCs w:val="19"/>
          <w:shd w:val="clear" w:color="auto" w:fill="D0CECE" w:themeFill="background2" w:themeFillShade="E6"/>
        </w:rPr>
        <w:t>="http://schemas.microsoft.com/xaml/behaviors"</w:t>
      </w:r>
      <w:r>
        <w:br/>
      </w:r>
      <w:r w:rsidRPr="00E87ABC">
        <w:rPr>
          <w:noProof/>
          <w:lang w:eastAsia="ru-RU"/>
        </w:rPr>
        <w:drawing>
          <wp:inline distT="0" distB="0" distL="0" distR="0" wp14:anchorId="14C9B4EA" wp14:editId="6A96CF8E">
            <wp:extent cx="5439534" cy="42868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BC" w:rsidRDefault="000265CB" w:rsidP="00E87ABC">
      <w:pPr>
        <w:pStyle w:val="a3"/>
        <w:numPr>
          <w:ilvl w:val="0"/>
          <w:numId w:val="2"/>
        </w:numPr>
      </w:pPr>
      <w:r>
        <w:t>Откроем тэг с кнопкой и внутрь напишем следующее</w:t>
      </w:r>
      <w:r>
        <w:br/>
      </w:r>
      <w:r>
        <w:rPr>
          <w:noProof/>
          <w:lang w:eastAsia="ru-RU"/>
        </w:rPr>
        <w:drawing>
          <wp:inline distT="0" distB="0" distL="0" distR="0">
            <wp:extent cx="5939790" cy="124015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5CB" w:rsidRDefault="000265CB" w:rsidP="000265CB">
      <w:r>
        <w:t>И теперь событие будет происходить по двойному клику по кнопке. Для всех остальных элементов привязка идентичная</w:t>
      </w:r>
    </w:p>
    <w:p w:rsidR="000265CB" w:rsidRPr="00E87ABC" w:rsidRDefault="000265CB" w:rsidP="000265CB">
      <w:bookmarkStart w:id="0" w:name="_GoBack"/>
      <w:bookmarkEnd w:id="0"/>
    </w:p>
    <w:sectPr w:rsidR="000265CB" w:rsidRPr="00E87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11325"/>
    <w:multiLevelType w:val="hybridMultilevel"/>
    <w:tmpl w:val="6C161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666539"/>
    <w:multiLevelType w:val="hybridMultilevel"/>
    <w:tmpl w:val="B0A8B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409"/>
    <w:rsid w:val="000265CB"/>
    <w:rsid w:val="000950C2"/>
    <w:rsid w:val="00113C66"/>
    <w:rsid w:val="0019295F"/>
    <w:rsid w:val="001D2332"/>
    <w:rsid w:val="00241420"/>
    <w:rsid w:val="0036177F"/>
    <w:rsid w:val="004E14EB"/>
    <w:rsid w:val="00502588"/>
    <w:rsid w:val="0052123A"/>
    <w:rsid w:val="00560409"/>
    <w:rsid w:val="00761DAD"/>
    <w:rsid w:val="008956F5"/>
    <w:rsid w:val="008D06F5"/>
    <w:rsid w:val="00A11003"/>
    <w:rsid w:val="00C4597A"/>
    <w:rsid w:val="00C5662F"/>
    <w:rsid w:val="00CF713B"/>
    <w:rsid w:val="00E87A31"/>
    <w:rsid w:val="00E87ABC"/>
    <w:rsid w:val="00F5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2039E"/>
  <w15:chartTrackingRefBased/>
  <w15:docId w15:val="{A9AB2316-E3CB-4187-B6D9-3FBE5697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D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87A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8</cp:revision>
  <dcterms:created xsi:type="dcterms:W3CDTF">2023-04-15T12:15:00Z</dcterms:created>
  <dcterms:modified xsi:type="dcterms:W3CDTF">2023-05-06T06:50:00Z</dcterms:modified>
</cp:coreProperties>
</file>