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0E63407" w14:paraId="395B210A" wp14:textId="25DF1713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Учреждение образования</w:t>
      </w:r>
    </w:p>
    <w:p xmlns:wp14="http://schemas.microsoft.com/office/word/2010/wordml" w:rsidP="40E63407" w14:paraId="6CAF1FD0" wp14:textId="6F29310D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xmlns:wp14="http://schemas.microsoft.com/office/word/2010/wordml" w:rsidP="40E63407" w14:paraId="3B814608" wp14:textId="01AE1B0F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информатики</w:t>
      </w:r>
    </w:p>
    <w:p xmlns:wp14="http://schemas.microsoft.com/office/word/2010/wordml" w:rsidP="40E63407" w14:paraId="4EA203D6" wp14:textId="0C42F637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47FFE930" wp14:textId="1A753E20">
      <w:pPr>
        <w:pStyle w:val="Normal"/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12BAB780" wp14:textId="7100C14F"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7D6A610B" wp14:textId="1FCDD6E3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 по лабораторной работе №4</w:t>
      </w:r>
      <w:r>
        <w:br/>
      </w: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Аппроксимации граничных условий второго рода в методе конечных</w:t>
      </w:r>
      <w:r>
        <w:br/>
      </w: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разностей на примере уравнения теплопроводности.</w:t>
      </w:r>
    </w:p>
    <w:p xmlns:wp14="http://schemas.microsoft.com/office/word/2010/wordml" w:rsidP="40E63407" w14:paraId="5D35952C" wp14:textId="4992B8AA">
      <w:pPr>
        <w:pStyle w:val="Normal"/>
        <w:spacing w:after="16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695964CB" wp14:textId="587263F0">
      <w:pPr>
        <w:pStyle w:val="Normal"/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74102076" wp14:textId="4DAEC59F">
      <w:pPr>
        <w:spacing w:after="16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1E31CF51" wp14:textId="11584D2F">
      <w:pPr>
        <w:spacing w:after="16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683805DC" wp14:textId="533BF8DB">
      <w:pPr>
        <w:spacing w:after="16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52FA370C" wp14:textId="12F3A84D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</w:t>
      </w:r>
    </w:p>
    <w:p xmlns:wp14="http://schemas.microsoft.com/office/word/2010/wordml" w:rsidP="40E63407" w14:paraId="0F302976" wp14:textId="6807D53A">
      <w:pPr>
        <w:spacing w:after="160" w:line="240" w:lineRule="auto"/>
        <w:ind w:left="4944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cтудент</w:t>
      </w:r>
      <w:proofErr w:type="spellEnd"/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гр. 953505</w:t>
      </w:r>
    </w:p>
    <w:p xmlns:wp14="http://schemas.microsoft.com/office/word/2010/wordml" w:rsidP="40E63407" w14:paraId="6CC617AD" wp14:textId="1E7A3B07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Басенко К. А.</w:t>
      </w:r>
    </w:p>
    <w:p xmlns:wp14="http://schemas.microsoft.com/office/word/2010/wordml" w:rsidP="40E63407" w14:paraId="3E3B651C" wp14:textId="301BAB0F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528B3F41" wp14:textId="0552E742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Руководитель: </w:t>
      </w:r>
    </w:p>
    <w:p xmlns:wp14="http://schemas.microsoft.com/office/word/2010/wordml" w:rsidP="40E63407" w14:paraId="1943F121" wp14:textId="4550AE2F">
      <w:pPr>
        <w:spacing w:after="160" w:line="240" w:lineRule="auto"/>
        <w:ind w:left="4944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доцент</w:t>
      </w:r>
    </w:p>
    <w:p xmlns:wp14="http://schemas.microsoft.com/office/word/2010/wordml" w:rsidP="40E63407" w14:paraId="769D865C" wp14:textId="778FC34F"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</w:t>
      </w:r>
      <w:r>
        <w:tab/>
      </w:r>
      <w:r>
        <w:tab/>
      </w:r>
      <w:r>
        <w:tab/>
      </w: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Анисимов В. Я.</w:t>
      </w:r>
    </w:p>
    <w:p xmlns:wp14="http://schemas.microsoft.com/office/word/2010/wordml" w:rsidP="40E63407" w14:paraId="16AD5B08" wp14:textId="45D0F4AF">
      <w:p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07EEF69E" wp14:textId="01AECA43">
      <w:pPr>
        <w:spacing w:after="160" w:line="252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19B401E0" wp14:textId="1CAC5347">
      <w:pPr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02CA1CF9" wp14:textId="148563DC">
      <w:pPr>
        <w:spacing w:after="160" w:line="252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6C1B7891" wp14:textId="7CEB7390">
      <w:pPr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0E63407" w14:paraId="1E49242D" wp14:textId="4052E39B">
      <w:pPr>
        <w:spacing w:after="160" w:line="252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E63407" w:rsidR="40E63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Минск 2021</w:t>
      </w:r>
    </w:p>
    <w:p xmlns:wp14="http://schemas.microsoft.com/office/word/2010/wordml" w:rsidP="40E63407" w14:paraId="501817AE" wp14:textId="17F4995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5BC8850F" w14:textId="3EB7BDE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565700AC" w14:textId="2CDA3A5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0ADFE53" wp14:anchorId="3C1F30DB">
            <wp:extent cx="5943600" cy="1263015"/>
            <wp:effectExtent l="0" t="0" r="0" b="0"/>
            <wp:docPr id="1613235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55550d56a49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799C6F0F" w14:textId="5134F78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8EF1BF6" wp14:anchorId="668DE902">
            <wp:extent cx="6134100" cy="6485392"/>
            <wp:effectExtent l="0" t="0" r="0" b="0"/>
            <wp:docPr id="1028199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dd0acdb24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4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74FD9CD6" w14:textId="178DBBB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550A8860" w14:textId="7FA2ABD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7FF66248" w14:textId="1F33B03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2FB95BDD" w14:textId="07064EE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6BD2B61B" w14:textId="24FC6A3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49A55724" w14:textId="7FA7FDC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328CE9D5" w14:textId="5C3EB1E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46CEAE2" wp14:anchorId="3D850188">
            <wp:extent cx="6238875" cy="3600350"/>
            <wp:effectExtent l="0" t="0" r="0" b="0"/>
            <wp:docPr id="54437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b903a9835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6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187B08C1" w14:textId="06E25A7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8FA8174" wp14:anchorId="5D9F2C33">
            <wp:extent cx="6115050" cy="5044916"/>
            <wp:effectExtent l="0" t="0" r="0" b="0"/>
            <wp:docPr id="1518333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377b51aeb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0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0FC7E916" w14:textId="7B4C8A4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0CFF0B5" wp14:anchorId="3EABA769">
            <wp:extent cx="5746750" cy="6896100"/>
            <wp:effectExtent l="0" t="0" r="0" b="0"/>
            <wp:docPr id="1802208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fe4a8b964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3D1F01ED" w14:textId="4A22B63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596C4F2C" w14:textId="4FCEAE8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475E22A" wp14:anchorId="3F3D4720">
            <wp:extent cx="5934075" cy="1236265"/>
            <wp:effectExtent l="0" t="0" r="0" b="0"/>
            <wp:docPr id="1282552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688e1881e143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35291FE" wp14:anchorId="40DF0440">
            <wp:extent cx="6087546" cy="6686550"/>
            <wp:effectExtent l="0" t="0" r="0" b="0"/>
            <wp:docPr id="449046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5082454ee4a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546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079F009B" w14:textId="5152B99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14429D23" w14:textId="69A9A8F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75975D34" w14:textId="3C4766B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4450E04" wp14:anchorId="14714971">
            <wp:extent cx="5962650" cy="2149039"/>
            <wp:effectExtent l="0" t="0" r="0" b="0"/>
            <wp:docPr id="1091216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c078072cc9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1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1A1090C2" w14:textId="5EAECE2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16914BC" wp14:anchorId="6EFFDF6A">
            <wp:extent cx="6086475" cy="2497991"/>
            <wp:effectExtent l="0" t="0" r="0" b="0"/>
            <wp:docPr id="953194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bf8368afa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9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687DAF9" wp14:anchorId="47084DF9">
            <wp:extent cx="6057900" cy="3319224"/>
            <wp:effectExtent l="0" t="0" r="0" b="0"/>
            <wp:docPr id="1265096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05518cd35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4A1944DE" w14:textId="362DF69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04FBA2E1" w14:textId="40CFC2B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41C6A420" w14:textId="1F90281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Программная реализация:</w:t>
      </w:r>
    </w:p>
    <w:p w:rsidR="40E63407" w:rsidP="40E63407" w:rsidRDefault="40E63407" w14:paraId="394A702E" w14:textId="2242BA6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Начальные данные:</w:t>
      </w:r>
    </w:p>
    <w:p w:rsidR="40E63407" w:rsidP="40E63407" w:rsidRDefault="40E63407" w14:paraId="7CAE317D" w14:textId="42EF566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0619206" wp14:anchorId="3098C0C6">
            <wp:extent cx="2162175" cy="2457450"/>
            <wp:effectExtent l="0" t="0" r="0" b="0"/>
            <wp:docPr id="1538270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0c17c97014d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5720E84C" w14:textId="1BF6A97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Явная схема:</w:t>
      </w:r>
    </w:p>
    <w:p w:rsidR="40E63407" w:rsidP="40E63407" w:rsidRDefault="40E63407" w14:paraId="2FBB9D0C" w14:textId="1C6D10B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B885910" wp14:anchorId="7917EE3A">
            <wp:extent cx="4067175" cy="4572000"/>
            <wp:effectExtent l="0" t="0" r="0" b="0"/>
            <wp:docPr id="1290591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f3c14a0b9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00363143" w14:textId="2C6A24A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5AF7518C" w14:textId="0F58116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27E49A5B" w14:textId="3651D88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Записываем:</w:t>
      </w:r>
    </w:p>
    <w:p w:rsidR="40E63407" w:rsidP="40E63407" w:rsidRDefault="40E63407" w14:paraId="76493BB6" w14:textId="31DC1C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9D221E8" wp14:anchorId="62382C28">
            <wp:extent cx="4229100" cy="1466850"/>
            <wp:effectExtent l="0" t="0" r="0" b="0"/>
            <wp:docPr id="1861653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8a453a1b1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1D2FA80B" w14:textId="112865B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Фиксируем:</w:t>
      </w:r>
    </w:p>
    <w:p w:rsidR="40E63407" w:rsidP="40E63407" w:rsidRDefault="40E63407" w14:paraId="1BD98B39" w14:textId="7530B4C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CFD1B17" wp14:anchorId="7E0AEBA8">
            <wp:extent cx="3486150" cy="2457450"/>
            <wp:effectExtent l="0" t="0" r="0" b="0"/>
            <wp:docPr id="405134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d3969930b34a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86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80B98A4" w:rsidRDefault="40E63407" w14:paraId="1C391209" w14:textId="6C04E30F">
      <w:pPr>
        <w:pStyle w:val="Normal"/>
      </w:pPr>
      <w:r>
        <w:drawing>
          <wp:inline wp14:editId="0CC9EB65" wp14:anchorId="198B192B">
            <wp:extent cx="4483814" cy="6663254"/>
            <wp:effectExtent l="0" t="0" r="0" b="0"/>
            <wp:docPr id="69571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82a3f4ef8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814" cy="666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80B98A4" w:rsidRDefault="40E63407" w14:paraId="79C7AA5E" w14:textId="50651B11">
      <w:pPr>
        <w:pStyle w:val="Normal"/>
      </w:pPr>
      <w:r>
        <w:drawing>
          <wp:inline wp14:editId="36562A23" wp14:anchorId="4CF4F460">
            <wp:extent cx="4333875" cy="1419225"/>
            <wp:effectExtent l="0" t="0" r="0" b="0"/>
            <wp:docPr id="522184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a24e8581c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78A8F70C" w14:textId="5B6BB56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7EB4F5F9" w14:textId="5D80C04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6A09A8C6" w14:textId="3C3B161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3340219A" w14:textId="454B834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48DB1014" w14:textId="228D32F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1D89F65A" w14:textId="7C54627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Дописываем:</w:t>
      </w:r>
    </w:p>
    <w:p w:rsidR="40E63407" w:rsidP="40E63407" w:rsidRDefault="40E63407" w14:paraId="5BE7939E" w14:textId="11FA5DF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54CDAC9" wp14:anchorId="1251D7E9">
            <wp:extent cx="4343400" cy="1524000"/>
            <wp:effectExtent l="0" t="0" r="0" b="0"/>
            <wp:docPr id="2086901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f16626a3c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1678339A" w14:textId="183BA7E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Фиксируем:</w:t>
      </w:r>
    </w:p>
    <w:p w:rsidR="40E63407" w:rsidP="40E63407" w:rsidRDefault="40E63407" w14:paraId="0C698F30" w14:textId="74B66B19">
      <w:pPr>
        <w:pStyle w:val="Normal"/>
      </w:pPr>
      <w:r>
        <w:drawing>
          <wp:inline wp14:editId="345F0B91" wp14:anchorId="0C30EFEC">
            <wp:extent cx="3495675" cy="2466975"/>
            <wp:effectExtent l="0" t="0" r="0" b="0"/>
            <wp:docPr id="59360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fa2ed345d44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5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B98A4" w:rsidP="480B98A4" w:rsidRDefault="480B98A4" w14:paraId="30B629E2" w14:textId="59BBB13E">
      <w:pPr>
        <w:pStyle w:val="Normal"/>
      </w:pPr>
    </w:p>
    <w:p w:rsidR="480B98A4" w:rsidP="480B98A4" w:rsidRDefault="480B98A4" w14:paraId="63A13273" w14:textId="58768587">
      <w:pPr>
        <w:pStyle w:val="Normal"/>
      </w:pPr>
      <w:r>
        <w:drawing>
          <wp:inline wp14:editId="4B472721" wp14:anchorId="6E4C8EA9">
            <wp:extent cx="4308078" cy="7953376"/>
            <wp:effectExtent l="0" t="0" r="0" b="0"/>
            <wp:docPr id="1699387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7275bb518e43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078" cy="79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B98A4" w:rsidP="480B98A4" w:rsidRDefault="480B98A4" w14:paraId="7A0952CB" w14:textId="2D998F8B">
      <w:pPr>
        <w:pStyle w:val="Normal"/>
      </w:pPr>
      <w:r>
        <w:drawing>
          <wp:inline wp14:editId="5EC7CC27" wp14:anchorId="34D05844">
            <wp:extent cx="4248150" cy="1419225"/>
            <wp:effectExtent l="0" t="0" r="0" b="0"/>
            <wp:docPr id="1380146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0d7ba442c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B98A4" w:rsidP="480B98A4" w:rsidRDefault="480B98A4" w14:paraId="0D6FD7CC" w14:textId="28507F06">
      <w:pPr>
        <w:pStyle w:val="Normal"/>
      </w:pPr>
    </w:p>
    <w:p w:rsidR="480B98A4" w:rsidP="480B98A4" w:rsidRDefault="480B98A4" w14:paraId="3540A9EC" w14:textId="2A8CEA85">
      <w:pPr>
        <w:pStyle w:val="Normal"/>
      </w:pPr>
    </w:p>
    <w:p w:rsidR="480B98A4" w:rsidP="480B98A4" w:rsidRDefault="480B98A4" w14:paraId="30E31534" w14:textId="40547685">
      <w:pPr>
        <w:pStyle w:val="Normal"/>
      </w:pPr>
    </w:p>
    <w:p w:rsidR="480B98A4" w:rsidP="480B98A4" w:rsidRDefault="480B98A4" w14:paraId="123CD53B" w14:textId="13CFFDF3">
      <w:pPr>
        <w:pStyle w:val="Normal"/>
      </w:pPr>
    </w:p>
    <w:p w:rsidR="480B98A4" w:rsidP="480B98A4" w:rsidRDefault="480B98A4" w14:paraId="3C0D19CF" w14:textId="67ADC468">
      <w:pPr>
        <w:pStyle w:val="Normal"/>
      </w:pPr>
    </w:p>
    <w:p w:rsidR="480B98A4" w:rsidP="480B98A4" w:rsidRDefault="480B98A4" w14:paraId="522563B0" w14:textId="1261E5CC">
      <w:pPr>
        <w:pStyle w:val="Normal"/>
      </w:pPr>
    </w:p>
    <w:p w:rsidR="480B98A4" w:rsidP="480B98A4" w:rsidRDefault="480B98A4" w14:paraId="2DF5E962" w14:textId="01C776E9">
      <w:pPr>
        <w:pStyle w:val="Normal"/>
      </w:pPr>
    </w:p>
    <w:p w:rsidR="480B98A4" w:rsidP="480B98A4" w:rsidRDefault="480B98A4" w14:paraId="0863C2C3" w14:textId="0B248231">
      <w:pPr>
        <w:pStyle w:val="Normal"/>
      </w:pPr>
    </w:p>
    <w:p w:rsidR="480B98A4" w:rsidP="480B98A4" w:rsidRDefault="480B98A4" w14:paraId="79D1D93F" w14:textId="0CE11E0C">
      <w:pPr>
        <w:pStyle w:val="Normal"/>
      </w:pPr>
    </w:p>
    <w:p w:rsidR="480B98A4" w:rsidP="480B98A4" w:rsidRDefault="480B98A4" w14:paraId="7A930708" w14:textId="2E51540B">
      <w:pPr>
        <w:pStyle w:val="Normal"/>
      </w:pPr>
    </w:p>
    <w:p w:rsidR="480B98A4" w:rsidP="480B98A4" w:rsidRDefault="480B98A4" w14:paraId="11A050F4" w14:textId="0A8D4725">
      <w:pPr>
        <w:pStyle w:val="Normal"/>
      </w:pPr>
    </w:p>
    <w:p w:rsidR="480B98A4" w:rsidP="480B98A4" w:rsidRDefault="480B98A4" w14:paraId="4B21576B" w14:textId="1F76ABA3">
      <w:pPr>
        <w:pStyle w:val="Normal"/>
      </w:pPr>
    </w:p>
    <w:p w:rsidR="480B98A4" w:rsidP="480B98A4" w:rsidRDefault="480B98A4" w14:paraId="2BC15F31" w14:textId="7CB5E58A">
      <w:pPr>
        <w:pStyle w:val="Normal"/>
      </w:pPr>
    </w:p>
    <w:p w:rsidR="480B98A4" w:rsidP="480B98A4" w:rsidRDefault="480B98A4" w14:paraId="72B2CDFC" w14:textId="7BA3962E">
      <w:pPr>
        <w:pStyle w:val="Normal"/>
      </w:pPr>
    </w:p>
    <w:p w:rsidR="40E63407" w:rsidP="40E63407" w:rsidRDefault="40E63407" w14:paraId="6215DA90" w14:textId="3E4C581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Неявная схема:</w:t>
      </w:r>
    </w:p>
    <w:p w:rsidR="40E63407" w:rsidP="40E63407" w:rsidRDefault="40E63407" w14:paraId="12DB3F25" w14:textId="4135BDAC">
      <w:pPr>
        <w:pStyle w:val="Normal"/>
      </w:pPr>
      <w:r>
        <w:drawing>
          <wp:inline wp14:editId="02CAAA39" wp14:anchorId="37368E42">
            <wp:extent cx="4572000" cy="3390900"/>
            <wp:effectExtent l="0" t="0" r="0" b="0"/>
            <wp:docPr id="369639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4daa6d3ce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70C2F105" w14:textId="3D7B533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25AFF2DA" w14:textId="6D17F3EC">
      <w:pPr>
        <w:pStyle w:val="Normal"/>
      </w:pPr>
      <w:r>
        <w:drawing>
          <wp:inline wp14:editId="1060B0AC" wp14:anchorId="7E8B3E6B">
            <wp:extent cx="4572000" cy="3295650"/>
            <wp:effectExtent l="0" t="0" r="0" b="0"/>
            <wp:docPr id="1142738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e716b0769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73015615" w14:textId="3EB15E3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Записываем:</w:t>
      </w:r>
    </w:p>
    <w:p w:rsidR="40E63407" w:rsidP="40E63407" w:rsidRDefault="40E63407" w14:paraId="19E33799" w14:textId="46320432">
      <w:pPr>
        <w:pStyle w:val="Normal"/>
      </w:pPr>
      <w:r>
        <w:drawing>
          <wp:inline wp14:editId="17026F90" wp14:anchorId="29E6A683">
            <wp:extent cx="4219575" cy="1533525"/>
            <wp:effectExtent l="0" t="0" r="0" b="0"/>
            <wp:docPr id="1417573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ef9a24ab7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62BB3A64" w14:textId="1F95069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Фиксируем:</w:t>
      </w:r>
    </w:p>
    <w:p w:rsidR="40E63407" w:rsidP="40E63407" w:rsidRDefault="40E63407" w14:paraId="770C985A" w14:textId="25E1781A">
      <w:pPr>
        <w:pStyle w:val="Normal"/>
      </w:pPr>
      <w:r>
        <w:drawing>
          <wp:inline wp14:editId="384C1C74" wp14:anchorId="4D9FA878">
            <wp:extent cx="3505200" cy="2486025"/>
            <wp:effectExtent l="0" t="0" r="0" b="0"/>
            <wp:docPr id="380665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62ca3266942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052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710754D5" w14:textId="7E91FC00">
      <w:pPr>
        <w:pStyle w:val="Normal"/>
      </w:pPr>
    </w:p>
    <w:p w:rsidR="40E63407" w:rsidP="40E63407" w:rsidRDefault="40E63407" w14:paraId="21CBFD27" w14:textId="1BE95F29">
      <w:pPr>
        <w:pStyle w:val="Normal"/>
      </w:pPr>
    </w:p>
    <w:p w:rsidR="40E63407" w:rsidP="40E63407" w:rsidRDefault="40E63407" w14:paraId="71EBA79F" w14:textId="6B9D2890">
      <w:pPr>
        <w:pStyle w:val="Normal"/>
      </w:pPr>
      <w:r>
        <w:drawing>
          <wp:inline wp14:editId="3696F05F" wp14:anchorId="223E0F38">
            <wp:extent cx="4098726" cy="6429375"/>
            <wp:effectExtent l="0" t="0" r="0" b="0"/>
            <wp:docPr id="1195732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57776c2af4e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726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7F2D5B97" w14:textId="302800A5">
      <w:pPr>
        <w:pStyle w:val="Normal"/>
      </w:pPr>
      <w:r>
        <w:drawing>
          <wp:inline wp14:editId="56C74081" wp14:anchorId="04285238">
            <wp:extent cx="4486275" cy="1362075"/>
            <wp:effectExtent l="0" t="0" r="0" b="0"/>
            <wp:docPr id="563848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f7e0e60a7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0DC66201" w14:textId="25E1781A">
      <w:pPr>
        <w:pStyle w:val="Normal"/>
      </w:pPr>
    </w:p>
    <w:p w:rsidR="40E63407" w:rsidP="40E63407" w:rsidRDefault="40E63407" w14:paraId="7E84BBF1" w14:textId="25E1781A">
      <w:pPr>
        <w:pStyle w:val="Normal"/>
      </w:pPr>
    </w:p>
    <w:p w:rsidR="40E63407" w:rsidP="40E63407" w:rsidRDefault="40E63407" w14:paraId="7A7E9CB3" w14:textId="411D1DF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Дописываем:</w:t>
      </w:r>
    </w:p>
    <w:p w:rsidR="40E63407" w:rsidP="40E63407" w:rsidRDefault="40E63407" w14:paraId="083A08A8" w14:textId="3B6AD67D">
      <w:pPr>
        <w:pStyle w:val="Normal"/>
      </w:pPr>
      <w:r>
        <w:drawing>
          <wp:inline wp14:editId="2A5675AD" wp14:anchorId="64E9793B">
            <wp:extent cx="4124325" cy="1495425"/>
            <wp:effectExtent l="0" t="0" r="0" b="0"/>
            <wp:docPr id="2116538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d0c94b871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5738BD51" w14:textId="2C3324C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Фиксируем:</w:t>
      </w:r>
    </w:p>
    <w:p w:rsidR="40E63407" w:rsidP="40E63407" w:rsidRDefault="40E63407" w14:paraId="0453FF07" w14:textId="03496689">
      <w:pPr>
        <w:pStyle w:val="Normal"/>
      </w:pPr>
      <w:r>
        <w:drawing>
          <wp:inline wp14:editId="2A2E9533" wp14:anchorId="4FC4E4B7">
            <wp:extent cx="3495675" cy="2476500"/>
            <wp:effectExtent l="0" t="0" r="0" b="0"/>
            <wp:docPr id="625070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ed4474fdd49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5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80B98A4" w:rsidRDefault="40E63407" w14:paraId="7F99FB6D" w14:textId="1208B5EB">
      <w:pPr>
        <w:pStyle w:val="Normal"/>
      </w:pPr>
      <w:r>
        <w:drawing>
          <wp:inline wp14:editId="03472B69" wp14:anchorId="7F650A16">
            <wp:extent cx="4238426" cy="6562725"/>
            <wp:effectExtent l="0" t="0" r="0" b="0"/>
            <wp:docPr id="2088774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b43276a47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426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1A85EDE6" w14:textId="7D701C1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80B98A4" w:rsidRDefault="40E63407" w14:paraId="5CC02212" w14:textId="4C9B9E53">
      <w:pPr>
        <w:pStyle w:val="Normal"/>
      </w:pPr>
      <w:r>
        <w:drawing>
          <wp:inline wp14:editId="0212979F" wp14:anchorId="6FE356B8">
            <wp:extent cx="4210050" cy="1343025"/>
            <wp:effectExtent l="0" t="0" r="0" b="0"/>
            <wp:docPr id="1388601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e147f6f31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3407" w:rsidP="40E63407" w:rsidRDefault="40E63407" w14:paraId="222275E3" w14:textId="491754A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43B47968" w14:textId="27D26C3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44AEF7AD" w14:textId="496FA61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1F2BA961" w14:textId="468A9F5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08A278ED" w14:textId="25B85F4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6A7FD295" w14:textId="4E9F533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2A4381AE" w14:textId="6467485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2E70F41E" w14:textId="619F125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0E63407" w:rsidP="40E63407" w:rsidRDefault="40E63407" w14:paraId="46E7C8E3" w14:textId="2572EBC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0E63407" w:rsidR="40E63407">
        <w:rPr>
          <w:rFonts w:ascii="Times New Roman" w:hAnsi="Times New Roman" w:eastAsia="Times New Roman" w:cs="Times New Roman"/>
          <w:sz w:val="28"/>
          <w:szCs w:val="28"/>
        </w:rPr>
        <w:t>Заключение: ознакомился с наиболее часто применяемыми способами аппроксимации граничных условий второго рода (граничных условий Неймана) в методе конечных разностей (на примере ГУ для одномерного нестационарного уравнения теплопроводности).</w:t>
      </w:r>
    </w:p>
    <w:p w:rsidR="40E63407" w:rsidP="40E63407" w:rsidRDefault="40E63407" w14:paraId="6F9147E7" w14:textId="6118483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758A43"/>
    <w:rsid w:val="22758A43"/>
    <w:rsid w:val="40E63407"/>
    <w:rsid w:val="480B9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58A43"/>
  <w15:chartTrackingRefBased/>
  <w15:docId w15:val="{615B9D94-2B97-42D5-A6D3-238A8E2881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2255550d56a491c" /><Relationship Type="http://schemas.openxmlformats.org/officeDocument/2006/relationships/image" Target="/media/image2.png" Id="Rf5bdd0acdb244f3a" /><Relationship Type="http://schemas.openxmlformats.org/officeDocument/2006/relationships/image" Target="/media/image3.png" Id="R583b903a983547cc" /><Relationship Type="http://schemas.openxmlformats.org/officeDocument/2006/relationships/image" Target="/media/image4.png" Id="Rd5b377b51aeb4d0d" /><Relationship Type="http://schemas.openxmlformats.org/officeDocument/2006/relationships/image" Target="/media/image5.png" Id="R1fefe4a8b9644f45" /><Relationship Type="http://schemas.openxmlformats.org/officeDocument/2006/relationships/image" Target="/media/image6.png" Id="Rc0688e1881e143e2" /><Relationship Type="http://schemas.openxmlformats.org/officeDocument/2006/relationships/image" Target="/media/image7.png" Id="R9b25082454ee4a57" /><Relationship Type="http://schemas.openxmlformats.org/officeDocument/2006/relationships/image" Target="/media/image8.png" Id="R3bc078072cc947f7" /><Relationship Type="http://schemas.openxmlformats.org/officeDocument/2006/relationships/image" Target="/media/image9.png" Id="R182bf8368afa469f" /><Relationship Type="http://schemas.openxmlformats.org/officeDocument/2006/relationships/image" Target="/media/imagea.png" Id="R51b05518cd354d6e" /><Relationship Type="http://schemas.openxmlformats.org/officeDocument/2006/relationships/image" Target="/media/imageb.png" Id="R1b30c17c97014d74" /><Relationship Type="http://schemas.openxmlformats.org/officeDocument/2006/relationships/image" Target="/media/imagec.png" Id="R804f3c14a0b9405a" /><Relationship Type="http://schemas.openxmlformats.org/officeDocument/2006/relationships/image" Target="/media/imaged.png" Id="Rec98a453a1b14442" /><Relationship Type="http://schemas.openxmlformats.org/officeDocument/2006/relationships/image" Target="/media/imagef.png" Id="Rd7af16626a3c4acb" /><Relationship Type="http://schemas.openxmlformats.org/officeDocument/2006/relationships/image" Target="/media/image11.png" Id="R7c44daa6d3ce4f9b" /><Relationship Type="http://schemas.openxmlformats.org/officeDocument/2006/relationships/image" Target="/media/image12.png" Id="Rcfde716b07694b54" /><Relationship Type="http://schemas.openxmlformats.org/officeDocument/2006/relationships/image" Target="/media/image13.png" Id="R231ef9a24ab74f73" /><Relationship Type="http://schemas.openxmlformats.org/officeDocument/2006/relationships/image" Target="/media/image15.png" Id="R389d0c94b8714c4f" /><Relationship Type="http://schemas.openxmlformats.org/officeDocument/2006/relationships/image" Target="/media/image17.png" Id="R85d3969930b34ab7" /><Relationship Type="http://schemas.openxmlformats.org/officeDocument/2006/relationships/image" Target="/media/image18.png" Id="R3b082a3f4ef84e8d" /><Relationship Type="http://schemas.openxmlformats.org/officeDocument/2006/relationships/image" Target="/media/image19.png" Id="R568a24e8581c4478" /><Relationship Type="http://schemas.openxmlformats.org/officeDocument/2006/relationships/image" Target="/media/image1a.png" Id="R8b1fa2ed345d4453" /><Relationship Type="http://schemas.openxmlformats.org/officeDocument/2006/relationships/image" Target="/media/image1b.png" Id="Rfa7275bb518e43ca" /><Relationship Type="http://schemas.openxmlformats.org/officeDocument/2006/relationships/image" Target="/media/image1c.png" Id="R9010d7ba442c4aa7" /><Relationship Type="http://schemas.openxmlformats.org/officeDocument/2006/relationships/image" Target="/media/image1d.png" Id="Rb5862ca326694260" /><Relationship Type="http://schemas.openxmlformats.org/officeDocument/2006/relationships/image" Target="/media/image1e.png" Id="R92757776c2af4e04" /><Relationship Type="http://schemas.openxmlformats.org/officeDocument/2006/relationships/image" Target="/media/image1f.png" Id="Rd6cf7e0e60a745eb" /><Relationship Type="http://schemas.openxmlformats.org/officeDocument/2006/relationships/image" Target="/media/image20.png" Id="Rb0bed4474fdd49f3" /><Relationship Type="http://schemas.openxmlformats.org/officeDocument/2006/relationships/image" Target="/media/image21.png" Id="R312b43276a474766" /><Relationship Type="http://schemas.openxmlformats.org/officeDocument/2006/relationships/image" Target="/media/image22.png" Id="R5d5e147f6f314a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2021-11-23T00:59:09.0534189Z</dcterms:created>
  <dcterms:modified xsi:type="dcterms:W3CDTF">2021-11-23T01:23:47.4259759Z</dcterms:modified>
  <dc:creator>h h</dc:creator>
  <lastModifiedBy>h h</lastModifiedBy>
</coreProperties>
</file>