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76709" w14:textId="77777777" w:rsidR="00603437" w:rsidRDefault="00603437" w:rsidP="00603437">
      <w:pPr>
        <w:rPr>
          <w:lang w:val="en-GB"/>
        </w:rPr>
      </w:pPr>
      <w:r w:rsidRPr="00603437">
        <w:rPr>
          <w:lang w:val="en-GB"/>
        </w:rPr>
        <w:t>Box-sizing y Visibility</w:t>
      </w:r>
    </w:p>
    <w:p w14:paraId="3DBD6BE5" w14:textId="5089EAF5" w:rsidR="00603437" w:rsidRPr="00603437" w:rsidRDefault="00603437" w:rsidP="00603437">
      <w:pPr>
        <w:rPr>
          <w:lang w:val="en-GB"/>
        </w:rPr>
      </w:pPr>
      <w:hyperlink r:id="rId5" w:history="1">
        <w:r w:rsidRPr="000D5D08">
          <w:rPr>
            <w:rStyle w:val="Hipervnculo"/>
            <w:lang w:val="en-GB"/>
          </w:rPr>
          <w:t>https://aulavirtual-educacion.larioja.org/mod/page/view.php?id=769829</w:t>
        </w:r>
      </w:hyperlink>
      <w:r>
        <w:rPr>
          <w:lang w:val="en-GB"/>
        </w:rPr>
        <w:t xml:space="preserve"> </w:t>
      </w:r>
    </w:p>
    <w:p w14:paraId="35A89F4F" w14:textId="77777777" w:rsidR="00603437" w:rsidRPr="00603437" w:rsidRDefault="00603437" w:rsidP="00603437">
      <w:pPr>
        <w:rPr>
          <w:lang w:val="en-GB"/>
        </w:rPr>
      </w:pPr>
      <w:r w:rsidRPr="00603437">
        <w:rPr>
          <w:lang w:val="en-GB"/>
        </w:rPr>
        <w:t>1. Box-sizing</w:t>
      </w:r>
    </w:p>
    <w:p w14:paraId="20F467C7" w14:textId="77777777" w:rsidR="00603437" w:rsidRPr="00603437" w:rsidRDefault="00603437" w:rsidP="00603437">
      <w:r w:rsidRPr="00603437">
        <w:t>Por defecto en el </w:t>
      </w:r>
      <w:hyperlink r:id="rId6" w:history="1">
        <w:r w:rsidRPr="00603437">
          <w:rPr>
            <w:rStyle w:val="Hipervnculo"/>
          </w:rPr>
          <w:t>modelo de cajas de CSS</w:t>
        </w:r>
      </w:hyperlink>
      <w:r w:rsidRPr="00603437">
        <w:t>, el ancho y alto asignado a un elemento es aplicado solo al contenido de la caja del elemento. Si el elemento tiene algún borde (</w:t>
      </w:r>
      <w:proofErr w:type="spellStart"/>
      <w:r w:rsidRPr="00603437">
        <w:t>border</w:t>
      </w:r>
      <w:proofErr w:type="spellEnd"/>
      <w:r w:rsidRPr="00603437">
        <w:t>) o relleno (</w:t>
      </w:r>
      <w:proofErr w:type="spellStart"/>
      <w:r w:rsidRPr="00603437">
        <w:t>padding</w:t>
      </w:r>
      <w:proofErr w:type="spellEnd"/>
      <w:r w:rsidRPr="00603437">
        <w:t>), este es entonces añadido al ancho y alto del tamaño de la caja o contenedor. Esto significa que cuando se define el ancho y alto, se tiene que ajustar el valor para permitir cualquier borde o relleno que se pueda añadir.</w:t>
      </w:r>
    </w:p>
    <w:p w14:paraId="5B3DFB1C" w14:textId="77777777" w:rsidR="00603437" w:rsidRPr="00603437" w:rsidRDefault="00603437" w:rsidP="00603437">
      <w:r w:rsidRPr="00603437">
        <w:t>Valores: </w:t>
      </w:r>
      <w:proofErr w:type="spellStart"/>
      <w:r w:rsidRPr="00603437">
        <w:rPr>
          <w:b/>
          <w:bCs/>
        </w:rPr>
        <w:t>content</w:t>
      </w:r>
      <w:proofErr w:type="spellEnd"/>
      <w:r w:rsidRPr="00603437">
        <w:rPr>
          <w:b/>
          <w:bCs/>
        </w:rPr>
        <w:t xml:space="preserve">-box | </w:t>
      </w:r>
      <w:proofErr w:type="spellStart"/>
      <w:r w:rsidRPr="00603437">
        <w:rPr>
          <w:b/>
          <w:bCs/>
        </w:rPr>
        <w:t>border</w:t>
      </w:r>
      <w:proofErr w:type="spellEnd"/>
      <w:r w:rsidRPr="00603437">
        <w:rPr>
          <w:b/>
          <w:bCs/>
        </w:rPr>
        <w:t>-box</w:t>
      </w:r>
    </w:p>
    <w:p w14:paraId="73D73563" w14:textId="77777777" w:rsidR="00603437" w:rsidRPr="00603437" w:rsidRDefault="00603437" w:rsidP="00603437">
      <w:pPr>
        <w:numPr>
          <w:ilvl w:val="0"/>
          <w:numId w:val="1"/>
        </w:numPr>
      </w:pPr>
      <w:proofErr w:type="spellStart"/>
      <w:r w:rsidRPr="00603437">
        <w:t>content</w:t>
      </w:r>
      <w:proofErr w:type="spellEnd"/>
      <w:r w:rsidRPr="00603437">
        <w:t>-box es el comportamiento CSS por defecto para el tamaño de la caja (box-</w:t>
      </w:r>
      <w:proofErr w:type="spellStart"/>
      <w:r w:rsidRPr="00603437">
        <w:t>sizing</w:t>
      </w:r>
      <w:proofErr w:type="spellEnd"/>
      <w:r w:rsidRPr="00603437">
        <w:t>). Si se define el ancho de un elemento en 100 pixeles, la caja del contenido del elemento tendrá 100 pixeles de ancho, y el ancho de cualquier borde o relleno será añadido al ancho final desplegado.</w:t>
      </w:r>
    </w:p>
    <w:p w14:paraId="22281D77" w14:textId="77777777" w:rsidR="00603437" w:rsidRPr="00603437" w:rsidRDefault="00603437" w:rsidP="00603437">
      <w:pPr>
        <w:numPr>
          <w:ilvl w:val="0"/>
          <w:numId w:val="1"/>
        </w:numPr>
      </w:pPr>
      <w:proofErr w:type="spellStart"/>
      <w:r w:rsidRPr="00603437">
        <w:t>border</w:t>
      </w:r>
      <w:proofErr w:type="spellEnd"/>
      <w:r w:rsidRPr="00603437">
        <w:t>-box toma en cuenta cualquier valor que se especifique de borde o de relleno para el ancho o alto de un elemento. Es decir, si se define un elemento con un ancho de 100 pixeles. Esos 100 pixeles incluirán cualquier borde o relleno que se añada, y la caja de contenido se encogerá para absorber ese ancho extra. Esta propiedad es especialmente útil para redimensionar cualquier elemento.</w:t>
      </w:r>
    </w:p>
    <w:p w14:paraId="77FF1380" w14:textId="77777777" w:rsidR="00603437" w:rsidRPr="00603437" w:rsidRDefault="00603437" w:rsidP="00603437">
      <w:r w:rsidRPr="00603437">
        <w:t>Es decir: </w:t>
      </w:r>
    </w:p>
    <w:p w14:paraId="0F9C1B53" w14:textId="77777777" w:rsidR="00603437" w:rsidRPr="00603437" w:rsidRDefault="00603437" w:rsidP="00603437">
      <w:proofErr w:type="gramStart"/>
      <w:r w:rsidRPr="00603437">
        <w:t xml:space="preserve">  </w:t>
      </w:r>
      <w:proofErr w:type="spellStart"/>
      <w:r w:rsidRPr="00603437">
        <w:rPr>
          <w:b/>
          <w:bCs/>
        </w:rPr>
        <w:t>content</w:t>
      </w:r>
      <w:proofErr w:type="spellEnd"/>
      <w:proofErr w:type="gramEnd"/>
      <w:r w:rsidRPr="00603437">
        <w:rPr>
          <w:b/>
          <w:bCs/>
        </w:rPr>
        <w:t>-box</w:t>
      </w:r>
      <w:r w:rsidRPr="00603437">
        <w:t>: El ancho especificado es solo para el contenido, y el relleno y los bordes se suman al tamaño total.</w:t>
      </w:r>
    </w:p>
    <w:p w14:paraId="72D10283" w14:textId="77777777" w:rsidR="00603437" w:rsidRPr="00603437" w:rsidRDefault="00603437" w:rsidP="00603437">
      <w:proofErr w:type="gramStart"/>
      <w:r w:rsidRPr="00603437">
        <w:t xml:space="preserve">  </w:t>
      </w:r>
      <w:proofErr w:type="spellStart"/>
      <w:r w:rsidRPr="00603437">
        <w:rPr>
          <w:b/>
          <w:bCs/>
        </w:rPr>
        <w:t>border</w:t>
      </w:r>
      <w:proofErr w:type="spellEnd"/>
      <w:proofErr w:type="gramEnd"/>
      <w:r w:rsidRPr="00603437">
        <w:rPr>
          <w:b/>
          <w:bCs/>
        </w:rPr>
        <w:t>-box</w:t>
      </w:r>
      <w:r w:rsidRPr="00603437">
        <w:t>: El ancho especificado incluye el contenido, el relleno y los bordes, haciendo que el tamaño total se mantenga constante.</w:t>
      </w:r>
    </w:p>
    <w:p w14:paraId="575A40BE" w14:textId="77777777" w:rsidR="00603437" w:rsidRPr="00603437" w:rsidRDefault="00603437" w:rsidP="00603437">
      <w:r w:rsidRPr="00603437">
        <w:t> Ejemplo box-</w:t>
      </w:r>
      <w:proofErr w:type="spellStart"/>
      <w:r w:rsidRPr="00603437">
        <w:t>sizing</w:t>
      </w:r>
      <w:proofErr w:type="spellEnd"/>
    </w:p>
    <w:p w14:paraId="3C729B41" w14:textId="77777777" w:rsidR="00603437" w:rsidRPr="00603437" w:rsidRDefault="00603437" w:rsidP="00603437">
      <w:r w:rsidRPr="00603437">
        <w:t>Crea un contenedor que ocupe el 100% del ancho de la pantalla. Posiciona tres imágenes en línea y define que cada imagen ocupe el 33,333%. Observa que el conjunto ocupa el 100% de la pantalla. </w:t>
      </w:r>
    </w:p>
    <w:p w14:paraId="13BAEB7A" w14:textId="77777777" w:rsidR="00603437" w:rsidRPr="00603437" w:rsidRDefault="00603437" w:rsidP="00603437">
      <w:r w:rsidRPr="00603437">
        <w:t xml:space="preserve">Si a continuación dotamos a las imágenes de un </w:t>
      </w:r>
      <w:proofErr w:type="spellStart"/>
      <w:r w:rsidRPr="00603437">
        <w:t>padding</w:t>
      </w:r>
      <w:proofErr w:type="spellEnd"/>
      <w:r w:rsidRPr="00603437">
        <w:t xml:space="preserve"> o relleno, el conjunto ocupará más del 100%. En este punto podríamos establecer un “box-</w:t>
      </w:r>
      <w:proofErr w:type="spellStart"/>
      <w:r w:rsidRPr="00603437">
        <w:t>sizing</w:t>
      </w:r>
      <w:proofErr w:type="spellEnd"/>
      <w:r w:rsidRPr="00603437">
        <w:t xml:space="preserve">: </w:t>
      </w:r>
      <w:proofErr w:type="spellStart"/>
      <w:r w:rsidRPr="00603437">
        <w:t>border</w:t>
      </w:r>
      <w:proofErr w:type="spellEnd"/>
      <w:r w:rsidRPr="00603437">
        <w:t>-box“ para incluir en el conjunto el relleno definido. Acuérdate de añadir los prefijos para los navegadores:</w:t>
      </w:r>
    </w:p>
    <w:p w14:paraId="04E85927" w14:textId="77777777" w:rsidR="00603437" w:rsidRPr="00603437" w:rsidRDefault="00603437" w:rsidP="00603437">
      <w:r w:rsidRPr="00603437">
        <w:t>-webkit-box-</w:t>
      </w:r>
      <w:proofErr w:type="spellStart"/>
      <w:r w:rsidRPr="00603437">
        <w:t>sizing</w:t>
      </w:r>
      <w:proofErr w:type="spellEnd"/>
      <w:r w:rsidRPr="00603437">
        <w:t xml:space="preserve">: </w:t>
      </w:r>
      <w:proofErr w:type="spellStart"/>
      <w:r w:rsidRPr="00603437">
        <w:t>border</w:t>
      </w:r>
      <w:proofErr w:type="spellEnd"/>
      <w:r w:rsidRPr="00603437">
        <w:t>-box;</w:t>
      </w:r>
    </w:p>
    <w:p w14:paraId="60B0D8A0" w14:textId="77777777" w:rsidR="00603437" w:rsidRPr="00603437" w:rsidRDefault="00603437" w:rsidP="00603437">
      <w:r w:rsidRPr="00603437">
        <w:t>box-</w:t>
      </w:r>
      <w:proofErr w:type="spellStart"/>
      <w:r w:rsidRPr="00603437">
        <w:t>sizing</w:t>
      </w:r>
      <w:proofErr w:type="spellEnd"/>
      <w:r w:rsidRPr="00603437">
        <w:t xml:space="preserve">: </w:t>
      </w:r>
      <w:proofErr w:type="spellStart"/>
      <w:r w:rsidRPr="00603437">
        <w:t>border</w:t>
      </w:r>
      <w:proofErr w:type="spellEnd"/>
      <w:r w:rsidRPr="00603437">
        <w:t>-box;</w:t>
      </w:r>
    </w:p>
    <w:p w14:paraId="7B735973" w14:textId="77777777" w:rsidR="00603437" w:rsidRPr="00603437" w:rsidRDefault="00603437" w:rsidP="00603437">
      <w:r w:rsidRPr="00603437">
        <w:t>Como puedes ver en el código, se han añadido los </w:t>
      </w:r>
      <w:hyperlink r:id="rId7" w:history="1">
        <w:r w:rsidRPr="00603437">
          <w:rPr>
            <w:rStyle w:val="Hipervnculo"/>
          </w:rPr>
          <w:t>prefijos para navegadores</w:t>
        </w:r>
      </w:hyperlink>
      <w:r w:rsidRPr="00603437">
        <w:t> necesarios para esta nueva propiedad.</w:t>
      </w:r>
    </w:p>
    <w:p w14:paraId="133B7D20" w14:textId="77777777" w:rsidR="00603437" w:rsidRPr="00603437" w:rsidRDefault="00603437" w:rsidP="00603437"/>
    <w:p w14:paraId="6C3C0146" w14:textId="77777777" w:rsidR="00603437" w:rsidRPr="00603437" w:rsidRDefault="00603437" w:rsidP="00603437">
      <w:r w:rsidRPr="00603437">
        <w:t xml:space="preserve">2. </w:t>
      </w:r>
      <w:proofErr w:type="spellStart"/>
      <w:r w:rsidRPr="00603437">
        <w:t>Visibility</w:t>
      </w:r>
      <w:proofErr w:type="spellEnd"/>
    </w:p>
    <w:p w14:paraId="5509D3AA" w14:textId="77777777" w:rsidR="00603437" w:rsidRPr="00603437" w:rsidRDefault="00603437" w:rsidP="00603437">
      <w:r w:rsidRPr="00603437">
        <w:t>La propiedad </w:t>
      </w:r>
      <w:proofErr w:type="spellStart"/>
      <w:r w:rsidRPr="00603437">
        <w:t>visibility</w:t>
      </w:r>
      <w:proofErr w:type="spellEnd"/>
      <w:r w:rsidRPr="00603437">
        <w:t> indica si un elemento es visible o permanece oculto (ocupando el mismo espacio).</w:t>
      </w:r>
    </w:p>
    <w:p w14:paraId="7509F6B3" w14:textId="77777777" w:rsidR="00603437" w:rsidRPr="00603437" w:rsidRDefault="00603437" w:rsidP="00603437">
      <w:r w:rsidRPr="00603437">
        <w:lastRenderedPageBreak/>
        <w:t>Valores: </w:t>
      </w:r>
      <w:r w:rsidRPr="00603437">
        <w:rPr>
          <w:b/>
          <w:bCs/>
        </w:rPr>
        <w:t xml:space="preserve">visible | </w:t>
      </w:r>
      <w:proofErr w:type="spellStart"/>
      <w:r w:rsidRPr="00603437">
        <w:rPr>
          <w:b/>
          <w:bCs/>
        </w:rPr>
        <w:t>hidden</w:t>
      </w:r>
      <w:proofErr w:type="spellEnd"/>
    </w:p>
    <w:p w14:paraId="1A4A17FB" w14:textId="77777777" w:rsidR="00603437" w:rsidRPr="00603437" w:rsidRDefault="00603437" w:rsidP="00603437">
      <w:r w:rsidRPr="00603437">
        <w:t> Ejemplo </w:t>
      </w:r>
      <w:proofErr w:type="spellStart"/>
      <w:r w:rsidRPr="00603437">
        <w:t>visibility</w:t>
      </w:r>
      <w:proofErr w:type="spellEnd"/>
    </w:p>
    <w:p w14:paraId="2786C1D7" w14:textId="77777777" w:rsidR="00603437" w:rsidRPr="00603437" w:rsidRDefault="00603437" w:rsidP="00603437">
      <w:r w:rsidRPr="00603437">
        <w:t>Aplica las siguientes propiedades sobre un elemento y observa las diferencias. Como puedes ver, la diferencia principal es que </w:t>
      </w:r>
      <w:proofErr w:type="spellStart"/>
      <w:r w:rsidRPr="00603437">
        <w:rPr>
          <w:b/>
          <w:bCs/>
        </w:rPr>
        <w:t>display</w:t>
      </w:r>
      <w:proofErr w:type="spellEnd"/>
      <w:r w:rsidRPr="00603437">
        <w:rPr>
          <w:b/>
          <w:bCs/>
        </w:rPr>
        <w:t xml:space="preserve">: </w:t>
      </w:r>
      <w:proofErr w:type="spellStart"/>
      <w:r w:rsidRPr="00603437">
        <w:rPr>
          <w:b/>
          <w:bCs/>
        </w:rPr>
        <w:t>none</w:t>
      </w:r>
      <w:proofErr w:type="spellEnd"/>
      <w:r w:rsidRPr="00603437">
        <w:rPr>
          <w:b/>
          <w:bCs/>
        </w:rPr>
        <w:t> no reserva el espacio del elemento mientras que </w:t>
      </w:r>
      <w:proofErr w:type="spellStart"/>
      <w:r w:rsidRPr="00603437">
        <w:rPr>
          <w:b/>
          <w:bCs/>
        </w:rPr>
        <w:t>visibility</w:t>
      </w:r>
      <w:proofErr w:type="spellEnd"/>
      <w:r w:rsidRPr="00603437">
        <w:rPr>
          <w:b/>
          <w:bCs/>
        </w:rPr>
        <w:t xml:space="preserve">: </w:t>
      </w:r>
      <w:proofErr w:type="spellStart"/>
      <w:r w:rsidRPr="00603437">
        <w:rPr>
          <w:b/>
          <w:bCs/>
        </w:rPr>
        <w:t>hidden</w:t>
      </w:r>
      <w:proofErr w:type="spellEnd"/>
      <w:r w:rsidRPr="00603437">
        <w:rPr>
          <w:b/>
          <w:bCs/>
        </w:rPr>
        <w:t> sí</w:t>
      </w:r>
      <w:r w:rsidRPr="00603437">
        <w:t>.</w:t>
      </w:r>
    </w:p>
    <w:p w14:paraId="77C71DC8" w14:textId="77777777" w:rsidR="00603437" w:rsidRPr="00603437" w:rsidRDefault="00603437" w:rsidP="00603437">
      <w:pPr>
        <w:rPr>
          <w:lang w:val="en-GB"/>
        </w:rPr>
      </w:pPr>
      <w:proofErr w:type="gramStart"/>
      <w:r w:rsidRPr="00603437">
        <w:rPr>
          <w:lang w:val="en-GB"/>
        </w:rPr>
        <w:t>.a</w:t>
      </w:r>
      <w:proofErr w:type="gramEnd"/>
      <w:r w:rsidRPr="00603437">
        <w:rPr>
          <w:lang w:val="en-GB"/>
        </w:rPr>
        <w:t xml:space="preserve"> {</w:t>
      </w:r>
      <w:proofErr w:type="spellStart"/>
      <w:r w:rsidRPr="00603437">
        <w:rPr>
          <w:lang w:val="en-GB"/>
        </w:rPr>
        <w:t>display:none</w:t>
      </w:r>
      <w:proofErr w:type="spellEnd"/>
      <w:r w:rsidRPr="00603437">
        <w:rPr>
          <w:lang w:val="en-GB"/>
        </w:rPr>
        <w:t>;} </w:t>
      </w:r>
    </w:p>
    <w:p w14:paraId="2CCE8934" w14:textId="77777777" w:rsidR="00603437" w:rsidRPr="00603437" w:rsidRDefault="00603437" w:rsidP="00603437">
      <w:pPr>
        <w:rPr>
          <w:lang w:val="en-GB"/>
        </w:rPr>
      </w:pPr>
      <w:proofErr w:type="gramStart"/>
      <w:r w:rsidRPr="00603437">
        <w:rPr>
          <w:lang w:val="en-GB"/>
        </w:rPr>
        <w:t>.b</w:t>
      </w:r>
      <w:proofErr w:type="gramEnd"/>
      <w:r w:rsidRPr="00603437">
        <w:rPr>
          <w:lang w:val="en-GB"/>
        </w:rPr>
        <w:t xml:space="preserve"> {visibility: hidden;} </w:t>
      </w:r>
    </w:p>
    <w:p w14:paraId="0A725A00" w14:textId="77777777" w:rsidR="00603437" w:rsidRPr="00603437" w:rsidRDefault="00603437" w:rsidP="00603437">
      <w:pPr>
        <w:rPr>
          <w:lang w:val="en-GB"/>
        </w:rPr>
      </w:pPr>
    </w:p>
    <w:p w14:paraId="13B870F3" w14:textId="77777777" w:rsidR="003A5320" w:rsidRPr="00603437" w:rsidRDefault="003A5320">
      <w:pPr>
        <w:rPr>
          <w:lang w:val="en-GB"/>
        </w:rPr>
      </w:pPr>
    </w:p>
    <w:sectPr w:rsidR="003A5320" w:rsidRPr="006034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B1164"/>
    <w:multiLevelType w:val="multilevel"/>
    <w:tmpl w:val="BCB8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8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CE"/>
    <w:rsid w:val="00114098"/>
    <w:rsid w:val="001C5F29"/>
    <w:rsid w:val="003A5320"/>
    <w:rsid w:val="003E6023"/>
    <w:rsid w:val="00603437"/>
    <w:rsid w:val="00837921"/>
    <w:rsid w:val="00851287"/>
    <w:rsid w:val="00A55547"/>
    <w:rsid w:val="00B35525"/>
    <w:rsid w:val="00B65E5B"/>
    <w:rsid w:val="00BA6D79"/>
    <w:rsid w:val="00D100CE"/>
    <w:rsid w:val="00EC743E"/>
    <w:rsid w:val="00FF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1A841"/>
  <w15:chartTrackingRefBased/>
  <w15:docId w15:val="{A025BE80-6A09-4C7C-B8BD-5F699D80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E5B"/>
    <w:pPr>
      <w:jc w:val="both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">
    <w:name w:val="Contenido"/>
    <w:basedOn w:val="Normal"/>
    <w:link w:val="Carcterdecontenido"/>
    <w:qFormat/>
    <w:rsid w:val="001C5F29"/>
    <w:pPr>
      <w:spacing w:after="0" w:line="276" w:lineRule="auto"/>
    </w:pPr>
    <w:rPr>
      <w:rFonts w:eastAsiaTheme="minorEastAsia"/>
    </w:rPr>
  </w:style>
  <w:style w:type="character" w:customStyle="1" w:styleId="Carcterdecontenido">
    <w:name w:val="Carácter de contenido"/>
    <w:basedOn w:val="Fuentedeprrafopredeter"/>
    <w:link w:val="Contenido"/>
    <w:rsid w:val="001C5F29"/>
    <w:rPr>
      <w:rFonts w:eastAsiaTheme="minorEastAsia"/>
    </w:rPr>
  </w:style>
  <w:style w:type="paragraph" w:customStyle="1" w:styleId="Comandos">
    <w:name w:val="Comandos"/>
    <w:basedOn w:val="Normal"/>
    <w:next w:val="Normal"/>
    <w:link w:val="ComandosCar"/>
    <w:autoRedefine/>
    <w:qFormat/>
    <w:rsid w:val="00837921"/>
    <w:pPr>
      <w:spacing w:line="240" w:lineRule="auto"/>
      <w:jc w:val="left"/>
    </w:pPr>
    <w:rPr>
      <w:rFonts w:ascii="Arial" w:hAnsi="Arial"/>
      <w:i/>
      <w:iCs/>
      <w:color w:val="002060"/>
      <w:lang w:val="en-GB"/>
    </w:rPr>
  </w:style>
  <w:style w:type="character" w:customStyle="1" w:styleId="ComandosCar">
    <w:name w:val="Comandos Car"/>
    <w:basedOn w:val="Fuentedeprrafopredeter"/>
    <w:link w:val="Comandos"/>
    <w:rsid w:val="00837921"/>
    <w:rPr>
      <w:rFonts w:ascii="Arial" w:hAnsi="Arial"/>
      <w:i/>
      <w:iCs/>
      <w:color w:val="002060"/>
      <w:lang w:val="en-GB"/>
    </w:rPr>
  </w:style>
  <w:style w:type="character" w:styleId="Hipervnculo">
    <w:name w:val="Hyperlink"/>
    <w:basedOn w:val="Fuentedeprrafopredeter"/>
    <w:uiPriority w:val="99"/>
    <w:unhideWhenUsed/>
    <w:rsid w:val="006034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3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9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niun.com/prefijos-css-navegadores-propiedad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iun.com/modelo-cajas-css-margenes-relleno-bordes/" TargetMode="External"/><Relationship Id="rId5" Type="http://schemas.openxmlformats.org/officeDocument/2006/relationships/hyperlink" Target="https://aulavirtual-educacion.larioja.org/mod/page/view.php?id=76982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Liroz  Trincado</dc:creator>
  <cp:keywords/>
  <dc:description/>
  <cp:lastModifiedBy>Javier Liroz  Trincado</cp:lastModifiedBy>
  <cp:revision>3</cp:revision>
  <dcterms:created xsi:type="dcterms:W3CDTF">2024-11-12T21:54:00Z</dcterms:created>
  <dcterms:modified xsi:type="dcterms:W3CDTF">2024-11-12T21:54:00Z</dcterms:modified>
</cp:coreProperties>
</file>