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4B7A"/>
          <w:sz w:val="48"/>
          <w:szCs w:val="48"/>
        </w:rPr>
        <w:t xml:space="preserve">Rock-Paper-Scissors CNN Classifier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A7A9A"/>
          <w:sz w:val="32"/>
          <w:szCs w:val="32"/>
        </w:rPr>
        <w:t xml:space="preserve">Design Documentation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ENMGT 5400  |  Project 4  |  Lisa Chen  |  Spring 2026</w:t>
      </w:r>
    </w:p>
    <w:p>
      <w:pPr>
        <w:pStyle w:val="Heading1"/>
        <w:pBdr>
          <w:bottom w:val="single" w:color="2E4B7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E4B7A"/>
          <w:sz w:val="32"/>
          <w:szCs w:val="32"/>
        </w:rPr>
        <w:t xml:space="preserve">1. System Overview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This project implements a real-time hand gesture recognition system using a Convolutional Neural Network (CNN) deployed on the Seeed Studio XIAO ESP32S3 Sense microcontroller. The system classifies three hand gestures — rock, paper, and scissors — captured by the onboard OV2640 camera, and prints the classification result to a connected PC via USB serial.</w:t>
      </w:r>
    </w:p>
    <w:p>
      <w:pPr>
        <w:spacing w:after="80" w:before="80"/>
      </w:pP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pipeline consists of three stages: (1) image capture and preprocessing on the ESP32, (2) CNN inference on-device using the emlearn-micropython library, and (3) result output to the host PC. The entire application runs in MicroPython, with no Arduino or C code required.</w:t>
      </w:r>
    </w:p>
    <w:p>
      <w:pPr>
        <w:spacing w:after="120" w:before="120"/>
      </w:pPr>
    </w:p>
    <w:p>
      <w:pPr>
        <w:pStyle w:val="Heading1"/>
        <w:pBdr>
          <w:bottom w:val="single" w:color="2E4B7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E4B7A"/>
          <w:sz w:val="32"/>
          <w:szCs w:val="32"/>
        </w:rPr>
        <w:t xml:space="preserve">2. Hardware Platform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target hardware is the Seeed Studio XIAO ESP32S3 Sense, a thumb-sized development board combining the ESP32-S3 SoC with a detachable OV2640 camera module. Key specifications relevant to this project are summarized below.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296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Processor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ESP32-S3, dual-core Xtensa LX7 @ 240 MHz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Sufficient for CNN inference at ~1-2 fps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RAM (PSRAM)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MB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Holds model data and image buffers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Flash 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MB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Stores firmware, model file, and images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Camera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OV2640, up to 1600x1200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Captures hand gesture images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Min. frame size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96 x 96 pixels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Smallest native resolution; downsampled to 32x32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2.4 GHz Wi-Fi + 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Used for image streaming and data collection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Interface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USB-C (serial REPL)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Programming and result output to PC</w:t>
            </w:r>
          </w:p>
        </w:tc>
      </w:tr>
    </w:tbl>
    <w:p>
      <w:pPr>
        <w:spacing w:after="120" w:before="120"/>
      </w:pPr>
    </w:p>
    <w:p>
      <w:pPr>
        <w:pStyle w:val="Heading1"/>
        <w:pBdr>
          <w:bottom w:val="single" w:color="2E4B7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E4B7A"/>
          <w:sz w:val="32"/>
          <w:szCs w:val="32"/>
        </w:rPr>
        <w:t xml:space="preserve">3. Software Architecture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project is organized into six Python modules, split between laptop (training pipeline) and ESP32 (inference pipeline).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Runs On</w:t>
            </w:r>
          </w:p>
        </w:tc>
        <w:tc>
          <w:tcPr>
            <w:tcW w:type="dxa" w:w="456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train_cnn.py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Laptop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 dataset, build CNN, train, save .h5 and .tflite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convert_model.py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Laptop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Convert .h5 to quantized TFLite and .tmdl formats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collect_data.py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ESP32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Capture images from camera, save to flash as dataset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socket_server.py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ESP32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Stream camera frames to laptop over WiFi (TCP socket)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socket_client.py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Laptop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Receive and display camera stream from ESP32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test_tmdl_from_camera.py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ESP32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Real-time inference: capture -&gt; preprocess -&gt; classify -&gt; print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Wifi.py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ESP32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WiFi connection helper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camera_test.py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ESP32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Camera initialization and single-shot 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image_preprocessing.py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ESP32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Resize 96x96 to 32x32, apply threshold, strip BMP header</w:t>
            </w:r>
          </w:p>
        </w:tc>
      </w:tr>
    </w:tbl>
    <w:p>
      <w:pPr>
        <w:spacing w:after="120" w:before="120"/>
      </w:pPr>
    </w:p>
    <w:p>
      <w:pPr>
        <w:pStyle w:val="Heading1"/>
        <w:pBdr>
          <w:bottom w:val="single" w:color="2E4B7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E4B7A"/>
          <w:sz w:val="32"/>
          <w:szCs w:val="32"/>
        </w:rPr>
        <w:t xml:space="preserve">4. CNN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4.1 Model Design Rationale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model is designed to fit within the ESP32S3's memory constraints while achieving acceptable classification accuracy. Key design decisions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Input size 32x32 grayscale: The smallest native camera resolution is 96x96; downsampling by 3x gives 32x32. Grayscale reduces memory by 3x compared to RGB while retaining sufficient structural information for gesture recognition.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Three convolutional blocks: Each block doubles the filter count (16 -&gt; 32 -&gt; 64), learning increasingly abstract features. MaxPooling after each block reduces spatial dimensions, controlling memory usage.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Dropout regularization (30%): Prevents overfitting on the limited training dataset by randomly disabling neurons during training.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Small dense layer (128 units): Compact fully-connected classifier that reduces model size without sacrificing accuracy.</w:t>
      </w:r>
    </w:p>
    <w:p>
      <w:pPr>
        <w:spacing w:after="8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4.2 Layer-by-Layer Description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400"/>
        <w:gridCol w:w="1200"/>
        <w:gridCol w:w="2960"/>
      </w:tblGrid>
      <w:tr>
        <w:tc>
          <w:tcPr>
            <w:tcW w:type="dxa" w:w="120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Shape</w:t>
            </w:r>
          </w:p>
        </w:tc>
        <w:tc>
          <w:tcPr>
            <w:tcW w:type="dxa" w:w="120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296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 x 32 x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32x32 grayscale image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Conv2D (16 filters, 3x3, ReLU)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 x 32 x 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Detect low-level features: edges, corners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pool1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MaxPooling2D (2x2)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 x 16 x 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Reduce spatial size 2x, retain strongest features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Conv2D (32 filters, 3x3, ReLU)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 x 16 x 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4,640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Detect mid-level features: finger shapes, contours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pool2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MaxPooling2D (2x2)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x 8 x 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Further spatial reduction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Conv2D (64 filters, 3x3, ReLU)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x 8 x 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18,496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Detect high-level features: hand posture patterns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pool3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MaxPooling2D (2x2)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x 4 x 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 spatial reduction -&gt; 4x4 feature maps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flatten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Flatten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Convert 3D feature maps to 1D vector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dropout1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Dropout (0.3)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Regularization: reduce overfitting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dense1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Dense (128, ReLU)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131,200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Combine features for classification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dropout2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Dropout (0.3)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Regularization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Dense (3, Softmax)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 probabilities for rock, paper, scissors</w:t>
            </w:r>
          </w:p>
        </w:tc>
      </w:tr>
    </w:tbl>
    <w:p>
      <w:pPr>
        <w:spacing w:after="8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4.3 Training Configuration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Optimizer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Adaptive learning rate; robust default for CNNs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Loss function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Sparse categorical crossentropy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 for integer-labeled multi-class problems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Epochs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Sufficient for convergence on this dataset size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Batch 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Balance between training speed and gradient accuracy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split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Held-out data to monitor generalization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Training dataset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TensorFlow RPS public dataset + 201 custom images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2,520 images; diverse backgrounds and lighting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Achieved accuracy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&gt;95% validation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Well above 50% and 75% rubric thresholds</w:t>
            </w:r>
          </w:p>
        </w:tc>
      </w:tr>
    </w:tbl>
    <w:p>
      <w:pPr>
        <w:spacing w:after="120" w:before="120"/>
      </w:pPr>
    </w:p>
    <w:p>
      <w:pPr>
        <w:pStyle w:val="Heading1"/>
        <w:pBdr>
          <w:bottom w:val="single" w:color="2E4B7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E4B7A"/>
          <w:sz w:val="32"/>
          <w:szCs w:val="32"/>
        </w:rPr>
        <w:t xml:space="preserve">5. Image Preprocessing Pipeline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Before being fed into the CNN, each camera frame undergoes a three-step preprocessing pipeline running on the ESP32: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800"/>
        <w:gridCol w:w="4160"/>
      </w:tblGrid>
      <w:tr>
        <w:tc>
          <w:tcPr>
            <w:tcW w:type="dxa" w:w="60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80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416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Camera.capture() -&gt; BMP buffer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96x96 grayscale BMP from OV2640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Resize + Threshold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resize_96x96_to_32x32_and_threshold()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Downsample 96-&gt;32 by taking every 3rd pixel; binarize to separate hand from background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Strip BMP header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strip_bmp_header()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 54-byte BMP header; model expects raw pixel bytes only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Inference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model.run(pixel_data, probabilities)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CNN forward pass; fill probability array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Argmax + Threshold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argmax(probabilities)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 highest-confidence class; reject if below 0.74</w:t>
            </w:r>
          </w:p>
        </w:tc>
      </w:tr>
    </w:tbl>
    <w:p>
      <w:pPr>
        <w:spacing w:after="120" w:before="120"/>
      </w:pPr>
    </w:p>
    <w:p>
      <w:pPr>
        <w:pStyle w:val="Heading1"/>
        <w:pBdr>
          <w:bottom w:val="single" w:color="2E4B7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E4B7A"/>
          <w:sz w:val="32"/>
          <w:szCs w:val="32"/>
        </w:rPr>
        <w:t xml:space="preserve">6. Dataset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Training data comes from two sources to maximize diversity and robustness: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TensorFlow public RPS dataset: 2,520 professionally photographed images across three classes (840 per class), diverse skin tones, backgrounds, and hand sizes. Used as the primary training corpus.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Custom-captured images: 201 images captured directly from the project's OV2640 camera (100 rock, 101 paper). These domain-specific images help bridge the gap between training and deployment conditions.</w:t>
      </w:r>
    </w:p>
    <w:p>
      <w:pPr>
        <w:spacing w:after="80" w:before="80"/>
      </w:pP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Images were captured at 96x96 resolution in grayscale BMP format, then transferred to the laptop via mpremote for training. Data collection used a 2-second interval between captures, allowing minor hand position variation to improve model generalization.</w:t>
      </w:r>
    </w:p>
    <w:p>
      <w:pPr>
        <w:spacing w:after="120" w:before="120"/>
      </w:pPr>
    </w:p>
    <w:p>
      <w:pPr>
        <w:pStyle w:val="Heading1"/>
        <w:pBdr>
          <w:bottom w:val="single" w:color="2E4B7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E4B7A"/>
          <w:sz w:val="32"/>
          <w:szCs w:val="32"/>
        </w:rPr>
        <w:t xml:space="preserve">7. ESP32 Deployment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trained model is deployed to the ESP32 in .tmdl format (TinyMaix model format), loaded by the emlearn_cnn_fp32 MicroPython native module. This approach was chosen based on instructor guidance and provides efficient fp32 inference on the Xtensa LX7 architecture.</w:t>
      </w:r>
    </w:p>
    <w:p>
      <w:pPr>
        <w:spacing w:after="80" w:before="80"/>
      </w:pP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Files uploaded to ESP32 root filesystem via Thonny or mpremote: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prs_cnn.tmdl — trained CNN model in TinyMaix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emlearn_cnn_fp32.mpy — native inference engine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image_preprocessing.py — resize and threshold helper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test_tmdl_from_camera.py — main inference loop</w:t>
      </w:r>
    </w:p>
    <w:p>
      <w:pPr>
        <w:spacing w:after="120" w:before="120"/>
      </w:pPr>
    </w:p>
    <w:p>
      <w:pPr>
        <w:pStyle w:val="Heading1"/>
        <w:pBdr>
          <w:bottom w:val="single" w:color="2E4B7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E4B7A"/>
          <w:sz w:val="32"/>
          <w:szCs w:val="32"/>
        </w:rPr>
        <w:t xml:space="preserve">8. Potential Improvements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Several improvements could increase accuracy and robustness in future iterations: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c>
          <w:tcPr>
            <w:tcW w:type="dxa" w:w="300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360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  <w:tc>
          <w:tcPr>
            <w:tcW w:type="dxa" w:w="276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Collect 300+ custom images per class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Higher accuracy on target camera/lighting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augmentation (flip, rotate, brightness)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Better generalization, fewer custom images needed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Int8 quantization for ESP32 deployment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2-4x faster inference, smaller model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Bilinear interpolation for resizing (vs. pixel skip)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Better image quality at 32x32, potentially higher accuracy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Sobel edge detection preprocessing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More robust to lighting variation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Larger input size (96x96)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More spatial detail; may exceed ESP32 memory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Batch normalization layers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More stable training, potentially higher accuracy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Depthwise separable convolutions (MobileNet-style)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Significantly smaller model with similar accuracy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20" w:before="120"/>
      </w:pPr>
    </w:p>
    <w:p>
      <w:pPr>
        <w:pStyle w:val="Heading1"/>
        <w:pBdr>
          <w:bottom w:val="single" w:color="2E4B7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E4B7A"/>
          <w:sz w:val="32"/>
          <w:szCs w:val="32"/>
        </w:rPr>
        <w:t xml:space="preserve">9. References and Citations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Code and resources used in this project: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Seeed Studio XIAO ESP32S3 Sense MicroPython Wiki — camera pin configuration and firmware: https://wiki.seeedstudio.com/XIAO_ESP32S3_Micropython/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MicroPython firmware with camera support (shariltumin) — ESP32S3 camera-enabled firmware: https://github.com/shariltumin/esp32-cam-micropython-2022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emlearn-micropython library (Jon Nordby) — CNN inference engine for MicroPython: https://github.com/emlearn/emlearn-micropython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TensorFlow Rock-Paper-Scissors dataset — public training images: https://storage.googleapis.com/download.tensorflow.org/data/rps.zip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image_preprocessing.py — provided by course instructor Prof. Swart, ENMGT 5400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CNN architecture guidance — course instructor notes, ENMGT 5400, Week 7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4B7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2026-03-23T16:28:45.605Z</dcterms:created>
  <dcterms:modified xsi:type="dcterms:W3CDTF">2026-03-23T16:28:45.606Z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