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64" w:lineRule="auto"/>
        <w:ind w:hanging="10" w:left="571" w:right="63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МИНОБРНАУКИ РОССИИ </w:t>
      </w:r>
    </w:p>
    <w:p w14:paraId="03000000">
      <w:pPr>
        <w:spacing w:after="0" w:line="264" w:lineRule="auto"/>
        <w:ind w:hanging="10" w:left="571" w:right="6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БЮДЖЕТНОЕ </w:t>
      </w:r>
    </w:p>
    <w:p w14:paraId="04000000">
      <w:pPr>
        <w:spacing w:after="0" w:line="264" w:lineRule="auto"/>
        <w:ind w:hanging="10" w:left="571" w:right="6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ОБРАЗОВАТЕЛЬНОЕ УЧРЕЖДЕНИЕ ВЫСШЕГО </w:t>
      </w:r>
    </w:p>
    <w:p w14:paraId="05000000">
      <w:pPr>
        <w:spacing w:after="0" w:line="264" w:lineRule="auto"/>
        <w:ind w:hanging="10" w:left="571" w:right="6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ПРОФЕССИОНАЛЬНОГО ОБРАЗОВАНИЯ </w:t>
      </w:r>
    </w:p>
    <w:p w14:paraId="06000000">
      <w:pPr>
        <w:spacing w:after="0" w:line="264" w:lineRule="auto"/>
        <w:ind w:hanging="10" w:left="571" w:right="63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«ВОРОНЕЖСКИЙ ГОСУДАРСТВЕННЫЙ УНИВЕРСИТЕТ» </w:t>
      </w:r>
    </w:p>
    <w:p w14:paraId="07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8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9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A000000">
      <w:pPr>
        <w:spacing w:after="0" w:line="264" w:lineRule="auto"/>
        <w:ind w:hanging="10" w:left="571" w:right="6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Математический факультет </w:t>
      </w:r>
    </w:p>
    <w:p w14:paraId="0B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C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D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E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F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0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1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Компьютерная лингвистика</w:t>
      </w:r>
    </w:p>
    <w:p w14:paraId="1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3000000">
      <w:pPr>
        <w:widowControl w:val="0"/>
        <w:ind w:firstLine="0" w:left="0" w:right="0"/>
        <w:jc w:val="center"/>
      </w:pPr>
      <w:r>
        <w:rPr>
          <w:sz w:val="28"/>
        </w:rPr>
        <w:t>Исследовательский проект</w:t>
      </w:r>
    </w:p>
    <w:p w14:paraId="14000000">
      <w:pPr>
        <w:widowControl w:val="0"/>
        <w:ind w:firstLine="0" w:left="0" w:right="0"/>
        <w:jc w:val="center"/>
      </w:pPr>
    </w:p>
    <w:p w14:paraId="15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Какие слова чаще всего встречаются в рекламе люксовых vs. бюджетных брендов?</w:t>
      </w:r>
      <w:r>
        <w:rPr>
          <w:rFonts w:ascii="Times New Roman" w:hAnsi="Times New Roman"/>
          <w:sz w:val="28"/>
        </w:rPr>
        <w:t>»</w:t>
      </w:r>
    </w:p>
    <w:p w14:paraId="16000000">
      <w:pPr>
        <w:spacing w:after="29"/>
        <w:ind/>
        <w:jc w:val="center"/>
        <w:rPr>
          <w:rFonts w:ascii="Times New Roman" w:hAnsi="Times New Roman"/>
          <w:sz w:val="28"/>
        </w:rPr>
      </w:pPr>
    </w:p>
    <w:p w14:paraId="17000000">
      <w:pPr>
        <w:spacing w:after="0" w:line="264" w:lineRule="auto"/>
        <w:ind w:hanging="10" w:left="571" w:right="5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Направление:  Информационно</w:t>
      </w:r>
      <w:r>
        <w:rPr>
          <w:rFonts w:ascii="Times New Roman" w:hAnsi="Times New Roman"/>
          <w:sz w:val="28"/>
        </w:rPr>
        <w:t xml:space="preserve">-аналитические системы безопасности 1 курс, группа 5, подгруппа 2 </w:t>
      </w:r>
    </w:p>
    <w:p w14:paraId="18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9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A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B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C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D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F000000">
      <w:pPr>
        <w:spacing w:after="0"/>
        <w:ind w:hanging="10" w:left="-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Обучающийся:   </w:t>
      </w:r>
      <w:r>
        <w:rPr>
          <w:rFonts w:ascii="Times New Roman" w:hAnsi="Times New Roman"/>
          <w:sz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</w:rPr>
        <w:t xml:space="preserve">                  Шахова Е.А.</w:t>
      </w:r>
    </w:p>
    <w:p w14:paraId="20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21000000">
      <w:pPr>
        <w:spacing w:after="0"/>
        <w:ind w:hanging="10" w:left="-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Преподаватель:   </w:t>
      </w:r>
      <w:r>
        <w:rPr>
          <w:rFonts w:ascii="Times New Roman" w:hAnsi="Times New Roman"/>
          <w:sz w:val="28"/>
        </w:rPr>
        <w:t xml:space="preserve">                                                          </w:t>
      </w:r>
      <w:r>
        <w:rPr>
          <w:rFonts w:ascii="Times New Roman" w:hAnsi="Times New Roman"/>
          <w:sz w:val="28"/>
        </w:rPr>
        <w:t xml:space="preserve">                Донина О.В.</w:t>
      </w: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3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4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5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6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7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8000000">
      <w:pPr>
        <w:spacing w:after="2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9000000">
      <w:pPr>
        <w:spacing w:after="0"/>
        <w:ind w:right="7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Воронеж 2025 </w:t>
      </w:r>
    </w:p>
    <w:p w14:paraId="2A000000">
      <w:pPr>
        <w:pStyle w:val="Style_1"/>
      </w:pPr>
    </w:p>
    <w:p w14:paraId="2B000000">
      <w:pPr>
        <w:pStyle w:val="Style_1"/>
      </w:pPr>
    </w:p>
    <w:p w14:paraId="2C000000">
      <w:pPr>
        <w:pStyle w:val="Style_1"/>
        <w:ind w:firstLine="567" w:lef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Актуальность: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условиях современного перенасыщения информацией, понимание того, как бренды используют язык для привлечения внимания и формирования имиджа, становится ключевым для эффективной коммуникации. Анализ лексики люксовых и бюджетных брендов позволяет выявить элементы маркетинговой стратегии, позиционирования и ценности, транслируемые для целевой аудитории. Это особенно актуально в эпоху цифрового маркетинга, где объемы рекламных данных растут экспоненциально, требуя автоматизированных методов анализа для выявления значимых закономерностей.</w:t>
      </w:r>
    </w:p>
    <w:p w14:paraId="2D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Кроме того, язык рекламы оказывает непосредственное влияние на потребительское поведение и отражает социокультурные изменения. Исследование лексики помогает понять, как бренды адаптируются к новым ценностям, таким как устойчивость и социальная ответственность, и как реклама формирует представления о статусе и успехе. Таким образом, анализ языка рекламы является актуальным с точки зрения маркетинга, психологии, социологии и лингвистики, предоставляя ценные знания о механизмах воздействия брендов на потребителей.</w:t>
      </w:r>
    </w:p>
    <w:p w14:paraId="2E000000">
      <w:pPr>
        <w:pStyle w:val="Style_1"/>
        <w:ind w:firstLine="567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</w:rPr>
        <w:t>Цель работы: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Выявить и проанализировать различия в лексике, используемой в рекламе люксовых и бюджетных брендов, для определения ключевых элементов их маркетинговой стратегии и способов воздействия на потребительское восприятие.</w:t>
      </w:r>
    </w:p>
    <w:p w14:paraId="2F000000">
      <w:pPr>
        <w:pStyle w:val="Style_1"/>
        <w:ind w:firstLine="567" w:left="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Гипотеза: 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Реклама люксовых брендов характеризуется преобладанием лексики, ассоциирующейся с эксклюзивностью, высоким статусом и премиальным качеством, таких как “роскошь”, “уникальный”, “ручная работа”, в то время как реклама бюджетных брендов акцентирует внимание на доступности, выгоде и практичности, используя слова и фразы, вроде “скидка”, “дешево”, “акция” и “выгодная цена”.</w:t>
      </w:r>
    </w:p>
    <w:p w14:paraId="30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Задачи исследования:</w:t>
      </w:r>
    </w:p>
    <w:p w14:paraId="31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Для достижения поставленной цели необходимо решить следующие задачи:</w:t>
      </w:r>
    </w:p>
    <w:p w14:paraId="32000000">
      <w:pPr>
        <w:numPr>
          <w:ilvl w:val="0"/>
          <w:numId w:val="1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Сбор данных: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Собрать репрезентативную выборку рекламных текстов люксовых и бюджетных брендов из различных источников (официальные сайты, социальные сети, рекламные архивы).</w:t>
      </w:r>
    </w:p>
    <w:p w14:paraId="33000000">
      <w:pPr>
        <w:numPr>
          <w:ilvl w:val="0"/>
          <w:numId w:val="1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Частотный анализ: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Провести частотный анализ лексики, используемой в рекламе люксовых и бюджетных брендов, с использованием инструментов компьютерной лингвистики (Voyant Tools, AntConc).</w:t>
      </w:r>
    </w:p>
    <w:p w14:paraId="34000000">
      <w:pPr>
        <w:numPr>
          <w:ilvl w:val="0"/>
          <w:numId w:val="1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Анализ N-грамм: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Выявить наиболее часто встречающиеся словосочетания (N-граммы) в рекламе каждой группы брендов.</w:t>
      </w:r>
    </w:p>
    <w:p w14:paraId="35000000">
      <w:pPr>
        <w:numPr>
          <w:ilvl w:val="0"/>
          <w:numId w:val="1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Интерпретация результатов: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Интерпретировать полученные результаты и сделать выводы о различиях в лексике, используемой в рекламе люксовых и бюджетных брендов, и их влиянии на восприятие бренда потребителями.</w:t>
      </w:r>
    </w:p>
    <w:p w14:paraId="36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Методы исследования:</w:t>
      </w:r>
    </w:p>
    <w:p w14:paraId="37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работе будут использованы следующие методы исследования:</w:t>
      </w:r>
    </w:p>
    <w:p w14:paraId="38000000">
      <w:pPr>
        <w:numPr>
          <w:ilvl w:val="0"/>
          <w:numId w:val="2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Сбор данных: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Методы сбора данных из открытых источников (сайты, социальные сети).</w:t>
      </w:r>
    </w:p>
    <w:p w14:paraId="39000000">
      <w:pPr>
        <w:numPr>
          <w:ilvl w:val="0"/>
          <w:numId w:val="2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Компьютерная лингвистика: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Методы автоматизированного анализа текста (токенизация, удаление стоп-слов, частотный анализ, анализ N-грамм, тематическое моделирование).</w:t>
      </w:r>
    </w:p>
    <w:p w14:paraId="3A000000">
      <w:pPr>
        <w:numPr>
          <w:ilvl w:val="0"/>
          <w:numId w:val="2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Статистический анализ: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Методы статистической обработки данных для выявления значимых различий между группами брендов.</w:t>
      </w:r>
    </w:p>
    <w:p w14:paraId="3B000000">
      <w:pPr>
        <w:numPr>
          <w:ilvl w:val="0"/>
          <w:numId w:val="2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Интерпретативный анализ: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Методы качественного анализа и интерпретации полученных результатов.</w:t>
      </w:r>
    </w:p>
    <w:p w14:paraId="3C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Ожидаемые результаты:</w:t>
      </w:r>
    </w:p>
    <w:p w14:paraId="3D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результате исследования ожидается:</w:t>
      </w:r>
    </w:p>
    <w:p w14:paraId="3E000000">
      <w:pPr>
        <w:numPr>
          <w:ilvl w:val="0"/>
          <w:numId w:val="3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Выявление конкретных слов и словосочетаний, наиболее часто используемых в рекламе люксовых и бюджетных брендов.</w:t>
      </w:r>
    </w:p>
    <w:p w14:paraId="3F000000">
      <w:pPr>
        <w:numPr>
          <w:ilvl w:val="0"/>
          <w:numId w:val="3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Определение ключевых тематик и эмоциональной окраски рекламных текстов каждой группы брендов.</w:t>
      </w:r>
    </w:p>
    <w:p w14:paraId="40000000">
      <w:pPr>
        <w:numPr>
          <w:ilvl w:val="0"/>
          <w:numId w:val="3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Описание различий в лексике, используемой для продвижения люксовых и бюджетных товаров.</w:t>
      </w:r>
    </w:p>
    <w:p w14:paraId="41000000">
      <w:pPr>
        <w:numPr>
          <w:ilvl w:val="0"/>
          <w:numId w:val="3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Формулирование выводов о влиянии языка рекламы на восприятие бренда потребителями.</w:t>
      </w:r>
    </w:p>
    <w:p w14:paraId="42000000">
      <w:pPr>
        <w:numPr>
          <w:ilvl w:val="0"/>
          <w:numId w:val="3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Подтверждение или опровержение выдвинутой гипотезы.</w:t>
      </w:r>
    </w:p>
    <w:p w14:paraId="43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Для проведения анализа рекламной лексики люксовых и бюджетных брендов была сформирована репрезентативная выборка рекламных текстов из следующих источников:</w:t>
      </w:r>
    </w:p>
    <w:p w14:paraId="44000000">
      <w:pPr>
        <w:numPr>
          <w:ilvl w:val="0"/>
          <w:numId w:val="4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Официальные сайты брендов: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Тексты были извлечены непосредственно с официальных веб-сайтов люксовых и бюджетных марок, что позволило получить доступ к наиболее актуальной и аутентичной информации о продуктах и ценностях, продвигаемых компаниями.</w:t>
      </w:r>
    </w:p>
    <w:p w14:paraId="45000000">
      <w:pPr>
        <w:numPr>
          <w:ilvl w:val="0"/>
          <w:numId w:val="4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Описание рекламных роликов на YouTube: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Для расширения выборки и учета видеоформата рекламы были проанализированы описания под рекламными роликами, размещенными на официальных каналах брендов на платформе YouTube. Этот источник предоставил возможность изучить, как бренды описывают свои продукты и кампании в контексте визуального контента.</w:t>
      </w:r>
    </w:p>
    <w:p w14:paraId="46000000">
      <w:pPr>
        <w:numPr>
          <w:ilvl w:val="0"/>
          <w:numId w:val="4"/>
        </w:num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Интернет-магазины и маркетплейсы: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С целью изучения лексики, используемой для продвижения товаров в онлайн-среде, были проанализированы описания продуктов, рекламные баннеры и акционные предложения, размещенные в крупных интернет-магазинах и на популярных маркетплейсах, реализующих продукцию как люксовых, так и бюджетных брендов.</w:t>
      </w:r>
    </w:p>
    <w:p w14:paraId="47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Такой подход к сбору данных позволил обеспечить разностороннее представление о языке, используемом для продвижения товаров разного ценового сегмента, и учесть специфику различных каналов коммуникации с потребителем.</w:t>
      </w:r>
    </w:p>
    <w:p w14:paraId="48000000">
      <w:pPr>
        <w:spacing w:after="75" w:before="0"/>
        <w:ind w:firstLine="567" w:left="0" w:right="0"/>
        <w:jc w:val="center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drawing>
          <wp:inline>
            <wp:extent cx="5234940" cy="484632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34940" cy="4846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after="75" w:before="0"/>
        <w:ind w:firstLine="567" w:left="0" w:right="0"/>
        <w:jc w:val="center"/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Voyant Tools</w:t>
      </w:r>
    </w:p>
    <w:p w14:paraId="4A000000">
      <w:pPr>
        <w:spacing w:after="134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instrText>HYPERLINK "https://voyant-tools.org/?utm_source=Securitylab.ru"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t>Voyant Tools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— это веб-приложение с открытым исходным кодом для анализа текста. Оно было разработано Стефаном Синклером и Джеффри Роквеллом и предназначено для поддержки академического чтения и интерпретации текстов, особенно в области цифровых гуманитарных наук. Однако его возможности доступны и полезны для студентов, исследователей и широкой публики.</w:t>
      </w:r>
    </w:p>
    <w:p w14:paraId="4B000000">
      <w:pPr>
        <w:spacing w:after="134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Voyant Tools позволяет анализировать как онлайн-тексты, так и загруженные пользователями документы. Интерфейс состоит из панелей, каждая из которых выполняет определенную аналитическую задачу, такую как создание облака слов, графиков распределения частоты и отображение контекста слов (KWIC).</w:t>
      </w:r>
    </w:p>
    <w:p w14:paraId="4C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Анализ в Voyant Tools.</w:t>
      </w:r>
    </w:p>
    <w:p w14:paraId="4D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Я загрузила отдельно тексты рекламы бюджетных и люксовых брендов в приложение.</w:t>
      </w:r>
    </w:p>
    <w:p w14:paraId="4E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Частотный анализ</w:t>
      </w:r>
    </w:p>
    <w:p w14:paraId="4F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Анализ результатов брендов:</w:t>
      </w:r>
    </w:p>
    <w:p w14:paraId="50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Cirrus (Облако слов):</w:t>
      </w:r>
    </w:p>
    <w:p w14:paraId="51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1.)Люксовых</w:t>
      </w:r>
    </w:p>
    <w:p w14:paraId="52000000">
      <w:pPr>
        <w:ind w:firstLine="567" w:lef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Облако слов для люксовых брендов отчетливо демонстрирует акцент на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сенсорном восприятии и мастерстве исполнения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Наиболее крупные слова: “аромат”, “представляет”, “вручную”, “изысканность” и “воплощая” указывают на несколько ключевых аспектов. Во-первых,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доминирование слова “аромат”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может быть связано с высокой представленностью парфюмерной продукции в анализируемом корпусе текстов. Это также подчеркивает значимость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эмоциональной привлекательности и чувственного опыта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которые часто ассоциируются с люксовыми брендами. Во-вторых,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слова “вручную” и “изысканность”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отражают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ценность ручной работы, внимания к деталям и высокого качества материалов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что является важным атрибутом люксового сегмента. Фраза “воплощая” предполагает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трансформацию идеи в реальный продукт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подчеркивая креативный и инновационный характер люксового брендинга. В целом, облако слов люксовых брендов формирует образ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эксклюзивности, утонченности и эмоциональной насыщенности.</w:t>
      </w:r>
    </w:p>
    <w:p w14:paraId="53000000">
      <w:pPr>
        <w:ind w:firstLine="567" w:left="0"/>
        <w:jc w:val="left"/>
        <w:rPr>
          <w:rFonts w:ascii="Times New Roman" w:hAnsi="Times New Roman"/>
          <w:sz w:val="28"/>
        </w:rPr>
      </w:pPr>
      <w:r>
        <w:drawing>
          <wp:inline>
            <wp:extent cx="3002280" cy="222504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02280" cy="2225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2.)Бюджетных</w:t>
      </w:r>
    </w:p>
    <w:p w14:paraId="55000000">
      <w:pPr>
        <w:ind w:firstLine="567" w:lef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отличие от люксового сегмента, облако слов для бюджетных брендов фокусируется на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практичности, доступности и выгоде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Ключевые слова: “подарок”, “цена”, “выгода”, “покупка” и “продажа” отражают стремление бюджетных брендов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привлечь потребителей рациональными аргументами и акцентом на экономии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Доминирование слова “подарок”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может указывать на маркетинговые акции и специальные предложения, направленные на стимулирование продаж.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Слова “цена” и “выгода”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подчеркивают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конкурентоспособность и доступность товаров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что является важным фактором при выборе бюджетных брендов.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Слова “покупка” и “продажа”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акцентируют внимание на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транзакционном аспекте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подчеркивая легкость и удобство приобретения товаров. В целом, облако слов для бюджетных брендов формирует образ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практичности, экономии и рационального выбора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56000000">
      <w:pPr>
        <w:ind w:firstLine="567" w:left="0"/>
        <w:jc w:val="left"/>
        <w:rPr>
          <w:rFonts w:ascii="Times New Roman" w:hAnsi="Times New Roman"/>
          <w:sz w:val="28"/>
        </w:rPr>
      </w:pPr>
      <w:r>
        <w:drawing>
          <wp:inline>
            <wp:extent cx="3276600" cy="261366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76600" cy="26136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ind w:firstLine="567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Тренды:</w:t>
      </w:r>
    </w:p>
    <w:p w14:paraId="58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Анализ отдельных слов, демонстрирующих явные различия в частоте употребления, подтверждает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ключевые тенденции в маркетинговых стратегиях люксовых и бюджетных брендов.</w:t>
      </w:r>
    </w:p>
    <w:p w14:paraId="59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Слово “ручная”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встречающееся в рекламе люксового бренда 2 раза и полностью отсутствующее в бюджетной рекламе, подчеркивает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значение ручного труда и мастерства в создании продукции премиум-класса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Это указывает на стремление люксовых брендов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подчеркнуть эксклюзивность и уникальность каждого изделия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созданного с особым вниманием к деталям и высоким качеством исполнения.</w:t>
      </w:r>
    </w:p>
    <w:p w14:paraId="5A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Слово “выгодный”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напротив, значительно чаще встречается в бюджетной рекламе, что отражает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ориентацию на привлечение потребителей рациональными аргументами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Бюджетные бренды стремятся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подчеркнуть доступность своих товаров и выгодные условия покупки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акцентируя внимание на экономии и оптимальном соотношении цены и качества.</w:t>
      </w:r>
    </w:p>
    <w:p w14:paraId="5B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Слово “уникальный”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встречающееся 2 раза в рекламе люксового бренда и отсутствующее в бюджетной рекламе, еще раз подтверждает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стремление к эксклюзивности и неповторимости в люксовом сегменте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Люксовые бренды позиционируют свои товары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нечто особенное и отличное от массовой продукции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создавая тем самым ощущение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престижа и индивидуальности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5C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Таким образом, анализ этих отдельных слов позволяет увидеть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общую тенденцию в маркетинговых стратегиях люксовых и бюджетных брендов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первые стремятся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создать имидж эксклюзивности и высокого качества, подчеркивая ручное мастерство и уникальность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а вторые —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привлечь внимание доступностью и выгодой, акцентируя внимание на цене и рациональных преимуществах.</w:t>
      </w:r>
    </w:p>
    <w:p w14:paraId="5D000000">
      <w:pPr>
        <w:ind w:firstLine="567" w:left="0"/>
        <w:jc w:val="left"/>
        <w:rPr>
          <w:rFonts w:ascii="Times New Roman" w:hAnsi="Times New Roman"/>
          <w:b w:val="1"/>
          <w:sz w:val="28"/>
        </w:rPr>
      </w:pPr>
    </w:p>
    <w:p w14:paraId="5E000000">
      <w:pPr>
        <w:ind w:firstLine="567" w:left="0"/>
        <w:jc w:val="center"/>
        <w:rPr>
          <w:rFonts w:ascii="Times New Roman" w:hAnsi="Times New Roman"/>
          <w:sz w:val="28"/>
        </w:rPr>
      </w:pPr>
      <w:r>
        <w:drawing>
          <wp:inline>
            <wp:extent cx="3329940" cy="241554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329940" cy="2415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60000000">
      <w:pPr>
        <w:ind w:firstLine="567" w:left="0"/>
        <w:jc w:val="center"/>
        <w:rPr>
          <w:rFonts w:ascii="Times New Roman" w:hAnsi="Times New Roman"/>
          <w:sz w:val="28"/>
        </w:rPr>
      </w:pPr>
      <w:r>
        <w:drawing>
          <wp:inline>
            <wp:extent cx="2895600" cy="17373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95600" cy="1737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62000000">
      <w:pPr>
        <w:ind w:firstLine="567" w:left="0"/>
        <w:jc w:val="center"/>
        <w:rPr>
          <w:rFonts w:ascii="Times New Roman" w:hAnsi="Times New Roman"/>
          <w:sz w:val="28"/>
        </w:rPr>
      </w:pPr>
      <w:r>
        <w:drawing>
          <wp:inline>
            <wp:extent cx="3215640" cy="286512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215640" cy="2865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64000000">
      <w:pPr>
        <w:ind w:firstLine="567" w:left="0"/>
        <w:jc w:val="center"/>
        <w:rPr>
          <w:rFonts w:ascii="Times New Roman" w:hAnsi="Times New Roman"/>
          <w:sz w:val="28"/>
        </w:rPr>
      </w:pPr>
      <w:r>
        <w:drawing>
          <wp:inline>
            <wp:extent cx="3741420" cy="33147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74142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5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AntCont</w:t>
      </w:r>
    </w:p>
    <w:p w14:paraId="66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AntConc – бесплатная программа, представляющая собой инструмент для создания собственных корпусов и их последующего анализа. Программа доступна для скачивания по ссылке: https://laurenceanthony.net/software/antconc/. Версия 3.5.9 [Anthony 2020] – последняя, поддерживающая загрузку списка лемм, с помощью которого все словоформы корпуса могут быть заменены на соответствующие им леммы, что компенсирует отсутствие морфологического анализатора. В более поздних версиях предполагается, что корпус уже состоит из полностью лемматизированных текстов.</w:t>
      </w:r>
    </w:p>
    <w:p w14:paraId="67000000">
      <w:pPr>
        <w:ind w:firstLine="567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N-грамм</w:t>
      </w:r>
    </w:p>
    <w:p w14:paraId="68000000">
      <w:pPr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AntCont у меня не работает, буду использовать сайт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"https://coolakov.ru/tools/ngrams/"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https://coolakov.ru/tools/ngrams/</w:t>
      </w:r>
      <w:r>
        <w:rPr>
          <w:rStyle w:val="Style_2_ch"/>
        </w:rPr>
        <w:fldChar w:fldCharType="end"/>
      </w:r>
      <w:r>
        <w:t xml:space="preserve"> . </w:t>
      </w:r>
    </w:p>
    <w:p w14:paraId="69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Бюджетная категория:</w:t>
      </w:r>
    </w:p>
    <w:p w14:paraId="6A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“Анализ наиболее часто встречающихся слов в рекламе бюджетных брендов четко демонстрирует ориентацию на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ценовую привлекательность и акционные предложения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Ключевые слова: “подарок”, “выгода”, “цене” и “скидке” указывают на то, что реклама в первую очередь направлена на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привлечение покупателей, чувствительных к цене и ищущих выгодные предложения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Слово “подарок” (6 повторений) подчеркивает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значимость акционных предложений и программ лояльности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как средства привлечения внимания. Частое использование слов “выгода” (5 повторений), “цене” (5 повторений) и “скидке” (4 повторения) напрямую указывает на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акцент на ценовой доступности товаров и стремлении предложить оптимальное соотношение цены и качества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Наконец, слово “доставка” (3 повторения) подчеркивает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значение удобства и скорости доставки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как важного фактора для покупателей бюджетных товаров, часто совершающих покупки онлайн.”</w:t>
      </w:r>
    </w:p>
    <w:p w14:paraId="6B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Люксовая категория:</w:t>
      </w:r>
    </w:p>
    <w:p w14:paraId="6C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“Анализ N-грамм в рекламе люксовых брендов демонстрирует выраженную тенденцию к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акцентированию внимания на высоком качестве, мастерстве изготовления, эксклюзивности и эмоциональной составляющей продукции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Частое повторение словосочетания “oyster perpetual” (3 раза) указывает на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активное продвижение конкретной модели часов Rolex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, что может свидетельствовать о ее особой значимости для бренда. Присутствие слов “мастером” (5 раз) и “вручную” (3 раза) подчеркивает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ценность ручного труда, высокого мастерства и внимания к деталям в процессе создания продукции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Слово “аромат” (4 раза) указывает на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значительное количество рекламы парфюмерии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, что свидетельствует о важности сенсорного опыта и эмоциональной привлекательности в люксовом сегменте. Использование слов “воплощает” (4 раза) и “созданную” (3 раза) подчеркивает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креативный процесс, уникальность и воплощение мечты или ценностей в продукте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Присутствие слов “часов” (4 раза), “dolcegabbana” (3 раза), “представляет” (3 раза), “кожей” (3 раза), “работы” (3 раза) и “просто” (3 раза) отражает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разнообразие рекламируемых товаров и акцентов на материалах, дизайне и представлении новых коллекций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 В целом, анализ N-грамм подтверждает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стремление люксовых брендов создать имидж престижа, роскоши и соответствия высоким стандартам качества</w:t>
      </w:r>
      <w:r>
        <w:rPr>
          <w:rFonts w:ascii="Times New Roman" w:hAnsi="Times New Roman"/>
          <w:b w:val="0"/>
          <w:i w:val="0"/>
          <w:caps w:val="0"/>
          <w:spacing w:val="0"/>
          <w:sz w:val="28"/>
          <w:highlight w:val="white"/>
        </w:rPr>
        <w:t>.”</w:t>
      </w:r>
    </w:p>
    <w:p w14:paraId="6D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Визуализация результатов</w:t>
      </w:r>
    </w:p>
    <w:p w14:paraId="6E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Анализ маркетинговых стратегий люксовых и бюджетных брендов, проведенный с использованием анализа N-грамм, наглядно представлен на Рисунке в виде столбчатой диаграммы.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Диаграмма состоит из двух групп столбцов, каждая из которых соответствует частоте использования определенной N-граммы в рекламных текстах. Синие столбцы отражают частоту в рекламе люксовых брендов, а красные – в рекламе бюджетных.</w:t>
      </w:r>
    </w:p>
    <w:p w14:paraId="6F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Визуальное сравнение высоты синих и красных столбцов позволяет быстро оценить различия в акцентах, расставляемых каждой категорией брендов.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частности, отчетливо видно, что для N-граммы “работа мастеров” синий столбец значительно превосходит по высоте красный, который практически отсутствует. Это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свидетельствует о том, что люксовые бренды придают особое значение демонстрации ручного труда и мастерства в создании своей продукции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70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противоположность этому, для N-граммы “м-выгода” наблюдается обратная ситуация: красный столбец заметно выше синего.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указывает на то, что бюджетные бренды активно используют акцент на максимальной выгоде для привлечения потребителей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Хотя точное значение сокращения “м-выгода” требует дополнительного исследования контекста, очевидно, что в рекламных текстах эта фраза ассоциируется с доступностью и экономией.</w:t>
      </w:r>
    </w:p>
    <w:p w14:paraId="71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N-граммы “новейшее дополнение” разница в высоте столбцов менее выражена, однако синий столбец все же немного превосходит красный.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может говорить о том, что и люксовые, и бюджетные бренды стремятся представлять свои продукты как инновационные и современные, однако люксовые бренды придают этому аспекту несколько большее значение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72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Стоит отметить, что анализируемые N-граммы демонстрируют четкую поляризацию: некоторые из них (например, “работа мастеров”) практически эксклюзивно используются люксовыми брендами, а другие (например, “м-выгода”) – бюджетными.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Этот факт наглядно подтверждает гипотезу о различных маркетинговых стратегиях, применяемых каждой категорией.</w:t>
      </w:r>
    </w:p>
    <w:p w14:paraId="73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Таким образом, анализ диаграммы позволяет сделать вывод о том, что люксовые бренды ориентируются на ценности качества, мастерства и инноваций, в то время как бюджетные бренды делают акцент на выгоде и доступности.</w:t>
      </w:r>
    </w:p>
    <w:p w14:paraId="74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drawing>
          <wp:inline>
            <wp:extent cx="4686301" cy="252222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6301" cy="2522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Вывод:</w:t>
      </w:r>
    </w:p>
    <w:p w14:paraId="76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Проведенное исследование, посвященное анализу лексики, используемой в рекламе люксовых и бюджетных брендов, позволило достичь поставленной цели и решить основные задачи.</w:t>
      </w:r>
    </w:p>
    <w:p w14:paraId="77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ходе работы были сформированы репрезентативные выборки рекламных текстов из различных источников, включая официальные сайты брендов, описания рекламных роликов на YouTube и описания товаров в крупных интернет-магазинах. Для анализа текстов были использованы инструменты компьютерной лингвистики Voyant Tools и Coolakov Ngrams tool, что позволило автоматизировать процесс выявления частоты отдельных слов и словосочетаний (N-грамм).</w:t>
      </w:r>
    </w:p>
    <w:p w14:paraId="78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Результаты частотного анализа, представленные в виде облаков слов, отчетливо продемонстрировали различия в стратегиях брендинга люксовых и бюджетных товаров. В рекламе люксовых брендов преобладала лексика, связанная с качеством, мастерством, эксклюзивностью, сенсорным опытом и эмоциональной привлекательностью, в то время как в рекламе бюджетных брендов акцент делался на доступности, выгоде, цене, акциях и удобстве совершения покупок. Анализ отдельных слов и N-грамм подтвердил эти тенденции, выявив, что в рекламных текстах люксовых брендов чаще встречаются слова “ручная работа”, “уникальный”, “мастером”, а в рекламных текстах бюджетных брендов – слова “выгодный”, “подарок”, “скидка” и фразы, акцентирующие внимание на цене и акционных предложениях.</w:t>
      </w:r>
    </w:p>
    <w:p w14:paraId="79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Визуализация данных с помощью столбчатой диаграммы наглядно продемонстрировала различия в частоте использования ключевых N-грамм, что позволило подтвердить гипотезу исследования о том, что реклама люксовых брендов характеризуется преобладанием лексики, ассоциирующейся с эксклюзивностью и премиальным качеством, а реклама бюджетных брендов акцентирует внимание на доступности и выгоде.</w:t>
      </w:r>
    </w:p>
    <w:p w14:paraId="7A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Таким образом, можно заключить, что люксовые и бюджетные бренды используют различные языковые стратегии для формирования своего имиджа и воздействия на восприятие потребителей. Люксовые бренды стремятся создать образ престижа, роскоши и соответствия высоким стандартам качества, а бюджетные бренды – привлечь внимание доступностью, экономией и рациональными преимуществами.</w:t>
      </w:r>
    </w:p>
    <w:p w14:paraId="7B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Полученные результаты могут быть полезны для маркетологов, специалистов по брендингу и всем, кто интересуется влиянием языка на потребительское поведение и формированием имиджа бренда.</w:t>
      </w:r>
    </w:p>
    <w:p w14:paraId="7C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</w:p>
    <w:p w14:paraId="7D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</w:p>
    <w:p w14:paraId="7E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</w:p>
    <w:p w14:paraId="7F000000">
      <w:pPr>
        <w:ind w:firstLine="567" w:left="0"/>
        <w:jc w:val="left"/>
        <w:rPr>
          <w:rFonts w:ascii="Times New Roman" w:hAnsi="Times New Roman"/>
          <w:b w:val="1"/>
          <w:color w:val="000000"/>
          <w:sz w:val="28"/>
        </w:rPr>
      </w:pPr>
    </w:p>
    <w:p w14:paraId="80000000">
      <w:pPr>
        <w:ind w:firstLine="567" w:left="0"/>
        <w:jc w:val="left"/>
        <w:rPr>
          <w:rFonts w:ascii="Times New Roman" w:hAnsi="Times New Roman"/>
          <w:b w:val="0"/>
          <w:color w:val="000000"/>
          <w:sz w:val="28"/>
        </w:rPr>
      </w:pPr>
    </w:p>
    <w:p w14:paraId="81000000">
      <w:pPr>
        <w:ind w:firstLine="567" w:left="0"/>
        <w:jc w:val="left"/>
        <w:rPr>
          <w:rFonts w:ascii="Times New Roman" w:hAnsi="Times New Roman"/>
          <w:b w:val="0"/>
          <w:color w:val="000000"/>
          <w:sz w:val="28"/>
        </w:rPr>
      </w:pPr>
    </w:p>
    <w:p w14:paraId="82000000">
      <w:pPr>
        <w:ind w:firstLine="567" w:left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</w:p>
    <w:p w14:paraId="83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84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85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86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</w:p>
    <w:p w14:paraId="87000000">
      <w:pPr>
        <w:spacing w:after="75" w:before="0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</w:p>
    <w:p w14:paraId="88000000">
      <w:pPr>
        <w:ind w:firstLine="567" w:left="0"/>
        <w:jc w:val="left"/>
        <w:rPr>
          <w:rFonts w:ascii="Times New Roman" w:hAnsi="Times New Roman"/>
          <w:sz w:val="28"/>
        </w:rPr>
      </w:pPr>
    </w:p>
    <w:p w14:paraId="89000000">
      <w:pPr>
        <w:pStyle w:val="Style_1"/>
        <w:ind w:firstLine="567" w:left="0"/>
        <w:jc w:val="left"/>
        <w:rPr>
          <w:rFonts w:ascii="Times New Roman" w:hAnsi="Times New Roman"/>
          <w:b w:val="1"/>
        </w:rPr>
      </w:pPr>
    </w:p>
    <w:p w14:paraId="8A000000">
      <w:pPr>
        <w:pStyle w:val="Style_1"/>
        <w:ind w:firstLine="567" w:left="0"/>
        <w:jc w:val="left"/>
        <w:rPr>
          <w:rFonts w:ascii="Times New Roman" w:hAnsi="Times New Roman"/>
          <w:b w:val="1"/>
        </w:rPr>
      </w:pPr>
    </w:p>
    <w:p w14:paraId="8B000000">
      <w:pPr>
        <w:pStyle w:val="Style_1"/>
        <w:ind w:firstLine="567" w:left="0"/>
      </w:pPr>
    </w:p>
    <w:p w14:paraId="8C000000">
      <w:pPr>
        <w:pStyle w:val="Style_1"/>
        <w:ind w:firstLine="567" w:left="0"/>
      </w:pPr>
    </w:p>
    <w:p w14:paraId="8D000000">
      <w:pPr>
        <w:pStyle w:val="Style_1"/>
        <w:ind w:firstLine="567" w:left="0"/>
      </w:pPr>
    </w:p>
    <w:p w14:paraId="8E000000">
      <w:pPr>
        <w:pStyle w:val="Style_1"/>
        <w:ind w:firstLine="567" w:left="0"/>
      </w:pPr>
    </w:p>
    <w:p w14:paraId="8F000000">
      <w:pPr>
        <w:pStyle w:val="Style_1"/>
        <w:ind w:firstLine="567" w:left="0"/>
      </w:pPr>
    </w:p>
    <w:p w14:paraId="90000000">
      <w:pPr>
        <w:pStyle w:val="Style_1"/>
        <w:ind w:firstLine="567" w:left="0"/>
      </w:pPr>
    </w:p>
    <w:p w14:paraId="91000000">
      <w:pPr>
        <w:pStyle w:val="Style_1"/>
        <w:ind w:firstLine="567" w:left="0"/>
      </w:pPr>
    </w:p>
    <w:p w14:paraId="92000000">
      <w:pPr>
        <w:pStyle w:val="Style_1"/>
        <w:ind w:firstLine="567" w:left="0"/>
      </w:pPr>
    </w:p>
    <w:p w14:paraId="93000000">
      <w:pPr>
        <w:pStyle w:val="Style_1"/>
        <w:ind w:firstLine="567" w:left="0"/>
      </w:pPr>
    </w:p>
    <w:p w14:paraId="94000000">
      <w:pPr>
        <w:pStyle w:val="Style_1"/>
        <w:ind w:firstLine="567" w:left="0"/>
      </w:pPr>
    </w:p>
    <w:p w14:paraId="95000000">
      <w:pPr>
        <w:pStyle w:val="Style_1"/>
        <w:ind w:firstLine="567" w:left="0"/>
        <w:jc w:val="left"/>
        <w:rPr>
          <w:rFonts w:ascii="Times New Roman" w:hAnsi="Times New Roman"/>
        </w:rPr>
      </w:pPr>
    </w:p>
    <w:p w14:paraId="96000000">
      <w:pPr>
        <w:pStyle w:val="Style_1"/>
        <w:ind w:firstLine="567" w:left="0"/>
      </w:pPr>
    </w:p>
    <w:p w14:paraId="97000000">
      <w:pPr>
        <w:pStyle w:val="Style_1"/>
        <w:ind w:firstLine="567" w:left="0"/>
      </w:pPr>
    </w:p>
    <w:p w14:paraId="98000000">
      <w:pPr>
        <w:pStyle w:val="Style_1"/>
        <w:ind w:firstLine="567" w:left="0"/>
      </w:pPr>
    </w:p>
    <w:p w14:paraId="99000000">
      <w:pPr>
        <w:pStyle w:val="Style_1"/>
        <w:ind w:firstLine="567" w:left="0"/>
      </w:pPr>
    </w:p>
    <w:p w14:paraId="9A000000">
      <w:pPr>
        <w:pStyle w:val="Style_1"/>
        <w:ind w:firstLine="567" w:left="0"/>
      </w:pPr>
    </w:p>
    <w:p w14:paraId="9B000000">
      <w:pPr>
        <w:pStyle w:val="Style_1"/>
        <w:ind w:firstLine="567" w:left="0"/>
      </w:pPr>
    </w:p>
    <w:p w14:paraId="9C000000">
      <w:pPr>
        <w:pStyle w:val="Style_1"/>
        <w:ind w:firstLine="567" w:left="0"/>
      </w:pPr>
    </w:p>
    <w:p w14:paraId="9D000000">
      <w:pPr>
        <w:pStyle w:val="Style_1"/>
        <w:ind w:firstLine="567" w:left="0"/>
      </w:pPr>
    </w:p>
    <w:p w14:paraId="9E000000">
      <w:pPr>
        <w:pStyle w:val="Style_1"/>
        <w:ind w:firstLine="567" w:left="0"/>
      </w:pPr>
    </w:p>
    <w:p w14:paraId="9F000000">
      <w:pPr>
        <w:pStyle w:val="Style_1"/>
        <w:ind w:firstLine="567" w:left="0"/>
      </w:pPr>
    </w:p>
    <w:p w14:paraId="A0000000">
      <w:pPr>
        <w:pStyle w:val="Style_1"/>
        <w:ind w:firstLine="567" w:left="0"/>
      </w:pPr>
    </w:p>
    <w:p w14:paraId="A1000000">
      <w:pPr>
        <w:pStyle w:val="Style_1"/>
        <w:ind w:firstLine="567" w:left="0"/>
      </w:pPr>
    </w:p>
    <w:p w14:paraId="A2000000">
      <w:pPr>
        <w:pStyle w:val="Style_1"/>
        <w:ind w:firstLine="567" w:left="0"/>
      </w:pPr>
    </w:p>
    <w:p w14:paraId="A3000000">
      <w:pPr>
        <w:pStyle w:val="Style_1"/>
        <w:ind w:firstLine="567" w:left="0"/>
      </w:pPr>
    </w:p>
    <w:p w14:paraId="A4000000">
      <w:pPr>
        <w:pStyle w:val="Style_1"/>
        <w:ind w:firstLine="567" w:left="0"/>
      </w:pPr>
    </w:p>
    <w:p w14:paraId="A5000000">
      <w:pPr>
        <w:pStyle w:val="Style_1"/>
        <w:ind w:firstLine="567" w:left="0"/>
      </w:pPr>
    </w:p>
    <w:p w14:paraId="A6000000">
      <w:pPr>
        <w:pStyle w:val="Style_1"/>
        <w:ind w:firstLine="567" w:left="0"/>
      </w:pPr>
    </w:p>
    <w:p w14:paraId="A7000000">
      <w:pPr>
        <w:pStyle w:val="Style_1"/>
        <w:ind w:firstLine="567" w:left="0"/>
      </w:pPr>
    </w:p>
    <w:p w14:paraId="A8000000">
      <w:pPr>
        <w:pStyle w:val="Style_1"/>
        <w:ind w:firstLine="567" w:left="0"/>
      </w:pPr>
    </w:p>
    <w:p w14:paraId="A9000000">
      <w:pPr>
        <w:pStyle w:val="Style_1"/>
        <w:ind w:firstLine="567" w:left="0"/>
      </w:pPr>
    </w:p>
    <w:p w14:paraId="AA000000">
      <w:pPr>
        <w:pStyle w:val="Style_1"/>
        <w:ind w:firstLine="567" w:left="0"/>
      </w:pPr>
    </w:p>
    <w:p w14:paraId="AB000000">
      <w:pPr>
        <w:pStyle w:val="Style_1"/>
        <w:ind w:firstLine="567" w:left="0"/>
      </w:pPr>
    </w:p>
    <w:p w14:paraId="AC000000">
      <w:pPr>
        <w:pStyle w:val="Style_1"/>
        <w:ind w:firstLine="567" w:left="0"/>
      </w:pPr>
    </w:p>
    <w:p w14:paraId="AD000000">
      <w:pPr>
        <w:pStyle w:val="Style_1"/>
        <w:ind w:firstLine="567" w:left="0"/>
      </w:pPr>
    </w:p>
    <w:p w14:paraId="AE000000">
      <w:pPr>
        <w:pStyle w:val="Style_1"/>
        <w:ind w:firstLine="567" w:left="0"/>
        <w:jc w:val="center"/>
      </w:pPr>
    </w:p>
    <w:p w14:paraId="AF000000">
      <w:pPr>
        <w:pStyle w:val="Style_1"/>
        <w:ind w:firstLine="567" w:left="0"/>
        <w:jc w:val="center"/>
      </w:pPr>
    </w:p>
    <w:p w14:paraId="B0000000">
      <w:pPr>
        <w:pStyle w:val="Style_1"/>
        <w:ind w:firstLine="567" w:left="0"/>
      </w:pPr>
    </w:p>
    <w:p w14:paraId="B1000000">
      <w:pPr>
        <w:pStyle w:val="Style_1"/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6" Target="numbering.xml" Type="http://schemas.openxmlformats.org/officeDocument/2006/relationships/numbering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stylesWithEffects.xml" Type="http://schemas.microsoft.com/office/2007/relationships/stylesWithEffects"/>
  <Relationship Id="rId9" Target="media/8.png" Type="http://schemas.openxmlformats.org/officeDocument/2006/relationships/imag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tyles.xml" Type="http://schemas.openxmlformats.org/officeDocument/2006/relationships/style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2025-06-10T04:18:42Z</dcterms:modified>
</cp:coreProperties>
</file>