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Уровень 3 </w:t>
      </w:r>
    </w:p>
    <w:p w14:paraId="03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Часть 1</w:t>
      </w:r>
    </w:p>
    <w:p w14:paraId="04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1.)</w:t>
      </w:r>
      <w:r>
        <w:t>В. Хлебников не был первым, кто употребил слово летчик</w:t>
      </w:r>
      <w:r>
        <w:rPr>
          <w:rFonts w:ascii="Times New Roman" w:hAnsi="Times New Roman"/>
        </w:rPr>
        <w:t>, потому что по графику можно увидеть, что это произошло раньше 1912 года.</w:t>
      </w:r>
    </w:p>
    <w:p w14:paraId="05000000">
      <w:pPr>
        <w:pStyle w:val="Style_1"/>
        <w:ind/>
        <w:jc w:val="both"/>
        <w:rPr>
          <w:rFonts w:ascii="Times New Roman" w:hAnsi="Times New Roman"/>
        </w:rPr>
      </w:pPr>
    </w:p>
    <w:p w14:paraId="06000000">
      <w:pPr>
        <w:pStyle w:val="Style_1"/>
        <w:ind/>
        <w:jc w:val="both"/>
        <w:rPr>
          <w:rFonts w:ascii="Times New Roman" w:hAnsi="Times New Roman"/>
        </w:rPr>
      </w:pPr>
    </w:p>
    <w:p w14:paraId="07000000">
      <w:pPr>
        <w:pStyle w:val="Style_1"/>
        <w:ind/>
        <w:jc w:val="both"/>
        <w:rPr>
          <w:rFonts w:ascii="Times New Roman" w:hAnsi="Times New Roman"/>
        </w:rPr>
      </w:pPr>
      <w:r>
        <w:drawing>
          <wp:inline>
            <wp:extent cx="6264372" cy="320535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32053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1"/>
        <w:ind/>
        <w:jc w:val="both"/>
        <w:rPr>
          <w:rFonts w:ascii="Times New Roman" w:hAnsi="Times New Roman"/>
        </w:rPr>
      </w:pPr>
    </w:p>
    <w:p w14:paraId="09000000">
      <w:pPr>
        <w:pStyle w:val="Style_1"/>
        <w:ind/>
        <w:jc w:val="both"/>
        <w:rPr>
          <w:rFonts w:ascii="Times New Roman" w:hAnsi="Times New Roman"/>
        </w:rPr>
      </w:pPr>
    </w:p>
    <w:p w14:paraId="0A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2.)Летчик имеет разное з</w:t>
      </w:r>
      <w:r>
        <w:t>начение  в стихотворении В. Хлебникова и примерах из Корпуса за 1910-е – начало 1920-х годов. В стихотворение</w:t>
      </w:r>
      <w:r>
        <w:rPr>
          <w:rFonts w:ascii="Times New Roman" w:hAnsi="Times New Roman"/>
        </w:rPr>
        <w:t xml:space="preserve"> это слово употребляется в значение самолеты, а в примерах – люди, управляющие самолетами.</w:t>
      </w:r>
    </w:p>
    <w:p w14:paraId="0B000000">
      <w:pPr>
        <w:pStyle w:val="Style_1"/>
        <w:ind/>
        <w:jc w:val="both"/>
        <w:rPr>
          <w:rFonts w:ascii="Times New Roman" w:hAnsi="Times New Roman"/>
        </w:rPr>
      </w:pPr>
    </w:p>
    <w:p w14:paraId="0C000000">
      <w:pPr>
        <w:pStyle w:val="Style_1"/>
        <w:ind/>
        <w:jc w:val="both"/>
        <w:rPr>
          <w:rFonts w:ascii="Times New Roman" w:hAnsi="Times New Roman"/>
        </w:rPr>
      </w:pPr>
      <w:r>
        <w:drawing>
          <wp:inline>
            <wp:extent cx="6264372" cy="1479652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2" cy="14796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3.)Да, встречаются примеры, где слово употребляется в таком же значении, что и у Хлебникова.</w:t>
      </w:r>
    </w:p>
    <w:p w14:paraId="0E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4.)Слово летчик употребилось в 1914 году.</w:t>
      </w:r>
    </w:p>
    <w:p w14:paraId="0F000000">
      <w:pPr>
        <w:pStyle w:val="Style_1"/>
        <w:ind/>
        <w:jc w:val="center"/>
        <w:rPr>
          <w:rFonts w:ascii="Times New Roman" w:hAnsi="Times New Roman"/>
        </w:rPr>
      </w:pPr>
      <w:r>
        <w:drawing>
          <wp:inline>
            <wp:extent cx="4815840" cy="271272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81584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1"/>
        <w:ind/>
        <w:jc w:val="both"/>
        <w:rPr>
          <w:rFonts w:ascii="Times New Roman" w:hAnsi="Times New Roman"/>
        </w:rPr>
      </w:pPr>
    </w:p>
    <w:p w14:paraId="11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5.)В 1947 году слово летчик употреблялось чаще всего.</w:t>
      </w:r>
    </w:p>
    <w:p w14:paraId="12000000">
      <w:pPr>
        <w:pStyle w:val="Style_1"/>
        <w:ind/>
        <w:jc w:val="both"/>
        <w:rPr>
          <w:rFonts w:ascii="Times New Roman" w:hAnsi="Times New Roman"/>
        </w:rPr>
      </w:pPr>
      <w:r>
        <w:drawing>
          <wp:inline>
            <wp:extent cx="6264371" cy="265513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1" cy="26551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pStyle w:val="Style_1"/>
        <w:ind/>
        <w:jc w:val="center"/>
        <w:rPr>
          <w:rFonts w:ascii="Times New Roman" w:hAnsi="Times New Roman"/>
        </w:rPr>
      </w:pPr>
    </w:p>
    <w:p w14:paraId="14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6.)С</w:t>
      </w:r>
      <w:r>
        <w:t>амая частотная словоформ</w:t>
      </w:r>
      <w:r>
        <w:rPr>
          <w:rFonts w:ascii="Times New Roman" w:hAnsi="Times New Roman"/>
        </w:rPr>
        <w:t>а - летчик.</w:t>
      </w:r>
    </w:p>
    <w:p w14:paraId="15000000">
      <w:pPr>
        <w:pStyle w:val="Style_1"/>
        <w:ind/>
        <w:jc w:val="center"/>
        <w:rPr>
          <w:rFonts w:ascii="Times New Roman" w:hAnsi="Times New Roman"/>
        </w:rPr>
      </w:pPr>
      <w:r>
        <w:drawing>
          <wp:inline>
            <wp:extent cx="5372100" cy="282702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372100" cy="28270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7.) у Игоря Андреева </w:t>
      </w:r>
      <w:r>
        <w:t>больше всего текстов с данным словом.</w:t>
      </w:r>
    </w:p>
    <w:p w14:paraId="17000000">
      <w:pPr>
        <w:pStyle w:val="Style_1"/>
        <w:ind/>
        <w:jc w:val="center"/>
        <w:rPr>
          <w:rFonts w:ascii="Times New Roman" w:hAnsi="Times New Roman"/>
        </w:rPr>
      </w:pPr>
      <w:r>
        <w:drawing>
          <wp:inline>
            <wp:extent cx="5273040" cy="279654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273040" cy="27965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pStyle w:val="Style_1"/>
        <w:ind/>
        <w:jc w:val="center"/>
        <w:rPr>
          <w:rFonts w:ascii="Times New Roman" w:hAnsi="Times New Roman"/>
        </w:rPr>
      </w:pPr>
    </w:p>
    <w:p w14:paraId="19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8.)У С.Вишенкова </w:t>
      </w:r>
      <w:r>
        <w:t>наибольшее количество вхождений данного слова.</w:t>
      </w:r>
    </w:p>
    <w:p w14:paraId="1A000000">
      <w:pPr>
        <w:pStyle w:val="Style_1"/>
        <w:ind/>
        <w:jc w:val="both"/>
        <w:rPr>
          <w:rFonts w:ascii="Times New Roman" w:hAnsi="Times New Roman"/>
        </w:rPr>
      </w:pPr>
      <w:r>
        <w:drawing>
          <wp:inline>
            <wp:extent cx="6264372" cy="5462628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264372" cy="54626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1"/>
        <w:ind/>
        <w:jc w:val="both"/>
        <w:rPr>
          <w:rFonts w:ascii="Times New Roman" w:hAnsi="Times New Roman"/>
        </w:rPr>
      </w:pPr>
    </w:p>
    <w:p w14:paraId="1C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>
        <w:rPr>
          <w:rFonts w:ascii="Times New Roman" w:hAnsi="Times New Roman"/>
          <w:b w:val="1"/>
          <w:i w:val="0"/>
          <w:caps w:val="0"/>
          <w:color w:val="333333"/>
          <w:spacing w:val="0"/>
          <w:sz w:val="28"/>
          <w:highlight w:val="white"/>
        </w:rPr>
        <w:t>Ф. М. Достоевский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ввёл слово «стушеваться»(в значение исчезнуть) в русский литературный язык и впервые использовал в повести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1"/>
          <w:i w:val="0"/>
          <w:caps w:val="0"/>
          <w:color w:val="333333"/>
          <w:spacing w:val="0"/>
          <w:sz w:val="28"/>
          <w:highlight w:val="white"/>
        </w:rPr>
        <w:t>«Двойник»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333333"/>
          <w:spacing w:val="0"/>
          <w:sz w:val="28"/>
          <w:highlight w:val="white"/>
        </w:rPr>
        <w:t>(1843)</w:t>
      </w:r>
      <w:r>
        <w:rPr>
          <w:rFonts w:ascii="Times New Roman" w:hAnsi="Times New Roman"/>
          <w:sz w:val="28"/>
        </w:rPr>
        <w:t>. Слово и на данный момент употребляется в своем значении.</w:t>
      </w:r>
    </w:p>
    <w:p w14:paraId="1D000000">
      <w:pPr>
        <w:pStyle w:val="Style_1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6264371" cy="4339483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1" cy="43394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1F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6264372" cy="108671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372" cy="10867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pStyle w:val="Style_1"/>
        <w:ind/>
        <w:jc w:val="both"/>
        <w:rPr>
          <w:rFonts w:ascii="Times New Roman" w:hAnsi="Times New Roman"/>
        </w:rPr>
      </w:pPr>
    </w:p>
    <w:p w14:paraId="21000000">
      <w:pPr>
        <w:pStyle w:val="Style_1"/>
        <w:ind/>
        <w:jc w:val="both"/>
        <w:rPr>
          <w:rFonts w:ascii="Times New Roman" w:hAnsi="Times New Roman"/>
        </w:rPr>
      </w:pPr>
    </w:p>
    <w:sectPr>
      <w:head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webSettings.xml" Type="http://schemas.openxmlformats.org/officeDocument/2006/relationships/webSettings"/>
  <Relationship Id="rId16" Target="theme/theme1.xml" Type="http://schemas.openxmlformats.org/officeDocument/2006/relationships/theme"/>
  <Relationship Id="rId11" Target="fontTable.xml" Type="http://schemas.openxmlformats.org/officeDocument/2006/relationships/fontTable"/>
  <Relationship Id="rId10" Target="media/9.png" Type="http://schemas.openxmlformats.org/officeDocument/2006/relationships/image"/>
  <Relationship Id="rId14" Target="stylesWithEffects.xml" Type="http://schemas.microsoft.com/office/2007/relationships/stylesWithEffects"/>
  <Relationship Id="rId7" Target="media/6.png" Type="http://schemas.openxmlformats.org/officeDocument/2006/relationships/image"/>
  <Relationship Id="rId6" Target="media/5.png" Type="http://schemas.openxmlformats.org/officeDocument/2006/relationships/image"/>
  <Relationship Id="rId13" Target="styles.xml" Type="http://schemas.openxmlformats.org/officeDocument/2006/relationships/styles"/>
  <Relationship Id="rId9" Target="media/8.png" Type="http://schemas.openxmlformats.org/officeDocument/2006/relationships/image"/>
  <Relationship Id="rId5" Target="media/4.png" Type="http://schemas.openxmlformats.org/officeDocument/2006/relationships/image"/>
  <Relationship Id="rId8" Target="media/7.png" Type="http://schemas.openxmlformats.org/officeDocument/2006/relationships/image"/>
  <Relationship Id="rId4" Target="media/3.png" Type="http://schemas.openxmlformats.org/officeDocument/2006/relationships/image"/>
  <Relationship Id="rId12" Target="settings.xml" Type="http://schemas.openxmlformats.org/officeDocument/2006/relationships/settings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2025-02-23T21:15:54Z</dcterms:modified>
</cp:coreProperties>
</file>