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D60ECA" w14:textId="7375BC86" w:rsidR="00AB56B1" w:rsidRPr="00E43FCC" w:rsidRDefault="00D847C0" w:rsidP="00AB56B1">
      <w:pPr>
        <w:pStyle w:val="Title"/>
        <w:jc w:val="center"/>
        <w:rPr>
          <w:rStyle w:val="SubtleEmphasis"/>
          <w:rFonts w:ascii="Times New Roman" w:hAnsi="Times New Roman" w:cs="Times New Roman"/>
        </w:rPr>
      </w:pPr>
      <w:r w:rsidRPr="00E43FCC">
        <w:rPr>
          <w:rStyle w:val="SubtleEmphasis"/>
          <w:rFonts w:ascii="Times New Roman" w:hAnsi="Times New Roman" w:cs="Times New Roman"/>
        </w:rPr>
        <w:t>Supplementary material for</w:t>
      </w:r>
    </w:p>
    <w:p w14:paraId="41EDD2CE" w14:textId="77777777" w:rsidR="00E43FCC" w:rsidRPr="00E43FCC" w:rsidRDefault="00E43FCC" w:rsidP="00AB56B1">
      <w:pPr>
        <w:rPr>
          <w:rFonts w:cs="Times New Roman"/>
          <w:b/>
          <w:sz w:val="32"/>
          <w:szCs w:val="32"/>
        </w:rPr>
      </w:pPr>
    </w:p>
    <w:p w14:paraId="06CE4BE8" w14:textId="5BBD0B97" w:rsidR="00AB56B1" w:rsidRPr="00E43FCC" w:rsidRDefault="00E43FCC" w:rsidP="00AB56B1">
      <w:pPr>
        <w:rPr>
          <w:rStyle w:val="SubtleEmphasis"/>
          <w:rFonts w:cs="Times New Roman"/>
        </w:rPr>
      </w:pPr>
      <w:r w:rsidRPr="00E43FCC">
        <w:rPr>
          <w:rFonts w:cs="Times New Roman"/>
          <w:b/>
          <w:sz w:val="32"/>
          <w:szCs w:val="32"/>
        </w:rPr>
        <w:t>Climate change and marine food webs: navigating structural uncertainty using qualitative network analysis with insights for salmon survival</w:t>
      </w:r>
    </w:p>
    <w:p w14:paraId="56F1FC03" w14:textId="77777777" w:rsidR="00AB56B1" w:rsidRPr="00E43FCC" w:rsidRDefault="00AB56B1" w:rsidP="00AB56B1">
      <w:pPr>
        <w:rPr>
          <w:rStyle w:val="SubtleEmphasis"/>
          <w:rFonts w:cs="Times New Roman"/>
        </w:rPr>
      </w:pPr>
    </w:p>
    <w:p w14:paraId="5CE4D720" w14:textId="1638CA64" w:rsidR="00D847C0" w:rsidRPr="00E43FCC" w:rsidRDefault="00D847C0" w:rsidP="00AB56B1">
      <w:pPr>
        <w:pStyle w:val="Title"/>
        <w:jc w:val="center"/>
        <w:rPr>
          <w:rStyle w:val="SubtleEmphasis"/>
          <w:rFonts w:ascii="Times New Roman" w:hAnsi="Times New Roman" w:cs="Times New Roman"/>
          <w:sz w:val="40"/>
        </w:rPr>
      </w:pPr>
      <w:proofErr w:type="gramStart"/>
      <w:r w:rsidRPr="00E43FCC">
        <w:rPr>
          <w:rStyle w:val="SubtleEmphasis"/>
          <w:rFonts w:ascii="Times New Roman" w:hAnsi="Times New Roman" w:cs="Times New Roman"/>
          <w:sz w:val="40"/>
        </w:rPr>
        <w:t>by</w:t>
      </w:r>
      <w:proofErr w:type="gramEnd"/>
      <w:r w:rsidRPr="00E43FCC">
        <w:rPr>
          <w:rStyle w:val="SubtleEmphasis"/>
          <w:rFonts w:ascii="Times New Roman" w:hAnsi="Times New Roman" w:cs="Times New Roman"/>
          <w:sz w:val="40"/>
        </w:rPr>
        <w:t xml:space="preserve"> L.G. Crozier,</w:t>
      </w:r>
      <w:r w:rsidR="00AB56B1" w:rsidRPr="00E43FCC">
        <w:rPr>
          <w:rStyle w:val="SubtleEmphasis"/>
          <w:rFonts w:ascii="Times New Roman" w:hAnsi="Times New Roman" w:cs="Times New Roman"/>
          <w:sz w:val="40"/>
        </w:rPr>
        <w:t xml:space="preserve"> </w:t>
      </w:r>
      <w:r w:rsidR="00E43FCC" w:rsidRPr="00E43FCC">
        <w:rPr>
          <w:rStyle w:val="SubtleEmphasis"/>
          <w:rFonts w:ascii="Times New Roman" w:hAnsi="Times New Roman" w:cs="Times New Roman"/>
          <w:sz w:val="40"/>
        </w:rPr>
        <w:t>D. G. E. Gomes and D. D. Huff</w:t>
      </w:r>
    </w:p>
    <w:p w14:paraId="78837321" w14:textId="77777777" w:rsidR="00E43FCC" w:rsidRDefault="00E43FCC" w:rsidP="00D847C0">
      <w:pPr>
        <w:rPr>
          <w:rStyle w:val="SubtleEmphasis"/>
          <w:rFonts w:cs="Times New Roman"/>
        </w:rPr>
      </w:pPr>
    </w:p>
    <w:p w14:paraId="6082818C" w14:textId="1A3EDBD0" w:rsidR="004743BD" w:rsidRPr="00E43FCC" w:rsidRDefault="00E43FCC" w:rsidP="00E43FCC">
      <w:pPr>
        <w:jc w:val="center"/>
        <w:rPr>
          <w:rStyle w:val="SubtleEmphasis"/>
          <w:rFonts w:cs="Times New Roman"/>
          <w:sz w:val="32"/>
        </w:rPr>
      </w:pPr>
      <w:r w:rsidRPr="00E43FCC">
        <w:rPr>
          <w:rStyle w:val="SubtleEmphasis"/>
          <w:rFonts w:cs="Times New Roman"/>
          <w:sz w:val="32"/>
        </w:rPr>
        <w:t>Submitted to Global Change Biology</w:t>
      </w:r>
    </w:p>
    <w:sdt>
      <w:sdtPr>
        <w:rPr>
          <w:rFonts w:eastAsiaTheme="minorHAnsi" w:cstheme="minorBidi"/>
          <w:b/>
          <w:bCs/>
          <w:color w:val="auto"/>
          <w:sz w:val="22"/>
          <w:szCs w:val="22"/>
        </w:rPr>
        <w:id w:val="901026022"/>
        <w:docPartObj>
          <w:docPartGallery w:val="Table of Contents"/>
          <w:docPartUnique/>
        </w:docPartObj>
      </w:sdtPr>
      <w:sdtEndPr>
        <w:rPr>
          <w:rFonts w:cs="Times New Roman"/>
          <w:noProof/>
          <w:sz w:val="24"/>
        </w:rPr>
      </w:sdtEndPr>
      <w:sdtContent>
        <w:p w14:paraId="54D33D32" w14:textId="1624BFAF" w:rsidR="00661689" w:rsidRPr="00E43FCC" w:rsidRDefault="00661689" w:rsidP="00786490">
          <w:pPr>
            <w:pStyle w:val="TOCHeading"/>
          </w:pPr>
          <w:r w:rsidRPr="00E43FCC">
            <w:t>Contents</w:t>
          </w:r>
        </w:p>
        <w:p w14:paraId="316B35AA" w14:textId="19AD70A7" w:rsidR="00AD1797" w:rsidRDefault="00661689">
          <w:pPr>
            <w:pStyle w:val="TOC1"/>
            <w:tabs>
              <w:tab w:val="right" w:leader="dot" w:pos="9350"/>
            </w:tabs>
            <w:rPr>
              <w:rFonts w:asciiTheme="minorHAnsi" w:eastAsiaTheme="minorEastAsia" w:hAnsiTheme="minorHAnsi"/>
              <w:noProof/>
              <w:sz w:val="22"/>
            </w:rPr>
          </w:pPr>
          <w:r w:rsidRPr="00E43FCC">
            <w:rPr>
              <w:rFonts w:cs="Times New Roman"/>
            </w:rPr>
            <w:fldChar w:fldCharType="begin"/>
          </w:r>
          <w:r w:rsidRPr="00E43FCC">
            <w:rPr>
              <w:rFonts w:cs="Times New Roman"/>
            </w:rPr>
            <w:instrText xml:space="preserve"> TOC \o "1-3" \h \z \u </w:instrText>
          </w:r>
          <w:r w:rsidRPr="00E43FCC">
            <w:rPr>
              <w:rFonts w:cs="Times New Roman"/>
            </w:rPr>
            <w:fldChar w:fldCharType="separate"/>
          </w:r>
          <w:hyperlink w:anchor="_Toc192753090" w:history="1">
            <w:r w:rsidR="00AD1797" w:rsidRPr="0060743C">
              <w:rPr>
                <w:rStyle w:val="Hyperlink"/>
                <w:noProof/>
              </w:rPr>
              <w:t>Table S1 Table of nodes</w:t>
            </w:r>
            <w:r w:rsidR="00AD1797">
              <w:rPr>
                <w:noProof/>
                <w:webHidden/>
              </w:rPr>
              <w:tab/>
            </w:r>
            <w:r w:rsidR="00AD1797">
              <w:rPr>
                <w:noProof/>
                <w:webHidden/>
              </w:rPr>
              <w:fldChar w:fldCharType="begin"/>
            </w:r>
            <w:r w:rsidR="00AD1797">
              <w:rPr>
                <w:noProof/>
                <w:webHidden/>
              </w:rPr>
              <w:instrText xml:space="preserve"> PAGEREF _Toc192753090 \h </w:instrText>
            </w:r>
            <w:r w:rsidR="00AD1797">
              <w:rPr>
                <w:noProof/>
                <w:webHidden/>
              </w:rPr>
            </w:r>
            <w:r w:rsidR="00AD1797">
              <w:rPr>
                <w:noProof/>
                <w:webHidden/>
              </w:rPr>
              <w:fldChar w:fldCharType="separate"/>
            </w:r>
            <w:r w:rsidR="00AD1797">
              <w:rPr>
                <w:noProof/>
                <w:webHidden/>
              </w:rPr>
              <w:t>1</w:t>
            </w:r>
            <w:r w:rsidR="00AD1797">
              <w:rPr>
                <w:noProof/>
                <w:webHidden/>
              </w:rPr>
              <w:fldChar w:fldCharType="end"/>
            </w:r>
          </w:hyperlink>
        </w:p>
        <w:p w14:paraId="78F683BC" w14:textId="7236AA08" w:rsidR="00AD1797" w:rsidRDefault="00AD1797">
          <w:pPr>
            <w:pStyle w:val="TOC1"/>
            <w:tabs>
              <w:tab w:val="right" w:leader="dot" w:pos="9350"/>
            </w:tabs>
            <w:rPr>
              <w:rFonts w:asciiTheme="minorHAnsi" w:eastAsiaTheme="minorEastAsia" w:hAnsiTheme="minorHAnsi"/>
              <w:noProof/>
              <w:sz w:val="22"/>
            </w:rPr>
          </w:pPr>
          <w:hyperlink w:anchor="_Toc192753091" w:history="1">
            <w:r w:rsidRPr="0060743C">
              <w:rPr>
                <w:rStyle w:val="Hyperlink"/>
                <w:noProof/>
              </w:rPr>
              <w:t>Table S2 Explanation of links</w:t>
            </w:r>
            <w:r>
              <w:rPr>
                <w:noProof/>
                <w:webHidden/>
              </w:rPr>
              <w:tab/>
            </w:r>
            <w:r>
              <w:rPr>
                <w:noProof/>
                <w:webHidden/>
              </w:rPr>
              <w:fldChar w:fldCharType="begin"/>
            </w:r>
            <w:r>
              <w:rPr>
                <w:noProof/>
                <w:webHidden/>
              </w:rPr>
              <w:instrText xml:space="preserve"> PAGEREF _Toc192753091 \h </w:instrText>
            </w:r>
            <w:r>
              <w:rPr>
                <w:noProof/>
                <w:webHidden/>
              </w:rPr>
            </w:r>
            <w:r>
              <w:rPr>
                <w:noProof/>
                <w:webHidden/>
              </w:rPr>
              <w:fldChar w:fldCharType="separate"/>
            </w:r>
            <w:r>
              <w:rPr>
                <w:noProof/>
                <w:webHidden/>
              </w:rPr>
              <w:t>4</w:t>
            </w:r>
            <w:r>
              <w:rPr>
                <w:noProof/>
                <w:webHidden/>
              </w:rPr>
              <w:fldChar w:fldCharType="end"/>
            </w:r>
          </w:hyperlink>
        </w:p>
        <w:p w14:paraId="2428C05B" w14:textId="4E34DD9E" w:rsidR="00AD1797" w:rsidRDefault="00AD1797">
          <w:pPr>
            <w:pStyle w:val="TOC1"/>
            <w:tabs>
              <w:tab w:val="right" w:leader="dot" w:pos="9350"/>
            </w:tabs>
            <w:rPr>
              <w:rFonts w:asciiTheme="minorHAnsi" w:eastAsiaTheme="minorEastAsia" w:hAnsiTheme="minorHAnsi"/>
              <w:noProof/>
              <w:sz w:val="22"/>
            </w:rPr>
          </w:pPr>
          <w:hyperlink w:anchor="_Toc192753092" w:history="1">
            <w:r w:rsidRPr="0060743C">
              <w:rPr>
                <w:rStyle w:val="Hyperlink"/>
                <w:noProof/>
              </w:rPr>
              <w:t>Table S3 Links that represent direct responses to climate warming in each temperature hypothesis</w:t>
            </w:r>
            <w:r>
              <w:rPr>
                <w:noProof/>
                <w:webHidden/>
              </w:rPr>
              <w:tab/>
            </w:r>
            <w:r>
              <w:rPr>
                <w:noProof/>
                <w:webHidden/>
              </w:rPr>
              <w:fldChar w:fldCharType="begin"/>
            </w:r>
            <w:r>
              <w:rPr>
                <w:noProof/>
                <w:webHidden/>
              </w:rPr>
              <w:instrText xml:space="preserve"> PAGEREF _Toc192753092 \h </w:instrText>
            </w:r>
            <w:r>
              <w:rPr>
                <w:noProof/>
                <w:webHidden/>
              </w:rPr>
            </w:r>
            <w:r>
              <w:rPr>
                <w:noProof/>
                <w:webHidden/>
              </w:rPr>
              <w:fldChar w:fldCharType="separate"/>
            </w:r>
            <w:r>
              <w:rPr>
                <w:noProof/>
                <w:webHidden/>
              </w:rPr>
              <w:t>7</w:t>
            </w:r>
            <w:r>
              <w:rPr>
                <w:noProof/>
                <w:webHidden/>
              </w:rPr>
              <w:fldChar w:fldCharType="end"/>
            </w:r>
          </w:hyperlink>
        </w:p>
        <w:p w14:paraId="4A681CAE" w14:textId="0046387C" w:rsidR="00AD1797" w:rsidRDefault="00AD1797">
          <w:pPr>
            <w:pStyle w:val="TOC1"/>
            <w:tabs>
              <w:tab w:val="right" w:leader="dot" w:pos="9350"/>
            </w:tabs>
            <w:rPr>
              <w:rFonts w:asciiTheme="minorHAnsi" w:eastAsiaTheme="minorEastAsia" w:hAnsiTheme="minorHAnsi"/>
              <w:noProof/>
              <w:sz w:val="22"/>
            </w:rPr>
          </w:pPr>
          <w:hyperlink w:anchor="_Toc192753093" w:history="1">
            <w:r w:rsidRPr="0060743C">
              <w:rPr>
                <w:rStyle w:val="Hyperlink"/>
                <w:noProof/>
              </w:rPr>
              <w:t>Table S4 Stability indices for the base model across temperature hypotheses</w:t>
            </w:r>
            <w:r>
              <w:rPr>
                <w:noProof/>
                <w:webHidden/>
              </w:rPr>
              <w:tab/>
            </w:r>
            <w:r>
              <w:rPr>
                <w:noProof/>
                <w:webHidden/>
              </w:rPr>
              <w:fldChar w:fldCharType="begin"/>
            </w:r>
            <w:r>
              <w:rPr>
                <w:noProof/>
                <w:webHidden/>
              </w:rPr>
              <w:instrText xml:space="preserve"> PAGEREF _Toc192753093 \h </w:instrText>
            </w:r>
            <w:r>
              <w:rPr>
                <w:noProof/>
                <w:webHidden/>
              </w:rPr>
            </w:r>
            <w:r>
              <w:rPr>
                <w:noProof/>
                <w:webHidden/>
              </w:rPr>
              <w:fldChar w:fldCharType="separate"/>
            </w:r>
            <w:r>
              <w:rPr>
                <w:noProof/>
                <w:webHidden/>
              </w:rPr>
              <w:t>8</w:t>
            </w:r>
            <w:r>
              <w:rPr>
                <w:noProof/>
                <w:webHidden/>
              </w:rPr>
              <w:fldChar w:fldCharType="end"/>
            </w:r>
          </w:hyperlink>
        </w:p>
        <w:p w14:paraId="17210CD7" w14:textId="092AF337" w:rsidR="00AD1797" w:rsidRDefault="00AD1797">
          <w:pPr>
            <w:pStyle w:val="TOC1"/>
            <w:tabs>
              <w:tab w:val="right" w:leader="dot" w:pos="9350"/>
            </w:tabs>
            <w:rPr>
              <w:rFonts w:asciiTheme="minorHAnsi" w:eastAsiaTheme="minorEastAsia" w:hAnsiTheme="minorHAnsi"/>
              <w:noProof/>
              <w:sz w:val="22"/>
            </w:rPr>
          </w:pPr>
          <w:hyperlink w:anchor="_Toc192753094" w:history="1">
            <w:r w:rsidRPr="0060743C">
              <w:rPr>
                <w:rStyle w:val="Hyperlink"/>
                <w:noProof/>
              </w:rPr>
              <w:t>Table S5 Impact of climate press on all groups</w:t>
            </w:r>
            <w:r>
              <w:rPr>
                <w:noProof/>
                <w:webHidden/>
              </w:rPr>
              <w:tab/>
            </w:r>
            <w:r>
              <w:rPr>
                <w:noProof/>
                <w:webHidden/>
              </w:rPr>
              <w:fldChar w:fldCharType="begin"/>
            </w:r>
            <w:r>
              <w:rPr>
                <w:noProof/>
                <w:webHidden/>
              </w:rPr>
              <w:instrText xml:space="preserve"> PAGEREF _Toc192753094 \h </w:instrText>
            </w:r>
            <w:r>
              <w:rPr>
                <w:noProof/>
                <w:webHidden/>
              </w:rPr>
            </w:r>
            <w:r>
              <w:rPr>
                <w:noProof/>
                <w:webHidden/>
              </w:rPr>
              <w:fldChar w:fldCharType="separate"/>
            </w:r>
            <w:r>
              <w:rPr>
                <w:noProof/>
                <w:webHidden/>
              </w:rPr>
              <w:t>9</w:t>
            </w:r>
            <w:r>
              <w:rPr>
                <w:noProof/>
                <w:webHidden/>
              </w:rPr>
              <w:fldChar w:fldCharType="end"/>
            </w:r>
          </w:hyperlink>
        </w:p>
        <w:p w14:paraId="69F64E79" w14:textId="12D30ACD" w:rsidR="00AD1797" w:rsidRDefault="00AD1797">
          <w:pPr>
            <w:pStyle w:val="TOC1"/>
            <w:tabs>
              <w:tab w:val="right" w:leader="dot" w:pos="9350"/>
            </w:tabs>
            <w:rPr>
              <w:rFonts w:asciiTheme="minorHAnsi" w:eastAsiaTheme="minorEastAsia" w:hAnsiTheme="minorHAnsi"/>
              <w:noProof/>
              <w:sz w:val="22"/>
            </w:rPr>
          </w:pPr>
          <w:hyperlink w:anchor="_Toc192753095" w:history="1">
            <w:r w:rsidRPr="0060743C">
              <w:rPr>
                <w:rStyle w:val="Hyperlink"/>
                <w:noProof/>
              </w:rPr>
              <w:t>Table S6 Sensitivity analysis of additional links that represent direct responses to climate warming in each node, one at a time</w:t>
            </w:r>
            <w:r>
              <w:rPr>
                <w:noProof/>
                <w:webHidden/>
              </w:rPr>
              <w:tab/>
            </w:r>
            <w:r>
              <w:rPr>
                <w:noProof/>
                <w:webHidden/>
              </w:rPr>
              <w:fldChar w:fldCharType="begin"/>
            </w:r>
            <w:r>
              <w:rPr>
                <w:noProof/>
                <w:webHidden/>
              </w:rPr>
              <w:instrText xml:space="preserve"> PAGEREF _Toc192753095 \h </w:instrText>
            </w:r>
            <w:r>
              <w:rPr>
                <w:noProof/>
                <w:webHidden/>
              </w:rPr>
            </w:r>
            <w:r>
              <w:rPr>
                <w:noProof/>
                <w:webHidden/>
              </w:rPr>
              <w:fldChar w:fldCharType="separate"/>
            </w:r>
            <w:r>
              <w:rPr>
                <w:noProof/>
                <w:webHidden/>
              </w:rPr>
              <w:t>10</w:t>
            </w:r>
            <w:r>
              <w:rPr>
                <w:noProof/>
                <w:webHidden/>
              </w:rPr>
              <w:fldChar w:fldCharType="end"/>
            </w:r>
          </w:hyperlink>
        </w:p>
        <w:p w14:paraId="292D64E8" w14:textId="7437983A" w:rsidR="00AD1797" w:rsidRDefault="00AD1797">
          <w:pPr>
            <w:pStyle w:val="TOC1"/>
            <w:tabs>
              <w:tab w:val="right" w:leader="dot" w:pos="9350"/>
            </w:tabs>
            <w:rPr>
              <w:rFonts w:asciiTheme="minorHAnsi" w:eastAsiaTheme="minorEastAsia" w:hAnsiTheme="minorHAnsi"/>
              <w:noProof/>
              <w:sz w:val="22"/>
            </w:rPr>
          </w:pPr>
          <w:hyperlink w:anchor="_Toc192753096" w:history="1">
            <w:r w:rsidRPr="0060743C">
              <w:rPr>
                <w:rStyle w:val="Hyperlink"/>
                <w:noProof/>
              </w:rPr>
              <w:t>Supplement 1 Description of alternative food webs</w:t>
            </w:r>
            <w:r>
              <w:rPr>
                <w:noProof/>
                <w:webHidden/>
              </w:rPr>
              <w:tab/>
            </w:r>
            <w:r>
              <w:rPr>
                <w:noProof/>
                <w:webHidden/>
              </w:rPr>
              <w:fldChar w:fldCharType="begin"/>
            </w:r>
            <w:r>
              <w:rPr>
                <w:noProof/>
                <w:webHidden/>
              </w:rPr>
              <w:instrText xml:space="preserve"> PAGEREF _Toc192753096 \h </w:instrText>
            </w:r>
            <w:r>
              <w:rPr>
                <w:noProof/>
                <w:webHidden/>
              </w:rPr>
            </w:r>
            <w:r>
              <w:rPr>
                <w:noProof/>
                <w:webHidden/>
              </w:rPr>
              <w:fldChar w:fldCharType="separate"/>
            </w:r>
            <w:r>
              <w:rPr>
                <w:noProof/>
                <w:webHidden/>
              </w:rPr>
              <w:t>12</w:t>
            </w:r>
            <w:r>
              <w:rPr>
                <w:noProof/>
                <w:webHidden/>
              </w:rPr>
              <w:fldChar w:fldCharType="end"/>
            </w:r>
          </w:hyperlink>
        </w:p>
        <w:p w14:paraId="4D84CFCD" w14:textId="4267EE06" w:rsidR="00AD1797" w:rsidRDefault="00AD1797">
          <w:pPr>
            <w:pStyle w:val="TOC1"/>
            <w:tabs>
              <w:tab w:val="right" w:leader="dot" w:pos="9350"/>
            </w:tabs>
            <w:rPr>
              <w:rFonts w:asciiTheme="minorHAnsi" w:eastAsiaTheme="minorEastAsia" w:hAnsiTheme="minorHAnsi"/>
              <w:noProof/>
              <w:sz w:val="22"/>
            </w:rPr>
          </w:pPr>
          <w:hyperlink w:anchor="_Toc192753097" w:history="1">
            <w:r w:rsidRPr="0060743C">
              <w:rPr>
                <w:rStyle w:val="Hyperlink"/>
                <w:noProof/>
              </w:rPr>
              <w:t>Supplement 2 Outcomes from climate perturbation H1 evaluated  across the entire network</w:t>
            </w:r>
            <w:r>
              <w:rPr>
                <w:noProof/>
                <w:webHidden/>
              </w:rPr>
              <w:tab/>
            </w:r>
            <w:r>
              <w:rPr>
                <w:noProof/>
                <w:webHidden/>
              </w:rPr>
              <w:fldChar w:fldCharType="begin"/>
            </w:r>
            <w:r>
              <w:rPr>
                <w:noProof/>
                <w:webHidden/>
              </w:rPr>
              <w:instrText xml:space="preserve"> PAGEREF _Toc192753097 \h </w:instrText>
            </w:r>
            <w:r>
              <w:rPr>
                <w:noProof/>
                <w:webHidden/>
              </w:rPr>
            </w:r>
            <w:r>
              <w:rPr>
                <w:noProof/>
                <w:webHidden/>
              </w:rPr>
              <w:fldChar w:fldCharType="separate"/>
            </w:r>
            <w:r>
              <w:rPr>
                <w:noProof/>
                <w:webHidden/>
              </w:rPr>
              <w:t>13</w:t>
            </w:r>
            <w:r>
              <w:rPr>
                <w:noProof/>
                <w:webHidden/>
              </w:rPr>
              <w:fldChar w:fldCharType="end"/>
            </w:r>
          </w:hyperlink>
        </w:p>
        <w:p w14:paraId="7B24DC29" w14:textId="38AC1E43" w:rsidR="00AD1797" w:rsidRDefault="00AD1797">
          <w:pPr>
            <w:pStyle w:val="TOC2"/>
            <w:tabs>
              <w:tab w:val="right" w:leader="dot" w:pos="9350"/>
            </w:tabs>
            <w:rPr>
              <w:rFonts w:asciiTheme="minorHAnsi" w:eastAsiaTheme="minorEastAsia" w:hAnsiTheme="minorHAnsi"/>
              <w:noProof/>
              <w:sz w:val="22"/>
            </w:rPr>
          </w:pPr>
          <w:hyperlink w:anchor="_Toc192753098" w:history="1">
            <w:r w:rsidRPr="0060743C">
              <w:rPr>
                <w:rStyle w:val="Hyperlink"/>
                <w:rFonts w:cs="Times New Roman"/>
                <w:noProof/>
              </w:rPr>
              <w:t>Figure S2.1 Outcomes of climate press on base and mammal networks for all nodes</w:t>
            </w:r>
            <w:r>
              <w:rPr>
                <w:noProof/>
                <w:webHidden/>
              </w:rPr>
              <w:tab/>
            </w:r>
            <w:r>
              <w:rPr>
                <w:noProof/>
                <w:webHidden/>
              </w:rPr>
              <w:fldChar w:fldCharType="begin"/>
            </w:r>
            <w:r>
              <w:rPr>
                <w:noProof/>
                <w:webHidden/>
              </w:rPr>
              <w:instrText xml:space="preserve"> PAGEREF _Toc192753098 \h </w:instrText>
            </w:r>
            <w:r>
              <w:rPr>
                <w:noProof/>
                <w:webHidden/>
              </w:rPr>
            </w:r>
            <w:r>
              <w:rPr>
                <w:noProof/>
                <w:webHidden/>
              </w:rPr>
              <w:fldChar w:fldCharType="separate"/>
            </w:r>
            <w:r>
              <w:rPr>
                <w:noProof/>
                <w:webHidden/>
              </w:rPr>
              <w:t>14</w:t>
            </w:r>
            <w:r>
              <w:rPr>
                <w:noProof/>
                <w:webHidden/>
              </w:rPr>
              <w:fldChar w:fldCharType="end"/>
            </w:r>
          </w:hyperlink>
        </w:p>
        <w:p w14:paraId="501F184A" w14:textId="6DA9C715" w:rsidR="00AD1797" w:rsidRDefault="00AD1797">
          <w:pPr>
            <w:pStyle w:val="TOC1"/>
            <w:tabs>
              <w:tab w:val="right" w:leader="dot" w:pos="9350"/>
            </w:tabs>
            <w:rPr>
              <w:rFonts w:asciiTheme="minorHAnsi" w:eastAsiaTheme="minorEastAsia" w:hAnsiTheme="minorHAnsi"/>
              <w:noProof/>
              <w:sz w:val="22"/>
            </w:rPr>
          </w:pPr>
          <w:hyperlink w:anchor="_Toc192753099" w:history="1">
            <w:r w:rsidRPr="0060743C">
              <w:rPr>
                <w:rStyle w:val="Hyperlink"/>
                <w:noProof/>
              </w:rPr>
              <w:t>Supplement 3 Boosted regression tree results</w:t>
            </w:r>
            <w:r>
              <w:rPr>
                <w:noProof/>
                <w:webHidden/>
              </w:rPr>
              <w:tab/>
            </w:r>
            <w:r>
              <w:rPr>
                <w:noProof/>
                <w:webHidden/>
              </w:rPr>
              <w:fldChar w:fldCharType="begin"/>
            </w:r>
            <w:r>
              <w:rPr>
                <w:noProof/>
                <w:webHidden/>
              </w:rPr>
              <w:instrText xml:space="preserve"> PAGEREF _Toc192753099 \h </w:instrText>
            </w:r>
            <w:r>
              <w:rPr>
                <w:noProof/>
                <w:webHidden/>
              </w:rPr>
            </w:r>
            <w:r>
              <w:rPr>
                <w:noProof/>
                <w:webHidden/>
              </w:rPr>
              <w:fldChar w:fldCharType="separate"/>
            </w:r>
            <w:r>
              <w:rPr>
                <w:noProof/>
                <w:webHidden/>
              </w:rPr>
              <w:t>15</w:t>
            </w:r>
            <w:r>
              <w:rPr>
                <w:noProof/>
                <w:webHidden/>
              </w:rPr>
              <w:fldChar w:fldCharType="end"/>
            </w:r>
          </w:hyperlink>
        </w:p>
        <w:p w14:paraId="53F3B16A" w14:textId="790C21DB" w:rsidR="00AD1797" w:rsidRDefault="00AD1797">
          <w:pPr>
            <w:pStyle w:val="TOC2"/>
            <w:tabs>
              <w:tab w:val="right" w:leader="dot" w:pos="9350"/>
            </w:tabs>
            <w:rPr>
              <w:rFonts w:asciiTheme="minorHAnsi" w:eastAsiaTheme="minorEastAsia" w:hAnsiTheme="minorHAnsi"/>
              <w:noProof/>
              <w:sz w:val="22"/>
            </w:rPr>
          </w:pPr>
          <w:hyperlink w:anchor="_Toc192753100" w:history="1">
            <w:r w:rsidRPr="0060743C">
              <w:rPr>
                <w:rStyle w:val="Hyperlink"/>
                <w:rFonts w:cs="Times New Roman"/>
                <w:noProof/>
              </w:rPr>
              <w:t>Figure S3.1 Boosted regression tree influence plots for fall-run adult salmon outcomes</w:t>
            </w:r>
            <w:r>
              <w:rPr>
                <w:noProof/>
                <w:webHidden/>
              </w:rPr>
              <w:tab/>
            </w:r>
            <w:r>
              <w:rPr>
                <w:noProof/>
                <w:webHidden/>
              </w:rPr>
              <w:fldChar w:fldCharType="begin"/>
            </w:r>
            <w:r>
              <w:rPr>
                <w:noProof/>
                <w:webHidden/>
              </w:rPr>
              <w:instrText xml:space="preserve"> PAGEREF _Toc192753100 \h </w:instrText>
            </w:r>
            <w:r>
              <w:rPr>
                <w:noProof/>
                <w:webHidden/>
              </w:rPr>
            </w:r>
            <w:r>
              <w:rPr>
                <w:noProof/>
                <w:webHidden/>
              </w:rPr>
              <w:fldChar w:fldCharType="separate"/>
            </w:r>
            <w:r>
              <w:rPr>
                <w:noProof/>
                <w:webHidden/>
              </w:rPr>
              <w:t>15</w:t>
            </w:r>
            <w:r>
              <w:rPr>
                <w:noProof/>
                <w:webHidden/>
              </w:rPr>
              <w:fldChar w:fldCharType="end"/>
            </w:r>
          </w:hyperlink>
        </w:p>
        <w:p w14:paraId="46EA03E1" w14:textId="3F6323DB" w:rsidR="00AD1797" w:rsidRDefault="00AD1797">
          <w:pPr>
            <w:pStyle w:val="TOC2"/>
            <w:tabs>
              <w:tab w:val="right" w:leader="dot" w:pos="9350"/>
            </w:tabs>
            <w:rPr>
              <w:rFonts w:asciiTheme="minorHAnsi" w:eastAsiaTheme="minorEastAsia" w:hAnsiTheme="minorHAnsi"/>
              <w:noProof/>
              <w:sz w:val="22"/>
            </w:rPr>
          </w:pPr>
          <w:hyperlink w:anchor="_Toc192753101" w:history="1">
            <w:r w:rsidRPr="0060743C">
              <w:rPr>
                <w:rStyle w:val="Hyperlink"/>
                <w:rFonts w:cs="Times New Roman"/>
                <w:noProof/>
              </w:rPr>
              <w:t>Literature cited</w:t>
            </w:r>
            <w:r>
              <w:rPr>
                <w:noProof/>
                <w:webHidden/>
              </w:rPr>
              <w:tab/>
            </w:r>
            <w:r>
              <w:rPr>
                <w:noProof/>
                <w:webHidden/>
              </w:rPr>
              <w:fldChar w:fldCharType="begin"/>
            </w:r>
            <w:r>
              <w:rPr>
                <w:noProof/>
                <w:webHidden/>
              </w:rPr>
              <w:instrText xml:space="preserve"> PAGEREF _Toc192753101 \h </w:instrText>
            </w:r>
            <w:r>
              <w:rPr>
                <w:noProof/>
                <w:webHidden/>
              </w:rPr>
            </w:r>
            <w:r>
              <w:rPr>
                <w:noProof/>
                <w:webHidden/>
              </w:rPr>
              <w:fldChar w:fldCharType="separate"/>
            </w:r>
            <w:r>
              <w:rPr>
                <w:noProof/>
                <w:webHidden/>
              </w:rPr>
              <w:t>16</w:t>
            </w:r>
            <w:r>
              <w:rPr>
                <w:noProof/>
                <w:webHidden/>
              </w:rPr>
              <w:fldChar w:fldCharType="end"/>
            </w:r>
          </w:hyperlink>
        </w:p>
        <w:p w14:paraId="65BBAC6E" w14:textId="0C04DBA6" w:rsidR="00AB56B1" w:rsidRPr="00E43FCC" w:rsidRDefault="00661689">
          <w:pPr>
            <w:rPr>
              <w:rFonts w:cs="Times New Roman"/>
            </w:rPr>
          </w:pPr>
          <w:r w:rsidRPr="00E43FCC">
            <w:rPr>
              <w:rFonts w:cs="Times New Roman"/>
              <w:b/>
              <w:bCs/>
              <w:noProof/>
            </w:rPr>
            <w:fldChar w:fldCharType="end"/>
          </w:r>
        </w:p>
      </w:sdtContent>
    </w:sdt>
    <w:p w14:paraId="136D7572" w14:textId="77777777" w:rsidR="00E43FCC" w:rsidRDefault="00E43FCC">
      <w:pPr>
        <w:rPr>
          <w:rFonts w:eastAsiaTheme="majorEastAsia" w:cs="Times New Roman"/>
          <w:color w:val="2E74B5" w:themeColor="accent1" w:themeShade="BF"/>
          <w:sz w:val="32"/>
          <w:szCs w:val="32"/>
        </w:rPr>
      </w:pPr>
      <w:r>
        <w:rPr>
          <w:rFonts w:cs="Times New Roman"/>
        </w:rPr>
        <w:br w:type="page"/>
      </w:r>
      <w:bookmarkStart w:id="0" w:name="_GoBack"/>
      <w:bookmarkEnd w:id="0"/>
    </w:p>
    <w:p w14:paraId="1062C9B2" w14:textId="1298B2F4" w:rsidR="007630A9" w:rsidRPr="00E43FCC" w:rsidRDefault="005C4D9F" w:rsidP="00786490">
      <w:pPr>
        <w:pStyle w:val="Heading1"/>
      </w:pPr>
      <w:bookmarkStart w:id="1" w:name="_Toc192753090"/>
      <w:r w:rsidRPr="00E43FCC">
        <w:lastRenderedPageBreak/>
        <w:t xml:space="preserve">Table S1 </w:t>
      </w:r>
      <w:r w:rsidR="007630A9" w:rsidRPr="00E43FCC">
        <w:t>Table of nodes</w:t>
      </w:r>
      <w:bookmarkEnd w:id="1"/>
    </w:p>
    <w:p w14:paraId="37C3F049" w14:textId="72E5ED8B" w:rsidR="007630A9" w:rsidRPr="00E43FCC" w:rsidRDefault="007630A9" w:rsidP="007630A9">
      <w:pPr>
        <w:rPr>
          <w:rFonts w:cs="Times New Roman"/>
        </w:rPr>
      </w:pPr>
      <w:r w:rsidRPr="00E43FCC">
        <w:rPr>
          <w:rFonts w:cs="Times New Roman"/>
        </w:rPr>
        <w:t>Nodes in the conceptual model. The first column provides general categories of nodes that correspond with the colors in Figure 1. Additional columns show node reference name, describe the driver, salmon index, or functional group referred to, and provide an example of an index that could be used to represent the node.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1345"/>
        <w:gridCol w:w="1620"/>
        <w:gridCol w:w="3330"/>
        <w:gridCol w:w="3055"/>
      </w:tblGrid>
      <w:tr w:rsidR="00694C97" w:rsidRPr="00D24359" w14:paraId="27064491" w14:textId="77777777" w:rsidTr="00B53A84">
        <w:trPr>
          <w:cantSplit/>
          <w:trHeight w:hRule="exact" w:val="130"/>
        </w:trPr>
        <w:tc>
          <w:tcPr>
            <w:tcW w:w="1345" w:type="dxa"/>
            <w:tcBorders>
              <w:top w:val="single" w:sz="6" w:space="0" w:color="auto"/>
              <w:bottom w:val="single" w:sz="6" w:space="0" w:color="auto"/>
            </w:tcBorders>
            <w:shd w:val="clear" w:color="auto" w:fill="D9D9D9" w:themeFill="background1" w:themeFillShade="D9"/>
          </w:tcPr>
          <w:p w14:paraId="01B12E09" w14:textId="77777777" w:rsidR="00694C97" w:rsidRPr="00D24359" w:rsidRDefault="00694C97" w:rsidP="007630A9">
            <w:pPr>
              <w:rPr>
                <w:rFonts w:cs="Times New Roman"/>
                <w:sz w:val="22"/>
              </w:rPr>
            </w:pPr>
          </w:p>
        </w:tc>
        <w:tc>
          <w:tcPr>
            <w:tcW w:w="1620" w:type="dxa"/>
            <w:tcBorders>
              <w:top w:val="single" w:sz="6" w:space="0" w:color="auto"/>
              <w:bottom w:val="single" w:sz="6" w:space="0" w:color="auto"/>
            </w:tcBorders>
            <w:shd w:val="clear" w:color="auto" w:fill="D9D9D9" w:themeFill="background1" w:themeFillShade="D9"/>
          </w:tcPr>
          <w:p w14:paraId="053FBF61" w14:textId="77777777" w:rsidR="00694C97" w:rsidRPr="00D24359" w:rsidRDefault="00694C97" w:rsidP="007630A9">
            <w:pPr>
              <w:rPr>
                <w:rFonts w:cs="Times New Roman"/>
                <w:sz w:val="22"/>
              </w:rPr>
            </w:pPr>
          </w:p>
        </w:tc>
        <w:tc>
          <w:tcPr>
            <w:tcW w:w="3330" w:type="dxa"/>
            <w:tcBorders>
              <w:top w:val="single" w:sz="6" w:space="0" w:color="auto"/>
              <w:bottom w:val="single" w:sz="6" w:space="0" w:color="auto"/>
            </w:tcBorders>
            <w:shd w:val="clear" w:color="auto" w:fill="D9D9D9" w:themeFill="background1" w:themeFillShade="D9"/>
          </w:tcPr>
          <w:p w14:paraId="799D90E1" w14:textId="77777777" w:rsidR="00694C97" w:rsidRPr="00D24359" w:rsidRDefault="00694C97" w:rsidP="007630A9">
            <w:pPr>
              <w:rPr>
                <w:rFonts w:cs="Times New Roman"/>
                <w:sz w:val="22"/>
              </w:rPr>
            </w:pPr>
          </w:p>
        </w:tc>
        <w:tc>
          <w:tcPr>
            <w:tcW w:w="3055" w:type="dxa"/>
            <w:tcBorders>
              <w:top w:val="single" w:sz="6" w:space="0" w:color="auto"/>
              <w:bottom w:val="single" w:sz="6" w:space="0" w:color="auto"/>
            </w:tcBorders>
            <w:shd w:val="clear" w:color="auto" w:fill="D9D9D9" w:themeFill="background1" w:themeFillShade="D9"/>
          </w:tcPr>
          <w:p w14:paraId="2CCBF1C1" w14:textId="77777777" w:rsidR="00694C97" w:rsidRPr="00D24359" w:rsidRDefault="00694C97" w:rsidP="007630A9">
            <w:pPr>
              <w:rPr>
                <w:rFonts w:cs="Times New Roman"/>
                <w:sz w:val="22"/>
              </w:rPr>
            </w:pPr>
          </w:p>
        </w:tc>
      </w:tr>
      <w:tr w:rsidR="00694C97" w:rsidRPr="00D24359" w14:paraId="2C47C2DC" w14:textId="77777777" w:rsidTr="00B53A84">
        <w:trPr>
          <w:cantSplit/>
          <w:trHeight w:hRule="exact" w:val="130"/>
        </w:trPr>
        <w:tc>
          <w:tcPr>
            <w:tcW w:w="1345" w:type="dxa"/>
            <w:tcBorders>
              <w:top w:val="single" w:sz="6" w:space="0" w:color="auto"/>
            </w:tcBorders>
          </w:tcPr>
          <w:p w14:paraId="36814525" w14:textId="77777777" w:rsidR="00694C97" w:rsidRPr="00D24359" w:rsidRDefault="00694C97" w:rsidP="007630A9">
            <w:pPr>
              <w:rPr>
                <w:rFonts w:cs="Times New Roman"/>
                <w:sz w:val="22"/>
              </w:rPr>
            </w:pPr>
          </w:p>
        </w:tc>
        <w:tc>
          <w:tcPr>
            <w:tcW w:w="1620" w:type="dxa"/>
            <w:tcBorders>
              <w:top w:val="single" w:sz="6" w:space="0" w:color="auto"/>
            </w:tcBorders>
          </w:tcPr>
          <w:p w14:paraId="18466773" w14:textId="77777777" w:rsidR="00694C97" w:rsidRPr="00D24359" w:rsidRDefault="00694C97" w:rsidP="007630A9">
            <w:pPr>
              <w:rPr>
                <w:rFonts w:cs="Times New Roman"/>
                <w:sz w:val="22"/>
              </w:rPr>
            </w:pPr>
          </w:p>
        </w:tc>
        <w:tc>
          <w:tcPr>
            <w:tcW w:w="3330" w:type="dxa"/>
            <w:tcBorders>
              <w:top w:val="single" w:sz="6" w:space="0" w:color="auto"/>
            </w:tcBorders>
          </w:tcPr>
          <w:p w14:paraId="5FFB536F" w14:textId="77777777" w:rsidR="00694C97" w:rsidRPr="00D24359" w:rsidRDefault="00694C97" w:rsidP="007630A9">
            <w:pPr>
              <w:rPr>
                <w:rFonts w:cs="Times New Roman"/>
                <w:sz w:val="22"/>
              </w:rPr>
            </w:pPr>
          </w:p>
        </w:tc>
        <w:tc>
          <w:tcPr>
            <w:tcW w:w="3055" w:type="dxa"/>
            <w:tcBorders>
              <w:top w:val="single" w:sz="6" w:space="0" w:color="auto"/>
            </w:tcBorders>
          </w:tcPr>
          <w:p w14:paraId="47BCAD0E" w14:textId="77777777" w:rsidR="00694C97" w:rsidRPr="00D24359" w:rsidRDefault="00694C97" w:rsidP="007630A9">
            <w:pPr>
              <w:rPr>
                <w:rFonts w:cs="Times New Roman"/>
                <w:sz w:val="22"/>
              </w:rPr>
            </w:pPr>
          </w:p>
        </w:tc>
      </w:tr>
      <w:tr w:rsidR="00694C97" w:rsidRPr="00D24359" w14:paraId="25562BE3" w14:textId="77777777" w:rsidTr="00B53A84">
        <w:trPr>
          <w:cantSplit/>
        </w:trPr>
        <w:tc>
          <w:tcPr>
            <w:tcW w:w="1345" w:type="dxa"/>
          </w:tcPr>
          <w:p w14:paraId="580B446B" w14:textId="43329472" w:rsidR="00694C97" w:rsidRPr="00D24359" w:rsidRDefault="00694C97" w:rsidP="00694C97">
            <w:pPr>
              <w:rPr>
                <w:rFonts w:cs="Times New Roman"/>
                <w:sz w:val="22"/>
              </w:rPr>
            </w:pPr>
            <w:r w:rsidRPr="00D24359">
              <w:rPr>
                <w:rFonts w:eastAsia="Times New Roman" w:cs="Times New Roman"/>
                <w:b/>
                <w:bCs/>
                <w:color w:val="000000"/>
                <w:sz w:val="22"/>
              </w:rPr>
              <w:t>Category</w:t>
            </w:r>
          </w:p>
        </w:tc>
        <w:tc>
          <w:tcPr>
            <w:tcW w:w="1620" w:type="dxa"/>
          </w:tcPr>
          <w:p w14:paraId="434C9630" w14:textId="0675A59F" w:rsidR="00694C97" w:rsidRPr="00D24359" w:rsidRDefault="00694C97" w:rsidP="00694C97">
            <w:pPr>
              <w:rPr>
                <w:rFonts w:cs="Times New Roman"/>
                <w:sz w:val="22"/>
              </w:rPr>
            </w:pPr>
            <w:r w:rsidRPr="00D24359">
              <w:rPr>
                <w:rFonts w:eastAsia="Times New Roman" w:cs="Times New Roman"/>
                <w:b/>
                <w:bCs/>
                <w:color w:val="000000"/>
                <w:sz w:val="22"/>
              </w:rPr>
              <w:t>Node name</w:t>
            </w:r>
          </w:p>
        </w:tc>
        <w:tc>
          <w:tcPr>
            <w:tcW w:w="3330" w:type="dxa"/>
          </w:tcPr>
          <w:p w14:paraId="6C2A76B1" w14:textId="6A5F6DD2" w:rsidR="00694C97" w:rsidRPr="00D24359" w:rsidRDefault="00694C97" w:rsidP="00694C97">
            <w:pPr>
              <w:rPr>
                <w:rFonts w:cs="Times New Roman"/>
                <w:sz w:val="22"/>
              </w:rPr>
            </w:pPr>
            <w:r w:rsidRPr="00D24359">
              <w:rPr>
                <w:rFonts w:eastAsia="Times New Roman" w:cs="Times New Roman"/>
                <w:b/>
                <w:bCs/>
                <w:color w:val="000000"/>
                <w:sz w:val="22"/>
              </w:rPr>
              <w:t>Description of node</w:t>
            </w:r>
          </w:p>
        </w:tc>
        <w:tc>
          <w:tcPr>
            <w:tcW w:w="3055" w:type="dxa"/>
          </w:tcPr>
          <w:p w14:paraId="34185A8A" w14:textId="56F88D09" w:rsidR="00694C97" w:rsidRPr="00D24359" w:rsidRDefault="00694C97" w:rsidP="00694C97">
            <w:pPr>
              <w:rPr>
                <w:rFonts w:cs="Times New Roman"/>
                <w:sz w:val="22"/>
              </w:rPr>
            </w:pPr>
            <w:r w:rsidRPr="00D24359">
              <w:rPr>
                <w:rFonts w:eastAsia="Times New Roman" w:cs="Times New Roman"/>
                <w:b/>
                <w:bCs/>
                <w:color w:val="000000"/>
                <w:sz w:val="22"/>
              </w:rPr>
              <w:t>Example indices</w:t>
            </w:r>
            <w:r w:rsidR="002E3186" w:rsidRPr="00D24359">
              <w:rPr>
                <w:rFonts w:eastAsia="Times New Roman" w:cs="Times New Roman"/>
                <w:b/>
                <w:bCs/>
                <w:color w:val="000000"/>
                <w:sz w:val="22"/>
              </w:rPr>
              <w:t xml:space="preserve"> or taxa</w:t>
            </w:r>
          </w:p>
        </w:tc>
      </w:tr>
      <w:tr w:rsidR="00694C97" w:rsidRPr="00D24359" w14:paraId="2F94A6A2" w14:textId="77777777" w:rsidTr="00B53A84">
        <w:trPr>
          <w:cantSplit/>
          <w:trHeight w:hRule="exact" w:val="130"/>
        </w:trPr>
        <w:tc>
          <w:tcPr>
            <w:tcW w:w="1345" w:type="dxa"/>
            <w:tcBorders>
              <w:bottom w:val="single" w:sz="6" w:space="0" w:color="auto"/>
            </w:tcBorders>
          </w:tcPr>
          <w:p w14:paraId="13008534" w14:textId="77777777" w:rsidR="00694C97" w:rsidRPr="00D24359" w:rsidRDefault="00694C97" w:rsidP="00694C97">
            <w:pPr>
              <w:rPr>
                <w:rFonts w:eastAsia="Times New Roman" w:cs="Times New Roman"/>
                <w:b/>
                <w:bCs/>
                <w:color w:val="000000"/>
                <w:sz w:val="22"/>
              </w:rPr>
            </w:pPr>
          </w:p>
        </w:tc>
        <w:tc>
          <w:tcPr>
            <w:tcW w:w="1620" w:type="dxa"/>
            <w:tcBorders>
              <w:bottom w:val="single" w:sz="6" w:space="0" w:color="auto"/>
            </w:tcBorders>
          </w:tcPr>
          <w:p w14:paraId="1602D49D" w14:textId="77777777" w:rsidR="00694C97" w:rsidRPr="00D24359" w:rsidRDefault="00694C97" w:rsidP="00694C97">
            <w:pPr>
              <w:rPr>
                <w:rFonts w:eastAsia="Times New Roman" w:cs="Times New Roman"/>
                <w:b/>
                <w:bCs/>
                <w:color w:val="000000"/>
                <w:sz w:val="22"/>
              </w:rPr>
            </w:pPr>
          </w:p>
        </w:tc>
        <w:tc>
          <w:tcPr>
            <w:tcW w:w="3330" w:type="dxa"/>
            <w:tcBorders>
              <w:bottom w:val="single" w:sz="6" w:space="0" w:color="auto"/>
            </w:tcBorders>
          </w:tcPr>
          <w:p w14:paraId="05A351C5" w14:textId="77777777" w:rsidR="00694C97" w:rsidRPr="00D24359" w:rsidRDefault="00694C97" w:rsidP="00694C97">
            <w:pPr>
              <w:rPr>
                <w:rFonts w:eastAsia="Times New Roman" w:cs="Times New Roman"/>
                <w:b/>
                <w:bCs/>
                <w:color w:val="000000"/>
                <w:sz w:val="22"/>
              </w:rPr>
            </w:pPr>
          </w:p>
        </w:tc>
        <w:tc>
          <w:tcPr>
            <w:tcW w:w="3055" w:type="dxa"/>
            <w:tcBorders>
              <w:bottom w:val="single" w:sz="6" w:space="0" w:color="auto"/>
            </w:tcBorders>
          </w:tcPr>
          <w:p w14:paraId="6584B806" w14:textId="77777777" w:rsidR="00694C97" w:rsidRPr="00D24359" w:rsidRDefault="00694C97" w:rsidP="00694C97">
            <w:pPr>
              <w:rPr>
                <w:rFonts w:eastAsia="Times New Roman" w:cs="Times New Roman"/>
                <w:b/>
                <w:bCs/>
                <w:color w:val="000000"/>
                <w:sz w:val="22"/>
              </w:rPr>
            </w:pPr>
          </w:p>
        </w:tc>
      </w:tr>
      <w:tr w:rsidR="00437AB7" w:rsidRPr="00D24359" w14:paraId="4E33A609" w14:textId="77777777" w:rsidTr="00B53A84">
        <w:trPr>
          <w:trHeight w:hRule="exact" w:val="130"/>
          <w:tblHeader/>
        </w:trPr>
        <w:tc>
          <w:tcPr>
            <w:tcW w:w="1345" w:type="dxa"/>
            <w:tcBorders>
              <w:top w:val="single" w:sz="6" w:space="0" w:color="auto"/>
            </w:tcBorders>
            <w:shd w:val="clear" w:color="auto" w:fill="D9D9D9" w:themeFill="background1" w:themeFillShade="D9"/>
          </w:tcPr>
          <w:p w14:paraId="08AEE2EF" w14:textId="77777777" w:rsidR="00437AB7" w:rsidRPr="00D24359" w:rsidRDefault="00437AB7" w:rsidP="00694C97">
            <w:pPr>
              <w:rPr>
                <w:rFonts w:eastAsia="Times New Roman" w:cs="Times New Roman"/>
                <w:b/>
                <w:bCs/>
                <w:color w:val="000000"/>
                <w:sz w:val="22"/>
              </w:rPr>
            </w:pPr>
          </w:p>
        </w:tc>
        <w:tc>
          <w:tcPr>
            <w:tcW w:w="1620" w:type="dxa"/>
            <w:tcBorders>
              <w:top w:val="single" w:sz="6" w:space="0" w:color="auto"/>
            </w:tcBorders>
            <w:shd w:val="clear" w:color="auto" w:fill="D9D9D9" w:themeFill="background1" w:themeFillShade="D9"/>
          </w:tcPr>
          <w:p w14:paraId="38449C6D" w14:textId="77777777" w:rsidR="00437AB7" w:rsidRPr="00D24359" w:rsidRDefault="00437AB7" w:rsidP="00694C97">
            <w:pPr>
              <w:rPr>
                <w:rFonts w:eastAsia="Times New Roman" w:cs="Times New Roman"/>
                <w:b/>
                <w:bCs/>
                <w:color w:val="000000"/>
                <w:sz w:val="22"/>
              </w:rPr>
            </w:pPr>
          </w:p>
        </w:tc>
        <w:tc>
          <w:tcPr>
            <w:tcW w:w="3330" w:type="dxa"/>
            <w:tcBorders>
              <w:top w:val="single" w:sz="6" w:space="0" w:color="auto"/>
            </w:tcBorders>
            <w:shd w:val="clear" w:color="auto" w:fill="D9D9D9" w:themeFill="background1" w:themeFillShade="D9"/>
          </w:tcPr>
          <w:p w14:paraId="3B31E4E1" w14:textId="77777777" w:rsidR="00437AB7" w:rsidRPr="00D24359" w:rsidRDefault="00437AB7" w:rsidP="00694C97">
            <w:pPr>
              <w:rPr>
                <w:rFonts w:eastAsia="Times New Roman" w:cs="Times New Roman"/>
                <w:b/>
                <w:bCs/>
                <w:color w:val="000000"/>
                <w:sz w:val="22"/>
              </w:rPr>
            </w:pPr>
          </w:p>
        </w:tc>
        <w:tc>
          <w:tcPr>
            <w:tcW w:w="3055" w:type="dxa"/>
            <w:tcBorders>
              <w:top w:val="single" w:sz="6" w:space="0" w:color="auto"/>
            </w:tcBorders>
            <w:shd w:val="clear" w:color="auto" w:fill="D9D9D9" w:themeFill="background1" w:themeFillShade="D9"/>
          </w:tcPr>
          <w:p w14:paraId="04265911" w14:textId="77777777" w:rsidR="00437AB7" w:rsidRPr="00D24359" w:rsidRDefault="00437AB7" w:rsidP="00694C97">
            <w:pPr>
              <w:rPr>
                <w:rFonts w:eastAsia="Times New Roman" w:cs="Times New Roman"/>
                <w:b/>
                <w:bCs/>
                <w:color w:val="000000"/>
                <w:sz w:val="22"/>
              </w:rPr>
            </w:pPr>
          </w:p>
        </w:tc>
      </w:tr>
      <w:tr w:rsidR="00694C97" w:rsidRPr="00D24359" w14:paraId="2430A3F4" w14:textId="77777777" w:rsidTr="007A7E4D">
        <w:tc>
          <w:tcPr>
            <w:tcW w:w="1345" w:type="dxa"/>
          </w:tcPr>
          <w:p w14:paraId="75DE6F70" w14:textId="5CD67EF7" w:rsidR="00694C97" w:rsidRPr="00D24359" w:rsidRDefault="00694C97" w:rsidP="00694C97">
            <w:pPr>
              <w:rPr>
                <w:rFonts w:cs="Times New Roman"/>
                <w:sz w:val="22"/>
              </w:rPr>
            </w:pPr>
            <w:r w:rsidRPr="00D24359">
              <w:rPr>
                <w:rFonts w:eastAsia="Times New Roman" w:cs="Times New Roman"/>
                <w:color w:val="000000"/>
                <w:sz w:val="22"/>
              </w:rPr>
              <w:t>Climate drivers</w:t>
            </w:r>
          </w:p>
        </w:tc>
        <w:tc>
          <w:tcPr>
            <w:tcW w:w="1620" w:type="dxa"/>
          </w:tcPr>
          <w:p w14:paraId="716622EE" w14:textId="2BD1B09C" w:rsidR="00694C97" w:rsidRPr="00D24359" w:rsidRDefault="00694C97" w:rsidP="00694C97">
            <w:pPr>
              <w:rPr>
                <w:rFonts w:cs="Times New Roman"/>
                <w:sz w:val="22"/>
              </w:rPr>
            </w:pPr>
            <w:r w:rsidRPr="00D24359">
              <w:rPr>
                <w:rFonts w:eastAsia="Times New Roman" w:cs="Times New Roman"/>
                <w:color w:val="000000"/>
                <w:sz w:val="22"/>
              </w:rPr>
              <w:t>a1.Clim1</w:t>
            </w:r>
          </w:p>
        </w:tc>
        <w:tc>
          <w:tcPr>
            <w:tcW w:w="3330" w:type="dxa"/>
          </w:tcPr>
          <w:p w14:paraId="7656FF6A" w14:textId="0511D9E8" w:rsidR="00694C97" w:rsidRPr="00D24359" w:rsidRDefault="00694C97" w:rsidP="00694C97">
            <w:pPr>
              <w:rPr>
                <w:rFonts w:cs="Times New Roman"/>
                <w:sz w:val="22"/>
              </w:rPr>
            </w:pPr>
            <w:r w:rsidRPr="00D24359">
              <w:rPr>
                <w:rFonts w:eastAsia="Times New Roman" w:cs="Times New Roman"/>
                <w:color w:val="000000"/>
                <w:sz w:val="22"/>
              </w:rPr>
              <w:t>Any climate driver that affects spring prey resources for salmon</w:t>
            </w:r>
            <w:r w:rsidR="00787DA7">
              <w:rPr>
                <w:rFonts w:eastAsia="Times New Roman" w:cs="Times New Roman"/>
                <w:color w:val="000000"/>
                <w:sz w:val="22"/>
              </w:rPr>
              <w:t>.</w:t>
            </w:r>
          </w:p>
        </w:tc>
        <w:tc>
          <w:tcPr>
            <w:tcW w:w="3055" w:type="dxa"/>
          </w:tcPr>
          <w:p w14:paraId="55864BF4" w14:textId="77777777" w:rsidR="00E35EF1" w:rsidRPr="00D24359" w:rsidRDefault="00694C97" w:rsidP="00694C97">
            <w:pPr>
              <w:rPr>
                <w:rFonts w:eastAsia="Times New Roman" w:cs="Times New Roman"/>
                <w:color w:val="000000"/>
                <w:sz w:val="22"/>
              </w:rPr>
            </w:pPr>
            <w:r w:rsidRPr="00D24359">
              <w:rPr>
                <w:rFonts w:eastAsia="Times New Roman" w:cs="Times New Roman"/>
                <w:color w:val="000000"/>
                <w:sz w:val="22"/>
              </w:rPr>
              <w:t xml:space="preserve">Sea surface temperature </w:t>
            </w:r>
          </w:p>
          <w:p w14:paraId="02918890" w14:textId="65610193" w:rsidR="00694C97" w:rsidRPr="00D24359" w:rsidRDefault="00694C97" w:rsidP="00694C97">
            <w:pPr>
              <w:rPr>
                <w:rFonts w:cs="Times New Roman"/>
                <w:sz w:val="22"/>
              </w:rPr>
            </w:pPr>
            <w:r w:rsidRPr="00D24359">
              <w:rPr>
                <w:rFonts w:eastAsia="Times New Roman" w:cs="Times New Roman"/>
                <w:color w:val="000000"/>
                <w:sz w:val="22"/>
              </w:rPr>
              <w:t xml:space="preserve">(e.g., </w:t>
            </w:r>
            <w:proofErr w:type="spellStart"/>
            <w:r w:rsidRPr="00D24359">
              <w:rPr>
                <w:rFonts w:eastAsia="Times New Roman" w:cs="Times New Roman"/>
                <w:color w:val="000000"/>
                <w:sz w:val="22"/>
              </w:rPr>
              <w:t>SSTarc</w:t>
            </w:r>
            <w:proofErr w:type="spellEnd"/>
            <w:r w:rsidRPr="00D24359">
              <w:rPr>
                <w:rFonts w:eastAsia="Times New Roman" w:cs="Times New Roman"/>
                <w:color w:val="000000"/>
                <w:sz w:val="22"/>
              </w:rPr>
              <w:t>, PDO)</w:t>
            </w:r>
          </w:p>
        </w:tc>
      </w:tr>
      <w:tr w:rsidR="00694C97" w:rsidRPr="00D24359" w14:paraId="06C6C1D4" w14:textId="77777777" w:rsidTr="007A7E4D">
        <w:tc>
          <w:tcPr>
            <w:tcW w:w="1345" w:type="dxa"/>
          </w:tcPr>
          <w:p w14:paraId="790E7E7D" w14:textId="77777777" w:rsidR="00694C97" w:rsidRPr="00D24359" w:rsidRDefault="00694C97" w:rsidP="00694C97">
            <w:pPr>
              <w:rPr>
                <w:rFonts w:cs="Times New Roman"/>
                <w:sz w:val="22"/>
              </w:rPr>
            </w:pPr>
          </w:p>
        </w:tc>
        <w:tc>
          <w:tcPr>
            <w:tcW w:w="1620" w:type="dxa"/>
          </w:tcPr>
          <w:p w14:paraId="3C1770C1" w14:textId="604400BB" w:rsidR="00694C97" w:rsidRPr="00D24359" w:rsidRDefault="00694C97" w:rsidP="00694C97">
            <w:pPr>
              <w:rPr>
                <w:rFonts w:cs="Times New Roman"/>
                <w:sz w:val="22"/>
              </w:rPr>
            </w:pPr>
            <w:r w:rsidRPr="00D24359">
              <w:rPr>
                <w:rFonts w:eastAsia="Times New Roman" w:cs="Times New Roman"/>
                <w:color w:val="000000"/>
                <w:sz w:val="22"/>
              </w:rPr>
              <w:t>a3.Clim2</w:t>
            </w:r>
          </w:p>
        </w:tc>
        <w:tc>
          <w:tcPr>
            <w:tcW w:w="3330" w:type="dxa"/>
          </w:tcPr>
          <w:p w14:paraId="6A4D72F4" w14:textId="050FC01D" w:rsidR="00694C97" w:rsidRPr="00D24359" w:rsidRDefault="00694C97" w:rsidP="00787DA7">
            <w:pPr>
              <w:rPr>
                <w:rFonts w:cs="Times New Roman"/>
                <w:sz w:val="22"/>
              </w:rPr>
            </w:pPr>
            <w:r w:rsidRPr="00D24359">
              <w:rPr>
                <w:rFonts w:eastAsia="Times New Roman" w:cs="Times New Roman"/>
                <w:color w:val="000000"/>
                <w:sz w:val="22"/>
              </w:rPr>
              <w:t xml:space="preserve">Any climate driver that affects summer or fall prey resources </w:t>
            </w:r>
            <w:r w:rsidR="00787DA7">
              <w:rPr>
                <w:rFonts w:eastAsia="Times New Roman" w:cs="Times New Roman"/>
                <w:color w:val="000000"/>
                <w:sz w:val="22"/>
              </w:rPr>
              <w:t>and</w:t>
            </w:r>
            <w:r w:rsidRPr="00D24359">
              <w:rPr>
                <w:rFonts w:eastAsia="Times New Roman" w:cs="Times New Roman"/>
                <w:color w:val="000000"/>
                <w:sz w:val="22"/>
              </w:rPr>
              <w:t xml:space="preserve"> is not </w:t>
            </w:r>
            <w:r w:rsidR="00787DA7">
              <w:rPr>
                <w:rFonts w:eastAsia="Times New Roman" w:cs="Times New Roman"/>
                <w:color w:val="000000"/>
                <w:sz w:val="22"/>
              </w:rPr>
              <w:t>correlated with a1.Clim1</w:t>
            </w:r>
            <w:r w:rsidR="0022158C">
              <w:rPr>
                <w:rFonts w:eastAsia="Times New Roman" w:cs="Times New Roman"/>
                <w:color w:val="000000"/>
                <w:sz w:val="22"/>
              </w:rPr>
              <w:t>.</w:t>
            </w:r>
          </w:p>
        </w:tc>
        <w:tc>
          <w:tcPr>
            <w:tcW w:w="3055" w:type="dxa"/>
          </w:tcPr>
          <w:p w14:paraId="383FE87C" w14:textId="574D14E3" w:rsidR="00694C97" w:rsidRPr="00D24359" w:rsidRDefault="00694C97" w:rsidP="00694C97">
            <w:pPr>
              <w:rPr>
                <w:rFonts w:cs="Times New Roman"/>
                <w:sz w:val="22"/>
              </w:rPr>
            </w:pPr>
            <w:r w:rsidRPr="00D24359">
              <w:rPr>
                <w:rFonts w:eastAsia="Times New Roman" w:cs="Times New Roman"/>
                <w:color w:val="000000"/>
                <w:sz w:val="22"/>
              </w:rPr>
              <w:t>NPGO, upwelling</w:t>
            </w:r>
          </w:p>
        </w:tc>
      </w:tr>
      <w:tr w:rsidR="00437AB7" w:rsidRPr="00D24359" w14:paraId="64CA2073" w14:textId="77777777" w:rsidTr="00052124">
        <w:trPr>
          <w:trHeight w:hRule="exact" w:val="130"/>
        </w:trPr>
        <w:tc>
          <w:tcPr>
            <w:tcW w:w="1345" w:type="dxa"/>
            <w:tcBorders>
              <w:top w:val="single" w:sz="6" w:space="0" w:color="auto"/>
            </w:tcBorders>
            <w:shd w:val="clear" w:color="auto" w:fill="D9D9D9" w:themeFill="background1" w:themeFillShade="D9"/>
          </w:tcPr>
          <w:p w14:paraId="3F60B92E" w14:textId="77777777" w:rsidR="00437AB7" w:rsidRPr="00D24359" w:rsidRDefault="00437AB7" w:rsidP="00694C97">
            <w:pPr>
              <w:rPr>
                <w:rFonts w:cs="Times New Roman"/>
                <w:sz w:val="22"/>
              </w:rPr>
            </w:pPr>
          </w:p>
        </w:tc>
        <w:tc>
          <w:tcPr>
            <w:tcW w:w="1620" w:type="dxa"/>
            <w:tcBorders>
              <w:top w:val="single" w:sz="6" w:space="0" w:color="auto"/>
            </w:tcBorders>
            <w:shd w:val="clear" w:color="auto" w:fill="D9D9D9" w:themeFill="background1" w:themeFillShade="D9"/>
          </w:tcPr>
          <w:p w14:paraId="7CACE5E9" w14:textId="77777777" w:rsidR="00437AB7" w:rsidRPr="00D24359" w:rsidRDefault="00437AB7" w:rsidP="00694C97">
            <w:pPr>
              <w:rPr>
                <w:rFonts w:eastAsia="Times New Roman" w:cs="Times New Roman"/>
                <w:color w:val="000000"/>
                <w:sz w:val="22"/>
              </w:rPr>
            </w:pPr>
          </w:p>
        </w:tc>
        <w:tc>
          <w:tcPr>
            <w:tcW w:w="3330" w:type="dxa"/>
            <w:tcBorders>
              <w:top w:val="single" w:sz="6" w:space="0" w:color="auto"/>
            </w:tcBorders>
            <w:shd w:val="clear" w:color="auto" w:fill="D9D9D9" w:themeFill="background1" w:themeFillShade="D9"/>
          </w:tcPr>
          <w:p w14:paraId="0FFD116F" w14:textId="77777777" w:rsidR="00437AB7" w:rsidRPr="00D24359" w:rsidRDefault="00437AB7" w:rsidP="00694C97">
            <w:pPr>
              <w:rPr>
                <w:rFonts w:eastAsia="Times New Roman" w:cs="Times New Roman"/>
                <w:color w:val="000000"/>
                <w:sz w:val="22"/>
              </w:rPr>
            </w:pPr>
          </w:p>
        </w:tc>
        <w:tc>
          <w:tcPr>
            <w:tcW w:w="3055" w:type="dxa"/>
            <w:tcBorders>
              <w:top w:val="single" w:sz="6" w:space="0" w:color="auto"/>
            </w:tcBorders>
            <w:shd w:val="clear" w:color="auto" w:fill="D9D9D9" w:themeFill="background1" w:themeFillShade="D9"/>
          </w:tcPr>
          <w:p w14:paraId="7A92977A" w14:textId="77777777" w:rsidR="00437AB7" w:rsidRPr="00D24359" w:rsidRDefault="00437AB7" w:rsidP="00694C97">
            <w:pPr>
              <w:rPr>
                <w:rFonts w:eastAsia="Times New Roman" w:cs="Times New Roman"/>
                <w:color w:val="000000"/>
                <w:sz w:val="22"/>
              </w:rPr>
            </w:pPr>
          </w:p>
        </w:tc>
      </w:tr>
      <w:tr w:rsidR="00437AB7" w:rsidRPr="00D24359" w14:paraId="2F5DDE8B" w14:textId="77777777" w:rsidTr="007A7E4D">
        <w:tc>
          <w:tcPr>
            <w:tcW w:w="1345" w:type="dxa"/>
          </w:tcPr>
          <w:p w14:paraId="29B09360" w14:textId="7E2C14D5" w:rsidR="00437AB7" w:rsidRPr="00D24359" w:rsidRDefault="00437AB7" w:rsidP="00437AB7">
            <w:pPr>
              <w:rPr>
                <w:rFonts w:cs="Times New Roman"/>
                <w:sz w:val="22"/>
              </w:rPr>
            </w:pPr>
            <w:r w:rsidRPr="00D24359">
              <w:rPr>
                <w:rFonts w:eastAsia="Times New Roman" w:cs="Times New Roman"/>
                <w:color w:val="000000"/>
                <w:sz w:val="22"/>
              </w:rPr>
              <w:t>Salmon prey</w:t>
            </w:r>
          </w:p>
        </w:tc>
        <w:tc>
          <w:tcPr>
            <w:tcW w:w="1620" w:type="dxa"/>
          </w:tcPr>
          <w:p w14:paraId="76128956" w14:textId="7C282BE8" w:rsidR="00437AB7" w:rsidRPr="00D24359" w:rsidRDefault="00437AB7" w:rsidP="00437AB7">
            <w:pPr>
              <w:rPr>
                <w:rFonts w:eastAsia="Times New Roman" w:cs="Times New Roman"/>
                <w:color w:val="000000"/>
                <w:sz w:val="22"/>
              </w:rPr>
            </w:pPr>
            <w:r w:rsidRPr="00D24359">
              <w:rPr>
                <w:rFonts w:eastAsia="Times New Roman" w:cs="Times New Roman"/>
                <w:color w:val="000000"/>
                <w:sz w:val="22"/>
              </w:rPr>
              <w:t>b1.Prey.yr</w:t>
            </w:r>
          </w:p>
        </w:tc>
        <w:tc>
          <w:tcPr>
            <w:tcW w:w="3330" w:type="dxa"/>
          </w:tcPr>
          <w:p w14:paraId="402BA2AD" w14:textId="605F6300" w:rsidR="00437AB7" w:rsidRPr="00D24359" w:rsidRDefault="00437AB7" w:rsidP="00437AB7">
            <w:pPr>
              <w:rPr>
                <w:rFonts w:eastAsia="Times New Roman" w:cs="Times New Roman"/>
                <w:color w:val="000000"/>
                <w:sz w:val="22"/>
              </w:rPr>
            </w:pPr>
            <w:r w:rsidRPr="00D24359">
              <w:rPr>
                <w:rFonts w:eastAsia="Times New Roman" w:cs="Times New Roman"/>
                <w:color w:val="000000"/>
                <w:sz w:val="22"/>
              </w:rPr>
              <w:t>Juvenile fish prey preferred by larger spring migrants, especially yearlings</w:t>
            </w:r>
            <w:r w:rsidR="0022158C">
              <w:rPr>
                <w:rFonts w:eastAsia="Times New Roman" w:cs="Times New Roman"/>
                <w:color w:val="000000"/>
                <w:sz w:val="22"/>
              </w:rPr>
              <w:t>.</w:t>
            </w:r>
          </w:p>
        </w:tc>
        <w:tc>
          <w:tcPr>
            <w:tcW w:w="3055" w:type="dxa"/>
          </w:tcPr>
          <w:p w14:paraId="650C9931" w14:textId="22C20B9B" w:rsidR="00437AB7" w:rsidRPr="00D24359" w:rsidRDefault="00437AB7" w:rsidP="00D67E60">
            <w:pPr>
              <w:rPr>
                <w:rFonts w:eastAsia="Times New Roman" w:cs="Times New Roman"/>
                <w:color w:val="000000"/>
                <w:sz w:val="22"/>
              </w:rPr>
            </w:pPr>
            <w:r w:rsidRPr="00D24359">
              <w:rPr>
                <w:rFonts w:eastAsia="Times New Roman" w:cs="Times New Roman"/>
                <w:color w:val="000000"/>
                <w:sz w:val="22"/>
              </w:rPr>
              <w:t xml:space="preserve">Winter </w:t>
            </w:r>
            <w:proofErr w:type="spellStart"/>
            <w:r w:rsidRPr="00D24359">
              <w:rPr>
                <w:rFonts w:eastAsia="Times New Roman" w:cs="Times New Roman"/>
                <w:color w:val="000000"/>
                <w:sz w:val="22"/>
              </w:rPr>
              <w:t>ichthyoplankton</w:t>
            </w:r>
            <w:proofErr w:type="spellEnd"/>
            <w:r w:rsidRPr="00D24359">
              <w:rPr>
                <w:rFonts w:eastAsia="Times New Roman" w:cs="Times New Roman"/>
                <w:color w:val="000000"/>
                <w:sz w:val="22"/>
              </w:rPr>
              <w:t xml:space="preserve"> index </w:t>
            </w:r>
            <w:r w:rsidR="00D67E60">
              <w:rPr>
                <w:rFonts w:eastAsia="Times New Roman" w:cs="Times New Roman"/>
                <w:color w:val="000000"/>
                <w:sz w:val="22"/>
              </w:rPr>
              <w:t>(</w:t>
            </w:r>
            <w:r w:rsidRPr="00D24359">
              <w:rPr>
                <w:rFonts w:eastAsia="Times New Roman" w:cs="Times New Roman"/>
                <w:color w:val="000000"/>
                <w:sz w:val="22"/>
              </w:rPr>
              <w:t>Jan</w:t>
            </w:r>
            <w:r w:rsidR="00D67E60">
              <w:rPr>
                <w:rFonts w:eastAsia="Times New Roman" w:cs="Times New Roman"/>
                <w:color w:val="000000"/>
                <w:sz w:val="22"/>
              </w:rPr>
              <w:t>uary</w:t>
            </w:r>
            <w:r w:rsidRPr="00D24359">
              <w:rPr>
                <w:rFonts w:eastAsia="Times New Roman" w:cs="Times New Roman"/>
                <w:color w:val="000000"/>
                <w:sz w:val="22"/>
              </w:rPr>
              <w:t xml:space="preserve"> to Mar</w:t>
            </w:r>
            <w:r w:rsidR="00D67E60">
              <w:rPr>
                <w:rFonts w:eastAsia="Times New Roman" w:cs="Times New Roman"/>
                <w:color w:val="000000"/>
                <w:sz w:val="22"/>
              </w:rPr>
              <w:t>ch)</w:t>
            </w:r>
            <w:r w:rsidRPr="00D24359">
              <w:rPr>
                <w:rFonts w:eastAsia="Times New Roman" w:cs="Times New Roman"/>
                <w:color w:val="000000"/>
                <w:sz w:val="22"/>
              </w:rPr>
              <w:t>, which generally represents recruitment from winter-spawning fish. These larval fish are typically</w:t>
            </w:r>
            <w:r w:rsidR="00E35EF1" w:rsidRPr="00D24359">
              <w:rPr>
                <w:rFonts w:eastAsia="Times New Roman" w:cs="Times New Roman"/>
                <w:color w:val="000000"/>
                <w:sz w:val="22"/>
              </w:rPr>
              <w:t xml:space="preserve"> </w:t>
            </w:r>
            <w:r w:rsidR="00D67E60">
              <w:rPr>
                <w:rFonts w:eastAsia="Times New Roman" w:cs="Times New Roman"/>
                <w:color w:val="000000"/>
                <w:sz w:val="22"/>
              </w:rPr>
              <w:t xml:space="preserve">the size of </w:t>
            </w:r>
            <w:r w:rsidRPr="00D24359">
              <w:rPr>
                <w:rFonts w:eastAsia="Times New Roman" w:cs="Times New Roman"/>
                <w:color w:val="000000"/>
                <w:sz w:val="22"/>
              </w:rPr>
              <w:t>prey</w:t>
            </w:r>
            <w:r w:rsidR="00D67E60">
              <w:rPr>
                <w:rFonts w:eastAsia="Times New Roman" w:cs="Times New Roman"/>
                <w:color w:val="000000"/>
                <w:sz w:val="22"/>
              </w:rPr>
              <w:t xml:space="preserve"> </w:t>
            </w:r>
            <w:r w:rsidRPr="00D24359">
              <w:rPr>
                <w:rFonts w:eastAsia="Times New Roman" w:cs="Times New Roman"/>
                <w:color w:val="000000"/>
                <w:sz w:val="22"/>
              </w:rPr>
              <w:t xml:space="preserve">for yearling salmon </w:t>
            </w:r>
            <w:proofErr w:type="spellStart"/>
            <w:r w:rsidRPr="00D24359">
              <w:rPr>
                <w:rFonts w:eastAsia="Times New Roman" w:cs="Times New Roman"/>
                <w:color w:val="000000"/>
                <w:sz w:val="22"/>
              </w:rPr>
              <w:t>smolts</w:t>
            </w:r>
            <w:proofErr w:type="spellEnd"/>
            <w:r w:rsidRPr="00D24359">
              <w:rPr>
                <w:rFonts w:eastAsia="Times New Roman" w:cs="Times New Roman"/>
                <w:color w:val="000000"/>
                <w:sz w:val="22"/>
              </w:rPr>
              <w:t xml:space="preserve"> in the spring</w:t>
            </w:r>
            <w:r w:rsidR="00D67E60">
              <w:rPr>
                <w:rFonts w:eastAsia="Times New Roman" w:cs="Times New Roman"/>
                <w:color w:val="000000"/>
                <w:sz w:val="22"/>
              </w:rPr>
              <w:t>.</w:t>
            </w:r>
          </w:p>
        </w:tc>
      </w:tr>
      <w:tr w:rsidR="00437AB7" w:rsidRPr="00D24359" w14:paraId="18F315AD" w14:textId="77777777" w:rsidTr="007A7E4D">
        <w:tc>
          <w:tcPr>
            <w:tcW w:w="1345" w:type="dxa"/>
          </w:tcPr>
          <w:p w14:paraId="7A419788" w14:textId="77777777" w:rsidR="00437AB7" w:rsidRPr="00D24359" w:rsidRDefault="00437AB7" w:rsidP="00437AB7">
            <w:pPr>
              <w:rPr>
                <w:rFonts w:cs="Times New Roman"/>
                <w:sz w:val="22"/>
              </w:rPr>
            </w:pPr>
          </w:p>
        </w:tc>
        <w:tc>
          <w:tcPr>
            <w:tcW w:w="1620" w:type="dxa"/>
          </w:tcPr>
          <w:p w14:paraId="415F3F3B" w14:textId="717B9464" w:rsidR="00437AB7" w:rsidRPr="00D24359" w:rsidRDefault="00437AB7" w:rsidP="00CA3C41">
            <w:pPr>
              <w:rPr>
                <w:rFonts w:eastAsia="Times New Roman" w:cs="Times New Roman"/>
                <w:color w:val="000000"/>
                <w:sz w:val="22"/>
              </w:rPr>
            </w:pPr>
            <w:r w:rsidRPr="00D24359">
              <w:rPr>
                <w:rFonts w:eastAsia="Times New Roman" w:cs="Times New Roman"/>
                <w:color w:val="000000"/>
                <w:sz w:val="22"/>
              </w:rPr>
              <w:t>b2.Prey.sub</w:t>
            </w:r>
          </w:p>
        </w:tc>
        <w:tc>
          <w:tcPr>
            <w:tcW w:w="3330" w:type="dxa"/>
          </w:tcPr>
          <w:p w14:paraId="7E0999F7" w14:textId="6BD91CB8" w:rsidR="00437AB7" w:rsidRPr="00D24359" w:rsidRDefault="00437AB7" w:rsidP="00246E65">
            <w:pPr>
              <w:rPr>
                <w:rFonts w:eastAsia="Times New Roman" w:cs="Times New Roman"/>
                <w:color w:val="000000"/>
                <w:sz w:val="22"/>
              </w:rPr>
            </w:pPr>
            <w:r w:rsidRPr="00D24359">
              <w:rPr>
                <w:rFonts w:eastAsia="Times New Roman" w:cs="Times New Roman"/>
                <w:color w:val="000000"/>
                <w:sz w:val="22"/>
              </w:rPr>
              <w:t xml:space="preserve">Zooplankton and invertebrate prey preferred by smaller spring migrants, especially </w:t>
            </w:r>
            <w:proofErr w:type="spellStart"/>
            <w:r w:rsidRPr="00D24359">
              <w:rPr>
                <w:rFonts w:eastAsia="Times New Roman" w:cs="Times New Roman"/>
                <w:color w:val="000000"/>
                <w:sz w:val="22"/>
              </w:rPr>
              <w:t>subyearlings</w:t>
            </w:r>
            <w:proofErr w:type="spellEnd"/>
            <w:r w:rsidR="0022158C">
              <w:rPr>
                <w:rFonts w:eastAsia="Times New Roman" w:cs="Times New Roman"/>
                <w:color w:val="000000"/>
                <w:sz w:val="22"/>
              </w:rPr>
              <w:t>.</w:t>
            </w:r>
          </w:p>
        </w:tc>
        <w:tc>
          <w:tcPr>
            <w:tcW w:w="3055" w:type="dxa"/>
          </w:tcPr>
          <w:p w14:paraId="51648946" w14:textId="79ABF303" w:rsidR="00437AB7" w:rsidRPr="00D24359" w:rsidRDefault="00437AB7" w:rsidP="00437AB7">
            <w:pPr>
              <w:rPr>
                <w:rFonts w:eastAsia="Times New Roman" w:cs="Times New Roman"/>
                <w:color w:val="000000"/>
                <w:sz w:val="22"/>
              </w:rPr>
            </w:pPr>
            <w:r w:rsidRPr="00D24359">
              <w:rPr>
                <w:rFonts w:eastAsia="Times New Roman" w:cs="Times New Roman"/>
                <w:color w:val="000000"/>
                <w:sz w:val="22"/>
              </w:rPr>
              <w:t>Zooplankton index in spring, which generally represents non-fish prey that predominat</w:t>
            </w:r>
            <w:r w:rsidR="00094B9B">
              <w:rPr>
                <w:rFonts w:eastAsia="Times New Roman" w:cs="Times New Roman"/>
                <w:color w:val="000000"/>
                <w:sz w:val="22"/>
              </w:rPr>
              <w:t xml:space="preserve">e in </w:t>
            </w:r>
            <w:proofErr w:type="spellStart"/>
            <w:r w:rsidR="00094B9B">
              <w:rPr>
                <w:rFonts w:eastAsia="Times New Roman" w:cs="Times New Roman"/>
                <w:color w:val="000000"/>
                <w:sz w:val="22"/>
              </w:rPr>
              <w:t>subyearling</w:t>
            </w:r>
            <w:proofErr w:type="spellEnd"/>
            <w:r w:rsidR="00094B9B">
              <w:rPr>
                <w:rFonts w:eastAsia="Times New Roman" w:cs="Times New Roman"/>
                <w:color w:val="000000"/>
                <w:sz w:val="22"/>
              </w:rPr>
              <w:t xml:space="preserve"> salmon diets during</w:t>
            </w:r>
            <w:r w:rsidRPr="00D24359">
              <w:rPr>
                <w:rFonts w:eastAsia="Times New Roman" w:cs="Times New Roman"/>
                <w:color w:val="000000"/>
                <w:sz w:val="22"/>
              </w:rPr>
              <w:t xml:space="preserve"> spring</w:t>
            </w:r>
            <w:r w:rsidR="00D67E60">
              <w:rPr>
                <w:rFonts w:eastAsia="Times New Roman" w:cs="Times New Roman"/>
                <w:color w:val="000000"/>
                <w:sz w:val="22"/>
              </w:rPr>
              <w:t>.</w:t>
            </w:r>
            <w:r w:rsidRPr="00D24359">
              <w:rPr>
                <w:rFonts w:eastAsia="Times New Roman" w:cs="Times New Roman"/>
                <w:color w:val="000000"/>
                <w:sz w:val="22"/>
              </w:rPr>
              <w:t xml:space="preserve"> </w:t>
            </w:r>
          </w:p>
        </w:tc>
      </w:tr>
      <w:tr w:rsidR="00437AB7" w:rsidRPr="00D24359" w14:paraId="64533EA2" w14:textId="77777777" w:rsidTr="007A7E4D">
        <w:tc>
          <w:tcPr>
            <w:tcW w:w="1345" w:type="dxa"/>
          </w:tcPr>
          <w:p w14:paraId="39B36EE4" w14:textId="77777777" w:rsidR="00437AB7" w:rsidRPr="00D24359" w:rsidRDefault="00437AB7" w:rsidP="00437AB7">
            <w:pPr>
              <w:rPr>
                <w:rFonts w:cs="Times New Roman"/>
                <w:sz w:val="22"/>
              </w:rPr>
            </w:pPr>
          </w:p>
        </w:tc>
        <w:tc>
          <w:tcPr>
            <w:tcW w:w="1620" w:type="dxa"/>
          </w:tcPr>
          <w:p w14:paraId="33B202B0" w14:textId="35E0D2DC" w:rsidR="00437AB7" w:rsidRPr="00D24359" w:rsidRDefault="00437AB7" w:rsidP="00CA3C41">
            <w:pPr>
              <w:rPr>
                <w:rFonts w:eastAsia="Times New Roman" w:cs="Times New Roman"/>
                <w:color w:val="000000"/>
                <w:sz w:val="22"/>
              </w:rPr>
            </w:pPr>
            <w:r w:rsidRPr="00D24359">
              <w:rPr>
                <w:rFonts w:eastAsia="Times New Roman" w:cs="Times New Roman"/>
                <w:color w:val="000000"/>
                <w:sz w:val="22"/>
              </w:rPr>
              <w:t>b3.Prey.</w:t>
            </w:r>
            <w:r w:rsidR="00CA3C41" w:rsidRPr="00D24359">
              <w:rPr>
                <w:rFonts w:eastAsia="Times New Roman" w:cs="Times New Roman"/>
                <w:color w:val="000000"/>
                <w:sz w:val="22"/>
              </w:rPr>
              <w:t>Sep</w:t>
            </w:r>
          </w:p>
        </w:tc>
        <w:tc>
          <w:tcPr>
            <w:tcW w:w="3330" w:type="dxa"/>
          </w:tcPr>
          <w:p w14:paraId="4F1DD5F4" w14:textId="1C01EA62" w:rsidR="00437AB7" w:rsidRPr="00D24359" w:rsidRDefault="00437AB7" w:rsidP="00437AB7">
            <w:pPr>
              <w:rPr>
                <w:rFonts w:eastAsia="Times New Roman" w:cs="Times New Roman"/>
                <w:color w:val="000000"/>
                <w:sz w:val="22"/>
              </w:rPr>
            </w:pPr>
            <w:r w:rsidRPr="00D24359">
              <w:rPr>
                <w:rFonts w:eastAsia="Times New Roman" w:cs="Times New Roman"/>
                <w:color w:val="000000"/>
                <w:sz w:val="22"/>
              </w:rPr>
              <w:t>Prey preferred by summer and fall migrants</w:t>
            </w:r>
            <w:r w:rsidR="0022158C">
              <w:rPr>
                <w:rFonts w:eastAsia="Times New Roman" w:cs="Times New Roman"/>
                <w:color w:val="000000"/>
                <w:sz w:val="22"/>
              </w:rPr>
              <w:t>.</w:t>
            </w:r>
          </w:p>
        </w:tc>
        <w:tc>
          <w:tcPr>
            <w:tcW w:w="3055" w:type="dxa"/>
          </w:tcPr>
          <w:p w14:paraId="46A5DE70" w14:textId="5A80BDF6" w:rsidR="00437AB7" w:rsidRPr="00D24359" w:rsidRDefault="00094B9B" w:rsidP="00094B9B">
            <w:pPr>
              <w:rPr>
                <w:rFonts w:eastAsia="Times New Roman" w:cs="Times New Roman"/>
                <w:color w:val="000000"/>
                <w:sz w:val="22"/>
              </w:rPr>
            </w:pPr>
            <w:r>
              <w:rPr>
                <w:rFonts w:eastAsia="Times New Roman" w:cs="Times New Roman"/>
                <w:color w:val="000000"/>
                <w:sz w:val="22"/>
              </w:rPr>
              <w:t>Abundance of j</w:t>
            </w:r>
            <w:r w:rsidR="00437AB7" w:rsidRPr="00D24359">
              <w:rPr>
                <w:rFonts w:eastAsia="Times New Roman" w:cs="Times New Roman"/>
                <w:color w:val="000000"/>
                <w:sz w:val="22"/>
              </w:rPr>
              <w:t>uvenile anchovy</w:t>
            </w:r>
            <w:r>
              <w:rPr>
                <w:rFonts w:eastAsia="Times New Roman" w:cs="Times New Roman"/>
                <w:color w:val="000000"/>
                <w:sz w:val="22"/>
              </w:rPr>
              <w:t>.</w:t>
            </w:r>
          </w:p>
        </w:tc>
      </w:tr>
      <w:tr w:rsidR="00437AB7" w:rsidRPr="00D24359" w14:paraId="5E2F0C15" w14:textId="77777777" w:rsidTr="00052124">
        <w:trPr>
          <w:trHeight w:hRule="exact" w:val="130"/>
        </w:trPr>
        <w:tc>
          <w:tcPr>
            <w:tcW w:w="1345" w:type="dxa"/>
            <w:tcBorders>
              <w:top w:val="single" w:sz="6" w:space="0" w:color="auto"/>
            </w:tcBorders>
            <w:shd w:val="clear" w:color="auto" w:fill="D9D9D9" w:themeFill="background1" w:themeFillShade="D9"/>
          </w:tcPr>
          <w:p w14:paraId="0ED06DC9" w14:textId="77777777" w:rsidR="00437AB7" w:rsidRPr="00D24359" w:rsidRDefault="00437AB7" w:rsidP="00437AB7">
            <w:pPr>
              <w:rPr>
                <w:rFonts w:cs="Times New Roman"/>
                <w:sz w:val="22"/>
              </w:rPr>
            </w:pPr>
          </w:p>
        </w:tc>
        <w:tc>
          <w:tcPr>
            <w:tcW w:w="1620" w:type="dxa"/>
            <w:tcBorders>
              <w:top w:val="single" w:sz="6" w:space="0" w:color="auto"/>
            </w:tcBorders>
            <w:shd w:val="clear" w:color="auto" w:fill="D9D9D9" w:themeFill="background1" w:themeFillShade="D9"/>
          </w:tcPr>
          <w:p w14:paraId="6D1082DF" w14:textId="77777777" w:rsidR="00437AB7" w:rsidRPr="00D24359" w:rsidRDefault="00437AB7" w:rsidP="00437AB7">
            <w:pPr>
              <w:rPr>
                <w:rFonts w:eastAsia="Times New Roman" w:cs="Times New Roman"/>
                <w:color w:val="000000"/>
                <w:sz w:val="22"/>
              </w:rPr>
            </w:pPr>
          </w:p>
        </w:tc>
        <w:tc>
          <w:tcPr>
            <w:tcW w:w="3330" w:type="dxa"/>
            <w:tcBorders>
              <w:top w:val="single" w:sz="6" w:space="0" w:color="auto"/>
            </w:tcBorders>
            <w:shd w:val="clear" w:color="auto" w:fill="D9D9D9" w:themeFill="background1" w:themeFillShade="D9"/>
          </w:tcPr>
          <w:p w14:paraId="2D799076" w14:textId="77777777" w:rsidR="00437AB7" w:rsidRPr="00D24359" w:rsidRDefault="00437AB7" w:rsidP="00437AB7">
            <w:pPr>
              <w:rPr>
                <w:rFonts w:eastAsia="Times New Roman" w:cs="Times New Roman"/>
                <w:color w:val="000000"/>
                <w:sz w:val="22"/>
              </w:rPr>
            </w:pPr>
          </w:p>
        </w:tc>
        <w:tc>
          <w:tcPr>
            <w:tcW w:w="3055" w:type="dxa"/>
            <w:tcBorders>
              <w:top w:val="single" w:sz="6" w:space="0" w:color="auto"/>
            </w:tcBorders>
            <w:shd w:val="clear" w:color="auto" w:fill="D9D9D9" w:themeFill="background1" w:themeFillShade="D9"/>
          </w:tcPr>
          <w:p w14:paraId="2BA7C4A1" w14:textId="77777777" w:rsidR="00437AB7" w:rsidRPr="00D24359" w:rsidRDefault="00437AB7" w:rsidP="00437AB7">
            <w:pPr>
              <w:rPr>
                <w:rFonts w:eastAsia="Times New Roman" w:cs="Times New Roman"/>
                <w:color w:val="000000"/>
                <w:sz w:val="22"/>
              </w:rPr>
            </w:pPr>
          </w:p>
        </w:tc>
      </w:tr>
      <w:tr w:rsidR="00437AB7" w:rsidRPr="00D24359" w14:paraId="572C208E" w14:textId="77777777" w:rsidTr="007A7E4D">
        <w:tc>
          <w:tcPr>
            <w:tcW w:w="1345" w:type="dxa"/>
          </w:tcPr>
          <w:p w14:paraId="0AC9B926" w14:textId="005FD3F0" w:rsidR="00437AB7" w:rsidRPr="00D24359" w:rsidRDefault="00437AB7" w:rsidP="00437AB7">
            <w:pPr>
              <w:rPr>
                <w:rFonts w:cs="Times New Roman"/>
                <w:sz w:val="22"/>
              </w:rPr>
            </w:pPr>
            <w:r w:rsidRPr="00D24359">
              <w:rPr>
                <w:rFonts w:eastAsia="Times New Roman" w:cs="Times New Roman"/>
                <w:color w:val="000000"/>
                <w:sz w:val="22"/>
              </w:rPr>
              <w:t>Competitors</w:t>
            </w:r>
          </w:p>
        </w:tc>
        <w:tc>
          <w:tcPr>
            <w:tcW w:w="1620" w:type="dxa"/>
          </w:tcPr>
          <w:p w14:paraId="77D0ACA3" w14:textId="775247C5" w:rsidR="00437AB7" w:rsidRPr="00D24359" w:rsidRDefault="00437AB7" w:rsidP="00437AB7">
            <w:pPr>
              <w:rPr>
                <w:rFonts w:eastAsia="Times New Roman" w:cs="Times New Roman"/>
                <w:color w:val="000000"/>
                <w:sz w:val="22"/>
              </w:rPr>
            </w:pPr>
            <w:r w:rsidRPr="00D24359">
              <w:rPr>
                <w:rFonts w:eastAsia="Times New Roman" w:cs="Times New Roman"/>
                <w:color w:val="000000"/>
                <w:sz w:val="22"/>
              </w:rPr>
              <w:t>c1.Comp.altprey</w:t>
            </w:r>
          </w:p>
        </w:tc>
        <w:tc>
          <w:tcPr>
            <w:tcW w:w="3330" w:type="dxa"/>
          </w:tcPr>
          <w:p w14:paraId="1B7BCE25" w14:textId="7DC0164A" w:rsidR="00437AB7" w:rsidRPr="00D24359" w:rsidRDefault="00437AB7" w:rsidP="00787DA7">
            <w:pPr>
              <w:rPr>
                <w:rFonts w:eastAsia="Times New Roman" w:cs="Times New Roman"/>
                <w:color w:val="000000"/>
                <w:sz w:val="22"/>
              </w:rPr>
            </w:pPr>
            <w:r w:rsidRPr="00D24359">
              <w:rPr>
                <w:rFonts w:eastAsia="Times New Roman" w:cs="Times New Roman"/>
                <w:color w:val="000000"/>
                <w:sz w:val="22"/>
              </w:rPr>
              <w:t>Fish similar in size and location to juvenile salmon</w:t>
            </w:r>
            <w:r w:rsidR="00787DA7">
              <w:rPr>
                <w:rFonts w:eastAsia="Times New Roman" w:cs="Times New Roman"/>
                <w:color w:val="000000"/>
                <w:sz w:val="22"/>
              </w:rPr>
              <w:t xml:space="preserve"> which are</w:t>
            </w:r>
            <w:r w:rsidRPr="00D24359">
              <w:rPr>
                <w:rFonts w:eastAsia="Times New Roman" w:cs="Times New Roman"/>
                <w:color w:val="000000"/>
                <w:sz w:val="22"/>
              </w:rPr>
              <w:t xml:space="preserve"> preferred </w:t>
            </w:r>
            <w:r w:rsidR="00787DA7">
              <w:rPr>
                <w:rFonts w:eastAsia="Times New Roman" w:cs="Times New Roman"/>
                <w:color w:val="000000"/>
                <w:sz w:val="22"/>
              </w:rPr>
              <w:t xml:space="preserve">by or </w:t>
            </w:r>
            <w:r w:rsidRPr="00D24359">
              <w:rPr>
                <w:rFonts w:eastAsia="Times New Roman" w:cs="Times New Roman"/>
                <w:color w:val="000000"/>
                <w:sz w:val="22"/>
              </w:rPr>
              <w:t>satiat</w:t>
            </w:r>
            <w:r w:rsidR="00787DA7">
              <w:rPr>
                <w:rFonts w:eastAsia="Times New Roman" w:cs="Times New Roman"/>
                <w:color w:val="000000"/>
                <w:sz w:val="22"/>
              </w:rPr>
              <w:t>ing for</w:t>
            </w:r>
            <w:r w:rsidRPr="00D24359">
              <w:rPr>
                <w:rFonts w:eastAsia="Times New Roman" w:cs="Times New Roman"/>
                <w:color w:val="000000"/>
                <w:sz w:val="22"/>
              </w:rPr>
              <w:t xml:space="preserve"> predators, thereby reducing predation on salmon</w:t>
            </w:r>
            <w:r w:rsidR="0022158C">
              <w:rPr>
                <w:rFonts w:eastAsia="Times New Roman" w:cs="Times New Roman"/>
                <w:color w:val="000000"/>
                <w:sz w:val="22"/>
              </w:rPr>
              <w:t>.</w:t>
            </w:r>
          </w:p>
        </w:tc>
        <w:tc>
          <w:tcPr>
            <w:tcW w:w="3055" w:type="dxa"/>
          </w:tcPr>
          <w:p w14:paraId="77A02EB0" w14:textId="77E10F3F" w:rsidR="00437AB7" w:rsidRPr="00D24359" w:rsidRDefault="00094B9B" w:rsidP="00094B9B">
            <w:pPr>
              <w:rPr>
                <w:rFonts w:eastAsia="Times New Roman" w:cs="Times New Roman"/>
                <w:color w:val="000000"/>
                <w:sz w:val="22"/>
              </w:rPr>
            </w:pPr>
            <w:r>
              <w:rPr>
                <w:rFonts w:eastAsia="Times New Roman" w:cs="Times New Roman"/>
                <w:color w:val="000000"/>
                <w:sz w:val="22"/>
              </w:rPr>
              <w:t>Abundance of a</w:t>
            </w:r>
            <w:r w:rsidR="00437AB7" w:rsidRPr="00D24359">
              <w:rPr>
                <w:rFonts w:eastAsia="Times New Roman" w:cs="Times New Roman"/>
                <w:color w:val="000000"/>
                <w:sz w:val="22"/>
              </w:rPr>
              <w:t xml:space="preserve">dult anchovy, smelts, herring, sardine, </w:t>
            </w:r>
            <w:r>
              <w:rPr>
                <w:rFonts w:eastAsia="Times New Roman" w:cs="Times New Roman"/>
                <w:color w:val="000000"/>
                <w:sz w:val="22"/>
              </w:rPr>
              <w:t xml:space="preserve">or </w:t>
            </w:r>
            <w:r w:rsidR="00437AB7" w:rsidRPr="00D24359">
              <w:rPr>
                <w:rFonts w:eastAsia="Times New Roman" w:cs="Times New Roman"/>
                <w:color w:val="000000"/>
                <w:sz w:val="22"/>
              </w:rPr>
              <w:t>other forage fish</w:t>
            </w:r>
            <w:r>
              <w:rPr>
                <w:rFonts w:eastAsia="Times New Roman" w:cs="Times New Roman"/>
                <w:color w:val="000000"/>
                <w:sz w:val="22"/>
              </w:rPr>
              <w:t>.</w:t>
            </w:r>
          </w:p>
        </w:tc>
      </w:tr>
      <w:tr w:rsidR="00437AB7" w:rsidRPr="00D24359" w14:paraId="07F0BBAB" w14:textId="77777777" w:rsidTr="007A7E4D">
        <w:tc>
          <w:tcPr>
            <w:tcW w:w="1345" w:type="dxa"/>
          </w:tcPr>
          <w:p w14:paraId="018DE2EC" w14:textId="77777777" w:rsidR="00437AB7" w:rsidRPr="00D24359" w:rsidRDefault="00437AB7" w:rsidP="00437AB7">
            <w:pPr>
              <w:rPr>
                <w:rFonts w:cs="Times New Roman"/>
                <w:sz w:val="22"/>
              </w:rPr>
            </w:pPr>
          </w:p>
        </w:tc>
        <w:tc>
          <w:tcPr>
            <w:tcW w:w="1620" w:type="dxa"/>
          </w:tcPr>
          <w:p w14:paraId="3B473B65" w14:textId="10823054" w:rsidR="00437AB7" w:rsidRPr="00D24359" w:rsidRDefault="00437AB7" w:rsidP="00437AB7">
            <w:pPr>
              <w:rPr>
                <w:rFonts w:eastAsia="Times New Roman" w:cs="Times New Roman"/>
                <w:color w:val="000000"/>
                <w:sz w:val="22"/>
              </w:rPr>
            </w:pPr>
            <w:r w:rsidRPr="00D24359">
              <w:rPr>
                <w:rFonts w:eastAsia="Times New Roman" w:cs="Times New Roman"/>
                <w:color w:val="000000"/>
                <w:sz w:val="22"/>
              </w:rPr>
              <w:t>c2.Comp.jelly</w:t>
            </w:r>
          </w:p>
        </w:tc>
        <w:tc>
          <w:tcPr>
            <w:tcW w:w="3330" w:type="dxa"/>
          </w:tcPr>
          <w:p w14:paraId="36BE6C5B" w14:textId="5077EB5A" w:rsidR="00437AB7" w:rsidRPr="00D24359" w:rsidRDefault="00437AB7" w:rsidP="00787DA7">
            <w:pPr>
              <w:rPr>
                <w:rFonts w:eastAsia="Times New Roman" w:cs="Times New Roman"/>
                <w:color w:val="000000"/>
                <w:sz w:val="22"/>
              </w:rPr>
            </w:pPr>
            <w:r w:rsidRPr="00D24359">
              <w:rPr>
                <w:rFonts w:eastAsia="Times New Roman" w:cs="Times New Roman"/>
                <w:color w:val="000000"/>
                <w:sz w:val="22"/>
              </w:rPr>
              <w:t>Consumers of lower trophic levels</w:t>
            </w:r>
            <w:r w:rsidR="00787DA7">
              <w:rPr>
                <w:rFonts w:eastAsia="Times New Roman" w:cs="Times New Roman"/>
                <w:color w:val="000000"/>
                <w:sz w:val="22"/>
              </w:rPr>
              <w:t xml:space="preserve"> affecting</w:t>
            </w:r>
            <w:r w:rsidRPr="00D24359">
              <w:rPr>
                <w:rFonts w:eastAsia="Times New Roman" w:cs="Times New Roman"/>
                <w:color w:val="000000"/>
                <w:sz w:val="22"/>
              </w:rPr>
              <w:t xml:space="preserve"> salmon </w:t>
            </w:r>
            <w:r w:rsidR="00787DA7">
              <w:rPr>
                <w:rFonts w:eastAsia="Times New Roman" w:cs="Times New Roman"/>
                <w:color w:val="000000"/>
                <w:sz w:val="22"/>
              </w:rPr>
              <w:t>prey, but c2</w:t>
            </w:r>
            <w:r w:rsidRPr="00D24359">
              <w:rPr>
                <w:rFonts w:eastAsia="Times New Roman" w:cs="Times New Roman"/>
                <w:color w:val="000000"/>
                <w:sz w:val="22"/>
              </w:rPr>
              <w:t xml:space="preserve"> do not contribute substantially to higher trophic levels</w:t>
            </w:r>
            <w:r w:rsidR="0022158C">
              <w:rPr>
                <w:rFonts w:eastAsia="Times New Roman" w:cs="Times New Roman"/>
                <w:color w:val="000000"/>
                <w:sz w:val="22"/>
              </w:rPr>
              <w:t>.</w:t>
            </w:r>
            <w:r w:rsidRPr="00D24359">
              <w:rPr>
                <w:rFonts w:eastAsia="Times New Roman" w:cs="Times New Roman"/>
                <w:color w:val="000000"/>
                <w:sz w:val="22"/>
              </w:rPr>
              <w:t xml:space="preserve"> </w:t>
            </w:r>
          </w:p>
        </w:tc>
        <w:tc>
          <w:tcPr>
            <w:tcW w:w="3055" w:type="dxa"/>
          </w:tcPr>
          <w:p w14:paraId="424FBC1F" w14:textId="2D07456D" w:rsidR="00437AB7" w:rsidRPr="00D24359" w:rsidRDefault="00094B9B" w:rsidP="00094B9B">
            <w:pPr>
              <w:rPr>
                <w:rFonts w:eastAsia="Times New Roman" w:cs="Times New Roman"/>
                <w:color w:val="000000"/>
                <w:sz w:val="22"/>
              </w:rPr>
            </w:pPr>
            <w:r>
              <w:rPr>
                <w:rFonts w:eastAsia="Times New Roman" w:cs="Times New Roman"/>
                <w:color w:val="000000"/>
                <w:sz w:val="22"/>
              </w:rPr>
              <w:t xml:space="preserve">Abundance of gelatinous species, such as </w:t>
            </w:r>
            <w:proofErr w:type="spellStart"/>
            <w:r>
              <w:rPr>
                <w:rFonts w:eastAsia="Times New Roman" w:cs="Times New Roman"/>
                <w:color w:val="000000"/>
                <w:sz w:val="22"/>
              </w:rPr>
              <w:t>p</w:t>
            </w:r>
            <w:r w:rsidR="00437AB7" w:rsidRPr="00D24359">
              <w:rPr>
                <w:rFonts w:eastAsia="Times New Roman" w:cs="Times New Roman"/>
                <w:color w:val="000000"/>
                <w:sz w:val="22"/>
              </w:rPr>
              <w:t>yrosomes</w:t>
            </w:r>
            <w:proofErr w:type="spellEnd"/>
            <w:r>
              <w:rPr>
                <w:rFonts w:eastAsia="Times New Roman" w:cs="Times New Roman"/>
                <w:color w:val="000000"/>
                <w:sz w:val="22"/>
              </w:rPr>
              <w:t xml:space="preserve"> and jellyfish</w:t>
            </w:r>
            <w:r w:rsidR="00437AB7" w:rsidRPr="00D24359">
              <w:rPr>
                <w:rFonts w:eastAsia="Times New Roman" w:cs="Times New Roman"/>
                <w:color w:val="000000"/>
                <w:sz w:val="22"/>
              </w:rPr>
              <w:t xml:space="preserve">, </w:t>
            </w:r>
            <w:proofErr w:type="spellStart"/>
            <w:r w:rsidR="00437AB7" w:rsidRPr="00D24359">
              <w:rPr>
                <w:rFonts w:eastAsia="Times New Roman" w:cs="Times New Roman"/>
                <w:color w:val="000000"/>
                <w:sz w:val="22"/>
              </w:rPr>
              <w:t>Chrysaora</w:t>
            </w:r>
            <w:proofErr w:type="spellEnd"/>
            <w:r w:rsidR="00437AB7" w:rsidRPr="00D24359">
              <w:rPr>
                <w:rFonts w:eastAsia="Times New Roman" w:cs="Times New Roman"/>
                <w:color w:val="000000"/>
                <w:sz w:val="22"/>
              </w:rPr>
              <w:t xml:space="preserve"> (Sea</w:t>
            </w:r>
            <w:r>
              <w:rPr>
                <w:rFonts w:eastAsia="Times New Roman" w:cs="Times New Roman"/>
                <w:color w:val="000000"/>
                <w:sz w:val="22"/>
              </w:rPr>
              <w:t xml:space="preserve"> </w:t>
            </w:r>
            <w:r w:rsidR="00437AB7" w:rsidRPr="00D24359">
              <w:rPr>
                <w:rFonts w:eastAsia="Times New Roman" w:cs="Times New Roman"/>
                <w:color w:val="000000"/>
                <w:sz w:val="22"/>
              </w:rPr>
              <w:t>nettles)</w:t>
            </w:r>
            <w:r>
              <w:rPr>
                <w:rFonts w:eastAsia="Times New Roman" w:cs="Times New Roman"/>
                <w:color w:val="000000"/>
                <w:sz w:val="22"/>
              </w:rPr>
              <w:t>.</w:t>
            </w:r>
          </w:p>
        </w:tc>
      </w:tr>
      <w:tr w:rsidR="00437AB7" w:rsidRPr="00D24359" w14:paraId="00A3DDD6" w14:textId="77777777" w:rsidTr="008F498F">
        <w:tc>
          <w:tcPr>
            <w:tcW w:w="1345" w:type="dxa"/>
          </w:tcPr>
          <w:p w14:paraId="2E66BF85" w14:textId="77777777" w:rsidR="00437AB7" w:rsidRPr="00D24359" w:rsidRDefault="00437AB7" w:rsidP="00437AB7">
            <w:pPr>
              <w:rPr>
                <w:rFonts w:cs="Times New Roman"/>
                <w:sz w:val="22"/>
              </w:rPr>
            </w:pPr>
          </w:p>
        </w:tc>
        <w:tc>
          <w:tcPr>
            <w:tcW w:w="1620" w:type="dxa"/>
          </w:tcPr>
          <w:p w14:paraId="36CE1175" w14:textId="1C779475" w:rsidR="00437AB7" w:rsidRPr="00D24359" w:rsidRDefault="00437AB7" w:rsidP="00437AB7">
            <w:pPr>
              <w:rPr>
                <w:rFonts w:eastAsia="Times New Roman" w:cs="Times New Roman"/>
                <w:color w:val="000000"/>
                <w:sz w:val="22"/>
              </w:rPr>
            </w:pPr>
            <w:r w:rsidRPr="00D24359">
              <w:rPr>
                <w:rFonts w:eastAsia="Times New Roman" w:cs="Times New Roman"/>
                <w:color w:val="000000"/>
                <w:sz w:val="22"/>
              </w:rPr>
              <w:t>c3.Comp</w:t>
            </w:r>
          </w:p>
        </w:tc>
        <w:tc>
          <w:tcPr>
            <w:tcW w:w="3330" w:type="dxa"/>
          </w:tcPr>
          <w:p w14:paraId="1A807B91" w14:textId="074EF7C9" w:rsidR="00437AB7" w:rsidRPr="00D24359" w:rsidRDefault="00437AB7" w:rsidP="00787DA7">
            <w:pPr>
              <w:rPr>
                <w:rFonts w:eastAsia="Times New Roman" w:cs="Times New Roman"/>
                <w:color w:val="000000"/>
                <w:sz w:val="22"/>
              </w:rPr>
            </w:pPr>
            <w:r w:rsidRPr="00D24359">
              <w:rPr>
                <w:rFonts w:eastAsia="Times New Roman" w:cs="Times New Roman"/>
                <w:color w:val="000000"/>
                <w:sz w:val="22"/>
              </w:rPr>
              <w:t xml:space="preserve">Consumers of lower trophic levels </w:t>
            </w:r>
            <w:r w:rsidR="00787DA7">
              <w:rPr>
                <w:rFonts w:eastAsia="Times New Roman" w:cs="Times New Roman"/>
                <w:color w:val="000000"/>
                <w:sz w:val="22"/>
              </w:rPr>
              <w:t>affecting salmon</w:t>
            </w:r>
            <w:r w:rsidRPr="00D24359">
              <w:rPr>
                <w:rFonts w:eastAsia="Times New Roman" w:cs="Times New Roman"/>
                <w:color w:val="000000"/>
                <w:sz w:val="22"/>
              </w:rPr>
              <w:t xml:space="preserve"> prey</w:t>
            </w:r>
            <w:r w:rsidR="00787DA7">
              <w:rPr>
                <w:rFonts w:eastAsia="Times New Roman" w:cs="Times New Roman"/>
                <w:color w:val="000000"/>
                <w:sz w:val="22"/>
              </w:rPr>
              <w:t>, but c3 do</w:t>
            </w:r>
            <w:r w:rsidRPr="00D24359">
              <w:rPr>
                <w:rFonts w:eastAsia="Times New Roman" w:cs="Times New Roman"/>
                <w:color w:val="000000"/>
                <w:sz w:val="22"/>
              </w:rPr>
              <w:t xml:space="preserve"> contribute substantially to higher trophic levels</w:t>
            </w:r>
            <w:r w:rsidR="0022158C">
              <w:rPr>
                <w:rFonts w:eastAsia="Times New Roman" w:cs="Times New Roman"/>
                <w:color w:val="000000"/>
                <w:sz w:val="22"/>
              </w:rPr>
              <w:t>.</w:t>
            </w:r>
          </w:p>
        </w:tc>
        <w:tc>
          <w:tcPr>
            <w:tcW w:w="3055" w:type="dxa"/>
          </w:tcPr>
          <w:p w14:paraId="4E1116C8" w14:textId="09C07191" w:rsidR="00437AB7" w:rsidRPr="00D24359" w:rsidRDefault="00094B9B" w:rsidP="00094B9B">
            <w:pPr>
              <w:rPr>
                <w:rFonts w:eastAsia="Times New Roman" w:cs="Times New Roman"/>
                <w:color w:val="000000"/>
                <w:sz w:val="22"/>
              </w:rPr>
            </w:pPr>
            <w:r>
              <w:rPr>
                <w:rFonts w:eastAsia="Times New Roman" w:cs="Times New Roman"/>
                <w:color w:val="000000"/>
                <w:sz w:val="22"/>
              </w:rPr>
              <w:t xml:space="preserve">Abundance of </w:t>
            </w:r>
            <w:r w:rsidR="00246E65" w:rsidRPr="00D24359">
              <w:rPr>
                <w:rFonts w:eastAsia="Times New Roman" w:cs="Times New Roman"/>
                <w:color w:val="000000"/>
                <w:sz w:val="22"/>
              </w:rPr>
              <w:t xml:space="preserve">Pacific </w:t>
            </w:r>
            <w:r>
              <w:rPr>
                <w:rFonts w:eastAsia="Times New Roman" w:cs="Times New Roman"/>
                <w:color w:val="000000"/>
                <w:sz w:val="22"/>
              </w:rPr>
              <w:t>whiting (</w:t>
            </w:r>
            <w:r w:rsidR="00246E65" w:rsidRPr="00D24359">
              <w:rPr>
                <w:rFonts w:eastAsia="Times New Roman" w:cs="Times New Roman"/>
                <w:color w:val="000000"/>
                <w:sz w:val="22"/>
              </w:rPr>
              <w:t>h</w:t>
            </w:r>
            <w:r w:rsidR="00437AB7" w:rsidRPr="00D24359">
              <w:rPr>
                <w:rFonts w:eastAsia="Times New Roman" w:cs="Times New Roman"/>
                <w:color w:val="000000"/>
                <w:sz w:val="22"/>
              </w:rPr>
              <w:t>ake</w:t>
            </w:r>
            <w:r>
              <w:rPr>
                <w:rFonts w:eastAsia="Times New Roman" w:cs="Times New Roman"/>
                <w:color w:val="000000"/>
                <w:sz w:val="22"/>
              </w:rPr>
              <w:t>).</w:t>
            </w:r>
          </w:p>
        </w:tc>
      </w:tr>
      <w:tr w:rsidR="00437AB7" w:rsidRPr="00D24359" w14:paraId="6B9E5AF2" w14:textId="77777777" w:rsidTr="008F498F">
        <w:trPr>
          <w:trHeight w:hRule="exact" w:val="130"/>
        </w:trPr>
        <w:tc>
          <w:tcPr>
            <w:tcW w:w="1345" w:type="dxa"/>
          </w:tcPr>
          <w:p w14:paraId="7EC787A9" w14:textId="77777777" w:rsidR="00437AB7" w:rsidRPr="00D24359" w:rsidRDefault="00437AB7" w:rsidP="00437AB7">
            <w:pPr>
              <w:rPr>
                <w:rFonts w:cs="Times New Roman"/>
                <w:sz w:val="22"/>
              </w:rPr>
            </w:pPr>
          </w:p>
        </w:tc>
        <w:tc>
          <w:tcPr>
            <w:tcW w:w="1620" w:type="dxa"/>
          </w:tcPr>
          <w:p w14:paraId="47AC5814" w14:textId="77777777" w:rsidR="00437AB7" w:rsidRPr="00D24359" w:rsidRDefault="00437AB7" w:rsidP="00437AB7">
            <w:pPr>
              <w:rPr>
                <w:rFonts w:eastAsia="Times New Roman" w:cs="Times New Roman"/>
                <w:color w:val="000000"/>
                <w:sz w:val="22"/>
              </w:rPr>
            </w:pPr>
          </w:p>
        </w:tc>
        <w:tc>
          <w:tcPr>
            <w:tcW w:w="3330" w:type="dxa"/>
          </w:tcPr>
          <w:p w14:paraId="39BBD082" w14:textId="77777777" w:rsidR="00437AB7" w:rsidRPr="00D24359" w:rsidRDefault="00437AB7" w:rsidP="00437AB7">
            <w:pPr>
              <w:rPr>
                <w:rFonts w:eastAsia="Times New Roman" w:cs="Times New Roman"/>
                <w:color w:val="000000"/>
                <w:sz w:val="22"/>
              </w:rPr>
            </w:pPr>
          </w:p>
        </w:tc>
        <w:tc>
          <w:tcPr>
            <w:tcW w:w="3055" w:type="dxa"/>
          </w:tcPr>
          <w:p w14:paraId="753ACB83" w14:textId="77777777" w:rsidR="00437AB7" w:rsidRPr="00D24359" w:rsidRDefault="00437AB7" w:rsidP="00437AB7">
            <w:pPr>
              <w:rPr>
                <w:rFonts w:eastAsia="Times New Roman" w:cs="Times New Roman"/>
                <w:color w:val="000000"/>
                <w:sz w:val="22"/>
              </w:rPr>
            </w:pPr>
          </w:p>
        </w:tc>
      </w:tr>
    </w:tbl>
    <w:p w14:paraId="218661C5" w14:textId="5A156BF6" w:rsidR="00B53A84" w:rsidRPr="00E43FCC" w:rsidRDefault="00B53A84">
      <w:pPr>
        <w:rPr>
          <w:rFonts w:cs="Times New Roman"/>
        </w:rPr>
      </w:pPr>
    </w:p>
    <w:p w14:paraId="18F8B0A5" w14:textId="77777777" w:rsidR="00C333EA" w:rsidRDefault="00C333EA">
      <w:pPr>
        <w:rPr>
          <w:rFonts w:cs="Times New Roman"/>
        </w:rPr>
      </w:pPr>
      <w:r>
        <w:rPr>
          <w:rFonts w:cs="Times New Roman"/>
        </w:rPr>
        <w:br w:type="page"/>
      </w:r>
    </w:p>
    <w:p w14:paraId="3C4ECB6D" w14:textId="4712028D" w:rsidR="004C70CD" w:rsidRPr="00E43FCC" w:rsidRDefault="00B53A84">
      <w:pPr>
        <w:rPr>
          <w:rFonts w:cs="Times New Roman"/>
        </w:rPr>
      </w:pPr>
      <w:r w:rsidRPr="00E43FCC">
        <w:rPr>
          <w:rFonts w:cs="Times New Roman"/>
        </w:rPr>
        <w:lastRenderedPageBreak/>
        <w:t xml:space="preserve">Table </w:t>
      </w:r>
      <w:proofErr w:type="gramStart"/>
      <w:r w:rsidRPr="00E43FCC">
        <w:rPr>
          <w:rFonts w:cs="Times New Roman"/>
        </w:rPr>
        <w:t>S1  Continued</w:t>
      </w:r>
      <w:proofErr w:type="gramEnd"/>
      <w:r w:rsidRPr="00E43FCC">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1345"/>
        <w:gridCol w:w="1620"/>
        <w:gridCol w:w="3330"/>
        <w:gridCol w:w="3055"/>
      </w:tblGrid>
      <w:tr w:rsidR="00B53A84" w:rsidRPr="00D24359" w14:paraId="68008513" w14:textId="77777777" w:rsidTr="00C80C02">
        <w:trPr>
          <w:cantSplit/>
          <w:trHeight w:hRule="exact" w:val="130"/>
        </w:trPr>
        <w:tc>
          <w:tcPr>
            <w:tcW w:w="1345" w:type="dxa"/>
            <w:tcBorders>
              <w:top w:val="single" w:sz="6" w:space="0" w:color="auto"/>
              <w:bottom w:val="single" w:sz="6" w:space="0" w:color="auto"/>
            </w:tcBorders>
            <w:shd w:val="clear" w:color="auto" w:fill="D9D9D9" w:themeFill="background1" w:themeFillShade="D9"/>
          </w:tcPr>
          <w:p w14:paraId="15F7207C" w14:textId="77777777" w:rsidR="00B53A84" w:rsidRPr="00D24359" w:rsidRDefault="00B53A84" w:rsidP="00C80C02">
            <w:pPr>
              <w:rPr>
                <w:rFonts w:cs="Times New Roman"/>
                <w:sz w:val="22"/>
              </w:rPr>
            </w:pPr>
          </w:p>
        </w:tc>
        <w:tc>
          <w:tcPr>
            <w:tcW w:w="1620" w:type="dxa"/>
            <w:tcBorders>
              <w:top w:val="single" w:sz="6" w:space="0" w:color="auto"/>
              <w:bottom w:val="single" w:sz="6" w:space="0" w:color="auto"/>
            </w:tcBorders>
            <w:shd w:val="clear" w:color="auto" w:fill="D9D9D9" w:themeFill="background1" w:themeFillShade="D9"/>
          </w:tcPr>
          <w:p w14:paraId="44A5EB08" w14:textId="77777777" w:rsidR="00B53A84" w:rsidRPr="00D24359" w:rsidRDefault="00B53A84" w:rsidP="00C80C02">
            <w:pPr>
              <w:rPr>
                <w:rFonts w:cs="Times New Roman"/>
                <w:sz w:val="22"/>
              </w:rPr>
            </w:pPr>
          </w:p>
        </w:tc>
        <w:tc>
          <w:tcPr>
            <w:tcW w:w="3330" w:type="dxa"/>
            <w:tcBorders>
              <w:top w:val="single" w:sz="6" w:space="0" w:color="auto"/>
              <w:bottom w:val="single" w:sz="6" w:space="0" w:color="auto"/>
            </w:tcBorders>
            <w:shd w:val="clear" w:color="auto" w:fill="D9D9D9" w:themeFill="background1" w:themeFillShade="D9"/>
          </w:tcPr>
          <w:p w14:paraId="2C367A05" w14:textId="77777777" w:rsidR="00B53A84" w:rsidRPr="00D24359" w:rsidRDefault="00B53A84" w:rsidP="00C80C02">
            <w:pPr>
              <w:rPr>
                <w:rFonts w:cs="Times New Roman"/>
                <w:sz w:val="22"/>
              </w:rPr>
            </w:pPr>
          </w:p>
        </w:tc>
        <w:tc>
          <w:tcPr>
            <w:tcW w:w="3055" w:type="dxa"/>
            <w:tcBorders>
              <w:top w:val="single" w:sz="6" w:space="0" w:color="auto"/>
              <w:bottom w:val="single" w:sz="6" w:space="0" w:color="auto"/>
            </w:tcBorders>
            <w:shd w:val="clear" w:color="auto" w:fill="D9D9D9" w:themeFill="background1" w:themeFillShade="D9"/>
          </w:tcPr>
          <w:p w14:paraId="40F3E763" w14:textId="77777777" w:rsidR="00B53A84" w:rsidRPr="00D24359" w:rsidRDefault="00B53A84" w:rsidP="00C80C02">
            <w:pPr>
              <w:rPr>
                <w:rFonts w:cs="Times New Roman"/>
                <w:sz w:val="22"/>
              </w:rPr>
            </w:pPr>
          </w:p>
        </w:tc>
      </w:tr>
      <w:tr w:rsidR="00B53A84" w:rsidRPr="00D24359" w14:paraId="080D2CBE" w14:textId="77777777" w:rsidTr="00C80C02">
        <w:trPr>
          <w:cantSplit/>
          <w:trHeight w:hRule="exact" w:val="130"/>
        </w:trPr>
        <w:tc>
          <w:tcPr>
            <w:tcW w:w="1345" w:type="dxa"/>
            <w:tcBorders>
              <w:top w:val="single" w:sz="6" w:space="0" w:color="auto"/>
            </w:tcBorders>
          </w:tcPr>
          <w:p w14:paraId="76FE0802" w14:textId="77777777" w:rsidR="00B53A84" w:rsidRPr="00D24359" w:rsidRDefault="00B53A84" w:rsidP="00C80C02">
            <w:pPr>
              <w:rPr>
                <w:rFonts w:cs="Times New Roman"/>
                <w:sz w:val="22"/>
              </w:rPr>
            </w:pPr>
          </w:p>
        </w:tc>
        <w:tc>
          <w:tcPr>
            <w:tcW w:w="1620" w:type="dxa"/>
            <w:tcBorders>
              <w:top w:val="single" w:sz="6" w:space="0" w:color="auto"/>
            </w:tcBorders>
          </w:tcPr>
          <w:p w14:paraId="0A863A54" w14:textId="77777777" w:rsidR="00B53A84" w:rsidRPr="00D24359" w:rsidRDefault="00B53A84" w:rsidP="00C80C02">
            <w:pPr>
              <w:rPr>
                <w:rFonts w:cs="Times New Roman"/>
                <w:sz w:val="22"/>
              </w:rPr>
            </w:pPr>
          </w:p>
        </w:tc>
        <w:tc>
          <w:tcPr>
            <w:tcW w:w="3330" w:type="dxa"/>
            <w:tcBorders>
              <w:top w:val="single" w:sz="6" w:space="0" w:color="auto"/>
            </w:tcBorders>
          </w:tcPr>
          <w:p w14:paraId="5A7856E5" w14:textId="77777777" w:rsidR="00B53A84" w:rsidRPr="00D24359" w:rsidRDefault="00B53A84" w:rsidP="00C80C02">
            <w:pPr>
              <w:rPr>
                <w:rFonts w:cs="Times New Roman"/>
                <w:sz w:val="22"/>
              </w:rPr>
            </w:pPr>
          </w:p>
        </w:tc>
        <w:tc>
          <w:tcPr>
            <w:tcW w:w="3055" w:type="dxa"/>
            <w:tcBorders>
              <w:top w:val="single" w:sz="6" w:space="0" w:color="auto"/>
            </w:tcBorders>
          </w:tcPr>
          <w:p w14:paraId="55AA79BD" w14:textId="77777777" w:rsidR="00B53A84" w:rsidRPr="00D24359" w:rsidRDefault="00B53A84" w:rsidP="00C80C02">
            <w:pPr>
              <w:rPr>
                <w:rFonts w:cs="Times New Roman"/>
                <w:sz w:val="22"/>
              </w:rPr>
            </w:pPr>
          </w:p>
        </w:tc>
      </w:tr>
      <w:tr w:rsidR="00B53A84" w:rsidRPr="00D24359" w14:paraId="1552763C" w14:textId="77777777" w:rsidTr="00C80C02">
        <w:trPr>
          <w:cantSplit/>
        </w:trPr>
        <w:tc>
          <w:tcPr>
            <w:tcW w:w="1345" w:type="dxa"/>
          </w:tcPr>
          <w:p w14:paraId="7C7A29C5" w14:textId="77777777" w:rsidR="00B53A84" w:rsidRPr="00D24359" w:rsidRDefault="00B53A84" w:rsidP="00C80C02">
            <w:pPr>
              <w:rPr>
                <w:rFonts w:cs="Times New Roman"/>
                <w:sz w:val="22"/>
              </w:rPr>
            </w:pPr>
            <w:r w:rsidRPr="00D24359">
              <w:rPr>
                <w:rFonts w:eastAsia="Times New Roman" w:cs="Times New Roman"/>
                <w:b/>
                <w:bCs/>
                <w:color w:val="000000"/>
                <w:sz w:val="22"/>
              </w:rPr>
              <w:t>Category</w:t>
            </w:r>
          </w:p>
        </w:tc>
        <w:tc>
          <w:tcPr>
            <w:tcW w:w="1620" w:type="dxa"/>
          </w:tcPr>
          <w:p w14:paraId="75A165F8" w14:textId="77777777" w:rsidR="00B53A84" w:rsidRPr="00D24359" w:rsidRDefault="00B53A84" w:rsidP="00C80C02">
            <w:pPr>
              <w:rPr>
                <w:rFonts w:cs="Times New Roman"/>
                <w:sz w:val="22"/>
              </w:rPr>
            </w:pPr>
            <w:r w:rsidRPr="00D24359">
              <w:rPr>
                <w:rFonts w:eastAsia="Times New Roman" w:cs="Times New Roman"/>
                <w:b/>
                <w:bCs/>
                <w:color w:val="000000"/>
                <w:sz w:val="22"/>
              </w:rPr>
              <w:t>Node name</w:t>
            </w:r>
          </w:p>
        </w:tc>
        <w:tc>
          <w:tcPr>
            <w:tcW w:w="3330" w:type="dxa"/>
          </w:tcPr>
          <w:p w14:paraId="4BD1E197" w14:textId="77777777" w:rsidR="00B53A84" w:rsidRPr="00D24359" w:rsidRDefault="00B53A84" w:rsidP="00C80C02">
            <w:pPr>
              <w:rPr>
                <w:rFonts w:cs="Times New Roman"/>
                <w:sz w:val="22"/>
              </w:rPr>
            </w:pPr>
            <w:r w:rsidRPr="00D24359">
              <w:rPr>
                <w:rFonts w:eastAsia="Times New Roman" w:cs="Times New Roman"/>
                <w:b/>
                <w:bCs/>
                <w:color w:val="000000"/>
                <w:sz w:val="22"/>
              </w:rPr>
              <w:t>Description of node</w:t>
            </w:r>
          </w:p>
        </w:tc>
        <w:tc>
          <w:tcPr>
            <w:tcW w:w="3055" w:type="dxa"/>
          </w:tcPr>
          <w:p w14:paraId="4DC8397E" w14:textId="434AC6D2" w:rsidR="00B53A84" w:rsidRPr="00D24359" w:rsidRDefault="00B53A84" w:rsidP="00C80C02">
            <w:pPr>
              <w:rPr>
                <w:rFonts w:cs="Times New Roman"/>
                <w:sz w:val="22"/>
              </w:rPr>
            </w:pPr>
            <w:r w:rsidRPr="00D24359">
              <w:rPr>
                <w:rFonts w:eastAsia="Times New Roman" w:cs="Times New Roman"/>
                <w:b/>
                <w:bCs/>
                <w:color w:val="000000"/>
                <w:sz w:val="22"/>
              </w:rPr>
              <w:t>Example indices</w:t>
            </w:r>
            <w:r w:rsidR="002E3186" w:rsidRPr="00D24359">
              <w:rPr>
                <w:rFonts w:eastAsia="Times New Roman" w:cs="Times New Roman"/>
                <w:b/>
                <w:bCs/>
                <w:color w:val="000000"/>
                <w:sz w:val="22"/>
              </w:rPr>
              <w:t xml:space="preserve"> or taxa</w:t>
            </w:r>
          </w:p>
        </w:tc>
      </w:tr>
      <w:tr w:rsidR="00B53A84" w:rsidRPr="00D24359" w14:paraId="430D1C56" w14:textId="77777777" w:rsidTr="00C80C02">
        <w:trPr>
          <w:cantSplit/>
          <w:trHeight w:hRule="exact" w:val="130"/>
        </w:trPr>
        <w:tc>
          <w:tcPr>
            <w:tcW w:w="1345" w:type="dxa"/>
            <w:tcBorders>
              <w:bottom w:val="single" w:sz="6" w:space="0" w:color="auto"/>
            </w:tcBorders>
          </w:tcPr>
          <w:p w14:paraId="178E9F03" w14:textId="77777777" w:rsidR="00B53A84" w:rsidRPr="00D24359" w:rsidRDefault="00B53A84" w:rsidP="00C80C02">
            <w:pPr>
              <w:rPr>
                <w:rFonts w:eastAsia="Times New Roman" w:cs="Times New Roman"/>
                <w:b/>
                <w:bCs/>
                <w:color w:val="000000"/>
                <w:sz w:val="22"/>
              </w:rPr>
            </w:pPr>
          </w:p>
        </w:tc>
        <w:tc>
          <w:tcPr>
            <w:tcW w:w="1620" w:type="dxa"/>
            <w:tcBorders>
              <w:bottom w:val="single" w:sz="6" w:space="0" w:color="auto"/>
            </w:tcBorders>
          </w:tcPr>
          <w:p w14:paraId="5576E6F1" w14:textId="77777777" w:rsidR="00B53A84" w:rsidRPr="00D24359" w:rsidRDefault="00B53A84" w:rsidP="00C80C02">
            <w:pPr>
              <w:rPr>
                <w:rFonts w:eastAsia="Times New Roman" w:cs="Times New Roman"/>
                <w:b/>
                <w:bCs/>
                <w:color w:val="000000"/>
                <w:sz w:val="22"/>
              </w:rPr>
            </w:pPr>
          </w:p>
        </w:tc>
        <w:tc>
          <w:tcPr>
            <w:tcW w:w="3330" w:type="dxa"/>
            <w:tcBorders>
              <w:bottom w:val="single" w:sz="6" w:space="0" w:color="auto"/>
            </w:tcBorders>
          </w:tcPr>
          <w:p w14:paraId="4D8695E0" w14:textId="77777777" w:rsidR="00B53A84" w:rsidRPr="00D24359" w:rsidRDefault="00B53A84" w:rsidP="00C80C02">
            <w:pPr>
              <w:rPr>
                <w:rFonts w:eastAsia="Times New Roman" w:cs="Times New Roman"/>
                <w:b/>
                <w:bCs/>
                <w:color w:val="000000"/>
                <w:sz w:val="22"/>
              </w:rPr>
            </w:pPr>
          </w:p>
        </w:tc>
        <w:tc>
          <w:tcPr>
            <w:tcW w:w="3055" w:type="dxa"/>
            <w:tcBorders>
              <w:bottom w:val="single" w:sz="6" w:space="0" w:color="auto"/>
            </w:tcBorders>
          </w:tcPr>
          <w:p w14:paraId="3F30828C" w14:textId="77777777" w:rsidR="00B53A84" w:rsidRPr="00D24359" w:rsidRDefault="00B53A84" w:rsidP="00C80C02">
            <w:pPr>
              <w:rPr>
                <w:rFonts w:eastAsia="Times New Roman" w:cs="Times New Roman"/>
                <w:b/>
                <w:bCs/>
                <w:color w:val="000000"/>
                <w:sz w:val="22"/>
              </w:rPr>
            </w:pPr>
          </w:p>
        </w:tc>
      </w:tr>
      <w:tr w:rsidR="00437AB7" w:rsidRPr="00D24359" w14:paraId="25E166C5" w14:textId="77777777" w:rsidTr="004039E8">
        <w:trPr>
          <w:trHeight w:hRule="exact" w:val="130"/>
        </w:trPr>
        <w:tc>
          <w:tcPr>
            <w:tcW w:w="1345" w:type="dxa"/>
            <w:tcBorders>
              <w:top w:val="single" w:sz="6" w:space="0" w:color="auto"/>
            </w:tcBorders>
            <w:shd w:val="clear" w:color="auto" w:fill="D9D9D9" w:themeFill="background1" w:themeFillShade="D9"/>
          </w:tcPr>
          <w:p w14:paraId="4DABC571" w14:textId="77777777" w:rsidR="00437AB7" w:rsidRPr="00D24359" w:rsidRDefault="00437AB7" w:rsidP="00437AB7">
            <w:pPr>
              <w:rPr>
                <w:rFonts w:cs="Times New Roman"/>
                <w:sz w:val="22"/>
              </w:rPr>
            </w:pPr>
          </w:p>
        </w:tc>
        <w:tc>
          <w:tcPr>
            <w:tcW w:w="1620" w:type="dxa"/>
            <w:tcBorders>
              <w:top w:val="single" w:sz="6" w:space="0" w:color="auto"/>
            </w:tcBorders>
            <w:shd w:val="clear" w:color="auto" w:fill="D9D9D9" w:themeFill="background1" w:themeFillShade="D9"/>
          </w:tcPr>
          <w:p w14:paraId="51C25791" w14:textId="77777777" w:rsidR="00437AB7" w:rsidRPr="00D24359" w:rsidRDefault="00437AB7" w:rsidP="00437AB7">
            <w:pPr>
              <w:rPr>
                <w:rFonts w:eastAsia="Times New Roman" w:cs="Times New Roman"/>
                <w:color w:val="000000"/>
                <w:sz w:val="22"/>
              </w:rPr>
            </w:pPr>
          </w:p>
        </w:tc>
        <w:tc>
          <w:tcPr>
            <w:tcW w:w="3330" w:type="dxa"/>
            <w:tcBorders>
              <w:top w:val="single" w:sz="6" w:space="0" w:color="auto"/>
            </w:tcBorders>
            <w:shd w:val="clear" w:color="auto" w:fill="D9D9D9" w:themeFill="background1" w:themeFillShade="D9"/>
          </w:tcPr>
          <w:p w14:paraId="27A63583" w14:textId="77777777" w:rsidR="00437AB7" w:rsidRPr="00D24359" w:rsidRDefault="00437AB7" w:rsidP="00437AB7">
            <w:pPr>
              <w:rPr>
                <w:rFonts w:eastAsia="Times New Roman" w:cs="Times New Roman"/>
                <w:color w:val="000000"/>
                <w:sz w:val="22"/>
              </w:rPr>
            </w:pPr>
          </w:p>
        </w:tc>
        <w:tc>
          <w:tcPr>
            <w:tcW w:w="3055" w:type="dxa"/>
            <w:tcBorders>
              <w:top w:val="single" w:sz="6" w:space="0" w:color="auto"/>
            </w:tcBorders>
            <w:shd w:val="clear" w:color="auto" w:fill="D9D9D9" w:themeFill="background1" w:themeFillShade="D9"/>
          </w:tcPr>
          <w:p w14:paraId="2E5FA248" w14:textId="77777777" w:rsidR="00437AB7" w:rsidRPr="00D24359" w:rsidRDefault="00437AB7" w:rsidP="00437AB7">
            <w:pPr>
              <w:rPr>
                <w:rFonts w:eastAsia="Times New Roman" w:cs="Times New Roman"/>
                <w:color w:val="000000"/>
                <w:sz w:val="22"/>
              </w:rPr>
            </w:pPr>
          </w:p>
        </w:tc>
      </w:tr>
      <w:tr w:rsidR="00437AB7" w:rsidRPr="00D24359" w14:paraId="7CA46135" w14:textId="77777777" w:rsidTr="007A7E4D">
        <w:tc>
          <w:tcPr>
            <w:tcW w:w="1345" w:type="dxa"/>
          </w:tcPr>
          <w:p w14:paraId="1BE5B6F8" w14:textId="130BA30F" w:rsidR="00437AB7" w:rsidRPr="00D24359" w:rsidRDefault="00437AB7" w:rsidP="00437AB7">
            <w:pPr>
              <w:rPr>
                <w:rFonts w:cs="Times New Roman"/>
                <w:sz w:val="22"/>
              </w:rPr>
            </w:pPr>
            <w:r w:rsidRPr="00D24359">
              <w:rPr>
                <w:rFonts w:eastAsia="Times New Roman" w:cs="Times New Roman"/>
                <w:color w:val="000000"/>
                <w:sz w:val="22"/>
              </w:rPr>
              <w:t>Predators</w:t>
            </w:r>
          </w:p>
        </w:tc>
        <w:tc>
          <w:tcPr>
            <w:tcW w:w="1620" w:type="dxa"/>
          </w:tcPr>
          <w:p w14:paraId="56A8FFEA" w14:textId="407B202F" w:rsidR="00437AB7" w:rsidRPr="00D24359" w:rsidRDefault="00437AB7" w:rsidP="00437AB7">
            <w:pPr>
              <w:rPr>
                <w:rFonts w:eastAsia="Times New Roman" w:cs="Times New Roman"/>
                <w:color w:val="000000"/>
                <w:sz w:val="22"/>
              </w:rPr>
            </w:pPr>
            <w:r w:rsidRPr="00D24359">
              <w:rPr>
                <w:rFonts w:eastAsia="Times New Roman" w:cs="Times New Roman"/>
                <w:color w:val="000000"/>
                <w:sz w:val="22"/>
              </w:rPr>
              <w:t>d1.Pred.sm</w:t>
            </w:r>
          </w:p>
        </w:tc>
        <w:tc>
          <w:tcPr>
            <w:tcW w:w="3330" w:type="dxa"/>
          </w:tcPr>
          <w:p w14:paraId="2C6E9A36" w14:textId="167E9283" w:rsidR="00437AB7" w:rsidRPr="00D24359" w:rsidRDefault="0022158C" w:rsidP="00246E65">
            <w:pPr>
              <w:rPr>
                <w:rFonts w:eastAsia="Times New Roman" w:cs="Times New Roman"/>
                <w:color w:val="000000"/>
                <w:sz w:val="22"/>
              </w:rPr>
            </w:pPr>
            <w:r>
              <w:rPr>
                <w:rFonts w:eastAsia="Times New Roman" w:cs="Times New Roman"/>
                <w:color w:val="000000"/>
                <w:sz w:val="22"/>
              </w:rPr>
              <w:t>P</w:t>
            </w:r>
            <w:r w:rsidR="00437AB7" w:rsidRPr="00D24359">
              <w:rPr>
                <w:rFonts w:eastAsia="Times New Roman" w:cs="Times New Roman"/>
                <w:color w:val="000000"/>
                <w:sz w:val="22"/>
              </w:rPr>
              <w:t xml:space="preserve">redators that do not eat </w:t>
            </w:r>
            <w:r>
              <w:rPr>
                <w:rFonts w:eastAsia="Times New Roman" w:cs="Times New Roman"/>
                <w:color w:val="000000"/>
                <w:sz w:val="22"/>
              </w:rPr>
              <w:t xml:space="preserve">salmon </w:t>
            </w:r>
            <w:r w:rsidR="00437AB7" w:rsidRPr="00D24359">
              <w:rPr>
                <w:rFonts w:eastAsia="Times New Roman" w:cs="Times New Roman"/>
                <w:color w:val="000000"/>
                <w:sz w:val="22"/>
              </w:rPr>
              <w:t xml:space="preserve">adults or the largest </w:t>
            </w:r>
            <w:proofErr w:type="spellStart"/>
            <w:r w:rsidR="00437AB7" w:rsidRPr="00D24359">
              <w:rPr>
                <w:rFonts w:eastAsia="Times New Roman" w:cs="Times New Roman"/>
                <w:color w:val="000000"/>
                <w:sz w:val="22"/>
              </w:rPr>
              <w:t>smolts</w:t>
            </w:r>
            <w:proofErr w:type="spellEnd"/>
            <w:r w:rsidR="00437AB7" w:rsidRPr="00D24359">
              <w:rPr>
                <w:rFonts w:eastAsia="Times New Roman" w:cs="Times New Roman"/>
                <w:color w:val="000000"/>
                <w:sz w:val="22"/>
              </w:rPr>
              <w:t xml:space="preserve">. Salmon </w:t>
            </w:r>
            <w:proofErr w:type="spellStart"/>
            <w:r w:rsidR="00437AB7" w:rsidRPr="00D24359">
              <w:rPr>
                <w:rFonts w:eastAsia="Times New Roman" w:cs="Times New Roman"/>
                <w:color w:val="000000"/>
                <w:sz w:val="22"/>
              </w:rPr>
              <w:t>smolts</w:t>
            </w:r>
            <w:proofErr w:type="spellEnd"/>
            <w:r w:rsidR="00437AB7" w:rsidRPr="00D24359">
              <w:rPr>
                <w:rFonts w:eastAsia="Times New Roman" w:cs="Times New Roman"/>
                <w:color w:val="000000"/>
                <w:sz w:val="22"/>
              </w:rPr>
              <w:t xml:space="preserve"> can outgrow</w:t>
            </w:r>
            <w:r w:rsidR="00246E65" w:rsidRPr="00D24359">
              <w:rPr>
                <w:rFonts w:eastAsia="Times New Roman" w:cs="Times New Roman"/>
                <w:color w:val="000000"/>
                <w:sz w:val="22"/>
              </w:rPr>
              <w:t xml:space="preserve"> predation that is limited by</w:t>
            </w:r>
            <w:r w:rsidR="00437AB7" w:rsidRPr="00D24359">
              <w:rPr>
                <w:rFonts w:eastAsia="Times New Roman" w:cs="Times New Roman"/>
                <w:color w:val="000000"/>
                <w:sz w:val="22"/>
              </w:rPr>
              <w:t xml:space="preserve"> gape </w:t>
            </w:r>
            <w:r w:rsidR="00246E65" w:rsidRPr="00D24359">
              <w:rPr>
                <w:rFonts w:eastAsia="Times New Roman" w:cs="Times New Roman"/>
                <w:color w:val="000000"/>
                <w:sz w:val="22"/>
              </w:rPr>
              <w:t>size</w:t>
            </w:r>
            <w:r w:rsidR="00437AB7" w:rsidRPr="00D24359">
              <w:rPr>
                <w:rFonts w:eastAsia="Times New Roman" w:cs="Times New Roman"/>
                <w:color w:val="000000"/>
                <w:sz w:val="22"/>
              </w:rPr>
              <w:t>, forag</w:t>
            </w:r>
            <w:r w:rsidR="00246E65" w:rsidRPr="00D24359">
              <w:rPr>
                <w:rFonts w:eastAsia="Times New Roman" w:cs="Times New Roman"/>
                <w:color w:val="000000"/>
                <w:sz w:val="22"/>
              </w:rPr>
              <w:t>ing range, or capture ability</w:t>
            </w:r>
            <w:r w:rsidR="00437AB7" w:rsidRPr="00D24359">
              <w:rPr>
                <w:rFonts w:eastAsia="Times New Roman" w:cs="Times New Roman"/>
                <w:color w:val="000000"/>
                <w:sz w:val="22"/>
              </w:rPr>
              <w:t xml:space="preserve">. </w:t>
            </w:r>
          </w:p>
        </w:tc>
        <w:tc>
          <w:tcPr>
            <w:tcW w:w="3055" w:type="dxa"/>
          </w:tcPr>
          <w:p w14:paraId="2A1EDA2B" w14:textId="3A52C059" w:rsidR="00437AB7" w:rsidRPr="00D24359" w:rsidRDefault="00094B9B" w:rsidP="00094B9B">
            <w:pPr>
              <w:rPr>
                <w:rFonts w:eastAsia="Times New Roman" w:cs="Times New Roman"/>
                <w:color w:val="000000"/>
                <w:sz w:val="22"/>
              </w:rPr>
            </w:pPr>
            <w:r>
              <w:rPr>
                <w:rFonts w:eastAsia="Times New Roman" w:cs="Times New Roman"/>
                <w:color w:val="000000"/>
                <w:sz w:val="22"/>
              </w:rPr>
              <w:t xml:space="preserve">Abundance of </w:t>
            </w:r>
            <w:proofErr w:type="spellStart"/>
            <w:r>
              <w:rPr>
                <w:rFonts w:eastAsia="Times New Roman" w:cs="Times New Roman"/>
                <w:color w:val="000000"/>
                <w:sz w:val="22"/>
              </w:rPr>
              <w:t>murres</w:t>
            </w:r>
            <w:proofErr w:type="spellEnd"/>
            <w:r>
              <w:rPr>
                <w:rFonts w:eastAsia="Times New Roman" w:cs="Times New Roman"/>
                <w:color w:val="000000"/>
                <w:sz w:val="22"/>
              </w:rPr>
              <w:t xml:space="preserve"> </w:t>
            </w:r>
            <w:proofErr w:type="spellStart"/>
            <w:r>
              <w:rPr>
                <w:rFonts w:eastAsia="Times New Roman" w:cs="Times New Roman"/>
                <w:color w:val="000000"/>
                <w:sz w:val="22"/>
              </w:rPr>
              <w:t>amd</w:t>
            </w:r>
            <w:proofErr w:type="spellEnd"/>
            <w:r w:rsidR="00437AB7" w:rsidRPr="00D24359">
              <w:rPr>
                <w:rFonts w:eastAsia="Times New Roman" w:cs="Times New Roman"/>
                <w:color w:val="000000"/>
                <w:sz w:val="22"/>
              </w:rPr>
              <w:t xml:space="preserve"> shearwaters</w:t>
            </w:r>
            <w:r>
              <w:rPr>
                <w:rFonts w:eastAsia="Times New Roman" w:cs="Times New Roman"/>
                <w:color w:val="000000"/>
                <w:sz w:val="22"/>
              </w:rPr>
              <w:t xml:space="preserve"> in the NCC.</w:t>
            </w:r>
          </w:p>
        </w:tc>
      </w:tr>
      <w:tr w:rsidR="00437AB7" w:rsidRPr="00D24359" w14:paraId="15E7A28C" w14:textId="77777777" w:rsidTr="007A7E4D">
        <w:tc>
          <w:tcPr>
            <w:tcW w:w="1345" w:type="dxa"/>
          </w:tcPr>
          <w:p w14:paraId="6DE91EBE" w14:textId="77777777" w:rsidR="00437AB7" w:rsidRPr="00D24359" w:rsidRDefault="00437AB7" w:rsidP="00437AB7">
            <w:pPr>
              <w:rPr>
                <w:rFonts w:cs="Times New Roman"/>
                <w:sz w:val="22"/>
              </w:rPr>
            </w:pPr>
          </w:p>
        </w:tc>
        <w:tc>
          <w:tcPr>
            <w:tcW w:w="1620" w:type="dxa"/>
          </w:tcPr>
          <w:p w14:paraId="234D4201" w14:textId="61328637" w:rsidR="00437AB7" w:rsidRPr="00D24359" w:rsidRDefault="00437AB7" w:rsidP="00437AB7">
            <w:pPr>
              <w:rPr>
                <w:rFonts w:eastAsia="Times New Roman" w:cs="Times New Roman"/>
                <w:color w:val="000000"/>
                <w:sz w:val="22"/>
              </w:rPr>
            </w:pPr>
            <w:r w:rsidRPr="00D24359">
              <w:rPr>
                <w:rFonts w:eastAsia="Times New Roman" w:cs="Times New Roman"/>
                <w:color w:val="000000"/>
                <w:sz w:val="22"/>
              </w:rPr>
              <w:t>d2.Pred.lg</w:t>
            </w:r>
          </w:p>
        </w:tc>
        <w:tc>
          <w:tcPr>
            <w:tcW w:w="3330" w:type="dxa"/>
          </w:tcPr>
          <w:p w14:paraId="65E9F841" w14:textId="47075EE1" w:rsidR="00437AB7" w:rsidRPr="00D24359" w:rsidRDefault="0022158C" w:rsidP="0022158C">
            <w:pPr>
              <w:rPr>
                <w:rFonts w:eastAsia="Times New Roman" w:cs="Times New Roman"/>
                <w:color w:val="000000"/>
                <w:sz w:val="22"/>
              </w:rPr>
            </w:pPr>
            <w:r>
              <w:rPr>
                <w:rFonts w:eastAsia="Times New Roman" w:cs="Times New Roman"/>
                <w:color w:val="000000"/>
                <w:sz w:val="22"/>
              </w:rPr>
              <w:t>P</w:t>
            </w:r>
            <w:r w:rsidR="00437AB7" w:rsidRPr="00D24359">
              <w:rPr>
                <w:rFonts w:eastAsia="Times New Roman" w:cs="Times New Roman"/>
                <w:color w:val="000000"/>
                <w:sz w:val="22"/>
              </w:rPr>
              <w:t>redators that prefer larger salmon juveniles</w:t>
            </w:r>
            <w:r w:rsidR="00246E65" w:rsidRPr="00D24359">
              <w:rPr>
                <w:rFonts w:eastAsia="Times New Roman" w:cs="Times New Roman"/>
                <w:color w:val="000000"/>
                <w:sz w:val="22"/>
              </w:rPr>
              <w:t>. These predators also eat adult salmon</w:t>
            </w:r>
            <w:r>
              <w:rPr>
                <w:rFonts w:eastAsia="Times New Roman" w:cs="Times New Roman"/>
                <w:color w:val="000000"/>
                <w:sz w:val="22"/>
              </w:rPr>
              <w:t>.</w:t>
            </w:r>
          </w:p>
        </w:tc>
        <w:tc>
          <w:tcPr>
            <w:tcW w:w="3055" w:type="dxa"/>
          </w:tcPr>
          <w:p w14:paraId="5BE5B1EC" w14:textId="6590A5FB" w:rsidR="00437AB7" w:rsidRPr="00D24359" w:rsidRDefault="00094B9B" w:rsidP="00094B9B">
            <w:pPr>
              <w:rPr>
                <w:rFonts w:eastAsia="Times New Roman" w:cs="Times New Roman"/>
                <w:color w:val="000000"/>
                <w:sz w:val="22"/>
              </w:rPr>
            </w:pPr>
            <w:r>
              <w:rPr>
                <w:rFonts w:eastAsia="Times New Roman" w:cs="Times New Roman"/>
                <w:color w:val="000000"/>
                <w:sz w:val="22"/>
              </w:rPr>
              <w:t>Abundance of s</w:t>
            </w:r>
            <w:r w:rsidR="00437AB7" w:rsidRPr="00D24359">
              <w:rPr>
                <w:rFonts w:eastAsia="Times New Roman" w:cs="Times New Roman"/>
                <w:color w:val="000000"/>
                <w:sz w:val="22"/>
              </w:rPr>
              <w:t xml:space="preserve">eals, </w:t>
            </w:r>
            <w:r>
              <w:rPr>
                <w:rFonts w:eastAsia="Times New Roman" w:cs="Times New Roman"/>
                <w:color w:val="000000"/>
                <w:sz w:val="22"/>
              </w:rPr>
              <w:t xml:space="preserve">California and Stellar </w:t>
            </w:r>
            <w:r w:rsidR="00437AB7" w:rsidRPr="00D24359">
              <w:rPr>
                <w:rFonts w:eastAsia="Times New Roman" w:cs="Times New Roman"/>
                <w:color w:val="000000"/>
                <w:sz w:val="22"/>
              </w:rPr>
              <w:t>sea lions</w:t>
            </w:r>
          </w:p>
        </w:tc>
      </w:tr>
      <w:tr w:rsidR="00437AB7" w:rsidRPr="00D24359" w14:paraId="503DA19F" w14:textId="77777777" w:rsidTr="007A7E4D">
        <w:tc>
          <w:tcPr>
            <w:tcW w:w="1345" w:type="dxa"/>
          </w:tcPr>
          <w:p w14:paraId="5F5E8059" w14:textId="77777777" w:rsidR="00437AB7" w:rsidRPr="00D24359" w:rsidRDefault="00437AB7" w:rsidP="00437AB7">
            <w:pPr>
              <w:rPr>
                <w:rFonts w:cs="Times New Roman"/>
                <w:sz w:val="22"/>
              </w:rPr>
            </w:pPr>
          </w:p>
        </w:tc>
        <w:tc>
          <w:tcPr>
            <w:tcW w:w="1620" w:type="dxa"/>
          </w:tcPr>
          <w:p w14:paraId="476EB7F7" w14:textId="7384F0D7" w:rsidR="00437AB7" w:rsidRPr="00D24359" w:rsidRDefault="00437AB7" w:rsidP="00437AB7">
            <w:pPr>
              <w:rPr>
                <w:rFonts w:eastAsia="Times New Roman" w:cs="Times New Roman"/>
                <w:color w:val="000000"/>
                <w:sz w:val="22"/>
              </w:rPr>
            </w:pPr>
            <w:r w:rsidRPr="00D24359">
              <w:rPr>
                <w:rFonts w:eastAsia="Times New Roman" w:cs="Times New Roman"/>
                <w:color w:val="000000"/>
                <w:sz w:val="22"/>
              </w:rPr>
              <w:t>d3.Pred</w:t>
            </w:r>
          </w:p>
        </w:tc>
        <w:tc>
          <w:tcPr>
            <w:tcW w:w="3330" w:type="dxa"/>
          </w:tcPr>
          <w:p w14:paraId="7D944C34" w14:textId="0F79547C" w:rsidR="00437AB7" w:rsidRPr="00D24359" w:rsidRDefault="0022158C" w:rsidP="0022158C">
            <w:pPr>
              <w:rPr>
                <w:rFonts w:eastAsia="Times New Roman" w:cs="Times New Roman"/>
                <w:color w:val="000000"/>
                <w:sz w:val="22"/>
              </w:rPr>
            </w:pPr>
            <w:r>
              <w:rPr>
                <w:rFonts w:eastAsia="Times New Roman" w:cs="Times New Roman"/>
                <w:color w:val="000000"/>
                <w:sz w:val="22"/>
              </w:rPr>
              <w:t>P</w:t>
            </w:r>
            <w:r w:rsidR="00437AB7" w:rsidRPr="00D24359">
              <w:rPr>
                <w:rFonts w:eastAsia="Times New Roman" w:cs="Times New Roman"/>
                <w:color w:val="000000"/>
                <w:sz w:val="22"/>
              </w:rPr>
              <w:t xml:space="preserve">redators that consume salmon without any net effect on the size distribution of </w:t>
            </w:r>
            <w:proofErr w:type="spellStart"/>
            <w:r w:rsidR="00437AB7" w:rsidRPr="00D24359">
              <w:rPr>
                <w:rFonts w:eastAsia="Times New Roman" w:cs="Times New Roman"/>
                <w:color w:val="000000"/>
                <w:sz w:val="22"/>
              </w:rPr>
              <w:t>smolts</w:t>
            </w:r>
            <w:proofErr w:type="spellEnd"/>
            <w:r w:rsidR="00437AB7" w:rsidRPr="00D24359">
              <w:rPr>
                <w:rFonts w:eastAsia="Times New Roman" w:cs="Times New Roman"/>
                <w:color w:val="000000"/>
                <w:sz w:val="22"/>
              </w:rPr>
              <w:t>. T</w:t>
            </w:r>
            <w:r>
              <w:rPr>
                <w:rFonts w:eastAsia="Times New Roman" w:cs="Times New Roman"/>
                <w:color w:val="000000"/>
                <w:sz w:val="22"/>
              </w:rPr>
              <w:t>hey</w:t>
            </w:r>
            <w:r w:rsidR="00437AB7" w:rsidRPr="00D24359">
              <w:rPr>
                <w:rFonts w:eastAsia="Times New Roman" w:cs="Times New Roman"/>
                <w:color w:val="000000"/>
                <w:sz w:val="22"/>
              </w:rPr>
              <w:t xml:space="preserve"> could </w:t>
            </w:r>
            <w:r>
              <w:rPr>
                <w:rFonts w:eastAsia="Times New Roman" w:cs="Times New Roman"/>
                <w:color w:val="000000"/>
                <w:sz w:val="22"/>
              </w:rPr>
              <w:t xml:space="preserve">target </w:t>
            </w:r>
            <w:r w:rsidR="00437AB7" w:rsidRPr="00D24359">
              <w:rPr>
                <w:rFonts w:eastAsia="Times New Roman" w:cs="Times New Roman"/>
                <w:color w:val="000000"/>
                <w:sz w:val="22"/>
              </w:rPr>
              <w:t xml:space="preserve">a wide size range </w:t>
            </w:r>
            <w:r>
              <w:rPr>
                <w:rFonts w:eastAsia="Times New Roman" w:cs="Times New Roman"/>
                <w:color w:val="000000"/>
                <w:sz w:val="22"/>
              </w:rPr>
              <w:t>by including</w:t>
            </w:r>
            <w:r w:rsidR="00437AB7" w:rsidRPr="00D24359">
              <w:rPr>
                <w:rFonts w:eastAsia="Times New Roman" w:cs="Times New Roman"/>
                <w:color w:val="000000"/>
                <w:sz w:val="22"/>
              </w:rPr>
              <w:t xml:space="preserve"> both small-preferring and large-preferring individuals.</w:t>
            </w:r>
          </w:p>
        </w:tc>
        <w:tc>
          <w:tcPr>
            <w:tcW w:w="3055" w:type="dxa"/>
          </w:tcPr>
          <w:p w14:paraId="3D3C600D" w14:textId="1E16A56A" w:rsidR="00437AB7" w:rsidRPr="00D24359" w:rsidRDefault="00094B9B" w:rsidP="00094B9B">
            <w:pPr>
              <w:rPr>
                <w:rFonts w:eastAsia="Times New Roman" w:cs="Times New Roman"/>
                <w:color w:val="000000"/>
                <w:sz w:val="22"/>
              </w:rPr>
            </w:pPr>
            <w:r>
              <w:rPr>
                <w:rFonts w:eastAsia="Times New Roman" w:cs="Times New Roman"/>
                <w:color w:val="000000"/>
                <w:sz w:val="22"/>
              </w:rPr>
              <w:t>Abundance of m</w:t>
            </w:r>
            <w:r w:rsidR="00CA3C41" w:rsidRPr="00D24359">
              <w:rPr>
                <w:rFonts w:eastAsia="Times New Roman" w:cs="Times New Roman"/>
                <w:color w:val="000000"/>
                <w:sz w:val="22"/>
              </w:rPr>
              <w:t xml:space="preserve">ost </w:t>
            </w:r>
            <w:proofErr w:type="spellStart"/>
            <w:r w:rsidR="00CA3C41" w:rsidRPr="00D24359">
              <w:rPr>
                <w:rFonts w:eastAsia="Times New Roman" w:cs="Times New Roman"/>
                <w:color w:val="000000"/>
                <w:sz w:val="22"/>
              </w:rPr>
              <w:t>piscivorous</w:t>
            </w:r>
            <w:proofErr w:type="spellEnd"/>
            <w:r w:rsidR="00CA3C41" w:rsidRPr="00D24359">
              <w:rPr>
                <w:rFonts w:eastAsia="Times New Roman" w:cs="Times New Roman"/>
                <w:color w:val="000000"/>
                <w:sz w:val="22"/>
              </w:rPr>
              <w:t xml:space="preserve"> fish, e.g., j</w:t>
            </w:r>
            <w:r w:rsidR="00437AB7" w:rsidRPr="00D24359">
              <w:rPr>
                <w:rFonts w:eastAsia="Times New Roman" w:cs="Times New Roman"/>
                <w:color w:val="000000"/>
                <w:sz w:val="22"/>
              </w:rPr>
              <w:t xml:space="preserve">ack mackerel, </w:t>
            </w:r>
            <w:r>
              <w:rPr>
                <w:rFonts w:eastAsia="Times New Roman" w:cs="Times New Roman"/>
                <w:color w:val="000000"/>
                <w:sz w:val="22"/>
              </w:rPr>
              <w:t>lingcod</w:t>
            </w:r>
            <w:r w:rsidR="002E3186" w:rsidRPr="00D24359">
              <w:rPr>
                <w:rFonts w:eastAsia="Times New Roman" w:cs="Times New Roman"/>
                <w:color w:val="000000"/>
                <w:sz w:val="22"/>
              </w:rPr>
              <w:t xml:space="preserve">, </w:t>
            </w:r>
            <w:proofErr w:type="gramStart"/>
            <w:r w:rsidR="00437AB7" w:rsidRPr="00D24359">
              <w:rPr>
                <w:rFonts w:eastAsia="Times New Roman" w:cs="Times New Roman"/>
                <w:color w:val="000000"/>
                <w:sz w:val="22"/>
              </w:rPr>
              <w:t>dogfish</w:t>
            </w:r>
            <w:proofErr w:type="gramEnd"/>
            <w:r>
              <w:rPr>
                <w:rFonts w:eastAsia="Times New Roman" w:cs="Times New Roman"/>
                <w:color w:val="000000"/>
                <w:sz w:val="22"/>
              </w:rPr>
              <w:t>.</w:t>
            </w:r>
            <w:r w:rsidR="00437AB7" w:rsidRPr="00D24359">
              <w:rPr>
                <w:rFonts w:eastAsia="Times New Roman" w:cs="Times New Roman"/>
                <w:color w:val="000000"/>
                <w:sz w:val="22"/>
              </w:rPr>
              <w:t xml:space="preserve"> </w:t>
            </w:r>
          </w:p>
        </w:tc>
      </w:tr>
      <w:tr w:rsidR="00437AB7" w:rsidRPr="00D24359" w14:paraId="6F3E45CA" w14:textId="77777777" w:rsidTr="007A7E4D">
        <w:tc>
          <w:tcPr>
            <w:tcW w:w="1345" w:type="dxa"/>
          </w:tcPr>
          <w:p w14:paraId="00BC4DFB" w14:textId="77777777" w:rsidR="00437AB7" w:rsidRPr="00D24359" w:rsidRDefault="00437AB7" w:rsidP="00437AB7">
            <w:pPr>
              <w:rPr>
                <w:rFonts w:cs="Times New Roman"/>
                <w:sz w:val="22"/>
              </w:rPr>
            </w:pPr>
          </w:p>
        </w:tc>
        <w:tc>
          <w:tcPr>
            <w:tcW w:w="1620" w:type="dxa"/>
          </w:tcPr>
          <w:p w14:paraId="53084BC2" w14:textId="1F9B211E" w:rsidR="00437AB7" w:rsidRPr="00D24359" w:rsidRDefault="00437AB7" w:rsidP="00437AB7">
            <w:pPr>
              <w:rPr>
                <w:rFonts w:eastAsia="Times New Roman" w:cs="Times New Roman"/>
                <w:color w:val="000000"/>
                <w:sz w:val="22"/>
              </w:rPr>
            </w:pPr>
            <w:r w:rsidRPr="00D24359">
              <w:rPr>
                <w:rFonts w:eastAsia="Times New Roman" w:cs="Times New Roman"/>
                <w:color w:val="000000"/>
                <w:sz w:val="22"/>
              </w:rPr>
              <w:t>d4.Pred.adult</w:t>
            </w:r>
          </w:p>
        </w:tc>
        <w:tc>
          <w:tcPr>
            <w:tcW w:w="3330" w:type="dxa"/>
          </w:tcPr>
          <w:p w14:paraId="004F2673" w14:textId="26FCC1D7" w:rsidR="00437AB7" w:rsidRPr="00D24359" w:rsidRDefault="0022158C" w:rsidP="00CA3C41">
            <w:pPr>
              <w:rPr>
                <w:rFonts w:eastAsia="Times New Roman" w:cs="Times New Roman"/>
                <w:color w:val="000000"/>
                <w:sz w:val="22"/>
              </w:rPr>
            </w:pPr>
            <w:r>
              <w:rPr>
                <w:rFonts w:eastAsia="Times New Roman" w:cs="Times New Roman"/>
                <w:color w:val="000000"/>
                <w:sz w:val="22"/>
              </w:rPr>
              <w:t>Predators that specialize i</w:t>
            </w:r>
            <w:r w:rsidR="00437AB7" w:rsidRPr="00D24359">
              <w:rPr>
                <w:rFonts w:eastAsia="Times New Roman" w:cs="Times New Roman"/>
                <w:color w:val="000000"/>
                <w:sz w:val="22"/>
              </w:rPr>
              <w:t xml:space="preserve">n </w:t>
            </w:r>
            <w:proofErr w:type="spellStart"/>
            <w:r w:rsidR="00437AB7" w:rsidRPr="00D24359">
              <w:rPr>
                <w:rFonts w:eastAsia="Times New Roman" w:cs="Times New Roman"/>
                <w:color w:val="000000"/>
                <w:sz w:val="22"/>
              </w:rPr>
              <w:t>subadult</w:t>
            </w:r>
            <w:proofErr w:type="spellEnd"/>
            <w:r w:rsidR="00437AB7" w:rsidRPr="00D24359">
              <w:rPr>
                <w:rFonts w:eastAsia="Times New Roman" w:cs="Times New Roman"/>
                <w:color w:val="000000"/>
                <w:sz w:val="22"/>
              </w:rPr>
              <w:t xml:space="preserve"> or adu</w:t>
            </w:r>
            <w:r w:rsidR="00CA3C41" w:rsidRPr="00D24359">
              <w:rPr>
                <w:rFonts w:eastAsia="Times New Roman" w:cs="Times New Roman"/>
                <w:color w:val="000000"/>
                <w:sz w:val="22"/>
              </w:rPr>
              <w:t>lt salmon</w:t>
            </w:r>
            <w:r w:rsidR="00437AB7" w:rsidRPr="00D24359">
              <w:rPr>
                <w:rFonts w:eastAsia="Times New Roman" w:cs="Times New Roman"/>
                <w:color w:val="000000"/>
                <w:sz w:val="22"/>
              </w:rPr>
              <w:t xml:space="preserve">. </w:t>
            </w:r>
          </w:p>
        </w:tc>
        <w:tc>
          <w:tcPr>
            <w:tcW w:w="3055" w:type="dxa"/>
          </w:tcPr>
          <w:p w14:paraId="7782C7F7" w14:textId="6481F3F0" w:rsidR="00437AB7" w:rsidRPr="00D24359" w:rsidRDefault="00094B9B" w:rsidP="00437AB7">
            <w:pPr>
              <w:rPr>
                <w:rFonts w:eastAsia="Times New Roman" w:cs="Times New Roman"/>
                <w:color w:val="000000"/>
                <w:sz w:val="22"/>
              </w:rPr>
            </w:pPr>
            <w:r>
              <w:rPr>
                <w:rFonts w:eastAsia="Times New Roman" w:cs="Times New Roman"/>
                <w:color w:val="000000"/>
                <w:sz w:val="22"/>
              </w:rPr>
              <w:t xml:space="preserve">Abundance of </w:t>
            </w:r>
            <w:r w:rsidR="00437AB7" w:rsidRPr="00D24359">
              <w:rPr>
                <w:rFonts w:eastAsia="Times New Roman" w:cs="Times New Roman"/>
                <w:color w:val="000000"/>
                <w:sz w:val="22"/>
              </w:rPr>
              <w:t>Southern Resident killer whales</w:t>
            </w:r>
            <w:r>
              <w:rPr>
                <w:rFonts w:eastAsia="Times New Roman" w:cs="Times New Roman"/>
                <w:color w:val="000000"/>
                <w:sz w:val="22"/>
              </w:rPr>
              <w:t>.</w:t>
            </w:r>
          </w:p>
        </w:tc>
      </w:tr>
      <w:tr w:rsidR="00DB333A" w:rsidRPr="00D24359" w14:paraId="3F43E3D7" w14:textId="77777777" w:rsidTr="00052124">
        <w:trPr>
          <w:trHeight w:hRule="exact" w:val="130"/>
        </w:trPr>
        <w:tc>
          <w:tcPr>
            <w:tcW w:w="1345" w:type="dxa"/>
            <w:tcBorders>
              <w:top w:val="single" w:sz="6" w:space="0" w:color="auto"/>
            </w:tcBorders>
            <w:shd w:val="clear" w:color="auto" w:fill="D9D9D9" w:themeFill="background1" w:themeFillShade="D9"/>
          </w:tcPr>
          <w:p w14:paraId="548721A5" w14:textId="77777777" w:rsidR="00DB333A" w:rsidRPr="00D24359" w:rsidRDefault="00DB333A" w:rsidP="00437AB7">
            <w:pPr>
              <w:rPr>
                <w:rFonts w:cs="Times New Roman"/>
                <w:sz w:val="22"/>
              </w:rPr>
            </w:pPr>
          </w:p>
        </w:tc>
        <w:tc>
          <w:tcPr>
            <w:tcW w:w="1620" w:type="dxa"/>
            <w:tcBorders>
              <w:top w:val="single" w:sz="6" w:space="0" w:color="auto"/>
            </w:tcBorders>
            <w:shd w:val="clear" w:color="auto" w:fill="D9D9D9" w:themeFill="background1" w:themeFillShade="D9"/>
          </w:tcPr>
          <w:p w14:paraId="5F22AA08" w14:textId="77777777" w:rsidR="00DB333A" w:rsidRPr="00D24359" w:rsidRDefault="00DB333A" w:rsidP="00437AB7">
            <w:pPr>
              <w:rPr>
                <w:rFonts w:eastAsia="Times New Roman" w:cs="Times New Roman"/>
                <w:color w:val="000000"/>
                <w:sz w:val="22"/>
              </w:rPr>
            </w:pPr>
          </w:p>
        </w:tc>
        <w:tc>
          <w:tcPr>
            <w:tcW w:w="3330" w:type="dxa"/>
            <w:tcBorders>
              <w:top w:val="single" w:sz="6" w:space="0" w:color="auto"/>
            </w:tcBorders>
            <w:shd w:val="clear" w:color="auto" w:fill="D9D9D9" w:themeFill="background1" w:themeFillShade="D9"/>
          </w:tcPr>
          <w:p w14:paraId="4FE1CEBF" w14:textId="77777777" w:rsidR="00DB333A" w:rsidRPr="00D24359" w:rsidRDefault="00DB333A" w:rsidP="00437AB7">
            <w:pPr>
              <w:rPr>
                <w:rFonts w:eastAsia="Times New Roman" w:cs="Times New Roman"/>
                <w:color w:val="000000"/>
                <w:sz w:val="22"/>
              </w:rPr>
            </w:pPr>
          </w:p>
        </w:tc>
        <w:tc>
          <w:tcPr>
            <w:tcW w:w="3055" w:type="dxa"/>
            <w:tcBorders>
              <w:top w:val="single" w:sz="6" w:space="0" w:color="auto"/>
            </w:tcBorders>
            <w:shd w:val="clear" w:color="auto" w:fill="D9D9D9" w:themeFill="background1" w:themeFillShade="D9"/>
          </w:tcPr>
          <w:p w14:paraId="24C5470F" w14:textId="77777777" w:rsidR="00DB333A" w:rsidRPr="00D24359" w:rsidRDefault="00DB333A" w:rsidP="00437AB7">
            <w:pPr>
              <w:rPr>
                <w:rFonts w:eastAsia="Times New Roman" w:cs="Times New Roman"/>
                <w:color w:val="000000"/>
                <w:sz w:val="22"/>
              </w:rPr>
            </w:pPr>
          </w:p>
        </w:tc>
      </w:tr>
      <w:tr w:rsidR="00DB333A" w:rsidRPr="00D24359" w14:paraId="0B57F1F6" w14:textId="77777777" w:rsidTr="007A7E4D">
        <w:tc>
          <w:tcPr>
            <w:tcW w:w="1345" w:type="dxa"/>
          </w:tcPr>
          <w:p w14:paraId="0CC31414" w14:textId="324408B7" w:rsidR="00DB333A" w:rsidRPr="00D24359" w:rsidRDefault="00DB333A" w:rsidP="00DB333A">
            <w:pPr>
              <w:rPr>
                <w:rFonts w:cs="Times New Roman"/>
                <w:sz w:val="22"/>
              </w:rPr>
            </w:pPr>
            <w:r w:rsidRPr="00D24359">
              <w:rPr>
                <w:rFonts w:eastAsia="Times New Roman" w:cs="Times New Roman"/>
                <w:color w:val="000000"/>
                <w:sz w:val="22"/>
              </w:rPr>
              <w:t>Salmon condition</w:t>
            </w:r>
          </w:p>
        </w:tc>
        <w:tc>
          <w:tcPr>
            <w:tcW w:w="1620" w:type="dxa"/>
          </w:tcPr>
          <w:p w14:paraId="32E5F28C" w14:textId="770F10A5" w:rsidR="00DB333A" w:rsidRPr="00D24359" w:rsidRDefault="00DB333A" w:rsidP="00DB333A">
            <w:pPr>
              <w:rPr>
                <w:rFonts w:eastAsia="Times New Roman" w:cs="Times New Roman"/>
                <w:color w:val="000000"/>
                <w:sz w:val="22"/>
              </w:rPr>
            </w:pPr>
            <w:r w:rsidRPr="00D24359">
              <w:rPr>
                <w:rFonts w:eastAsia="Times New Roman" w:cs="Times New Roman"/>
                <w:color w:val="000000"/>
                <w:sz w:val="22"/>
              </w:rPr>
              <w:t>e1.Ch.cond.yr</w:t>
            </w:r>
          </w:p>
        </w:tc>
        <w:tc>
          <w:tcPr>
            <w:tcW w:w="3330" w:type="dxa"/>
          </w:tcPr>
          <w:p w14:paraId="3A96AFF0" w14:textId="365FEF13" w:rsidR="00DB333A" w:rsidRPr="00D24359" w:rsidRDefault="00DB333A" w:rsidP="0022158C">
            <w:pPr>
              <w:rPr>
                <w:rFonts w:eastAsia="Times New Roman" w:cs="Times New Roman"/>
                <w:color w:val="000000"/>
                <w:sz w:val="22"/>
              </w:rPr>
            </w:pPr>
            <w:r w:rsidRPr="00D24359">
              <w:rPr>
                <w:rFonts w:eastAsia="Times New Roman" w:cs="Times New Roman"/>
                <w:color w:val="000000"/>
                <w:sz w:val="22"/>
              </w:rPr>
              <w:t xml:space="preserve">Mean condition of </w:t>
            </w:r>
            <w:r w:rsidR="0022158C">
              <w:rPr>
                <w:rFonts w:eastAsia="Times New Roman" w:cs="Times New Roman"/>
                <w:color w:val="000000"/>
                <w:sz w:val="22"/>
              </w:rPr>
              <w:t xml:space="preserve">spring </w:t>
            </w:r>
            <w:r w:rsidRPr="00D24359">
              <w:rPr>
                <w:rFonts w:eastAsia="Times New Roman" w:cs="Times New Roman"/>
                <w:color w:val="000000"/>
                <w:sz w:val="22"/>
              </w:rPr>
              <w:t xml:space="preserve">yearling salmon </w:t>
            </w:r>
            <w:proofErr w:type="spellStart"/>
            <w:r w:rsidRPr="00D24359">
              <w:rPr>
                <w:rFonts w:eastAsia="Times New Roman" w:cs="Times New Roman"/>
                <w:color w:val="000000"/>
                <w:sz w:val="22"/>
              </w:rPr>
              <w:t>smolts</w:t>
            </w:r>
            <w:proofErr w:type="spellEnd"/>
            <w:r w:rsidR="0022158C">
              <w:rPr>
                <w:rFonts w:eastAsia="Times New Roman" w:cs="Times New Roman"/>
                <w:color w:val="000000"/>
                <w:sz w:val="22"/>
              </w:rPr>
              <w:t>,</w:t>
            </w:r>
            <w:r w:rsidRPr="00D24359">
              <w:rPr>
                <w:rFonts w:eastAsia="Times New Roman" w:cs="Times New Roman"/>
                <w:color w:val="000000"/>
                <w:sz w:val="22"/>
              </w:rPr>
              <w:t xml:space="preserve"> reflect</w:t>
            </w:r>
            <w:r w:rsidR="0022158C">
              <w:rPr>
                <w:rFonts w:eastAsia="Times New Roman" w:cs="Times New Roman"/>
                <w:color w:val="000000"/>
                <w:sz w:val="22"/>
              </w:rPr>
              <w:t>ing</w:t>
            </w:r>
            <w:r w:rsidRPr="00D24359">
              <w:rPr>
                <w:rFonts w:eastAsia="Times New Roman" w:cs="Times New Roman"/>
                <w:color w:val="000000"/>
                <w:sz w:val="22"/>
              </w:rPr>
              <w:t xml:space="preserve"> any aspect of health that leads to higher survival. This </w:t>
            </w:r>
            <w:r w:rsidR="0022158C">
              <w:rPr>
                <w:rFonts w:eastAsia="Times New Roman" w:cs="Times New Roman"/>
                <w:color w:val="000000"/>
                <w:sz w:val="22"/>
              </w:rPr>
              <w:t xml:space="preserve">node </w:t>
            </w:r>
            <w:r w:rsidRPr="00D24359">
              <w:rPr>
                <w:rFonts w:eastAsia="Times New Roman" w:cs="Times New Roman"/>
                <w:color w:val="000000"/>
                <w:sz w:val="22"/>
              </w:rPr>
              <w:t xml:space="preserve">accounts for the general </w:t>
            </w:r>
            <w:r w:rsidR="00CA3C41" w:rsidRPr="00D24359">
              <w:rPr>
                <w:rFonts w:eastAsia="Times New Roman" w:cs="Times New Roman"/>
                <w:color w:val="000000"/>
                <w:sz w:val="22"/>
              </w:rPr>
              <w:t>phenomenon</w:t>
            </w:r>
            <w:r w:rsidRPr="00D24359">
              <w:rPr>
                <w:rFonts w:eastAsia="Times New Roman" w:cs="Times New Roman"/>
                <w:color w:val="000000"/>
                <w:sz w:val="22"/>
              </w:rPr>
              <w:t xml:space="preserve"> that smaller animals tend to have lower survival</w:t>
            </w:r>
            <w:r w:rsidR="0022158C">
              <w:rPr>
                <w:rFonts w:eastAsia="Times New Roman" w:cs="Times New Roman"/>
                <w:color w:val="000000"/>
                <w:sz w:val="22"/>
              </w:rPr>
              <w:t xml:space="preserve"> rates.</w:t>
            </w:r>
            <w:r w:rsidRPr="00D24359">
              <w:rPr>
                <w:rFonts w:eastAsia="Times New Roman" w:cs="Times New Roman"/>
                <w:color w:val="000000"/>
                <w:sz w:val="22"/>
              </w:rPr>
              <w:t xml:space="preserve"> </w:t>
            </w:r>
          </w:p>
        </w:tc>
        <w:tc>
          <w:tcPr>
            <w:tcW w:w="3055" w:type="dxa"/>
          </w:tcPr>
          <w:p w14:paraId="41E8642D" w14:textId="7A456135" w:rsidR="00DB333A" w:rsidRPr="00D24359" w:rsidRDefault="00094B9B" w:rsidP="00094B9B">
            <w:pPr>
              <w:rPr>
                <w:rFonts w:eastAsia="Times New Roman" w:cs="Times New Roman"/>
                <w:color w:val="000000"/>
                <w:sz w:val="22"/>
              </w:rPr>
            </w:pPr>
            <w:r>
              <w:rPr>
                <w:rFonts w:eastAsia="Times New Roman" w:cs="Times New Roman"/>
                <w:color w:val="000000"/>
                <w:sz w:val="22"/>
              </w:rPr>
              <w:t>L</w:t>
            </w:r>
            <w:r w:rsidR="00CA3C41" w:rsidRPr="00D24359">
              <w:rPr>
                <w:rFonts w:eastAsia="Times New Roman" w:cs="Times New Roman"/>
                <w:color w:val="000000"/>
                <w:sz w:val="22"/>
              </w:rPr>
              <w:t>ength or F</w:t>
            </w:r>
            <w:r w:rsidR="00DB333A" w:rsidRPr="00D24359">
              <w:rPr>
                <w:rFonts w:eastAsia="Times New Roman" w:cs="Times New Roman"/>
                <w:color w:val="000000"/>
                <w:sz w:val="22"/>
              </w:rPr>
              <w:t xml:space="preserve">ulton's condition index from May or June </w:t>
            </w:r>
            <w:r w:rsidR="002E3186" w:rsidRPr="00D24359">
              <w:rPr>
                <w:rFonts w:eastAsia="Times New Roman" w:cs="Times New Roman"/>
                <w:color w:val="000000"/>
                <w:sz w:val="22"/>
              </w:rPr>
              <w:t>surveys</w:t>
            </w:r>
            <w:r>
              <w:rPr>
                <w:rFonts w:eastAsia="Times New Roman" w:cs="Times New Roman"/>
                <w:color w:val="000000"/>
                <w:sz w:val="22"/>
              </w:rPr>
              <w:t xml:space="preserve"> for spring yearling </w:t>
            </w:r>
            <w:proofErr w:type="spellStart"/>
            <w:r>
              <w:rPr>
                <w:rFonts w:eastAsia="Times New Roman" w:cs="Times New Roman"/>
                <w:color w:val="000000"/>
                <w:sz w:val="22"/>
              </w:rPr>
              <w:t>smolts</w:t>
            </w:r>
            <w:proofErr w:type="spellEnd"/>
            <w:r>
              <w:rPr>
                <w:rFonts w:eastAsia="Times New Roman" w:cs="Times New Roman"/>
                <w:color w:val="000000"/>
                <w:sz w:val="22"/>
              </w:rPr>
              <w:t>.</w:t>
            </w:r>
          </w:p>
        </w:tc>
      </w:tr>
      <w:tr w:rsidR="00DB333A" w:rsidRPr="00D24359" w14:paraId="66225584" w14:textId="77777777" w:rsidTr="007A7E4D">
        <w:tc>
          <w:tcPr>
            <w:tcW w:w="1345" w:type="dxa"/>
          </w:tcPr>
          <w:p w14:paraId="6E99DD1B" w14:textId="77777777" w:rsidR="00DB333A" w:rsidRPr="00D24359" w:rsidRDefault="00DB333A" w:rsidP="00DB333A">
            <w:pPr>
              <w:rPr>
                <w:rFonts w:cs="Times New Roman"/>
                <w:sz w:val="22"/>
              </w:rPr>
            </w:pPr>
          </w:p>
        </w:tc>
        <w:tc>
          <w:tcPr>
            <w:tcW w:w="1620" w:type="dxa"/>
          </w:tcPr>
          <w:p w14:paraId="1FC44EB8" w14:textId="7138E2A5" w:rsidR="00DB333A" w:rsidRPr="00D24359" w:rsidRDefault="00DB333A" w:rsidP="00DB333A">
            <w:pPr>
              <w:rPr>
                <w:rFonts w:eastAsia="Times New Roman" w:cs="Times New Roman"/>
                <w:color w:val="000000"/>
                <w:sz w:val="22"/>
              </w:rPr>
            </w:pPr>
            <w:r w:rsidRPr="00D24359">
              <w:rPr>
                <w:rFonts w:eastAsia="Times New Roman" w:cs="Times New Roman"/>
                <w:color w:val="000000"/>
                <w:sz w:val="22"/>
              </w:rPr>
              <w:t>e2.Ch.cond.sub</w:t>
            </w:r>
          </w:p>
        </w:tc>
        <w:tc>
          <w:tcPr>
            <w:tcW w:w="3330" w:type="dxa"/>
          </w:tcPr>
          <w:p w14:paraId="490CB0B3" w14:textId="53A6147E" w:rsidR="00DB333A" w:rsidRPr="00D24359" w:rsidRDefault="00DB333A" w:rsidP="0022158C">
            <w:pPr>
              <w:rPr>
                <w:rFonts w:eastAsia="Times New Roman" w:cs="Times New Roman"/>
                <w:color w:val="000000"/>
                <w:sz w:val="22"/>
              </w:rPr>
            </w:pPr>
            <w:r w:rsidRPr="00D24359">
              <w:rPr>
                <w:rFonts w:eastAsia="Times New Roman" w:cs="Times New Roman"/>
                <w:color w:val="000000"/>
                <w:sz w:val="22"/>
              </w:rPr>
              <w:t>Mean conditi</w:t>
            </w:r>
            <w:r w:rsidR="0022158C">
              <w:rPr>
                <w:rFonts w:eastAsia="Times New Roman" w:cs="Times New Roman"/>
                <w:color w:val="000000"/>
                <w:sz w:val="22"/>
              </w:rPr>
              <w:t xml:space="preserve">on of early-migrating </w:t>
            </w:r>
            <w:proofErr w:type="spellStart"/>
            <w:r w:rsidR="0022158C">
              <w:rPr>
                <w:rFonts w:eastAsia="Times New Roman" w:cs="Times New Roman"/>
                <w:color w:val="000000"/>
                <w:sz w:val="22"/>
              </w:rPr>
              <w:t>subyearling</w:t>
            </w:r>
            <w:proofErr w:type="spellEnd"/>
            <w:r w:rsidR="0022158C">
              <w:rPr>
                <w:rFonts w:eastAsia="Times New Roman" w:cs="Times New Roman"/>
                <w:color w:val="000000"/>
                <w:sz w:val="22"/>
              </w:rPr>
              <w:t xml:space="preserve"> salmon </w:t>
            </w:r>
            <w:proofErr w:type="spellStart"/>
            <w:r w:rsidR="0022158C">
              <w:rPr>
                <w:rFonts w:eastAsia="Times New Roman" w:cs="Times New Roman"/>
                <w:color w:val="000000"/>
                <w:sz w:val="22"/>
              </w:rPr>
              <w:t>smolts</w:t>
            </w:r>
            <w:proofErr w:type="spellEnd"/>
            <w:r w:rsidR="0022158C">
              <w:rPr>
                <w:rFonts w:eastAsia="Times New Roman" w:cs="Times New Roman"/>
                <w:color w:val="000000"/>
                <w:sz w:val="22"/>
              </w:rPr>
              <w:t>,</w:t>
            </w:r>
            <w:r w:rsidRPr="00D24359">
              <w:rPr>
                <w:rFonts w:eastAsia="Times New Roman" w:cs="Times New Roman"/>
                <w:color w:val="000000"/>
                <w:sz w:val="22"/>
              </w:rPr>
              <w:t xml:space="preserve"> reflect</w:t>
            </w:r>
            <w:r w:rsidR="0022158C">
              <w:rPr>
                <w:rFonts w:eastAsia="Times New Roman" w:cs="Times New Roman"/>
                <w:color w:val="000000"/>
                <w:sz w:val="22"/>
              </w:rPr>
              <w:t>ing</w:t>
            </w:r>
            <w:r w:rsidRPr="00D24359">
              <w:rPr>
                <w:rFonts w:eastAsia="Times New Roman" w:cs="Times New Roman"/>
                <w:color w:val="000000"/>
                <w:sz w:val="22"/>
              </w:rPr>
              <w:t xml:space="preserve"> any aspect of health that leads to higher survival. This </w:t>
            </w:r>
            <w:r w:rsidR="0022158C">
              <w:rPr>
                <w:rFonts w:eastAsia="Times New Roman" w:cs="Times New Roman"/>
                <w:color w:val="000000"/>
                <w:sz w:val="22"/>
              </w:rPr>
              <w:t xml:space="preserve">node </w:t>
            </w:r>
            <w:r w:rsidRPr="00D24359">
              <w:rPr>
                <w:rFonts w:eastAsia="Times New Roman" w:cs="Times New Roman"/>
                <w:color w:val="000000"/>
                <w:sz w:val="22"/>
              </w:rPr>
              <w:t>accounts for the general phenomeno</w:t>
            </w:r>
            <w:r w:rsidR="00CA3C41" w:rsidRPr="00D24359">
              <w:rPr>
                <w:rFonts w:eastAsia="Times New Roman" w:cs="Times New Roman"/>
                <w:color w:val="000000"/>
                <w:sz w:val="22"/>
              </w:rPr>
              <w:t>n</w:t>
            </w:r>
            <w:r w:rsidRPr="00D24359">
              <w:rPr>
                <w:rFonts w:eastAsia="Times New Roman" w:cs="Times New Roman"/>
                <w:color w:val="000000"/>
                <w:sz w:val="22"/>
              </w:rPr>
              <w:t xml:space="preserve"> that smaller animals tend to have lower survival</w:t>
            </w:r>
            <w:r w:rsidR="0022158C">
              <w:rPr>
                <w:rFonts w:eastAsia="Times New Roman" w:cs="Times New Roman"/>
                <w:color w:val="000000"/>
                <w:sz w:val="22"/>
              </w:rPr>
              <w:t xml:space="preserve"> rates.</w:t>
            </w:r>
            <w:r w:rsidRPr="00D24359">
              <w:rPr>
                <w:rFonts w:eastAsia="Times New Roman" w:cs="Times New Roman"/>
                <w:color w:val="000000"/>
                <w:sz w:val="22"/>
              </w:rPr>
              <w:t xml:space="preserve"> </w:t>
            </w:r>
          </w:p>
        </w:tc>
        <w:tc>
          <w:tcPr>
            <w:tcW w:w="3055" w:type="dxa"/>
          </w:tcPr>
          <w:p w14:paraId="06E3A44A" w14:textId="01B6E0B9" w:rsidR="00DB333A" w:rsidRPr="00D24359" w:rsidRDefault="00094B9B" w:rsidP="00CA3C41">
            <w:pPr>
              <w:rPr>
                <w:rFonts w:eastAsia="Times New Roman" w:cs="Times New Roman"/>
                <w:color w:val="000000"/>
                <w:sz w:val="22"/>
              </w:rPr>
            </w:pPr>
            <w:r>
              <w:rPr>
                <w:rFonts w:eastAsia="Times New Roman" w:cs="Times New Roman"/>
                <w:color w:val="000000"/>
                <w:sz w:val="22"/>
              </w:rPr>
              <w:t>L</w:t>
            </w:r>
            <w:r w:rsidRPr="00D24359">
              <w:rPr>
                <w:rFonts w:eastAsia="Times New Roman" w:cs="Times New Roman"/>
                <w:color w:val="000000"/>
                <w:sz w:val="22"/>
              </w:rPr>
              <w:t>ength or Fulton's condition index from May or June surveys</w:t>
            </w:r>
            <w:r>
              <w:rPr>
                <w:rFonts w:eastAsia="Times New Roman" w:cs="Times New Roman"/>
                <w:color w:val="000000"/>
                <w:sz w:val="22"/>
              </w:rPr>
              <w:t xml:space="preserve"> for spring </w:t>
            </w:r>
            <w:proofErr w:type="spellStart"/>
            <w:r>
              <w:rPr>
                <w:rFonts w:eastAsia="Times New Roman" w:cs="Times New Roman"/>
                <w:color w:val="000000"/>
                <w:sz w:val="22"/>
              </w:rPr>
              <w:t>subyearling</w:t>
            </w:r>
            <w:proofErr w:type="spellEnd"/>
            <w:r>
              <w:rPr>
                <w:rFonts w:eastAsia="Times New Roman" w:cs="Times New Roman"/>
                <w:color w:val="000000"/>
                <w:sz w:val="22"/>
              </w:rPr>
              <w:t xml:space="preserve"> </w:t>
            </w:r>
            <w:proofErr w:type="spellStart"/>
            <w:r>
              <w:rPr>
                <w:rFonts w:eastAsia="Times New Roman" w:cs="Times New Roman"/>
                <w:color w:val="000000"/>
                <w:sz w:val="22"/>
              </w:rPr>
              <w:t>smolts</w:t>
            </w:r>
            <w:proofErr w:type="spellEnd"/>
            <w:r>
              <w:rPr>
                <w:rFonts w:eastAsia="Times New Roman" w:cs="Times New Roman"/>
                <w:color w:val="000000"/>
                <w:sz w:val="22"/>
              </w:rPr>
              <w:t>.</w:t>
            </w:r>
          </w:p>
        </w:tc>
      </w:tr>
      <w:tr w:rsidR="00DB333A" w:rsidRPr="00D24359" w14:paraId="3C90C780" w14:textId="77777777" w:rsidTr="007A7E4D">
        <w:tc>
          <w:tcPr>
            <w:tcW w:w="1345" w:type="dxa"/>
          </w:tcPr>
          <w:p w14:paraId="47DE0937" w14:textId="77777777" w:rsidR="00DB333A" w:rsidRPr="00D24359" w:rsidRDefault="00DB333A" w:rsidP="00DB333A">
            <w:pPr>
              <w:rPr>
                <w:rFonts w:cs="Times New Roman"/>
                <w:sz w:val="22"/>
              </w:rPr>
            </w:pPr>
          </w:p>
        </w:tc>
        <w:tc>
          <w:tcPr>
            <w:tcW w:w="1620" w:type="dxa"/>
          </w:tcPr>
          <w:p w14:paraId="2C146D01" w14:textId="33B67FB3" w:rsidR="00DB333A" w:rsidRPr="00D24359" w:rsidRDefault="00DB333A" w:rsidP="00DB333A">
            <w:pPr>
              <w:rPr>
                <w:rFonts w:eastAsia="Times New Roman" w:cs="Times New Roman"/>
                <w:color w:val="000000"/>
                <w:sz w:val="22"/>
              </w:rPr>
            </w:pPr>
            <w:r w:rsidRPr="00D24359">
              <w:rPr>
                <w:rFonts w:eastAsia="Times New Roman" w:cs="Times New Roman"/>
                <w:color w:val="000000"/>
                <w:sz w:val="22"/>
              </w:rPr>
              <w:t>e3.Ch.cond.Sep</w:t>
            </w:r>
          </w:p>
        </w:tc>
        <w:tc>
          <w:tcPr>
            <w:tcW w:w="3330" w:type="dxa"/>
          </w:tcPr>
          <w:p w14:paraId="26A69A07" w14:textId="6254B979" w:rsidR="00DB333A" w:rsidRPr="00D24359" w:rsidRDefault="00DB333A" w:rsidP="0022158C">
            <w:pPr>
              <w:rPr>
                <w:rFonts w:eastAsia="Times New Roman" w:cs="Times New Roman"/>
                <w:color w:val="000000"/>
                <w:sz w:val="22"/>
              </w:rPr>
            </w:pPr>
            <w:r w:rsidRPr="00D24359">
              <w:rPr>
                <w:rFonts w:eastAsia="Times New Roman" w:cs="Times New Roman"/>
                <w:color w:val="000000"/>
                <w:sz w:val="22"/>
              </w:rPr>
              <w:t xml:space="preserve">Mean condition of </w:t>
            </w:r>
            <w:r w:rsidR="0022158C">
              <w:rPr>
                <w:rFonts w:eastAsia="Times New Roman" w:cs="Times New Roman"/>
                <w:color w:val="000000"/>
                <w:sz w:val="22"/>
              </w:rPr>
              <w:t>late-migrating</w:t>
            </w:r>
            <w:r w:rsidRPr="00D24359">
              <w:rPr>
                <w:rFonts w:eastAsia="Times New Roman" w:cs="Times New Roman"/>
                <w:color w:val="000000"/>
                <w:sz w:val="22"/>
              </w:rPr>
              <w:t xml:space="preserve"> salmon </w:t>
            </w:r>
            <w:proofErr w:type="spellStart"/>
            <w:r w:rsidRPr="00D24359">
              <w:rPr>
                <w:rFonts w:eastAsia="Times New Roman" w:cs="Times New Roman"/>
                <w:color w:val="000000"/>
                <w:sz w:val="22"/>
              </w:rPr>
              <w:t>smolts</w:t>
            </w:r>
            <w:proofErr w:type="spellEnd"/>
            <w:r w:rsidR="0022158C">
              <w:rPr>
                <w:rFonts w:eastAsia="Times New Roman" w:cs="Times New Roman"/>
                <w:color w:val="000000"/>
                <w:sz w:val="22"/>
              </w:rPr>
              <w:t>,</w:t>
            </w:r>
            <w:r w:rsidRPr="00D24359">
              <w:rPr>
                <w:rFonts w:eastAsia="Times New Roman" w:cs="Times New Roman"/>
                <w:color w:val="000000"/>
                <w:sz w:val="22"/>
              </w:rPr>
              <w:t xml:space="preserve"> reflect</w:t>
            </w:r>
            <w:r w:rsidR="0022158C">
              <w:rPr>
                <w:rFonts w:eastAsia="Times New Roman" w:cs="Times New Roman"/>
                <w:color w:val="000000"/>
                <w:sz w:val="22"/>
              </w:rPr>
              <w:t>ing</w:t>
            </w:r>
            <w:r w:rsidRPr="00D24359">
              <w:rPr>
                <w:rFonts w:eastAsia="Times New Roman" w:cs="Times New Roman"/>
                <w:color w:val="000000"/>
                <w:sz w:val="22"/>
              </w:rPr>
              <w:t xml:space="preserve"> any aspect of health that leads to higher survival. This </w:t>
            </w:r>
            <w:r w:rsidR="0022158C">
              <w:rPr>
                <w:rFonts w:eastAsia="Times New Roman" w:cs="Times New Roman"/>
                <w:color w:val="000000"/>
                <w:sz w:val="22"/>
              </w:rPr>
              <w:t xml:space="preserve">node </w:t>
            </w:r>
            <w:r w:rsidRPr="00D24359">
              <w:rPr>
                <w:rFonts w:eastAsia="Times New Roman" w:cs="Times New Roman"/>
                <w:color w:val="000000"/>
                <w:sz w:val="22"/>
              </w:rPr>
              <w:t>accounts for the general phenomeno</w:t>
            </w:r>
            <w:r w:rsidR="00CA3C41" w:rsidRPr="00D24359">
              <w:rPr>
                <w:rFonts w:eastAsia="Times New Roman" w:cs="Times New Roman"/>
                <w:color w:val="000000"/>
                <w:sz w:val="22"/>
              </w:rPr>
              <w:t>n</w:t>
            </w:r>
            <w:r w:rsidRPr="00D24359">
              <w:rPr>
                <w:rFonts w:eastAsia="Times New Roman" w:cs="Times New Roman"/>
                <w:color w:val="000000"/>
                <w:sz w:val="22"/>
              </w:rPr>
              <w:t xml:space="preserve"> that smaller anim</w:t>
            </w:r>
            <w:r w:rsidR="0022158C">
              <w:rPr>
                <w:rFonts w:eastAsia="Times New Roman" w:cs="Times New Roman"/>
                <w:color w:val="000000"/>
                <w:sz w:val="22"/>
              </w:rPr>
              <w:t>als tend to have lower survival rates.</w:t>
            </w:r>
          </w:p>
        </w:tc>
        <w:tc>
          <w:tcPr>
            <w:tcW w:w="3055" w:type="dxa"/>
          </w:tcPr>
          <w:p w14:paraId="606FD023" w14:textId="7BFFA124" w:rsidR="00DB333A" w:rsidRPr="00D24359" w:rsidRDefault="00094B9B" w:rsidP="00094B9B">
            <w:pPr>
              <w:rPr>
                <w:rFonts w:eastAsia="Times New Roman" w:cs="Times New Roman"/>
                <w:color w:val="000000"/>
                <w:sz w:val="22"/>
              </w:rPr>
            </w:pPr>
            <w:r>
              <w:rPr>
                <w:rFonts w:eastAsia="Times New Roman" w:cs="Times New Roman"/>
                <w:color w:val="000000"/>
                <w:sz w:val="22"/>
              </w:rPr>
              <w:t>L</w:t>
            </w:r>
            <w:r w:rsidRPr="00D24359">
              <w:rPr>
                <w:rFonts w:eastAsia="Times New Roman" w:cs="Times New Roman"/>
                <w:color w:val="000000"/>
                <w:sz w:val="22"/>
              </w:rPr>
              <w:t xml:space="preserve">ength or Fulton's condition index from </w:t>
            </w:r>
            <w:r>
              <w:rPr>
                <w:rFonts w:eastAsia="Times New Roman" w:cs="Times New Roman"/>
                <w:color w:val="000000"/>
                <w:sz w:val="22"/>
              </w:rPr>
              <w:t>September</w:t>
            </w:r>
            <w:r w:rsidRPr="00D24359">
              <w:rPr>
                <w:rFonts w:eastAsia="Times New Roman" w:cs="Times New Roman"/>
                <w:color w:val="000000"/>
                <w:sz w:val="22"/>
              </w:rPr>
              <w:t xml:space="preserve"> surveys</w:t>
            </w:r>
            <w:r>
              <w:rPr>
                <w:rFonts w:eastAsia="Times New Roman" w:cs="Times New Roman"/>
                <w:color w:val="000000"/>
                <w:sz w:val="22"/>
              </w:rPr>
              <w:t xml:space="preserve"> for late-migrating salmon </w:t>
            </w:r>
            <w:proofErr w:type="spellStart"/>
            <w:r>
              <w:rPr>
                <w:rFonts w:eastAsia="Times New Roman" w:cs="Times New Roman"/>
                <w:color w:val="000000"/>
                <w:sz w:val="22"/>
              </w:rPr>
              <w:t>smolts</w:t>
            </w:r>
            <w:proofErr w:type="spellEnd"/>
            <w:r>
              <w:rPr>
                <w:rFonts w:eastAsia="Times New Roman" w:cs="Times New Roman"/>
                <w:color w:val="000000"/>
                <w:sz w:val="22"/>
              </w:rPr>
              <w:t>.</w:t>
            </w:r>
          </w:p>
        </w:tc>
      </w:tr>
    </w:tbl>
    <w:p w14:paraId="63BAACA7" w14:textId="77777777" w:rsidR="007D5E65" w:rsidRDefault="007D5E65">
      <w:pPr>
        <w:rPr>
          <w:rFonts w:cs="Times New Roman"/>
        </w:rPr>
      </w:pPr>
    </w:p>
    <w:p w14:paraId="09877AB6" w14:textId="77777777" w:rsidR="007D5E65" w:rsidRDefault="007D5E65">
      <w:pPr>
        <w:rPr>
          <w:rFonts w:cs="Times New Roman"/>
        </w:rPr>
      </w:pPr>
      <w:r>
        <w:rPr>
          <w:rFonts w:cs="Times New Roman"/>
        </w:rPr>
        <w:br w:type="page"/>
      </w:r>
    </w:p>
    <w:p w14:paraId="1EDAE8DC" w14:textId="4DB4FDCF" w:rsidR="00C84632" w:rsidRPr="00E43FCC" w:rsidRDefault="00C84632">
      <w:pPr>
        <w:rPr>
          <w:rFonts w:cs="Times New Roman"/>
        </w:rPr>
      </w:pPr>
      <w:r w:rsidRPr="00E43FCC">
        <w:rPr>
          <w:rFonts w:cs="Times New Roman"/>
        </w:rPr>
        <w:lastRenderedPageBreak/>
        <w:t xml:space="preserve">Table </w:t>
      </w:r>
      <w:proofErr w:type="gramStart"/>
      <w:r w:rsidRPr="00E43FCC">
        <w:rPr>
          <w:rFonts w:cs="Times New Roman"/>
        </w:rPr>
        <w:t>S1  Continued</w:t>
      </w:r>
      <w:proofErr w:type="gramEnd"/>
      <w:r w:rsidRPr="00E43FCC">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1345"/>
        <w:gridCol w:w="1620"/>
        <w:gridCol w:w="3330"/>
        <w:gridCol w:w="3055"/>
      </w:tblGrid>
      <w:tr w:rsidR="00C84632" w:rsidRPr="00D24359" w14:paraId="6EA85760" w14:textId="77777777" w:rsidTr="00C80C02">
        <w:trPr>
          <w:cantSplit/>
          <w:trHeight w:hRule="exact" w:val="130"/>
        </w:trPr>
        <w:tc>
          <w:tcPr>
            <w:tcW w:w="1345" w:type="dxa"/>
            <w:tcBorders>
              <w:top w:val="single" w:sz="6" w:space="0" w:color="auto"/>
              <w:bottom w:val="single" w:sz="6" w:space="0" w:color="auto"/>
            </w:tcBorders>
            <w:shd w:val="clear" w:color="auto" w:fill="D9D9D9" w:themeFill="background1" w:themeFillShade="D9"/>
          </w:tcPr>
          <w:p w14:paraId="63F0CF64" w14:textId="77777777" w:rsidR="00C84632" w:rsidRPr="00D24359" w:rsidRDefault="00C84632" w:rsidP="00C80C02">
            <w:pPr>
              <w:rPr>
                <w:rFonts w:cs="Times New Roman"/>
                <w:sz w:val="22"/>
              </w:rPr>
            </w:pPr>
          </w:p>
        </w:tc>
        <w:tc>
          <w:tcPr>
            <w:tcW w:w="1620" w:type="dxa"/>
            <w:tcBorders>
              <w:top w:val="single" w:sz="6" w:space="0" w:color="auto"/>
              <w:bottom w:val="single" w:sz="6" w:space="0" w:color="auto"/>
            </w:tcBorders>
            <w:shd w:val="clear" w:color="auto" w:fill="D9D9D9" w:themeFill="background1" w:themeFillShade="D9"/>
          </w:tcPr>
          <w:p w14:paraId="28511D1A" w14:textId="77777777" w:rsidR="00C84632" w:rsidRPr="00D24359" w:rsidRDefault="00C84632" w:rsidP="00C80C02">
            <w:pPr>
              <w:rPr>
                <w:rFonts w:cs="Times New Roman"/>
                <w:sz w:val="22"/>
              </w:rPr>
            </w:pPr>
          </w:p>
        </w:tc>
        <w:tc>
          <w:tcPr>
            <w:tcW w:w="3330" w:type="dxa"/>
            <w:tcBorders>
              <w:top w:val="single" w:sz="6" w:space="0" w:color="auto"/>
              <w:bottom w:val="single" w:sz="6" w:space="0" w:color="auto"/>
            </w:tcBorders>
            <w:shd w:val="clear" w:color="auto" w:fill="D9D9D9" w:themeFill="background1" w:themeFillShade="D9"/>
          </w:tcPr>
          <w:p w14:paraId="4AD625E4" w14:textId="77777777" w:rsidR="00C84632" w:rsidRPr="00D24359" w:rsidRDefault="00C84632" w:rsidP="00C80C02">
            <w:pPr>
              <w:rPr>
                <w:rFonts w:cs="Times New Roman"/>
                <w:sz w:val="22"/>
              </w:rPr>
            </w:pPr>
          </w:p>
        </w:tc>
        <w:tc>
          <w:tcPr>
            <w:tcW w:w="3055" w:type="dxa"/>
            <w:tcBorders>
              <w:top w:val="single" w:sz="6" w:space="0" w:color="auto"/>
              <w:bottom w:val="single" w:sz="6" w:space="0" w:color="auto"/>
            </w:tcBorders>
            <w:shd w:val="clear" w:color="auto" w:fill="D9D9D9" w:themeFill="background1" w:themeFillShade="D9"/>
          </w:tcPr>
          <w:p w14:paraId="1478858E" w14:textId="77777777" w:rsidR="00C84632" w:rsidRPr="00D24359" w:rsidRDefault="00C84632" w:rsidP="00C80C02">
            <w:pPr>
              <w:rPr>
                <w:rFonts w:cs="Times New Roman"/>
                <w:sz w:val="22"/>
              </w:rPr>
            </w:pPr>
          </w:p>
        </w:tc>
      </w:tr>
      <w:tr w:rsidR="00C84632" w:rsidRPr="00D24359" w14:paraId="6183E6E4" w14:textId="77777777" w:rsidTr="00C80C02">
        <w:trPr>
          <w:cantSplit/>
          <w:trHeight w:hRule="exact" w:val="130"/>
        </w:trPr>
        <w:tc>
          <w:tcPr>
            <w:tcW w:w="1345" w:type="dxa"/>
            <w:tcBorders>
              <w:top w:val="single" w:sz="6" w:space="0" w:color="auto"/>
            </w:tcBorders>
          </w:tcPr>
          <w:p w14:paraId="4B2CDFF5" w14:textId="77777777" w:rsidR="00C84632" w:rsidRPr="00D24359" w:rsidRDefault="00C84632" w:rsidP="00C80C02">
            <w:pPr>
              <w:rPr>
                <w:rFonts w:cs="Times New Roman"/>
                <w:sz w:val="22"/>
              </w:rPr>
            </w:pPr>
          </w:p>
        </w:tc>
        <w:tc>
          <w:tcPr>
            <w:tcW w:w="1620" w:type="dxa"/>
            <w:tcBorders>
              <w:top w:val="single" w:sz="6" w:space="0" w:color="auto"/>
            </w:tcBorders>
          </w:tcPr>
          <w:p w14:paraId="13988B01" w14:textId="77777777" w:rsidR="00C84632" w:rsidRPr="00D24359" w:rsidRDefault="00C84632" w:rsidP="00C80C02">
            <w:pPr>
              <w:rPr>
                <w:rFonts w:cs="Times New Roman"/>
                <w:sz w:val="22"/>
              </w:rPr>
            </w:pPr>
          </w:p>
        </w:tc>
        <w:tc>
          <w:tcPr>
            <w:tcW w:w="3330" w:type="dxa"/>
            <w:tcBorders>
              <w:top w:val="single" w:sz="6" w:space="0" w:color="auto"/>
            </w:tcBorders>
          </w:tcPr>
          <w:p w14:paraId="5E196666" w14:textId="77777777" w:rsidR="00C84632" w:rsidRPr="00D24359" w:rsidRDefault="00C84632" w:rsidP="00C80C02">
            <w:pPr>
              <w:rPr>
                <w:rFonts w:cs="Times New Roman"/>
                <w:sz w:val="22"/>
              </w:rPr>
            </w:pPr>
          </w:p>
        </w:tc>
        <w:tc>
          <w:tcPr>
            <w:tcW w:w="3055" w:type="dxa"/>
            <w:tcBorders>
              <w:top w:val="single" w:sz="6" w:space="0" w:color="auto"/>
            </w:tcBorders>
          </w:tcPr>
          <w:p w14:paraId="0F7A4A5F" w14:textId="77777777" w:rsidR="00C84632" w:rsidRPr="00D24359" w:rsidRDefault="00C84632" w:rsidP="00C80C02">
            <w:pPr>
              <w:rPr>
                <w:rFonts w:cs="Times New Roman"/>
                <w:sz w:val="22"/>
              </w:rPr>
            </w:pPr>
          </w:p>
        </w:tc>
      </w:tr>
      <w:tr w:rsidR="00C84632" w:rsidRPr="00D24359" w14:paraId="51041320" w14:textId="77777777" w:rsidTr="00C80C02">
        <w:trPr>
          <w:cantSplit/>
        </w:trPr>
        <w:tc>
          <w:tcPr>
            <w:tcW w:w="1345" w:type="dxa"/>
          </w:tcPr>
          <w:p w14:paraId="1C3DA481" w14:textId="77777777" w:rsidR="00C84632" w:rsidRPr="00D24359" w:rsidRDefault="00C84632" w:rsidP="00C80C02">
            <w:pPr>
              <w:rPr>
                <w:rFonts w:cs="Times New Roman"/>
                <w:sz w:val="22"/>
              </w:rPr>
            </w:pPr>
            <w:r w:rsidRPr="00D24359">
              <w:rPr>
                <w:rFonts w:eastAsia="Times New Roman" w:cs="Times New Roman"/>
                <w:b/>
                <w:bCs/>
                <w:color w:val="000000"/>
                <w:sz w:val="22"/>
              </w:rPr>
              <w:t>Category</w:t>
            </w:r>
          </w:p>
        </w:tc>
        <w:tc>
          <w:tcPr>
            <w:tcW w:w="1620" w:type="dxa"/>
          </w:tcPr>
          <w:p w14:paraId="03DC9D04" w14:textId="77777777" w:rsidR="00C84632" w:rsidRPr="00D24359" w:rsidRDefault="00C84632" w:rsidP="00C80C02">
            <w:pPr>
              <w:rPr>
                <w:rFonts w:cs="Times New Roman"/>
                <w:sz w:val="22"/>
              </w:rPr>
            </w:pPr>
            <w:r w:rsidRPr="00D24359">
              <w:rPr>
                <w:rFonts w:eastAsia="Times New Roman" w:cs="Times New Roman"/>
                <w:b/>
                <w:bCs/>
                <w:color w:val="000000"/>
                <w:sz w:val="22"/>
              </w:rPr>
              <w:t>Node name</w:t>
            </w:r>
          </w:p>
        </w:tc>
        <w:tc>
          <w:tcPr>
            <w:tcW w:w="3330" w:type="dxa"/>
          </w:tcPr>
          <w:p w14:paraId="4180661D" w14:textId="77777777" w:rsidR="00C84632" w:rsidRPr="00D24359" w:rsidRDefault="00C84632" w:rsidP="00C80C02">
            <w:pPr>
              <w:rPr>
                <w:rFonts w:cs="Times New Roman"/>
                <w:sz w:val="22"/>
              </w:rPr>
            </w:pPr>
            <w:r w:rsidRPr="00D24359">
              <w:rPr>
                <w:rFonts w:eastAsia="Times New Roman" w:cs="Times New Roman"/>
                <w:b/>
                <w:bCs/>
                <w:color w:val="000000"/>
                <w:sz w:val="22"/>
              </w:rPr>
              <w:t>Description of node</w:t>
            </w:r>
          </w:p>
        </w:tc>
        <w:tc>
          <w:tcPr>
            <w:tcW w:w="3055" w:type="dxa"/>
          </w:tcPr>
          <w:p w14:paraId="75DA4132" w14:textId="3DD923E2" w:rsidR="00C84632" w:rsidRPr="00D24359" w:rsidRDefault="00C84632" w:rsidP="00C80C02">
            <w:pPr>
              <w:rPr>
                <w:rFonts w:cs="Times New Roman"/>
                <w:sz w:val="22"/>
              </w:rPr>
            </w:pPr>
            <w:r w:rsidRPr="00D24359">
              <w:rPr>
                <w:rFonts w:eastAsia="Times New Roman" w:cs="Times New Roman"/>
                <w:b/>
                <w:bCs/>
                <w:color w:val="000000"/>
                <w:sz w:val="22"/>
              </w:rPr>
              <w:t>Example indices</w:t>
            </w:r>
            <w:r w:rsidR="002E3186" w:rsidRPr="00D24359">
              <w:rPr>
                <w:rFonts w:eastAsia="Times New Roman" w:cs="Times New Roman"/>
                <w:b/>
                <w:bCs/>
                <w:color w:val="000000"/>
                <w:sz w:val="22"/>
              </w:rPr>
              <w:t xml:space="preserve"> or taxa</w:t>
            </w:r>
          </w:p>
        </w:tc>
      </w:tr>
      <w:tr w:rsidR="00C84632" w:rsidRPr="00D24359" w14:paraId="44D66AB0" w14:textId="77777777" w:rsidTr="00C80C02">
        <w:trPr>
          <w:cantSplit/>
          <w:trHeight w:hRule="exact" w:val="130"/>
        </w:trPr>
        <w:tc>
          <w:tcPr>
            <w:tcW w:w="1345" w:type="dxa"/>
            <w:tcBorders>
              <w:bottom w:val="single" w:sz="6" w:space="0" w:color="auto"/>
            </w:tcBorders>
          </w:tcPr>
          <w:p w14:paraId="245E8520" w14:textId="77777777" w:rsidR="00C84632" w:rsidRPr="00D24359" w:rsidRDefault="00C84632" w:rsidP="00C80C02">
            <w:pPr>
              <w:rPr>
                <w:rFonts w:eastAsia="Times New Roman" w:cs="Times New Roman"/>
                <w:b/>
                <w:bCs/>
                <w:color w:val="000000"/>
                <w:sz w:val="22"/>
              </w:rPr>
            </w:pPr>
          </w:p>
        </w:tc>
        <w:tc>
          <w:tcPr>
            <w:tcW w:w="1620" w:type="dxa"/>
            <w:tcBorders>
              <w:bottom w:val="single" w:sz="6" w:space="0" w:color="auto"/>
            </w:tcBorders>
          </w:tcPr>
          <w:p w14:paraId="5925CF93" w14:textId="77777777" w:rsidR="00C84632" w:rsidRPr="00D24359" w:rsidRDefault="00C84632" w:rsidP="00C80C02">
            <w:pPr>
              <w:rPr>
                <w:rFonts w:eastAsia="Times New Roman" w:cs="Times New Roman"/>
                <w:b/>
                <w:bCs/>
                <w:color w:val="000000"/>
                <w:sz w:val="22"/>
              </w:rPr>
            </w:pPr>
          </w:p>
        </w:tc>
        <w:tc>
          <w:tcPr>
            <w:tcW w:w="3330" w:type="dxa"/>
            <w:tcBorders>
              <w:bottom w:val="single" w:sz="6" w:space="0" w:color="auto"/>
            </w:tcBorders>
          </w:tcPr>
          <w:p w14:paraId="1A992806" w14:textId="77777777" w:rsidR="00C84632" w:rsidRPr="00D24359" w:rsidRDefault="00C84632" w:rsidP="00C80C02">
            <w:pPr>
              <w:rPr>
                <w:rFonts w:eastAsia="Times New Roman" w:cs="Times New Roman"/>
                <w:b/>
                <w:bCs/>
                <w:color w:val="000000"/>
                <w:sz w:val="22"/>
              </w:rPr>
            </w:pPr>
          </w:p>
        </w:tc>
        <w:tc>
          <w:tcPr>
            <w:tcW w:w="3055" w:type="dxa"/>
            <w:tcBorders>
              <w:bottom w:val="single" w:sz="6" w:space="0" w:color="auto"/>
            </w:tcBorders>
          </w:tcPr>
          <w:p w14:paraId="00A13E0F" w14:textId="77777777" w:rsidR="00C84632" w:rsidRPr="00D24359" w:rsidRDefault="00C84632" w:rsidP="00C80C02">
            <w:pPr>
              <w:rPr>
                <w:rFonts w:eastAsia="Times New Roman" w:cs="Times New Roman"/>
                <w:b/>
                <w:bCs/>
                <w:color w:val="000000"/>
                <w:sz w:val="22"/>
              </w:rPr>
            </w:pPr>
          </w:p>
        </w:tc>
      </w:tr>
      <w:tr w:rsidR="00DB333A" w:rsidRPr="00D24359" w14:paraId="75FE9AFD" w14:textId="77777777" w:rsidTr="00052124">
        <w:trPr>
          <w:trHeight w:hRule="exact" w:val="130"/>
        </w:trPr>
        <w:tc>
          <w:tcPr>
            <w:tcW w:w="1345" w:type="dxa"/>
            <w:tcBorders>
              <w:top w:val="single" w:sz="6" w:space="0" w:color="auto"/>
            </w:tcBorders>
            <w:shd w:val="clear" w:color="auto" w:fill="D9D9D9" w:themeFill="background1" w:themeFillShade="D9"/>
          </w:tcPr>
          <w:p w14:paraId="627FF528" w14:textId="77777777" w:rsidR="00DB333A" w:rsidRPr="00D24359" w:rsidRDefault="00DB333A" w:rsidP="00DB333A">
            <w:pPr>
              <w:rPr>
                <w:rFonts w:cs="Times New Roman"/>
                <w:sz w:val="22"/>
              </w:rPr>
            </w:pPr>
          </w:p>
        </w:tc>
        <w:tc>
          <w:tcPr>
            <w:tcW w:w="1620" w:type="dxa"/>
            <w:tcBorders>
              <w:top w:val="single" w:sz="6" w:space="0" w:color="auto"/>
            </w:tcBorders>
            <w:shd w:val="clear" w:color="auto" w:fill="D9D9D9" w:themeFill="background1" w:themeFillShade="D9"/>
          </w:tcPr>
          <w:p w14:paraId="61ECE26F" w14:textId="77777777" w:rsidR="00DB333A" w:rsidRPr="00D24359" w:rsidRDefault="00DB333A" w:rsidP="00DB333A">
            <w:pPr>
              <w:rPr>
                <w:rFonts w:eastAsia="Times New Roman" w:cs="Times New Roman"/>
                <w:color w:val="000000"/>
                <w:sz w:val="22"/>
              </w:rPr>
            </w:pPr>
          </w:p>
        </w:tc>
        <w:tc>
          <w:tcPr>
            <w:tcW w:w="3330" w:type="dxa"/>
            <w:tcBorders>
              <w:top w:val="single" w:sz="6" w:space="0" w:color="auto"/>
            </w:tcBorders>
            <w:shd w:val="clear" w:color="auto" w:fill="D9D9D9" w:themeFill="background1" w:themeFillShade="D9"/>
          </w:tcPr>
          <w:p w14:paraId="57B7B389" w14:textId="77777777" w:rsidR="00DB333A" w:rsidRPr="00D24359" w:rsidRDefault="00DB333A" w:rsidP="00DB333A">
            <w:pPr>
              <w:rPr>
                <w:rFonts w:eastAsia="Times New Roman" w:cs="Times New Roman"/>
                <w:color w:val="000000"/>
                <w:sz w:val="22"/>
              </w:rPr>
            </w:pPr>
          </w:p>
        </w:tc>
        <w:tc>
          <w:tcPr>
            <w:tcW w:w="3055" w:type="dxa"/>
            <w:tcBorders>
              <w:top w:val="single" w:sz="6" w:space="0" w:color="auto"/>
            </w:tcBorders>
            <w:shd w:val="clear" w:color="auto" w:fill="D9D9D9" w:themeFill="background1" w:themeFillShade="D9"/>
          </w:tcPr>
          <w:p w14:paraId="3D6F683C" w14:textId="77777777" w:rsidR="00DB333A" w:rsidRPr="00D24359" w:rsidRDefault="00DB333A" w:rsidP="00DB333A">
            <w:pPr>
              <w:rPr>
                <w:rFonts w:eastAsia="Times New Roman" w:cs="Times New Roman"/>
                <w:color w:val="000000"/>
                <w:sz w:val="22"/>
              </w:rPr>
            </w:pPr>
          </w:p>
        </w:tc>
      </w:tr>
      <w:tr w:rsidR="00DB333A" w:rsidRPr="00D24359" w14:paraId="46C75DCC" w14:textId="77777777" w:rsidTr="007A7E4D">
        <w:tc>
          <w:tcPr>
            <w:tcW w:w="1345" w:type="dxa"/>
          </w:tcPr>
          <w:p w14:paraId="5D22F146" w14:textId="1F41274A" w:rsidR="00DB333A" w:rsidRPr="00D24359" w:rsidRDefault="00DB333A" w:rsidP="00DB333A">
            <w:pPr>
              <w:rPr>
                <w:rFonts w:cs="Times New Roman"/>
                <w:sz w:val="22"/>
              </w:rPr>
            </w:pPr>
            <w:r w:rsidRPr="00D24359">
              <w:rPr>
                <w:rFonts w:eastAsia="Times New Roman" w:cs="Times New Roman"/>
                <w:color w:val="000000"/>
                <w:sz w:val="22"/>
              </w:rPr>
              <w:t>Juvenile salmon abundance</w:t>
            </w:r>
          </w:p>
        </w:tc>
        <w:tc>
          <w:tcPr>
            <w:tcW w:w="1620" w:type="dxa"/>
          </w:tcPr>
          <w:p w14:paraId="208EE026" w14:textId="218D0E03" w:rsidR="00DB333A" w:rsidRPr="00D24359" w:rsidRDefault="00DB333A" w:rsidP="00DB333A">
            <w:pPr>
              <w:rPr>
                <w:rFonts w:eastAsia="Times New Roman" w:cs="Times New Roman"/>
                <w:color w:val="000000"/>
                <w:sz w:val="22"/>
              </w:rPr>
            </w:pPr>
            <w:r w:rsidRPr="00D24359">
              <w:rPr>
                <w:rFonts w:eastAsia="Times New Roman" w:cs="Times New Roman"/>
                <w:color w:val="000000"/>
                <w:sz w:val="22"/>
              </w:rPr>
              <w:t>f1.Ch.juv.yr</w:t>
            </w:r>
          </w:p>
        </w:tc>
        <w:tc>
          <w:tcPr>
            <w:tcW w:w="3330" w:type="dxa"/>
          </w:tcPr>
          <w:p w14:paraId="2439E3DA" w14:textId="5EE7CDD8" w:rsidR="00DB333A" w:rsidRPr="00D24359" w:rsidRDefault="00DB333A" w:rsidP="00DB333A">
            <w:pPr>
              <w:rPr>
                <w:rFonts w:eastAsia="Times New Roman" w:cs="Times New Roman"/>
                <w:color w:val="000000"/>
                <w:sz w:val="22"/>
              </w:rPr>
            </w:pPr>
            <w:r w:rsidRPr="00D24359">
              <w:rPr>
                <w:rFonts w:eastAsia="Times New Roman" w:cs="Times New Roman"/>
                <w:color w:val="000000"/>
                <w:sz w:val="22"/>
              </w:rPr>
              <w:t xml:space="preserve">Abundance of yearling </w:t>
            </w:r>
            <w:proofErr w:type="spellStart"/>
            <w:r w:rsidRPr="00D24359">
              <w:rPr>
                <w:rFonts w:eastAsia="Times New Roman" w:cs="Times New Roman"/>
                <w:color w:val="000000"/>
                <w:sz w:val="22"/>
              </w:rPr>
              <w:t>smolts</w:t>
            </w:r>
            <w:proofErr w:type="spellEnd"/>
            <w:r w:rsidRPr="00D24359">
              <w:rPr>
                <w:rFonts w:eastAsia="Times New Roman" w:cs="Times New Roman"/>
                <w:color w:val="000000"/>
                <w:sz w:val="22"/>
              </w:rPr>
              <w:t xml:space="preserve"> that survive their initial period of ocean entry (~4 weeks)</w:t>
            </w:r>
            <w:r w:rsidR="0022158C">
              <w:rPr>
                <w:rFonts w:eastAsia="Times New Roman" w:cs="Times New Roman"/>
                <w:color w:val="000000"/>
                <w:sz w:val="22"/>
              </w:rPr>
              <w:t>.</w:t>
            </w:r>
          </w:p>
        </w:tc>
        <w:tc>
          <w:tcPr>
            <w:tcW w:w="3055" w:type="dxa"/>
          </w:tcPr>
          <w:p w14:paraId="5BE6F810" w14:textId="29537919" w:rsidR="00DB333A" w:rsidRPr="00D24359" w:rsidRDefault="002E3186" w:rsidP="002E3186">
            <w:pPr>
              <w:rPr>
                <w:rFonts w:eastAsia="Times New Roman" w:cs="Times New Roman"/>
                <w:color w:val="000000"/>
                <w:sz w:val="22"/>
              </w:rPr>
            </w:pPr>
            <w:r w:rsidRPr="00D24359">
              <w:rPr>
                <w:rFonts w:eastAsia="Times New Roman" w:cs="Times New Roman"/>
                <w:color w:val="000000"/>
                <w:sz w:val="22"/>
              </w:rPr>
              <w:t>Catch per unit effort (</w:t>
            </w:r>
            <w:r w:rsidR="00DB333A" w:rsidRPr="00D24359">
              <w:rPr>
                <w:rFonts w:eastAsia="Times New Roman" w:cs="Times New Roman"/>
                <w:color w:val="000000"/>
                <w:sz w:val="22"/>
              </w:rPr>
              <w:t>CPUE</w:t>
            </w:r>
            <w:r w:rsidRPr="00D24359">
              <w:rPr>
                <w:rFonts w:eastAsia="Times New Roman" w:cs="Times New Roman"/>
                <w:color w:val="000000"/>
                <w:sz w:val="22"/>
              </w:rPr>
              <w:t>) for yearlings</w:t>
            </w:r>
            <w:r w:rsidR="00DB333A" w:rsidRPr="00D24359">
              <w:rPr>
                <w:rFonts w:eastAsia="Times New Roman" w:cs="Times New Roman"/>
                <w:color w:val="000000"/>
                <w:sz w:val="22"/>
              </w:rPr>
              <w:t xml:space="preserve"> from May or June JSOES </w:t>
            </w:r>
            <w:r w:rsidRPr="00D24359">
              <w:rPr>
                <w:rFonts w:eastAsia="Times New Roman" w:cs="Times New Roman"/>
                <w:color w:val="000000"/>
                <w:sz w:val="22"/>
              </w:rPr>
              <w:t>surveys</w:t>
            </w:r>
            <w:r w:rsidR="006155FE">
              <w:rPr>
                <w:rFonts w:eastAsia="Times New Roman" w:cs="Times New Roman"/>
                <w:color w:val="000000"/>
                <w:sz w:val="22"/>
              </w:rPr>
              <w:t>.</w:t>
            </w:r>
            <w:r w:rsidR="00DB333A" w:rsidRPr="00D24359">
              <w:rPr>
                <w:rFonts w:eastAsia="Times New Roman" w:cs="Times New Roman"/>
                <w:color w:val="000000"/>
                <w:sz w:val="22"/>
              </w:rPr>
              <w:t xml:space="preserve"> </w:t>
            </w:r>
          </w:p>
        </w:tc>
      </w:tr>
      <w:tr w:rsidR="00DB333A" w:rsidRPr="00D24359" w14:paraId="349A3218" w14:textId="77777777" w:rsidTr="007A7E4D">
        <w:tc>
          <w:tcPr>
            <w:tcW w:w="1345" w:type="dxa"/>
          </w:tcPr>
          <w:p w14:paraId="738A2CEF" w14:textId="77777777" w:rsidR="00DB333A" w:rsidRPr="00D24359" w:rsidRDefault="00DB333A" w:rsidP="00DB333A">
            <w:pPr>
              <w:rPr>
                <w:rFonts w:cs="Times New Roman"/>
                <w:sz w:val="22"/>
              </w:rPr>
            </w:pPr>
          </w:p>
        </w:tc>
        <w:tc>
          <w:tcPr>
            <w:tcW w:w="1620" w:type="dxa"/>
          </w:tcPr>
          <w:p w14:paraId="16EAD439" w14:textId="7606C712" w:rsidR="00DB333A" w:rsidRPr="00D24359" w:rsidRDefault="00DB333A" w:rsidP="00DB333A">
            <w:pPr>
              <w:rPr>
                <w:rFonts w:eastAsia="Times New Roman" w:cs="Times New Roman"/>
                <w:color w:val="000000"/>
                <w:sz w:val="22"/>
              </w:rPr>
            </w:pPr>
            <w:r w:rsidRPr="00D24359">
              <w:rPr>
                <w:rFonts w:eastAsia="Times New Roman" w:cs="Times New Roman"/>
                <w:color w:val="000000"/>
                <w:sz w:val="22"/>
              </w:rPr>
              <w:t>f2.Ch.juv.sub</w:t>
            </w:r>
          </w:p>
        </w:tc>
        <w:tc>
          <w:tcPr>
            <w:tcW w:w="3330" w:type="dxa"/>
          </w:tcPr>
          <w:p w14:paraId="49DC4AE0" w14:textId="4D9A48CF" w:rsidR="00DB333A" w:rsidRPr="00D24359" w:rsidRDefault="00DB333A" w:rsidP="00D67E60">
            <w:pPr>
              <w:rPr>
                <w:rFonts w:eastAsia="Times New Roman" w:cs="Times New Roman"/>
                <w:color w:val="000000"/>
                <w:sz w:val="22"/>
              </w:rPr>
            </w:pPr>
            <w:r w:rsidRPr="00D24359">
              <w:rPr>
                <w:rFonts w:eastAsia="Times New Roman" w:cs="Times New Roman"/>
                <w:color w:val="000000"/>
                <w:sz w:val="22"/>
              </w:rPr>
              <w:t xml:space="preserve">Abundance of </w:t>
            </w:r>
            <w:r w:rsidR="002E3186" w:rsidRPr="00D24359">
              <w:rPr>
                <w:rFonts w:eastAsia="Times New Roman" w:cs="Times New Roman"/>
                <w:color w:val="000000"/>
                <w:sz w:val="22"/>
              </w:rPr>
              <w:t xml:space="preserve">early </w:t>
            </w:r>
            <w:proofErr w:type="spellStart"/>
            <w:r w:rsidRPr="00D24359">
              <w:rPr>
                <w:rFonts w:eastAsia="Times New Roman" w:cs="Times New Roman"/>
                <w:color w:val="000000"/>
                <w:sz w:val="22"/>
              </w:rPr>
              <w:t>subyearling</w:t>
            </w:r>
            <w:proofErr w:type="spellEnd"/>
            <w:r w:rsidR="004936C7" w:rsidRPr="00D24359">
              <w:rPr>
                <w:rFonts w:eastAsia="Times New Roman" w:cs="Times New Roman"/>
                <w:color w:val="000000"/>
                <w:sz w:val="22"/>
              </w:rPr>
              <w:t xml:space="preserve"> </w:t>
            </w:r>
            <w:proofErr w:type="spellStart"/>
            <w:r w:rsidR="004936C7" w:rsidRPr="00D24359">
              <w:rPr>
                <w:rFonts w:eastAsia="Times New Roman" w:cs="Times New Roman"/>
                <w:color w:val="000000"/>
                <w:sz w:val="22"/>
              </w:rPr>
              <w:t>smolts</w:t>
            </w:r>
            <w:proofErr w:type="spellEnd"/>
            <w:r w:rsidRPr="00D24359">
              <w:rPr>
                <w:rFonts w:eastAsia="Times New Roman" w:cs="Times New Roman"/>
                <w:color w:val="000000"/>
                <w:sz w:val="22"/>
              </w:rPr>
              <w:t xml:space="preserve"> that survive their initial period of ocean entry (until late June)</w:t>
            </w:r>
            <w:r w:rsidR="00D67E60">
              <w:rPr>
                <w:rFonts w:eastAsia="Times New Roman" w:cs="Times New Roman"/>
                <w:color w:val="000000"/>
                <w:sz w:val="22"/>
              </w:rPr>
              <w:t>.</w:t>
            </w:r>
          </w:p>
        </w:tc>
        <w:tc>
          <w:tcPr>
            <w:tcW w:w="3055" w:type="dxa"/>
          </w:tcPr>
          <w:p w14:paraId="233147BF" w14:textId="75AD01FB" w:rsidR="00DB333A" w:rsidRPr="00D24359" w:rsidRDefault="00DB333A" w:rsidP="002E3186">
            <w:pPr>
              <w:rPr>
                <w:rFonts w:eastAsia="Times New Roman" w:cs="Times New Roman"/>
                <w:color w:val="000000"/>
                <w:sz w:val="22"/>
              </w:rPr>
            </w:pPr>
            <w:r w:rsidRPr="00D24359">
              <w:rPr>
                <w:rFonts w:eastAsia="Times New Roman" w:cs="Times New Roman"/>
                <w:color w:val="000000"/>
                <w:sz w:val="22"/>
              </w:rPr>
              <w:t xml:space="preserve">CPUE </w:t>
            </w:r>
            <w:r w:rsidR="002E3186" w:rsidRPr="00D24359">
              <w:rPr>
                <w:rFonts w:eastAsia="Times New Roman" w:cs="Times New Roman"/>
                <w:color w:val="000000"/>
                <w:sz w:val="22"/>
              </w:rPr>
              <w:t xml:space="preserve">for </w:t>
            </w:r>
            <w:proofErr w:type="spellStart"/>
            <w:r w:rsidR="002E3186" w:rsidRPr="00D24359">
              <w:rPr>
                <w:rFonts w:eastAsia="Times New Roman" w:cs="Times New Roman"/>
                <w:color w:val="000000"/>
                <w:sz w:val="22"/>
              </w:rPr>
              <w:t>subyearling</w:t>
            </w:r>
            <w:proofErr w:type="spellEnd"/>
            <w:r w:rsidR="004936C7" w:rsidRPr="00D24359">
              <w:rPr>
                <w:rFonts w:eastAsia="Times New Roman" w:cs="Times New Roman"/>
                <w:color w:val="000000"/>
                <w:sz w:val="22"/>
              </w:rPr>
              <w:t xml:space="preserve"> </w:t>
            </w:r>
            <w:proofErr w:type="spellStart"/>
            <w:r w:rsidR="002E3186" w:rsidRPr="00D24359">
              <w:rPr>
                <w:rFonts w:eastAsia="Times New Roman" w:cs="Times New Roman"/>
                <w:color w:val="000000"/>
                <w:sz w:val="22"/>
              </w:rPr>
              <w:t>s</w:t>
            </w:r>
            <w:r w:rsidR="004936C7" w:rsidRPr="00D24359">
              <w:rPr>
                <w:rFonts w:eastAsia="Times New Roman" w:cs="Times New Roman"/>
                <w:color w:val="000000"/>
                <w:sz w:val="22"/>
              </w:rPr>
              <w:t>molts</w:t>
            </w:r>
            <w:proofErr w:type="spellEnd"/>
            <w:r w:rsidR="002E3186" w:rsidRPr="00D24359">
              <w:rPr>
                <w:rFonts w:eastAsia="Times New Roman" w:cs="Times New Roman"/>
                <w:color w:val="000000"/>
                <w:sz w:val="22"/>
              </w:rPr>
              <w:t xml:space="preserve"> </w:t>
            </w:r>
            <w:r w:rsidRPr="00D24359">
              <w:rPr>
                <w:rFonts w:eastAsia="Times New Roman" w:cs="Times New Roman"/>
                <w:color w:val="000000"/>
                <w:sz w:val="22"/>
              </w:rPr>
              <w:t xml:space="preserve">from May or June JSOES </w:t>
            </w:r>
            <w:r w:rsidR="002E3186" w:rsidRPr="00D24359">
              <w:rPr>
                <w:rFonts w:eastAsia="Times New Roman" w:cs="Times New Roman"/>
                <w:color w:val="000000"/>
                <w:sz w:val="22"/>
              </w:rPr>
              <w:t>surveys</w:t>
            </w:r>
            <w:r w:rsidR="006155FE">
              <w:rPr>
                <w:rFonts w:eastAsia="Times New Roman" w:cs="Times New Roman"/>
                <w:color w:val="000000"/>
                <w:sz w:val="22"/>
              </w:rPr>
              <w:t>.</w:t>
            </w:r>
            <w:r w:rsidRPr="00D24359">
              <w:rPr>
                <w:rFonts w:eastAsia="Times New Roman" w:cs="Times New Roman"/>
                <w:color w:val="000000"/>
                <w:sz w:val="22"/>
              </w:rPr>
              <w:t xml:space="preserve"> </w:t>
            </w:r>
          </w:p>
        </w:tc>
      </w:tr>
      <w:tr w:rsidR="00DB333A" w:rsidRPr="00D24359" w14:paraId="17A0221E" w14:textId="77777777" w:rsidTr="007A7E4D">
        <w:tc>
          <w:tcPr>
            <w:tcW w:w="1345" w:type="dxa"/>
          </w:tcPr>
          <w:p w14:paraId="03087758" w14:textId="77777777" w:rsidR="00DB333A" w:rsidRPr="00D24359" w:rsidRDefault="00DB333A" w:rsidP="00DB333A">
            <w:pPr>
              <w:rPr>
                <w:rFonts w:cs="Times New Roman"/>
                <w:sz w:val="22"/>
              </w:rPr>
            </w:pPr>
          </w:p>
        </w:tc>
        <w:tc>
          <w:tcPr>
            <w:tcW w:w="1620" w:type="dxa"/>
          </w:tcPr>
          <w:p w14:paraId="76D72C87" w14:textId="732F0105" w:rsidR="00DB333A" w:rsidRPr="00D24359" w:rsidRDefault="00DB333A" w:rsidP="00DB333A">
            <w:pPr>
              <w:rPr>
                <w:rFonts w:eastAsia="Times New Roman" w:cs="Times New Roman"/>
                <w:color w:val="000000"/>
                <w:sz w:val="22"/>
              </w:rPr>
            </w:pPr>
            <w:r w:rsidRPr="00D24359">
              <w:rPr>
                <w:rFonts w:eastAsia="Times New Roman" w:cs="Times New Roman"/>
                <w:color w:val="000000"/>
                <w:sz w:val="22"/>
              </w:rPr>
              <w:t>f3.Ch.juv.Sep</w:t>
            </w:r>
          </w:p>
        </w:tc>
        <w:tc>
          <w:tcPr>
            <w:tcW w:w="3330" w:type="dxa"/>
          </w:tcPr>
          <w:p w14:paraId="37D434C7" w14:textId="5330864C" w:rsidR="00DB333A" w:rsidRPr="00D24359" w:rsidRDefault="00DB333A" w:rsidP="00D67E60">
            <w:pPr>
              <w:rPr>
                <w:rFonts w:eastAsia="Times New Roman" w:cs="Times New Roman"/>
                <w:color w:val="000000"/>
                <w:sz w:val="22"/>
              </w:rPr>
            </w:pPr>
            <w:r w:rsidRPr="00D24359">
              <w:rPr>
                <w:rFonts w:eastAsia="Times New Roman" w:cs="Times New Roman"/>
                <w:color w:val="000000"/>
                <w:sz w:val="22"/>
              </w:rPr>
              <w:t xml:space="preserve">Abundance of </w:t>
            </w:r>
            <w:r w:rsidR="002E3186" w:rsidRPr="00D24359">
              <w:rPr>
                <w:rFonts w:eastAsia="Times New Roman" w:cs="Times New Roman"/>
                <w:color w:val="000000"/>
                <w:sz w:val="22"/>
              </w:rPr>
              <w:t>late</w:t>
            </w:r>
            <w:r w:rsidR="00D67E60">
              <w:rPr>
                <w:rFonts w:eastAsia="Times New Roman" w:cs="Times New Roman"/>
                <w:color w:val="000000"/>
                <w:sz w:val="22"/>
              </w:rPr>
              <w:t xml:space="preserve"> </w:t>
            </w:r>
            <w:proofErr w:type="spellStart"/>
            <w:r w:rsidR="00D67E60">
              <w:rPr>
                <w:rFonts w:eastAsia="Times New Roman" w:cs="Times New Roman"/>
                <w:color w:val="000000"/>
                <w:sz w:val="22"/>
              </w:rPr>
              <w:t>subyearling</w:t>
            </w:r>
            <w:proofErr w:type="spellEnd"/>
            <w:r w:rsidR="002E3186" w:rsidRPr="00D24359">
              <w:rPr>
                <w:rFonts w:eastAsia="Times New Roman" w:cs="Times New Roman"/>
                <w:color w:val="000000"/>
                <w:sz w:val="22"/>
              </w:rPr>
              <w:t xml:space="preserve"> </w:t>
            </w:r>
            <w:proofErr w:type="spellStart"/>
            <w:r w:rsidR="00CA3C41" w:rsidRPr="00D24359">
              <w:rPr>
                <w:rFonts w:eastAsia="Times New Roman" w:cs="Times New Roman"/>
                <w:color w:val="000000"/>
                <w:sz w:val="22"/>
              </w:rPr>
              <w:t>smolts</w:t>
            </w:r>
            <w:proofErr w:type="spellEnd"/>
            <w:r w:rsidRPr="00D24359">
              <w:rPr>
                <w:rFonts w:eastAsia="Times New Roman" w:cs="Times New Roman"/>
                <w:color w:val="000000"/>
                <w:sz w:val="22"/>
              </w:rPr>
              <w:t xml:space="preserve">, </w:t>
            </w:r>
            <w:r w:rsidR="002E3186" w:rsidRPr="00D24359">
              <w:rPr>
                <w:rFonts w:eastAsia="Times New Roman" w:cs="Times New Roman"/>
                <w:color w:val="000000"/>
                <w:sz w:val="22"/>
              </w:rPr>
              <w:t xml:space="preserve">i.e., </w:t>
            </w:r>
            <w:r w:rsidRPr="00D24359">
              <w:rPr>
                <w:rFonts w:eastAsia="Times New Roman" w:cs="Times New Roman"/>
                <w:color w:val="000000"/>
                <w:sz w:val="22"/>
              </w:rPr>
              <w:t>summer</w:t>
            </w:r>
            <w:r w:rsidR="002E3186" w:rsidRPr="00D24359">
              <w:rPr>
                <w:rFonts w:eastAsia="Times New Roman" w:cs="Times New Roman"/>
                <w:color w:val="000000"/>
                <w:sz w:val="22"/>
              </w:rPr>
              <w:t>-</w:t>
            </w:r>
            <w:r w:rsidRPr="00D24359">
              <w:rPr>
                <w:rFonts w:eastAsia="Times New Roman" w:cs="Times New Roman"/>
                <w:color w:val="000000"/>
                <w:sz w:val="22"/>
              </w:rPr>
              <w:t xml:space="preserve"> and fall</w:t>
            </w:r>
            <w:r w:rsidR="002E3186" w:rsidRPr="00D24359">
              <w:rPr>
                <w:rFonts w:eastAsia="Times New Roman" w:cs="Times New Roman"/>
                <w:color w:val="000000"/>
                <w:sz w:val="22"/>
              </w:rPr>
              <w:t>-</w:t>
            </w:r>
            <w:r w:rsidRPr="00D24359">
              <w:rPr>
                <w:rFonts w:eastAsia="Times New Roman" w:cs="Times New Roman"/>
                <w:color w:val="000000"/>
                <w:sz w:val="22"/>
              </w:rPr>
              <w:t xml:space="preserve">migrating </w:t>
            </w:r>
            <w:proofErr w:type="spellStart"/>
            <w:r w:rsidRPr="00D24359">
              <w:rPr>
                <w:rFonts w:eastAsia="Times New Roman" w:cs="Times New Roman"/>
                <w:color w:val="000000"/>
                <w:sz w:val="22"/>
              </w:rPr>
              <w:t>smolts</w:t>
            </w:r>
            <w:proofErr w:type="spellEnd"/>
            <w:r w:rsidRPr="00D24359">
              <w:rPr>
                <w:rFonts w:eastAsia="Times New Roman" w:cs="Times New Roman"/>
                <w:color w:val="000000"/>
                <w:sz w:val="22"/>
              </w:rPr>
              <w:t xml:space="preserve"> that survive </w:t>
            </w:r>
            <w:r w:rsidR="00D67E60">
              <w:rPr>
                <w:rFonts w:eastAsia="Times New Roman" w:cs="Times New Roman"/>
                <w:color w:val="000000"/>
                <w:sz w:val="22"/>
              </w:rPr>
              <w:t xml:space="preserve">their </w:t>
            </w:r>
            <w:r w:rsidRPr="00D24359">
              <w:rPr>
                <w:rFonts w:eastAsia="Times New Roman" w:cs="Times New Roman"/>
                <w:color w:val="000000"/>
                <w:sz w:val="22"/>
              </w:rPr>
              <w:t>initi</w:t>
            </w:r>
            <w:r w:rsidR="00D24359">
              <w:rPr>
                <w:rFonts w:eastAsia="Times New Roman" w:cs="Times New Roman"/>
                <w:color w:val="000000"/>
                <w:sz w:val="22"/>
              </w:rPr>
              <w:t>al period of ocean entry (until S</w:t>
            </w:r>
            <w:r w:rsidRPr="00D24359">
              <w:rPr>
                <w:rFonts w:eastAsia="Times New Roman" w:cs="Times New Roman"/>
                <w:color w:val="000000"/>
                <w:sz w:val="22"/>
              </w:rPr>
              <w:t>ep</w:t>
            </w:r>
            <w:r w:rsidR="002E3186" w:rsidRPr="00D24359">
              <w:rPr>
                <w:rFonts w:eastAsia="Times New Roman" w:cs="Times New Roman"/>
                <w:color w:val="000000"/>
                <w:sz w:val="22"/>
              </w:rPr>
              <w:t>t</w:t>
            </w:r>
            <w:r w:rsidR="00D67E60">
              <w:rPr>
                <w:rFonts w:eastAsia="Times New Roman" w:cs="Times New Roman"/>
                <w:color w:val="000000"/>
                <w:sz w:val="22"/>
              </w:rPr>
              <w:t>ember</w:t>
            </w:r>
            <w:r w:rsidRPr="00D24359">
              <w:rPr>
                <w:rFonts w:eastAsia="Times New Roman" w:cs="Times New Roman"/>
                <w:color w:val="000000"/>
                <w:sz w:val="22"/>
              </w:rPr>
              <w:t>)</w:t>
            </w:r>
            <w:r w:rsidR="00D67E60">
              <w:rPr>
                <w:rFonts w:eastAsia="Times New Roman" w:cs="Times New Roman"/>
                <w:color w:val="000000"/>
                <w:sz w:val="22"/>
              </w:rPr>
              <w:t>.</w:t>
            </w:r>
          </w:p>
        </w:tc>
        <w:tc>
          <w:tcPr>
            <w:tcW w:w="3055" w:type="dxa"/>
          </w:tcPr>
          <w:p w14:paraId="62F978E7" w14:textId="6C60F374" w:rsidR="00DB333A" w:rsidRPr="00D24359" w:rsidRDefault="00DB333A" w:rsidP="00DB333A">
            <w:pPr>
              <w:rPr>
                <w:rFonts w:eastAsia="Times New Roman" w:cs="Times New Roman"/>
                <w:color w:val="000000"/>
                <w:sz w:val="22"/>
              </w:rPr>
            </w:pPr>
            <w:r w:rsidRPr="00D24359">
              <w:rPr>
                <w:rFonts w:eastAsia="Times New Roman" w:cs="Times New Roman"/>
                <w:color w:val="000000"/>
                <w:sz w:val="22"/>
              </w:rPr>
              <w:t>C</w:t>
            </w:r>
            <w:r w:rsidR="002E3186" w:rsidRPr="00D24359">
              <w:rPr>
                <w:rFonts w:eastAsia="Times New Roman" w:cs="Times New Roman"/>
                <w:color w:val="000000"/>
                <w:sz w:val="22"/>
              </w:rPr>
              <w:t xml:space="preserve">PUE </w:t>
            </w:r>
            <w:r w:rsidR="00DC5F99" w:rsidRPr="00D24359">
              <w:rPr>
                <w:rFonts w:eastAsia="Times New Roman" w:cs="Times New Roman"/>
                <w:color w:val="000000"/>
                <w:sz w:val="22"/>
              </w:rPr>
              <w:t xml:space="preserve">for </w:t>
            </w:r>
            <w:r w:rsidR="00DC5F99">
              <w:rPr>
                <w:rFonts w:eastAsia="Times New Roman" w:cs="Times New Roman"/>
                <w:color w:val="000000"/>
                <w:sz w:val="22"/>
              </w:rPr>
              <w:t xml:space="preserve">late-migrating </w:t>
            </w:r>
            <w:proofErr w:type="spellStart"/>
            <w:r w:rsidR="00DC5F99" w:rsidRPr="00D24359">
              <w:rPr>
                <w:rFonts w:eastAsia="Times New Roman" w:cs="Times New Roman"/>
                <w:color w:val="000000"/>
                <w:sz w:val="22"/>
              </w:rPr>
              <w:t>subyearling</w:t>
            </w:r>
            <w:proofErr w:type="spellEnd"/>
            <w:r w:rsidR="00DC5F99" w:rsidRPr="00D24359">
              <w:rPr>
                <w:rFonts w:eastAsia="Times New Roman" w:cs="Times New Roman"/>
                <w:color w:val="000000"/>
                <w:sz w:val="22"/>
              </w:rPr>
              <w:t xml:space="preserve"> </w:t>
            </w:r>
            <w:proofErr w:type="spellStart"/>
            <w:r w:rsidR="00DC5F99" w:rsidRPr="00D24359">
              <w:rPr>
                <w:rFonts w:eastAsia="Times New Roman" w:cs="Times New Roman"/>
                <w:color w:val="000000"/>
                <w:sz w:val="22"/>
              </w:rPr>
              <w:t>smolts</w:t>
            </w:r>
            <w:proofErr w:type="spellEnd"/>
            <w:r w:rsidR="00DC5F99" w:rsidRPr="00D24359">
              <w:rPr>
                <w:rFonts w:eastAsia="Times New Roman" w:cs="Times New Roman"/>
                <w:color w:val="000000"/>
                <w:sz w:val="22"/>
              </w:rPr>
              <w:t xml:space="preserve"> </w:t>
            </w:r>
            <w:r w:rsidR="002E3186" w:rsidRPr="00D24359">
              <w:rPr>
                <w:rFonts w:eastAsia="Times New Roman" w:cs="Times New Roman"/>
                <w:color w:val="000000"/>
                <w:sz w:val="22"/>
              </w:rPr>
              <w:t>from September JSOES surveys</w:t>
            </w:r>
            <w:r w:rsidR="006155FE">
              <w:rPr>
                <w:rFonts w:eastAsia="Times New Roman" w:cs="Times New Roman"/>
                <w:color w:val="000000"/>
                <w:sz w:val="22"/>
              </w:rPr>
              <w:t>.</w:t>
            </w:r>
          </w:p>
        </w:tc>
      </w:tr>
      <w:tr w:rsidR="00DB333A" w:rsidRPr="00D24359" w14:paraId="37CAEF94" w14:textId="77777777" w:rsidTr="00052124">
        <w:trPr>
          <w:trHeight w:hRule="exact" w:val="130"/>
        </w:trPr>
        <w:tc>
          <w:tcPr>
            <w:tcW w:w="1345" w:type="dxa"/>
            <w:tcBorders>
              <w:top w:val="single" w:sz="6" w:space="0" w:color="auto"/>
            </w:tcBorders>
            <w:shd w:val="clear" w:color="auto" w:fill="D9D9D9" w:themeFill="background1" w:themeFillShade="D9"/>
          </w:tcPr>
          <w:p w14:paraId="730F6028" w14:textId="77777777" w:rsidR="00DB333A" w:rsidRPr="00D24359" w:rsidRDefault="00DB333A" w:rsidP="00DB333A">
            <w:pPr>
              <w:rPr>
                <w:rFonts w:cs="Times New Roman"/>
                <w:sz w:val="22"/>
              </w:rPr>
            </w:pPr>
          </w:p>
        </w:tc>
        <w:tc>
          <w:tcPr>
            <w:tcW w:w="1620" w:type="dxa"/>
            <w:tcBorders>
              <w:top w:val="single" w:sz="6" w:space="0" w:color="auto"/>
            </w:tcBorders>
            <w:shd w:val="clear" w:color="auto" w:fill="D9D9D9" w:themeFill="background1" w:themeFillShade="D9"/>
          </w:tcPr>
          <w:p w14:paraId="2FE8D6B8" w14:textId="77777777" w:rsidR="00DB333A" w:rsidRPr="00D24359" w:rsidRDefault="00DB333A" w:rsidP="00DB333A">
            <w:pPr>
              <w:rPr>
                <w:rFonts w:eastAsia="Times New Roman" w:cs="Times New Roman"/>
                <w:color w:val="000000"/>
                <w:sz w:val="22"/>
              </w:rPr>
            </w:pPr>
          </w:p>
        </w:tc>
        <w:tc>
          <w:tcPr>
            <w:tcW w:w="3330" w:type="dxa"/>
            <w:tcBorders>
              <w:top w:val="single" w:sz="6" w:space="0" w:color="auto"/>
            </w:tcBorders>
            <w:shd w:val="clear" w:color="auto" w:fill="D9D9D9" w:themeFill="background1" w:themeFillShade="D9"/>
          </w:tcPr>
          <w:p w14:paraId="128211CF" w14:textId="77777777" w:rsidR="00DB333A" w:rsidRPr="00D24359" w:rsidRDefault="00DB333A" w:rsidP="00DB333A">
            <w:pPr>
              <w:rPr>
                <w:rFonts w:eastAsia="Times New Roman" w:cs="Times New Roman"/>
                <w:color w:val="000000"/>
                <w:sz w:val="22"/>
              </w:rPr>
            </w:pPr>
          </w:p>
        </w:tc>
        <w:tc>
          <w:tcPr>
            <w:tcW w:w="3055" w:type="dxa"/>
            <w:tcBorders>
              <w:top w:val="single" w:sz="6" w:space="0" w:color="auto"/>
            </w:tcBorders>
            <w:shd w:val="clear" w:color="auto" w:fill="D9D9D9" w:themeFill="background1" w:themeFillShade="D9"/>
          </w:tcPr>
          <w:p w14:paraId="22F1F82F" w14:textId="77777777" w:rsidR="00DB333A" w:rsidRPr="00D24359" w:rsidRDefault="00DB333A" w:rsidP="00DB333A">
            <w:pPr>
              <w:rPr>
                <w:rFonts w:eastAsia="Times New Roman" w:cs="Times New Roman"/>
                <w:color w:val="000000"/>
                <w:sz w:val="22"/>
              </w:rPr>
            </w:pPr>
          </w:p>
        </w:tc>
      </w:tr>
      <w:tr w:rsidR="00DB333A" w:rsidRPr="00D24359" w14:paraId="731853B6" w14:textId="77777777" w:rsidTr="007A7E4D">
        <w:tc>
          <w:tcPr>
            <w:tcW w:w="1345" w:type="dxa"/>
          </w:tcPr>
          <w:p w14:paraId="4A10F0CA" w14:textId="42514165" w:rsidR="00DB333A" w:rsidRPr="00D24359" w:rsidRDefault="00DB333A" w:rsidP="00DB333A">
            <w:pPr>
              <w:rPr>
                <w:rFonts w:cs="Times New Roman"/>
                <w:sz w:val="22"/>
              </w:rPr>
            </w:pPr>
            <w:r w:rsidRPr="00D24359">
              <w:rPr>
                <w:rFonts w:eastAsia="Times New Roman" w:cs="Times New Roman"/>
                <w:color w:val="000000"/>
                <w:sz w:val="22"/>
              </w:rPr>
              <w:t>Adult salmon</w:t>
            </w:r>
          </w:p>
        </w:tc>
        <w:tc>
          <w:tcPr>
            <w:tcW w:w="1620" w:type="dxa"/>
          </w:tcPr>
          <w:p w14:paraId="06F23EF7" w14:textId="42468C7E" w:rsidR="00DB333A" w:rsidRPr="00D24359" w:rsidRDefault="00DB333A" w:rsidP="00DB333A">
            <w:pPr>
              <w:rPr>
                <w:rFonts w:eastAsia="Times New Roman" w:cs="Times New Roman"/>
                <w:color w:val="000000"/>
                <w:sz w:val="22"/>
              </w:rPr>
            </w:pPr>
            <w:r w:rsidRPr="00D24359">
              <w:rPr>
                <w:rFonts w:eastAsia="Times New Roman" w:cs="Times New Roman"/>
                <w:color w:val="000000"/>
                <w:sz w:val="22"/>
              </w:rPr>
              <w:t>g1.SprCh.adult</w:t>
            </w:r>
          </w:p>
        </w:tc>
        <w:tc>
          <w:tcPr>
            <w:tcW w:w="3330" w:type="dxa"/>
          </w:tcPr>
          <w:p w14:paraId="16664B72" w14:textId="52FF2B82" w:rsidR="00DB333A" w:rsidRPr="00D24359" w:rsidRDefault="00D67E60" w:rsidP="00D67E60">
            <w:pPr>
              <w:rPr>
                <w:rFonts w:eastAsia="Times New Roman" w:cs="Times New Roman"/>
                <w:color w:val="000000"/>
                <w:sz w:val="22"/>
              </w:rPr>
            </w:pPr>
            <w:r>
              <w:rPr>
                <w:rFonts w:eastAsia="Times New Roman" w:cs="Times New Roman"/>
                <w:color w:val="000000"/>
                <w:sz w:val="22"/>
              </w:rPr>
              <w:t>Abundance of jack</w:t>
            </w:r>
            <w:r w:rsidR="00DB333A" w:rsidRPr="00D24359">
              <w:rPr>
                <w:rFonts w:eastAsia="Times New Roman" w:cs="Times New Roman"/>
                <w:color w:val="000000"/>
                <w:sz w:val="22"/>
              </w:rPr>
              <w:t xml:space="preserve"> and adult returning spring</w:t>
            </w:r>
            <w:r>
              <w:rPr>
                <w:rFonts w:eastAsia="Times New Roman" w:cs="Times New Roman"/>
                <w:color w:val="000000"/>
                <w:sz w:val="22"/>
              </w:rPr>
              <w:t>-run</w:t>
            </w:r>
            <w:r w:rsidR="00DB333A" w:rsidRPr="00D24359">
              <w:rPr>
                <w:rFonts w:eastAsia="Times New Roman" w:cs="Times New Roman"/>
                <w:color w:val="000000"/>
                <w:sz w:val="22"/>
              </w:rPr>
              <w:t xml:space="preserve"> Chinook </w:t>
            </w:r>
            <w:r>
              <w:rPr>
                <w:rFonts w:eastAsia="Times New Roman" w:cs="Times New Roman"/>
                <w:color w:val="000000"/>
                <w:sz w:val="22"/>
              </w:rPr>
              <w:t xml:space="preserve">salmon </w:t>
            </w:r>
            <w:r w:rsidR="00DB333A" w:rsidRPr="00D24359">
              <w:rPr>
                <w:rFonts w:eastAsia="Times New Roman" w:cs="Times New Roman"/>
                <w:color w:val="000000"/>
                <w:sz w:val="22"/>
              </w:rPr>
              <w:t>in the NCC. Note that we do not have a no</w:t>
            </w:r>
            <w:r w:rsidR="00CA3C41" w:rsidRPr="00D24359">
              <w:rPr>
                <w:rFonts w:eastAsia="Times New Roman" w:cs="Times New Roman"/>
                <w:color w:val="000000"/>
                <w:sz w:val="22"/>
              </w:rPr>
              <w:t xml:space="preserve">de for </w:t>
            </w:r>
            <w:proofErr w:type="spellStart"/>
            <w:r w:rsidR="00CA3C41" w:rsidRPr="00D24359">
              <w:rPr>
                <w:rFonts w:eastAsia="Times New Roman" w:cs="Times New Roman"/>
                <w:color w:val="000000"/>
                <w:sz w:val="22"/>
              </w:rPr>
              <w:t>subadult</w:t>
            </w:r>
            <w:proofErr w:type="spellEnd"/>
            <w:r w:rsidR="00CA3C41" w:rsidRPr="00D24359">
              <w:rPr>
                <w:rFonts w:eastAsia="Times New Roman" w:cs="Times New Roman"/>
                <w:color w:val="000000"/>
                <w:sz w:val="22"/>
              </w:rPr>
              <w:t xml:space="preserve"> spring Chinook </w:t>
            </w:r>
            <w:r w:rsidR="00DB333A" w:rsidRPr="00D24359">
              <w:rPr>
                <w:rFonts w:eastAsia="Times New Roman" w:cs="Times New Roman"/>
                <w:color w:val="000000"/>
                <w:sz w:val="22"/>
              </w:rPr>
              <w:t>because we assume that they are affected by prey resources and predators outside the NCC</w:t>
            </w:r>
            <w:r>
              <w:rPr>
                <w:rFonts w:eastAsia="Times New Roman" w:cs="Times New Roman"/>
                <w:color w:val="000000"/>
                <w:sz w:val="22"/>
              </w:rPr>
              <w:t>.</w:t>
            </w:r>
          </w:p>
        </w:tc>
        <w:tc>
          <w:tcPr>
            <w:tcW w:w="3055" w:type="dxa"/>
          </w:tcPr>
          <w:p w14:paraId="6D69135A" w14:textId="2733E312" w:rsidR="00DB333A" w:rsidRPr="00D24359" w:rsidRDefault="00DC5F99" w:rsidP="00DC5F99">
            <w:pPr>
              <w:rPr>
                <w:rFonts w:eastAsia="Times New Roman" w:cs="Times New Roman"/>
                <w:color w:val="000000"/>
                <w:sz w:val="22"/>
              </w:rPr>
            </w:pPr>
            <w:r>
              <w:rPr>
                <w:rFonts w:eastAsia="Times New Roman" w:cs="Times New Roman"/>
                <w:color w:val="000000"/>
                <w:sz w:val="22"/>
              </w:rPr>
              <w:t>Counts of j</w:t>
            </w:r>
            <w:r w:rsidR="00DB333A" w:rsidRPr="00D24359">
              <w:rPr>
                <w:rFonts w:eastAsia="Times New Roman" w:cs="Times New Roman"/>
                <w:color w:val="000000"/>
                <w:sz w:val="22"/>
              </w:rPr>
              <w:t xml:space="preserve">ack </w:t>
            </w:r>
            <w:r w:rsidR="002E3186" w:rsidRPr="00D24359">
              <w:rPr>
                <w:rFonts w:eastAsia="Times New Roman" w:cs="Times New Roman"/>
                <w:color w:val="000000"/>
                <w:sz w:val="22"/>
              </w:rPr>
              <w:t>and</w:t>
            </w:r>
            <w:r w:rsidR="00DB333A" w:rsidRPr="00D24359">
              <w:rPr>
                <w:rFonts w:eastAsia="Times New Roman" w:cs="Times New Roman"/>
                <w:color w:val="000000"/>
                <w:sz w:val="22"/>
              </w:rPr>
              <w:t xml:space="preserve"> adult spring</w:t>
            </w:r>
            <w:r w:rsidR="006155FE">
              <w:rPr>
                <w:rFonts w:eastAsia="Times New Roman" w:cs="Times New Roman"/>
                <w:color w:val="000000"/>
                <w:sz w:val="22"/>
              </w:rPr>
              <w:t>-run</w:t>
            </w:r>
            <w:r w:rsidR="00DB333A" w:rsidRPr="00D24359">
              <w:rPr>
                <w:rFonts w:eastAsia="Times New Roman" w:cs="Times New Roman"/>
                <w:color w:val="000000"/>
                <w:sz w:val="22"/>
              </w:rPr>
              <w:t xml:space="preserve"> Chinook </w:t>
            </w:r>
            <w:r>
              <w:rPr>
                <w:rFonts w:eastAsia="Times New Roman" w:cs="Times New Roman"/>
                <w:color w:val="000000"/>
                <w:sz w:val="22"/>
              </w:rPr>
              <w:t>salmon</w:t>
            </w:r>
            <w:r w:rsidR="00DB333A" w:rsidRPr="00D24359">
              <w:rPr>
                <w:rFonts w:eastAsia="Times New Roman" w:cs="Times New Roman"/>
                <w:color w:val="000000"/>
                <w:sz w:val="22"/>
              </w:rPr>
              <w:t xml:space="preserve"> at </w:t>
            </w:r>
            <w:r w:rsidR="006155FE">
              <w:rPr>
                <w:rFonts w:eastAsia="Times New Roman" w:cs="Times New Roman"/>
                <w:color w:val="000000"/>
                <w:sz w:val="22"/>
              </w:rPr>
              <w:t xml:space="preserve">a </w:t>
            </w:r>
            <w:r w:rsidR="00DB333A" w:rsidRPr="00D24359">
              <w:rPr>
                <w:rFonts w:eastAsia="Times New Roman" w:cs="Times New Roman"/>
                <w:color w:val="000000"/>
                <w:sz w:val="22"/>
              </w:rPr>
              <w:t>river mouth, Bonneville Dam, or spawning grounds adjusted for in-river harvest</w:t>
            </w:r>
            <w:r>
              <w:rPr>
                <w:rFonts w:eastAsia="Times New Roman" w:cs="Times New Roman"/>
                <w:color w:val="000000"/>
                <w:sz w:val="22"/>
              </w:rPr>
              <w:t>.</w:t>
            </w:r>
          </w:p>
        </w:tc>
      </w:tr>
      <w:tr w:rsidR="00DB333A" w:rsidRPr="00D24359" w14:paraId="6BB1B803" w14:textId="77777777" w:rsidTr="007A7E4D">
        <w:tc>
          <w:tcPr>
            <w:tcW w:w="1345" w:type="dxa"/>
          </w:tcPr>
          <w:p w14:paraId="14460CB8" w14:textId="77777777" w:rsidR="00DB333A" w:rsidRPr="00D24359" w:rsidRDefault="00DB333A" w:rsidP="00DB333A">
            <w:pPr>
              <w:rPr>
                <w:rFonts w:cs="Times New Roman"/>
                <w:sz w:val="22"/>
              </w:rPr>
            </w:pPr>
          </w:p>
        </w:tc>
        <w:tc>
          <w:tcPr>
            <w:tcW w:w="1620" w:type="dxa"/>
          </w:tcPr>
          <w:p w14:paraId="5E62A29E" w14:textId="76B9F7F9" w:rsidR="00DB333A" w:rsidRPr="00D24359" w:rsidRDefault="00DB333A" w:rsidP="00DB333A">
            <w:pPr>
              <w:rPr>
                <w:rFonts w:eastAsia="Times New Roman" w:cs="Times New Roman"/>
                <w:color w:val="000000"/>
                <w:sz w:val="22"/>
              </w:rPr>
            </w:pPr>
            <w:r w:rsidRPr="00D24359">
              <w:rPr>
                <w:rFonts w:eastAsia="Times New Roman" w:cs="Times New Roman"/>
                <w:color w:val="000000"/>
                <w:sz w:val="22"/>
              </w:rPr>
              <w:t>g3.FallCh.adult</w:t>
            </w:r>
          </w:p>
        </w:tc>
        <w:tc>
          <w:tcPr>
            <w:tcW w:w="3330" w:type="dxa"/>
          </w:tcPr>
          <w:p w14:paraId="090574F3" w14:textId="59BA3ACC" w:rsidR="00DB333A" w:rsidRPr="00D24359" w:rsidRDefault="00D67E60" w:rsidP="00D67E60">
            <w:pPr>
              <w:rPr>
                <w:rFonts w:eastAsia="Times New Roman" w:cs="Times New Roman"/>
                <w:color w:val="000000"/>
                <w:sz w:val="22"/>
              </w:rPr>
            </w:pPr>
            <w:r>
              <w:rPr>
                <w:rFonts w:eastAsia="Times New Roman" w:cs="Times New Roman"/>
                <w:color w:val="000000"/>
                <w:sz w:val="22"/>
              </w:rPr>
              <w:t xml:space="preserve">Abundance of </w:t>
            </w:r>
            <w:proofErr w:type="spellStart"/>
            <w:r>
              <w:rPr>
                <w:rFonts w:eastAsia="Times New Roman" w:cs="Times New Roman"/>
                <w:color w:val="000000"/>
                <w:sz w:val="22"/>
              </w:rPr>
              <w:t>s</w:t>
            </w:r>
            <w:r w:rsidR="00DB333A" w:rsidRPr="00D24359">
              <w:rPr>
                <w:rFonts w:eastAsia="Times New Roman" w:cs="Times New Roman"/>
                <w:color w:val="000000"/>
                <w:sz w:val="22"/>
              </w:rPr>
              <w:t>ubadult</w:t>
            </w:r>
            <w:proofErr w:type="spellEnd"/>
            <w:r w:rsidR="00DB333A" w:rsidRPr="00D24359">
              <w:rPr>
                <w:rFonts w:eastAsia="Times New Roman" w:cs="Times New Roman"/>
                <w:color w:val="000000"/>
                <w:sz w:val="22"/>
              </w:rPr>
              <w:t xml:space="preserve"> and adult fall</w:t>
            </w:r>
            <w:r>
              <w:rPr>
                <w:rFonts w:eastAsia="Times New Roman" w:cs="Times New Roman"/>
                <w:color w:val="000000"/>
                <w:sz w:val="22"/>
              </w:rPr>
              <w:t>-run</w:t>
            </w:r>
            <w:r w:rsidR="00DB333A" w:rsidRPr="00D24359">
              <w:rPr>
                <w:rFonts w:eastAsia="Times New Roman" w:cs="Times New Roman"/>
                <w:color w:val="000000"/>
                <w:sz w:val="22"/>
              </w:rPr>
              <w:t xml:space="preserve"> Chinook</w:t>
            </w:r>
            <w:r>
              <w:rPr>
                <w:rFonts w:eastAsia="Times New Roman" w:cs="Times New Roman"/>
                <w:color w:val="000000"/>
                <w:sz w:val="22"/>
              </w:rPr>
              <w:t xml:space="preserve"> salmon</w:t>
            </w:r>
            <w:r w:rsidR="00DB333A" w:rsidRPr="00D24359">
              <w:rPr>
                <w:rFonts w:eastAsia="Times New Roman" w:cs="Times New Roman"/>
                <w:color w:val="000000"/>
                <w:sz w:val="22"/>
              </w:rPr>
              <w:t xml:space="preserve"> in the NCC prior to harvest, or including harvested fish in this node. This node accounts for various age</w:t>
            </w:r>
            <w:r>
              <w:rPr>
                <w:rFonts w:eastAsia="Times New Roman" w:cs="Times New Roman"/>
                <w:color w:val="000000"/>
                <w:sz w:val="22"/>
              </w:rPr>
              <w:t xml:space="preserve"> group</w:t>
            </w:r>
            <w:r w:rsidR="00DB333A" w:rsidRPr="00D24359">
              <w:rPr>
                <w:rFonts w:eastAsia="Times New Roman" w:cs="Times New Roman"/>
                <w:color w:val="000000"/>
                <w:sz w:val="22"/>
              </w:rPr>
              <w:t xml:space="preserve">s residing in or transiting through the NCC. </w:t>
            </w:r>
          </w:p>
        </w:tc>
        <w:tc>
          <w:tcPr>
            <w:tcW w:w="3055" w:type="dxa"/>
          </w:tcPr>
          <w:p w14:paraId="316430D2" w14:textId="7C44530C" w:rsidR="00DB333A" w:rsidRPr="00D24359" w:rsidRDefault="006155FE" w:rsidP="006155FE">
            <w:pPr>
              <w:rPr>
                <w:rFonts w:eastAsia="Times New Roman" w:cs="Times New Roman"/>
                <w:color w:val="000000"/>
                <w:sz w:val="22"/>
              </w:rPr>
            </w:pPr>
            <w:r>
              <w:rPr>
                <w:rFonts w:eastAsia="Times New Roman" w:cs="Times New Roman"/>
                <w:color w:val="000000"/>
                <w:sz w:val="22"/>
              </w:rPr>
              <w:t>Counts of j</w:t>
            </w:r>
            <w:r w:rsidR="00DB333A" w:rsidRPr="00D24359">
              <w:rPr>
                <w:rFonts w:eastAsia="Times New Roman" w:cs="Times New Roman"/>
                <w:color w:val="000000"/>
                <w:sz w:val="22"/>
              </w:rPr>
              <w:t>ack and adult fall</w:t>
            </w:r>
            <w:r>
              <w:rPr>
                <w:rFonts w:eastAsia="Times New Roman" w:cs="Times New Roman"/>
                <w:color w:val="000000"/>
                <w:sz w:val="22"/>
              </w:rPr>
              <w:t>-run</w:t>
            </w:r>
            <w:r w:rsidR="00DB333A" w:rsidRPr="00D24359">
              <w:rPr>
                <w:rFonts w:eastAsia="Times New Roman" w:cs="Times New Roman"/>
                <w:color w:val="000000"/>
                <w:sz w:val="22"/>
              </w:rPr>
              <w:t xml:space="preserve"> Chinook returns adjusted for harvest</w:t>
            </w:r>
            <w:r>
              <w:rPr>
                <w:rFonts w:eastAsia="Times New Roman" w:cs="Times New Roman"/>
                <w:color w:val="000000"/>
                <w:sz w:val="22"/>
              </w:rPr>
              <w:t>.</w:t>
            </w:r>
          </w:p>
        </w:tc>
      </w:tr>
      <w:tr w:rsidR="00DB333A" w:rsidRPr="00D24359" w14:paraId="3E38768A" w14:textId="77777777" w:rsidTr="00052124">
        <w:trPr>
          <w:trHeight w:hRule="exact" w:val="130"/>
        </w:trPr>
        <w:tc>
          <w:tcPr>
            <w:tcW w:w="1345" w:type="dxa"/>
            <w:tcBorders>
              <w:top w:val="single" w:sz="6" w:space="0" w:color="auto"/>
            </w:tcBorders>
            <w:shd w:val="clear" w:color="auto" w:fill="D9D9D9" w:themeFill="background1" w:themeFillShade="D9"/>
          </w:tcPr>
          <w:p w14:paraId="1DA11BD5" w14:textId="77777777" w:rsidR="00DB333A" w:rsidRPr="00D24359" w:rsidRDefault="00DB333A" w:rsidP="00DB333A">
            <w:pPr>
              <w:rPr>
                <w:rFonts w:cs="Times New Roman"/>
                <w:sz w:val="22"/>
              </w:rPr>
            </w:pPr>
          </w:p>
        </w:tc>
        <w:tc>
          <w:tcPr>
            <w:tcW w:w="1620" w:type="dxa"/>
            <w:tcBorders>
              <w:top w:val="single" w:sz="6" w:space="0" w:color="auto"/>
            </w:tcBorders>
            <w:shd w:val="clear" w:color="auto" w:fill="D9D9D9" w:themeFill="background1" w:themeFillShade="D9"/>
          </w:tcPr>
          <w:p w14:paraId="48B58A8D" w14:textId="77777777" w:rsidR="00DB333A" w:rsidRPr="00D24359" w:rsidRDefault="00DB333A" w:rsidP="00DB333A">
            <w:pPr>
              <w:rPr>
                <w:rFonts w:eastAsia="Times New Roman" w:cs="Times New Roman"/>
                <w:color w:val="000000"/>
                <w:sz w:val="22"/>
              </w:rPr>
            </w:pPr>
          </w:p>
        </w:tc>
        <w:tc>
          <w:tcPr>
            <w:tcW w:w="3330" w:type="dxa"/>
            <w:tcBorders>
              <w:top w:val="single" w:sz="6" w:space="0" w:color="auto"/>
            </w:tcBorders>
            <w:shd w:val="clear" w:color="auto" w:fill="D9D9D9" w:themeFill="background1" w:themeFillShade="D9"/>
          </w:tcPr>
          <w:p w14:paraId="77912AB2" w14:textId="77777777" w:rsidR="00DB333A" w:rsidRPr="00D24359" w:rsidRDefault="00DB333A" w:rsidP="00DB333A">
            <w:pPr>
              <w:rPr>
                <w:rFonts w:eastAsia="Times New Roman" w:cs="Times New Roman"/>
                <w:color w:val="000000"/>
                <w:sz w:val="22"/>
              </w:rPr>
            </w:pPr>
          </w:p>
        </w:tc>
        <w:tc>
          <w:tcPr>
            <w:tcW w:w="3055" w:type="dxa"/>
            <w:tcBorders>
              <w:top w:val="single" w:sz="6" w:space="0" w:color="auto"/>
            </w:tcBorders>
            <w:shd w:val="clear" w:color="auto" w:fill="D9D9D9" w:themeFill="background1" w:themeFillShade="D9"/>
          </w:tcPr>
          <w:p w14:paraId="171FE8F3" w14:textId="77777777" w:rsidR="00DB333A" w:rsidRPr="00D24359" w:rsidRDefault="00DB333A" w:rsidP="00DB333A">
            <w:pPr>
              <w:rPr>
                <w:rFonts w:eastAsia="Times New Roman" w:cs="Times New Roman"/>
                <w:color w:val="000000"/>
                <w:sz w:val="22"/>
              </w:rPr>
            </w:pPr>
          </w:p>
        </w:tc>
      </w:tr>
      <w:tr w:rsidR="00DB333A" w:rsidRPr="00D24359" w14:paraId="0B941DBD" w14:textId="77777777" w:rsidTr="007A7E4D">
        <w:tc>
          <w:tcPr>
            <w:tcW w:w="1345" w:type="dxa"/>
          </w:tcPr>
          <w:p w14:paraId="65F47B2F" w14:textId="0C94085A" w:rsidR="00DB333A" w:rsidRPr="00D24359" w:rsidRDefault="00DB333A" w:rsidP="00DB333A">
            <w:pPr>
              <w:rPr>
                <w:rFonts w:cs="Times New Roman"/>
                <w:sz w:val="22"/>
              </w:rPr>
            </w:pPr>
            <w:r w:rsidRPr="00D24359">
              <w:rPr>
                <w:rFonts w:eastAsia="Times New Roman" w:cs="Times New Roman"/>
                <w:color w:val="000000"/>
                <w:sz w:val="22"/>
              </w:rPr>
              <w:t>Drivers outside the California Current ecosystem</w:t>
            </w:r>
          </w:p>
        </w:tc>
        <w:tc>
          <w:tcPr>
            <w:tcW w:w="1620" w:type="dxa"/>
          </w:tcPr>
          <w:p w14:paraId="6F26B6E7" w14:textId="261127AF" w:rsidR="00DB333A" w:rsidRPr="00D24359" w:rsidRDefault="00DB333A" w:rsidP="00DB333A">
            <w:pPr>
              <w:rPr>
                <w:rFonts w:eastAsia="Times New Roman" w:cs="Times New Roman"/>
                <w:color w:val="000000"/>
                <w:sz w:val="22"/>
              </w:rPr>
            </w:pPr>
            <w:proofErr w:type="spellStart"/>
            <w:r w:rsidRPr="00D24359">
              <w:rPr>
                <w:rFonts w:eastAsia="Times New Roman" w:cs="Times New Roman"/>
                <w:color w:val="000000"/>
                <w:sz w:val="22"/>
              </w:rPr>
              <w:t>non.NCC.spr</w:t>
            </w:r>
            <w:proofErr w:type="spellEnd"/>
          </w:p>
        </w:tc>
        <w:tc>
          <w:tcPr>
            <w:tcW w:w="3330" w:type="dxa"/>
            <w:vAlign w:val="bottom"/>
          </w:tcPr>
          <w:p w14:paraId="3B43AD49" w14:textId="074C0F08" w:rsidR="00DB333A" w:rsidRPr="00D24359" w:rsidRDefault="00D24359" w:rsidP="00D67E60">
            <w:pPr>
              <w:rPr>
                <w:rFonts w:eastAsia="Times New Roman" w:cs="Times New Roman"/>
                <w:color w:val="000000"/>
                <w:sz w:val="22"/>
              </w:rPr>
            </w:pPr>
            <w:r>
              <w:rPr>
                <w:rFonts w:eastAsia="Times New Roman" w:cs="Times New Roman"/>
                <w:color w:val="000000"/>
                <w:sz w:val="22"/>
              </w:rPr>
              <w:t>N</w:t>
            </w:r>
            <w:r w:rsidR="00DB333A" w:rsidRPr="00D24359">
              <w:rPr>
                <w:rFonts w:eastAsia="Times New Roman" w:cs="Times New Roman"/>
                <w:color w:val="000000"/>
                <w:sz w:val="22"/>
              </w:rPr>
              <w:t xml:space="preserve">et effects </w:t>
            </w:r>
            <w:r w:rsidR="00D67E60">
              <w:rPr>
                <w:rFonts w:eastAsia="Times New Roman" w:cs="Times New Roman"/>
                <w:color w:val="000000"/>
                <w:sz w:val="22"/>
              </w:rPr>
              <w:t>of</w:t>
            </w:r>
            <w:r w:rsidR="00DB333A" w:rsidRPr="00D24359">
              <w:rPr>
                <w:rFonts w:eastAsia="Times New Roman" w:cs="Times New Roman"/>
                <w:color w:val="000000"/>
                <w:sz w:val="22"/>
              </w:rPr>
              <w:t xml:space="preserve"> factors outside of the NCC primarily affecting spring Chinook </w:t>
            </w:r>
            <w:proofErr w:type="spellStart"/>
            <w:r w:rsidR="00DB333A" w:rsidRPr="00D24359">
              <w:rPr>
                <w:rFonts w:eastAsia="Times New Roman" w:cs="Times New Roman"/>
                <w:color w:val="000000"/>
                <w:sz w:val="22"/>
              </w:rPr>
              <w:t>subadults</w:t>
            </w:r>
            <w:proofErr w:type="spellEnd"/>
            <w:r w:rsidR="00DB333A" w:rsidRPr="00D24359">
              <w:rPr>
                <w:rFonts w:eastAsia="Times New Roman" w:cs="Times New Roman"/>
                <w:color w:val="000000"/>
                <w:sz w:val="22"/>
              </w:rPr>
              <w:t xml:space="preserve">, i.e., prey, competitors, predators, and fishing in Alaskan or international waters. Because Columbia River spring Chinook are rarely intercepted in Alaskan fisheries, these factors </w:t>
            </w:r>
            <w:r>
              <w:rPr>
                <w:rFonts w:eastAsia="Times New Roman" w:cs="Times New Roman"/>
                <w:color w:val="000000"/>
                <w:sz w:val="22"/>
              </w:rPr>
              <w:t>differ from those affecting fall-run</w:t>
            </w:r>
            <w:r w:rsidR="00D67E60">
              <w:rPr>
                <w:rFonts w:eastAsia="Times New Roman" w:cs="Times New Roman"/>
                <w:color w:val="000000"/>
                <w:sz w:val="22"/>
              </w:rPr>
              <w:t xml:space="preserve"> Chinook salmon</w:t>
            </w:r>
            <w:r>
              <w:rPr>
                <w:rFonts w:eastAsia="Times New Roman" w:cs="Times New Roman"/>
                <w:color w:val="000000"/>
                <w:sz w:val="22"/>
              </w:rPr>
              <w:t xml:space="preserve">. </w:t>
            </w:r>
          </w:p>
        </w:tc>
        <w:tc>
          <w:tcPr>
            <w:tcW w:w="3055" w:type="dxa"/>
          </w:tcPr>
          <w:p w14:paraId="2E5B9C9E" w14:textId="6AB752B5" w:rsidR="00DB333A" w:rsidRPr="00D24359" w:rsidRDefault="00DB333A" w:rsidP="002E3186">
            <w:pPr>
              <w:rPr>
                <w:rFonts w:eastAsia="Times New Roman" w:cs="Times New Roman"/>
                <w:color w:val="000000"/>
                <w:sz w:val="22"/>
              </w:rPr>
            </w:pPr>
            <w:r w:rsidRPr="00D24359">
              <w:rPr>
                <w:rFonts w:eastAsia="Times New Roman" w:cs="Times New Roman"/>
                <w:color w:val="000000"/>
                <w:sz w:val="22"/>
              </w:rPr>
              <w:t>No index at this time</w:t>
            </w:r>
            <w:r w:rsidR="006155FE">
              <w:rPr>
                <w:rFonts w:eastAsia="Times New Roman" w:cs="Times New Roman"/>
                <w:color w:val="000000"/>
                <w:sz w:val="22"/>
              </w:rPr>
              <w:t>.</w:t>
            </w:r>
          </w:p>
        </w:tc>
      </w:tr>
      <w:tr w:rsidR="00DB333A" w:rsidRPr="00D24359" w14:paraId="56DF34E3" w14:textId="77777777" w:rsidTr="007A7E4D">
        <w:tc>
          <w:tcPr>
            <w:tcW w:w="1345" w:type="dxa"/>
          </w:tcPr>
          <w:p w14:paraId="11012E55" w14:textId="77777777" w:rsidR="00DB333A" w:rsidRPr="00D24359" w:rsidRDefault="00DB333A" w:rsidP="00DB333A">
            <w:pPr>
              <w:rPr>
                <w:rFonts w:cs="Times New Roman"/>
                <w:sz w:val="22"/>
              </w:rPr>
            </w:pPr>
          </w:p>
        </w:tc>
        <w:tc>
          <w:tcPr>
            <w:tcW w:w="1620" w:type="dxa"/>
          </w:tcPr>
          <w:p w14:paraId="755B2CDF" w14:textId="165DEE6F" w:rsidR="00DB333A" w:rsidRPr="00D24359" w:rsidRDefault="00DB333A" w:rsidP="00DB333A">
            <w:pPr>
              <w:rPr>
                <w:rFonts w:eastAsia="Times New Roman" w:cs="Times New Roman"/>
                <w:color w:val="000000"/>
                <w:sz w:val="22"/>
              </w:rPr>
            </w:pPr>
            <w:proofErr w:type="spellStart"/>
            <w:r w:rsidRPr="00D24359">
              <w:rPr>
                <w:rFonts w:eastAsia="Times New Roman" w:cs="Times New Roman"/>
                <w:color w:val="000000"/>
                <w:sz w:val="22"/>
              </w:rPr>
              <w:t>non.NCC.fall</w:t>
            </w:r>
            <w:proofErr w:type="spellEnd"/>
          </w:p>
        </w:tc>
        <w:tc>
          <w:tcPr>
            <w:tcW w:w="3330" w:type="dxa"/>
            <w:vAlign w:val="bottom"/>
          </w:tcPr>
          <w:p w14:paraId="45D5577B" w14:textId="2446358B" w:rsidR="00DB333A" w:rsidRPr="00D24359" w:rsidRDefault="00D24359" w:rsidP="00D67E60">
            <w:pPr>
              <w:rPr>
                <w:rFonts w:eastAsia="Times New Roman" w:cs="Times New Roman"/>
                <w:color w:val="000000"/>
                <w:sz w:val="22"/>
              </w:rPr>
            </w:pPr>
            <w:r>
              <w:rPr>
                <w:rFonts w:eastAsia="Times New Roman" w:cs="Times New Roman"/>
                <w:color w:val="000000"/>
                <w:sz w:val="22"/>
              </w:rPr>
              <w:t>N</w:t>
            </w:r>
            <w:r w:rsidR="00DB333A" w:rsidRPr="00D24359">
              <w:rPr>
                <w:rFonts w:eastAsia="Times New Roman" w:cs="Times New Roman"/>
                <w:color w:val="000000"/>
                <w:sz w:val="22"/>
              </w:rPr>
              <w:t xml:space="preserve">et effects </w:t>
            </w:r>
            <w:r w:rsidR="00D67E60">
              <w:rPr>
                <w:rFonts w:eastAsia="Times New Roman" w:cs="Times New Roman"/>
                <w:color w:val="000000"/>
                <w:sz w:val="22"/>
              </w:rPr>
              <w:t>of</w:t>
            </w:r>
            <w:r w:rsidR="00DB333A" w:rsidRPr="00D24359">
              <w:rPr>
                <w:rFonts w:eastAsia="Times New Roman" w:cs="Times New Roman"/>
                <w:color w:val="000000"/>
                <w:sz w:val="22"/>
              </w:rPr>
              <w:t xml:space="preserve"> factors outside of the NCC primarily affecting fall Chinook </w:t>
            </w:r>
            <w:proofErr w:type="spellStart"/>
            <w:r w:rsidR="00DB333A" w:rsidRPr="00D24359">
              <w:rPr>
                <w:rFonts w:eastAsia="Times New Roman" w:cs="Times New Roman"/>
                <w:color w:val="000000"/>
                <w:sz w:val="22"/>
              </w:rPr>
              <w:t>subadults</w:t>
            </w:r>
            <w:proofErr w:type="spellEnd"/>
            <w:r w:rsidR="00DB333A" w:rsidRPr="00D24359">
              <w:rPr>
                <w:rFonts w:eastAsia="Times New Roman" w:cs="Times New Roman"/>
                <w:color w:val="000000"/>
                <w:sz w:val="22"/>
              </w:rPr>
              <w:t>, i.e., prey, competitors, predators, and fishing in Alaskan or international waters. Columbia River fall Chinook are of</w:t>
            </w:r>
            <w:r>
              <w:rPr>
                <w:rFonts w:eastAsia="Times New Roman" w:cs="Times New Roman"/>
                <w:color w:val="000000"/>
                <w:sz w:val="22"/>
              </w:rPr>
              <w:t>ten caught in Alaskan fisheries.</w:t>
            </w:r>
          </w:p>
        </w:tc>
        <w:tc>
          <w:tcPr>
            <w:tcW w:w="3055" w:type="dxa"/>
          </w:tcPr>
          <w:p w14:paraId="2489D5E3" w14:textId="43753475" w:rsidR="00DB333A" w:rsidRPr="00D24359" w:rsidRDefault="00DB333A" w:rsidP="002E3186">
            <w:pPr>
              <w:rPr>
                <w:rFonts w:eastAsia="Times New Roman" w:cs="Times New Roman"/>
                <w:color w:val="000000"/>
                <w:sz w:val="22"/>
              </w:rPr>
            </w:pPr>
            <w:r w:rsidRPr="00D24359">
              <w:rPr>
                <w:rFonts w:eastAsia="Times New Roman" w:cs="Times New Roman"/>
                <w:color w:val="000000"/>
                <w:sz w:val="22"/>
              </w:rPr>
              <w:t>No index at this time</w:t>
            </w:r>
            <w:r w:rsidR="006155FE">
              <w:rPr>
                <w:rFonts w:eastAsia="Times New Roman" w:cs="Times New Roman"/>
                <w:color w:val="000000"/>
                <w:sz w:val="22"/>
              </w:rPr>
              <w:t>.</w:t>
            </w:r>
          </w:p>
        </w:tc>
      </w:tr>
      <w:tr w:rsidR="00DB333A" w:rsidRPr="00D24359" w14:paraId="612FF6BD" w14:textId="77777777" w:rsidTr="00052124">
        <w:trPr>
          <w:trHeight w:hRule="exact" w:val="130"/>
        </w:trPr>
        <w:tc>
          <w:tcPr>
            <w:tcW w:w="1345" w:type="dxa"/>
            <w:tcBorders>
              <w:bottom w:val="single" w:sz="6" w:space="0" w:color="auto"/>
            </w:tcBorders>
          </w:tcPr>
          <w:p w14:paraId="22543E90" w14:textId="77777777" w:rsidR="00DB333A" w:rsidRPr="00D24359" w:rsidRDefault="00DB333A" w:rsidP="00DB333A">
            <w:pPr>
              <w:rPr>
                <w:rFonts w:cs="Times New Roman"/>
                <w:sz w:val="22"/>
              </w:rPr>
            </w:pPr>
          </w:p>
        </w:tc>
        <w:tc>
          <w:tcPr>
            <w:tcW w:w="1620" w:type="dxa"/>
            <w:tcBorders>
              <w:bottom w:val="single" w:sz="6" w:space="0" w:color="auto"/>
            </w:tcBorders>
          </w:tcPr>
          <w:p w14:paraId="14F0DBE1" w14:textId="77777777" w:rsidR="00DB333A" w:rsidRPr="00D24359" w:rsidRDefault="00DB333A" w:rsidP="00DB333A">
            <w:pPr>
              <w:rPr>
                <w:rFonts w:eastAsia="Times New Roman" w:cs="Times New Roman"/>
                <w:color w:val="000000"/>
                <w:sz w:val="22"/>
              </w:rPr>
            </w:pPr>
          </w:p>
        </w:tc>
        <w:tc>
          <w:tcPr>
            <w:tcW w:w="3330" w:type="dxa"/>
            <w:tcBorders>
              <w:bottom w:val="single" w:sz="6" w:space="0" w:color="auto"/>
            </w:tcBorders>
          </w:tcPr>
          <w:p w14:paraId="772FF7BD" w14:textId="77777777" w:rsidR="00DB333A" w:rsidRPr="00D24359" w:rsidRDefault="00DB333A" w:rsidP="00DB333A">
            <w:pPr>
              <w:rPr>
                <w:rFonts w:eastAsia="Times New Roman" w:cs="Times New Roman"/>
                <w:color w:val="000000"/>
                <w:sz w:val="22"/>
              </w:rPr>
            </w:pPr>
          </w:p>
        </w:tc>
        <w:tc>
          <w:tcPr>
            <w:tcW w:w="3055" w:type="dxa"/>
            <w:tcBorders>
              <w:bottom w:val="single" w:sz="6" w:space="0" w:color="auto"/>
            </w:tcBorders>
          </w:tcPr>
          <w:p w14:paraId="064005ED" w14:textId="77777777" w:rsidR="00DB333A" w:rsidRPr="00D24359" w:rsidRDefault="00DB333A" w:rsidP="00DB333A">
            <w:pPr>
              <w:rPr>
                <w:rFonts w:eastAsia="Times New Roman" w:cs="Times New Roman"/>
                <w:color w:val="000000"/>
                <w:sz w:val="22"/>
              </w:rPr>
            </w:pPr>
          </w:p>
        </w:tc>
      </w:tr>
    </w:tbl>
    <w:p w14:paraId="520D3F18" w14:textId="6B43FC66" w:rsidR="0060020A" w:rsidRDefault="0060020A" w:rsidP="00786490">
      <w:pPr>
        <w:pStyle w:val="Heading1"/>
      </w:pPr>
      <w:bookmarkStart w:id="2" w:name="_Toc192753091"/>
      <w:r w:rsidRPr="00E43FCC">
        <w:lastRenderedPageBreak/>
        <w:t>Table S</w:t>
      </w:r>
      <w:r>
        <w:t>2</w:t>
      </w:r>
      <w:r w:rsidRPr="00E43FCC">
        <w:t xml:space="preserve"> </w:t>
      </w:r>
      <w:r>
        <w:t xml:space="preserve">Explanation </w:t>
      </w:r>
      <w:r w:rsidRPr="00E43FCC">
        <w:t>of links</w:t>
      </w:r>
      <w:bookmarkEnd w:id="2"/>
      <w:r>
        <w:t xml:space="preserve"> </w:t>
      </w:r>
    </w:p>
    <w:p w14:paraId="613A672A" w14:textId="77777777" w:rsidR="0060020A" w:rsidRDefault="0060020A" w:rsidP="0060020A">
      <w:r>
        <w:t>The first column shows the two nodes that are connected by a positive (-&gt;) or negative (-*) link. The second column explains the rationale for including that link.</w:t>
      </w:r>
    </w:p>
    <w:tbl>
      <w:tblPr>
        <w:tblStyle w:val="TableGrid"/>
        <w:tblW w:w="93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1350"/>
        <w:gridCol w:w="270"/>
        <w:gridCol w:w="1350"/>
        <w:gridCol w:w="3330"/>
        <w:gridCol w:w="2970"/>
        <w:gridCol w:w="128"/>
      </w:tblGrid>
      <w:tr w:rsidR="0060020A" w:rsidRPr="00E43FCC" w14:paraId="23439968" w14:textId="77777777" w:rsidTr="004C70CD">
        <w:trPr>
          <w:gridAfter w:val="1"/>
          <w:wAfter w:w="128" w:type="dxa"/>
          <w:cantSplit/>
          <w:trHeight w:hRule="exact" w:val="130"/>
        </w:trPr>
        <w:tc>
          <w:tcPr>
            <w:tcW w:w="1350" w:type="dxa"/>
            <w:tcBorders>
              <w:top w:val="single" w:sz="6" w:space="0" w:color="auto"/>
              <w:bottom w:val="single" w:sz="6" w:space="0" w:color="auto"/>
            </w:tcBorders>
            <w:shd w:val="clear" w:color="auto" w:fill="D9D9D9" w:themeFill="background1" w:themeFillShade="D9"/>
          </w:tcPr>
          <w:p w14:paraId="1894A23B" w14:textId="77777777" w:rsidR="0060020A" w:rsidRPr="00E43FCC" w:rsidRDefault="0060020A" w:rsidP="008B57FB">
            <w:pPr>
              <w:rPr>
                <w:rFonts w:cs="Times New Roman"/>
              </w:rPr>
            </w:pPr>
          </w:p>
        </w:tc>
        <w:tc>
          <w:tcPr>
            <w:tcW w:w="1620" w:type="dxa"/>
            <w:gridSpan w:val="2"/>
            <w:tcBorders>
              <w:top w:val="single" w:sz="6" w:space="0" w:color="auto"/>
              <w:bottom w:val="single" w:sz="6" w:space="0" w:color="auto"/>
            </w:tcBorders>
            <w:shd w:val="clear" w:color="auto" w:fill="D9D9D9" w:themeFill="background1" w:themeFillShade="D9"/>
          </w:tcPr>
          <w:p w14:paraId="19208176" w14:textId="77777777" w:rsidR="0060020A" w:rsidRPr="00E43FCC" w:rsidRDefault="0060020A" w:rsidP="008B57FB">
            <w:pPr>
              <w:rPr>
                <w:rFonts w:cs="Times New Roman"/>
              </w:rPr>
            </w:pPr>
          </w:p>
        </w:tc>
        <w:tc>
          <w:tcPr>
            <w:tcW w:w="3330" w:type="dxa"/>
            <w:tcBorders>
              <w:top w:val="single" w:sz="6" w:space="0" w:color="auto"/>
              <w:bottom w:val="single" w:sz="6" w:space="0" w:color="auto"/>
            </w:tcBorders>
            <w:shd w:val="clear" w:color="auto" w:fill="D9D9D9" w:themeFill="background1" w:themeFillShade="D9"/>
          </w:tcPr>
          <w:p w14:paraId="0F133F0C" w14:textId="77777777" w:rsidR="0060020A" w:rsidRPr="00E43FCC" w:rsidRDefault="0060020A" w:rsidP="008B57FB">
            <w:pPr>
              <w:rPr>
                <w:rFonts w:cs="Times New Roman"/>
              </w:rPr>
            </w:pPr>
          </w:p>
        </w:tc>
        <w:tc>
          <w:tcPr>
            <w:tcW w:w="2970" w:type="dxa"/>
            <w:tcBorders>
              <w:top w:val="single" w:sz="6" w:space="0" w:color="auto"/>
              <w:bottom w:val="single" w:sz="6" w:space="0" w:color="auto"/>
            </w:tcBorders>
            <w:shd w:val="clear" w:color="auto" w:fill="D9D9D9" w:themeFill="background1" w:themeFillShade="D9"/>
          </w:tcPr>
          <w:p w14:paraId="70666528" w14:textId="77777777" w:rsidR="0060020A" w:rsidRPr="00E43FCC" w:rsidRDefault="0060020A" w:rsidP="008B57FB">
            <w:pPr>
              <w:rPr>
                <w:rFonts w:cs="Times New Roman"/>
              </w:rPr>
            </w:pPr>
          </w:p>
        </w:tc>
      </w:tr>
      <w:tr w:rsidR="0060020A" w:rsidRPr="00E43FCC" w14:paraId="2572AB4E" w14:textId="77777777" w:rsidTr="004C70CD">
        <w:trPr>
          <w:gridAfter w:val="1"/>
          <w:wAfter w:w="128" w:type="dxa"/>
          <w:cantSplit/>
          <w:trHeight w:hRule="exact" w:val="130"/>
        </w:trPr>
        <w:tc>
          <w:tcPr>
            <w:tcW w:w="1350" w:type="dxa"/>
            <w:tcBorders>
              <w:top w:val="single" w:sz="6" w:space="0" w:color="auto"/>
            </w:tcBorders>
          </w:tcPr>
          <w:p w14:paraId="7360F794" w14:textId="77777777" w:rsidR="0060020A" w:rsidRPr="00E43FCC" w:rsidRDefault="0060020A" w:rsidP="008B57FB">
            <w:pPr>
              <w:rPr>
                <w:rFonts w:cs="Times New Roman"/>
              </w:rPr>
            </w:pPr>
          </w:p>
        </w:tc>
        <w:tc>
          <w:tcPr>
            <w:tcW w:w="1620" w:type="dxa"/>
            <w:gridSpan w:val="2"/>
            <w:tcBorders>
              <w:top w:val="single" w:sz="6" w:space="0" w:color="auto"/>
            </w:tcBorders>
          </w:tcPr>
          <w:p w14:paraId="6A06EFEF" w14:textId="77777777" w:rsidR="0060020A" w:rsidRPr="00E43FCC" w:rsidRDefault="0060020A" w:rsidP="008B57FB">
            <w:pPr>
              <w:rPr>
                <w:rFonts w:cs="Times New Roman"/>
              </w:rPr>
            </w:pPr>
          </w:p>
        </w:tc>
        <w:tc>
          <w:tcPr>
            <w:tcW w:w="3330" w:type="dxa"/>
            <w:tcBorders>
              <w:top w:val="single" w:sz="6" w:space="0" w:color="auto"/>
            </w:tcBorders>
          </w:tcPr>
          <w:p w14:paraId="272F97BD" w14:textId="77777777" w:rsidR="0060020A" w:rsidRPr="00E43FCC" w:rsidRDefault="0060020A" w:rsidP="008B57FB">
            <w:pPr>
              <w:rPr>
                <w:rFonts w:cs="Times New Roman"/>
              </w:rPr>
            </w:pPr>
          </w:p>
        </w:tc>
        <w:tc>
          <w:tcPr>
            <w:tcW w:w="2970" w:type="dxa"/>
            <w:tcBorders>
              <w:top w:val="single" w:sz="6" w:space="0" w:color="auto"/>
            </w:tcBorders>
          </w:tcPr>
          <w:p w14:paraId="67DD076C" w14:textId="77777777" w:rsidR="0060020A" w:rsidRPr="00E43FCC" w:rsidRDefault="0060020A" w:rsidP="008B57FB">
            <w:pPr>
              <w:rPr>
                <w:rFonts w:cs="Times New Roman"/>
              </w:rPr>
            </w:pPr>
          </w:p>
        </w:tc>
      </w:tr>
      <w:tr w:rsidR="0060020A" w:rsidRPr="00E43FCC" w14:paraId="2717A39A" w14:textId="77777777" w:rsidTr="004C70CD">
        <w:trPr>
          <w:cantSplit/>
        </w:trPr>
        <w:tc>
          <w:tcPr>
            <w:tcW w:w="1620" w:type="dxa"/>
            <w:gridSpan w:val="2"/>
          </w:tcPr>
          <w:p w14:paraId="3B22867C" w14:textId="77777777" w:rsidR="0060020A" w:rsidRPr="00E43FCC" w:rsidRDefault="0060020A" w:rsidP="008B57FB">
            <w:pPr>
              <w:rPr>
                <w:rFonts w:cs="Times New Roman"/>
              </w:rPr>
            </w:pPr>
            <w:r>
              <w:rPr>
                <w:rFonts w:eastAsia="Times New Roman" w:cs="Times New Roman"/>
                <w:b/>
                <w:bCs/>
                <w:color w:val="000000"/>
                <w:sz w:val="20"/>
              </w:rPr>
              <w:t>Link</w:t>
            </w:r>
          </w:p>
        </w:tc>
        <w:tc>
          <w:tcPr>
            <w:tcW w:w="7650" w:type="dxa"/>
            <w:gridSpan w:val="3"/>
          </w:tcPr>
          <w:p w14:paraId="368E10E6" w14:textId="77777777" w:rsidR="0060020A" w:rsidRPr="00E43FCC" w:rsidRDefault="0060020A" w:rsidP="008B57FB">
            <w:pPr>
              <w:rPr>
                <w:rFonts w:cs="Times New Roman"/>
              </w:rPr>
            </w:pPr>
            <w:r w:rsidRPr="00884F7C">
              <w:rPr>
                <w:rFonts w:eastAsia="Times New Roman" w:cs="Times New Roman"/>
                <w:b/>
                <w:bCs/>
                <w:color w:val="000000"/>
                <w:sz w:val="20"/>
              </w:rPr>
              <w:t>Explanation</w:t>
            </w:r>
          </w:p>
        </w:tc>
        <w:tc>
          <w:tcPr>
            <w:tcW w:w="128" w:type="dxa"/>
          </w:tcPr>
          <w:p w14:paraId="032B16D5" w14:textId="77777777" w:rsidR="0060020A" w:rsidRPr="00E43FCC" w:rsidRDefault="0060020A" w:rsidP="008B57FB">
            <w:pPr>
              <w:ind w:right="-1462"/>
              <w:rPr>
                <w:rFonts w:cs="Times New Roman"/>
              </w:rPr>
            </w:pPr>
          </w:p>
        </w:tc>
      </w:tr>
      <w:tr w:rsidR="0060020A" w:rsidRPr="00E43FCC" w14:paraId="05BAB395" w14:textId="77777777" w:rsidTr="004C70CD">
        <w:trPr>
          <w:gridAfter w:val="1"/>
          <w:wAfter w:w="128" w:type="dxa"/>
          <w:cantSplit/>
          <w:trHeight w:hRule="exact" w:val="130"/>
        </w:trPr>
        <w:tc>
          <w:tcPr>
            <w:tcW w:w="1350" w:type="dxa"/>
            <w:tcBorders>
              <w:bottom w:val="single" w:sz="6" w:space="0" w:color="auto"/>
            </w:tcBorders>
          </w:tcPr>
          <w:p w14:paraId="50EC0398" w14:textId="77777777" w:rsidR="0060020A" w:rsidRPr="00E43FCC" w:rsidRDefault="0060020A" w:rsidP="008B57FB">
            <w:pPr>
              <w:rPr>
                <w:rFonts w:eastAsia="Times New Roman" w:cs="Times New Roman"/>
                <w:b/>
                <w:bCs/>
                <w:color w:val="000000"/>
                <w:sz w:val="20"/>
              </w:rPr>
            </w:pPr>
          </w:p>
        </w:tc>
        <w:tc>
          <w:tcPr>
            <w:tcW w:w="1620" w:type="dxa"/>
            <w:gridSpan w:val="2"/>
            <w:tcBorders>
              <w:bottom w:val="single" w:sz="6" w:space="0" w:color="auto"/>
            </w:tcBorders>
          </w:tcPr>
          <w:p w14:paraId="0952B4FD" w14:textId="77777777" w:rsidR="0060020A" w:rsidRPr="00E43FCC" w:rsidRDefault="0060020A" w:rsidP="008B57FB">
            <w:pPr>
              <w:rPr>
                <w:rFonts w:eastAsia="Times New Roman" w:cs="Times New Roman"/>
                <w:b/>
                <w:bCs/>
                <w:color w:val="000000"/>
                <w:sz w:val="20"/>
              </w:rPr>
            </w:pPr>
          </w:p>
        </w:tc>
        <w:tc>
          <w:tcPr>
            <w:tcW w:w="3330" w:type="dxa"/>
            <w:tcBorders>
              <w:bottom w:val="single" w:sz="6" w:space="0" w:color="auto"/>
            </w:tcBorders>
          </w:tcPr>
          <w:p w14:paraId="44F60E6C" w14:textId="77777777" w:rsidR="0060020A" w:rsidRPr="00E43FCC" w:rsidRDefault="0060020A" w:rsidP="008B57FB">
            <w:pPr>
              <w:rPr>
                <w:rFonts w:eastAsia="Times New Roman" w:cs="Times New Roman"/>
                <w:b/>
                <w:bCs/>
                <w:color w:val="000000"/>
                <w:sz w:val="20"/>
              </w:rPr>
            </w:pPr>
          </w:p>
        </w:tc>
        <w:tc>
          <w:tcPr>
            <w:tcW w:w="2970" w:type="dxa"/>
            <w:tcBorders>
              <w:bottom w:val="single" w:sz="6" w:space="0" w:color="auto"/>
            </w:tcBorders>
          </w:tcPr>
          <w:p w14:paraId="2E942E23" w14:textId="77777777" w:rsidR="0060020A" w:rsidRPr="00E43FCC" w:rsidRDefault="0060020A" w:rsidP="008B57FB">
            <w:pPr>
              <w:rPr>
                <w:rFonts w:eastAsia="Times New Roman" w:cs="Times New Roman"/>
                <w:b/>
                <w:bCs/>
                <w:color w:val="000000"/>
                <w:sz w:val="20"/>
              </w:rPr>
            </w:pPr>
          </w:p>
        </w:tc>
      </w:tr>
      <w:tr w:rsidR="0060020A" w:rsidRPr="00E43FCC" w14:paraId="7DB36025" w14:textId="77777777" w:rsidTr="004C70CD">
        <w:trPr>
          <w:gridAfter w:val="1"/>
          <w:wAfter w:w="128" w:type="dxa"/>
          <w:trHeight w:hRule="exact" w:val="130"/>
          <w:tblHeader/>
        </w:trPr>
        <w:tc>
          <w:tcPr>
            <w:tcW w:w="1350" w:type="dxa"/>
            <w:tcBorders>
              <w:top w:val="single" w:sz="6" w:space="0" w:color="auto"/>
            </w:tcBorders>
            <w:shd w:val="clear" w:color="auto" w:fill="D9D9D9" w:themeFill="background1" w:themeFillShade="D9"/>
          </w:tcPr>
          <w:p w14:paraId="66881DD0" w14:textId="77777777" w:rsidR="0060020A" w:rsidRPr="00E43FCC" w:rsidRDefault="0060020A" w:rsidP="008B57FB">
            <w:pPr>
              <w:rPr>
                <w:rFonts w:eastAsia="Times New Roman" w:cs="Times New Roman"/>
                <w:b/>
                <w:bCs/>
                <w:color w:val="000000"/>
                <w:sz w:val="20"/>
              </w:rPr>
            </w:pPr>
          </w:p>
        </w:tc>
        <w:tc>
          <w:tcPr>
            <w:tcW w:w="1620" w:type="dxa"/>
            <w:gridSpan w:val="2"/>
            <w:tcBorders>
              <w:top w:val="single" w:sz="6" w:space="0" w:color="auto"/>
            </w:tcBorders>
            <w:shd w:val="clear" w:color="auto" w:fill="D9D9D9" w:themeFill="background1" w:themeFillShade="D9"/>
          </w:tcPr>
          <w:p w14:paraId="0EECA7BB" w14:textId="77777777" w:rsidR="0060020A" w:rsidRPr="00E43FCC" w:rsidRDefault="0060020A" w:rsidP="008B57FB">
            <w:pPr>
              <w:rPr>
                <w:rFonts w:eastAsia="Times New Roman" w:cs="Times New Roman"/>
                <w:b/>
                <w:bCs/>
                <w:color w:val="000000"/>
                <w:sz w:val="20"/>
              </w:rPr>
            </w:pPr>
          </w:p>
        </w:tc>
        <w:tc>
          <w:tcPr>
            <w:tcW w:w="3330" w:type="dxa"/>
            <w:tcBorders>
              <w:top w:val="single" w:sz="6" w:space="0" w:color="auto"/>
            </w:tcBorders>
            <w:shd w:val="clear" w:color="auto" w:fill="D9D9D9" w:themeFill="background1" w:themeFillShade="D9"/>
          </w:tcPr>
          <w:p w14:paraId="27EB6B61" w14:textId="77777777" w:rsidR="0060020A" w:rsidRPr="00E43FCC" w:rsidRDefault="0060020A" w:rsidP="008B57FB">
            <w:pPr>
              <w:rPr>
                <w:rFonts w:eastAsia="Times New Roman" w:cs="Times New Roman"/>
                <w:b/>
                <w:bCs/>
                <w:color w:val="000000"/>
                <w:sz w:val="20"/>
              </w:rPr>
            </w:pPr>
          </w:p>
        </w:tc>
        <w:tc>
          <w:tcPr>
            <w:tcW w:w="2970" w:type="dxa"/>
            <w:tcBorders>
              <w:top w:val="single" w:sz="6" w:space="0" w:color="auto"/>
            </w:tcBorders>
            <w:shd w:val="clear" w:color="auto" w:fill="D9D9D9" w:themeFill="background1" w:themeFillShade="D9"/>
          </w:tcPr>
          <w:p w14:paraId="0D8335CB" w14:textId="77777777" w:rsidR="0060020A" w:rsidRPr="00E43FCC" w:rsidRDefault="0060020A" w:rsidP="008B57FB">
            <w:pPr>
              <w:rPr>
                <w:rFonts w:eastAsia="Times New Roman" w:cs="Times New Roman"/>
                <w:b/>
                <w:bCs/>
                <w:color w:val="000000"/>
                <w:sz w:val="20"/>
              </w:rPr>
            </w:pPr>
          </w:p>
        </w:tc>
      </w:tr>
      <w:tr w:rsidR="0060020A" w:rsidRPr="00E43FCC" w14:paraId="4EC25EC1" w14:textId="77777777" w:rsidTr="004C70CD">
        <w:tc>
          <w:tcPr>
            <w:tcW w:w="1620" w:type="dxa"/>
            <w:gridSpan w:val="2"/>
          </w:tcPr>
          <w:p w14:paraId="657C5C82" w14:textId="77777777" w:rsidR="0060020A" w:rsidRDefault="0060020A" w:rsidP="008B57FB">
            <w:pPr>
              <w:rPr>
                <w:color w:val="000000"/>
                <w:sz w:val="22"/>
              </w:rPr>
            </w:pPr>
            <w:r>
              <w:rPr>
                <w:color w:val="000000"/>
                <w:sz w:val="22"/>
              </w:rPr>
              <w:t>a1.Clim1 -* b1.Prey.yr</w:t>
            </w:r>
          </w:p>
        </w:tc>
        <w:tc>
          <w:tcPr>
            <w:tcW w:w="7650" w:type="dxa"/>
            <w:gridSpan w:val="3"/>
          </w:tcPr>
          <w:p w14:paraId="6EF5C4CF" w14:textId="4EF818A2" w:rsidR="0060020A" w:rsidRDefault="0060020A" w:rsidP="006155FE">
            <w:pPr>
              <w:rPr>
                <w:color w:val="000000"/>
                <w:sz w:val="22"/>
              </w:rPr>
            </w:pPr>
            <w:r>
              <w:rPr>
                <w:color w:val="000000"/>
                <w:sz w:val="22"/>
              </w:rPr>
              <w:t xml:space="preserve">A negative link between climate forcing and some salmon prey reflects the negative correlation observed between certain preferred prey (e.g., </w:t>
            </w:r>
            <w:proofErr w:type="spellStart"/>
            <w:r>
              <w:rPr>
                <w:color w:val="000000"/>
                <w:sz w:val="22"/>
              </w:rPr>
              <w:t>sandlance</w:t>
            </w:r>
            <w:proofErr w:type="spellEnd"/>
            <w:r>
              <w:rPr>
                <w:color w:val="000000"/>
                <w:sz w:val="22"/>
              </w:rPr>
              <w:t>) and warm-ocean years.</w:t>
            </w:r>
          </w:p>
        </w:tc>
        <w:tc>
          <w:tcPr>
            <w:tcW w:w="128" w:type="dxa"/>
          </w:tcPr>
          <w:p w14:paraId="658C3461" w14:textId="77777777" w:rsidR="0060020A" w:rsidRDefault="0060020A" w:rsidP="008B57FB">
            <w:pPr>
              <w:rPr>
                <w:color w:val="000000"/>
                <w:sz w:val="22"/>
              </w:rPr>
            </w:pPr>
          </w:p>
        </w:tc>
      </w:tr>
      <w:tr w:rsidR="0060020A" w:rsidRPr="00E43FCC" w14:paraId="12933AA2" w14:textId="77777777" w:rsidTr="004C70CD">
        <w:tc>
          <w:tcPr>
            <w:tcW w:w="1620" w:type="dxa"/>
            <w:gridSpan w:val="2"/>
          </w:tcPr>
          <w:p w14:paraId="11B9F313" w14:textId="77777777" w:rsidR="0060020A" w:rsidRDefault="0060020A" w:rsidP="008B57FB">
            <w:pPr>
              <w:rPr>
                <w:color w:val="000000"/>
                <w:sz w:val="22"/>
              </w:rPr>
            </w:pPr>
            <w:r>
              <w:rPr>
                <w:color w:val="000000"/>
                <w:sz w:val="22"/>
              </w:rPr>
              <w:t>a1.Clim1 -* b2.Prey.sub</w:t>
            </w:r>
          </w:p>
        </w:tc>
        <w:tc>
          <w:tcPr>
            <w:tcW w:w="7650" w:type="dxa"/>
            <w:gridSpan w:val="3"/>
          </w:tcPr>
          <w:p w14:paraId="25AED507" w14:textId="3D324A9B" w:rsidR="0060020A" w:rsidRDefault="006155FE" w:rsidP="006155FE">
            <w:pPr>
              <w:rPr>
                <w:color w:val="000000"/>
                <w:sz w:val="22"/>
              </w:rPr>
            </w:pPr>
            <w:r>
              <w:rPr>
                <w:color w:val="000000"/>
                <w:sz w:val="22"/>
              </w:rPr>
              <w:t>A negative link between climate forcing and some salmon prey reflects the negative correlation observed between certain preferred prey (e.g., krill) or zooplankton (northern copepods) and warm-ocean years.</w:t>
            </w:r>
          </w:p>
        </w:tc>
        <w:tc>
          <w:tcPr>
            <w:tcW w:w="128" w:type="dxa"/>
          </w:tcPr>
          <w:p w14:paraId="3F2F3F11" w14:textId="77777777" w:rsidR="0060020A" w:rsidRDefault="0060020A" w:rsidP="008B57FB">
            <w:pPr>
              <w:rPr>
                <w:color w:val="000000"/>
                <w:sz w:val="22"/>
              </w:rPr>
            </w:pPr>
          </w:p>
        </w:tc>
      </w:tr>
      <w:tr w:rsidR="0060020A" w:rsidRPr="00E43FCC" w14:paraId="115B5B2D" w14:textId="77777777" w:rsidTr="004C70CD">
        <w:tc>
          <w:tcPr>
            <w:tcW w:w="1620" w:type="dxa"/>
            <w:gridSpan w:val="2"/>
          </w:tcPr>
          <w:p w14:paraId="353D08F5" w14:textId="77777777" w:rsidR="0060020A" w:rsidRDefault="0060020A" w:rsidP="008B57FB">
            <w:pPr>
              <w:rPr>
                <w:color w:val="000000"/>
                <w:sz w:val="22"/>
              </w:rPr>
            </w:pPr>
            <w:r>
              <w:rPr>
                <w:color w:val="000000"/>
                <w:sz w:val="22"/>
              </w:rPr>
              <w:t>a3.Clim2 -&gt; b3.Prey.Sep</w:t>
            </w:r>
          </w:p>
          <w:p w14:paraId="018D6A03" w14:textId="77777777" w:rsidR="0060020A" w:rsidRDefault="0060020A" w:rsidP="008B57FB">
            <w:pPr>
              <w:rPr>
                <w:color w:val="000000"/>
                <w:sz w:val="22"/>
              </w:rPr>
            </w:pPr>
          </w:p>
        </w:tc>
        <w:tc>
          <w:tcPr>
            <w:tcW w:w="7650" w:type="dxa"/>
            <w:gridSpan w:val="3"/>
          </w:tcPr>
          <w:p w14:paraId="2928A1C0" w14:textId="57DAA987" w:rsidR="0060020A" w:rsidRDefault="006155FE" w:rsidP="006155FE">
            <w:pPr>
              <w:rPr>
                <w:color w:val="000000"/>
                <w:sz w:val="22"/>
              </w:rPr>
            </w:pPr>
            <w:r>
              <w:rPr>
                <w:color w:val="000000"/>
                <w:sz w:val="22"/>
              </w:rPr>
              <w:t xml:space="preserve">A positive link between the second climate driver and September prey reflects </w:t>
            </w:r>
            <w:proofErr w:type="gramStart"/>
            <w:r>
              <w:rPr>
                <w:color w:val="000000"/>
                <w:sz w:val="22"/>
              </w:rPr>
              <w:t>a the</w:t>
            </w:r>
            <w:proofErr w:type="gramEnd"/>
            <w:r>
              <w:rPr>
                <w:color w:val="000000"/>
                <w:sz w:val="22"/>
              </w:rPr>
              <w:t xml:space="preserve"> positive correlation between s</w:t>
            </w:r>
            <w:r w:rsidR="0060020A">
              <w:rPr>
                <w:color w:val="000000"/>
                <w:sz w:val="22"/>
              </w:rPr>
              <w:t xml:space="preserve">almon diets in September surveys </w:t>
            </w:r>
            <w:r>
              <w:rPr>
                <w:color w:val="000000"/>
                <w:sz w:val="22"/>
              </w:rPr>
              <w:t xml:space="preserve">and </w:t>
            </w:r>
            <w:r w:rsidR="0060020A">
              <w:rPr>
                <w:color w:val="000000"/>
                <w:sz w:val="22"/>
              </w:rPr>
              <w:t>the timing of anchovy biomass blooms</w:t>
            </w:r>
            <w:r>
              <w:rPr>
                <w:color w:val="000000"/>
                <w:sz w:val="22"/>
              </w:rPr>
              <w:t xml:space="preserve">. These blooms </w:t>
            </w:r>
            <w:r w:rsidR="0060020A">
              <w:rPr>
                <w:color w:val="000000"/>
                <w:sz w:val="22"/>
              </w:rPr>
              <w:t xml:space="preserve">are not correlated with SST, but are likely </w:t>
            </w:r>
            <w:r>
              <w:rPr>
                <w:color w:val="000000"/>
                <w:sz w:val="22"/>
              </w:rPr>
              <w:t>influenced</w:t>
            </w:r>
            <w:r w:rsidR="0060020A">
              <w:rPr>
                <w:color w:val="000000"/>
                <w:sz w:val="22"/>
              </w:rPr>
              <w:t xml:space="preserve"> by other climate drivers</w:t>
            </w:r>
            <w:r>
              <w:rPr>
                <w:color w:val="000000"/>
                <w:sz w:val="22"/>
              </w:rPr>
              <w:t>.</w:t>
            </w:r>
          </w:p>
        </w:tc>
        <w:tc>
          <w:tcPr>
            <w:tcW w:w="128" w:type="dxa"/>
          </w:tcPr>
          <w:p w14:paraId="16D2001F" w14:textId="77777777" w:rsidR="0060020A" w:rsidRDefault="0060020A" w:rsidP="008B57FB">
            <w:pPr>
              <w:rPr>
                <w:color w:val="000000"/>
                <w:sz w:val="22"/>
              </w:rPr>
            </w:pPr>
          </w:p>
        </w:tc>
      </w:tr>
      <w:tr w:rsidR="0060020A" w:rsidRPr="007517D0" w14:paraId="1228936E" w14:textId="77777777" w:rsidTr="004C70CD">
        <w:tc>
          <w:tcPr>
            <w:tcW w:w="1620" w:type="dxa"/>
            <w:gridSpan w:val="2"/>
          </w:tcPr>
          <w:p w14:paraId="78C58820" w14:textId="77777777" w:rsidR="0060020A" w:rsidRPr="007517D0" w:rsidRDefault="0060020A" w:rsidP="008B57FB">
            <w:pPr>
              <w:rPr>
                <w:color w:val="000000"/>
                <w:sz w:val="20"/>
                <w:szCs w:val="20"/>
              </w:rPr>
            </w:pPr>
          </w:p>
        </w:tc>
        <w:tc>
          <w:tcPr>
            <w:tcW w:w="7650" w:type="dxa"/>
            <w:gridSpan w:val="3"/>
          </w:tcPr>
          <w:p w14:paraId="4D0433B7" w14:textId="77777777" w:rsidR="0060020A" w:rsidRPr="007517D0" w:rsidRDefault="0060020A" w:rsidP="008B57FB">
            <w:pPr>
              <w:rPr>
                <w:color w:val="000000"/>
                <w:sz w:val="20"/>
                <w:szCs w:val="20"/>
              </w:rPr>
            </w:pPr>
          </w:p>
        </w:tc>
        <w:tc>
          <w:tcPr>
            <w:tcW w:w="128" w:type="dxa"/>
          </w:tcPr>
          <w:p w14:paraId="3540CDEB" w14:textId="77777777" w:rsidR="0060020A" w:rsidRPr="007517D0" w:rsidRDefault="0060020A" w:rsidP="008B57FB">
            <w:pPr>
              <w:rPr>
                <w:rFonts w:eastAsia="Times New Roman" w:cs="Times New Roman"/>
                <w:color w:val="000000"/>
                <w:sz w:val="20"/>
                <w:szCs w:val="20"/>
              </w:rPr>
            </w:pPr>
          </w:p>
        </w:tc>
      </w:tr>
      <w:tr w:rsidR="0060020A" w:rsidRPr="00E43FCC" w14:paraId="6239B67D" w14:textId="77777777" w:rsidTr="004C70CD">
        <w:trPr>
          <w:gridAfter w:val="1"/>
          <w:wAfter w:w="128" w:type="dxa"/>
          <w:trHeight w:hRule="exact" w:val="130"/>
          <w:tblHeader/>
        </w:trPr>
        <w:tc>
          <w:tcPr>
            <w:tcW w:w="1350" w:type="dxa"/>
            <w:tcBorders>
              <w:top w:val="single" w:sz="6" w:space="0" w:color="auto"/>
            </w:tcBorders>
            <w:shd w:val="clear" w:color="auto" w:fill="D9D9D9" w:themeFill="background1" w:themeFillShade="D9"/>
          </w:tcPr>
          <w:p w14:paraId="39AC9B62" w14:textId="77777777" w:rsidR="0060020A" w:rsidRPr="00E43FCC" w:rsidRDefault="0060020A" w:rsidP="008B57FB">
            <w:pPr>
              <w:rPr>
                <w:rFonts w:eastAsia="Times New Roman" w:cs="Times New Roman"/>
                <w:b/>
                <w:bCs/>
                <w:color w:val="000000"/>
                <w:sz w:val="20"/>
              </w:rPr>
            </w:pPr>
          </w:p>
        </w:tc>
        <w:tc>
          <w:tcPr>
            <w:tcW w:w="1620" w:type="dxa"/>
            <w:gridSpan w:val="2"/>
            <w:tcBorders>
              <w:top w:val="single" w:sz="6" w:space="0" w:color="auto"/>
            </w:tcBorders>
            <w:shd w:val="clear" w:color="auto" w:fill="D9D9D9" w:themeFill="background1" w:themeFillShade="D9"/>
          </w:tcPr>
          <w:p w14:paraId="2DD1CFD3" w14:textId="77777777" w:rsidR="0060020A" w:rsidRPr="00E43FCC" w:rsidRDefault="0060020A" w:rsidP="008B57FB">
            <w:pPr>
              <w:rPr>
                <w:rFonts w:eastAsia="Times New Roman" w:cs="Times New Roman"/>
                <w:b/>
                <w:bCs/>
                <w:color w:val="000000"/>
                <w:sz w:val="20"/>
              </w:rPr>
            </w:pPr>
          </w:p>
        </w:tc>
        <w:tc>
          <w:tcPr>
            <w:tcW w:w="3330" w:type="dxa"/>
            <w:tcBorders>
              <w:top w:val="single" w:sz="6" w:space="0" w:color="auto"/>
            </w:tcBorders>
            <w:shd w:val="clear" w:color="auto" w:fill="D9D9D9" w:themeFill="background1" w:themeFillShade="D9"/>
          </w:tcPr>
          <w:p w14:paraId="651EA798" w14:textId="77777777" w:rsidR="0060020A" w:rsidRPr="00E43FCC" w:rsidRDefault="0060020A" w:rsidP="008B57FB">
            <w:pPr>
              <w:rPr>
                <w:rFonts w:eastAsia="Times New Roman" w:cs="Times New Roman"/>
                <w:b/>
                <w:bCs/>
                <w:color w:val="000000"/>
                <w:sz w:val="20"/>
              </w:rPr>
            </w:pPr>
          </w:p>
        </w:tc>
        <w:tc>
          <w:tcPr>
            <w:tcW w:w="2970" w:type="dxa"/>
            <w:tcBorders>
              <w:top w:val="single" w:sz="6" w:space="0" w:color="auto"/>
            </w:tcBorders>
            <w:shd w:val="clear" w:color="auto" w:fill="D9D9D9" w:themeFill="background1" w:themeFillShade="D9"/>
          </w:tcPr>
          <w:p w14:paraId="6410592B" w14:textId="77777777" w:rsidR="0060020A" w:rsidRPr="00E43FCC" w:rsidRDefault="0060020A" w:rsidP="008B57FB">
            <w:pPr>
              <w:rPr>
                <w:rFonts w:eastAsia="Times New Roman" w:cs="Times New Roman"/>
                <w:b/>
                <w:bCs/>
                <w:color w:val="000000"/>
                <w:sz w:val="20"/>
              </w:rPr>
            </w:pPr>
          </w:p>
        </w:tc>
      </w:tr>
      <w:tr w:rsidR="0060020A" w:rsidRPr="00E43FCC" w14:paraId="77671F84" w14:textId="77777777" w:rsidTr="004C70CD">
        <w:tc>
          <w:tcPr>
            <w:tcW w:w="1620" w:type="dxa"/>
            <w:gridSpan w:val="2"/>
          </w:tcPr>
          <w:p w14:paraId="5B1ABA84" w14:textId="77777777" w:rsidR="0060020A" w:rsidRDefault="0060020A" w:rsidP="008B57FB">
            <w:pPr>
              <w:rPr>
                <w:color w:val="000000"/>
                <w:sz w:val="22"/>
              </w:rPr>
            </w:pPr>
            <w:r>
              <w:rPr>
                <w:color w:val="000000"/>
                <w:sz w:val="22"/>
              </w:rPr>
              <w:t>b1.Prey.yr *-&gt; c3.Comp</w:t>
            </w:r>
          </w:p>
        </w:tc>
        <w:tc>
          <w:tcPr>
            <w:tcW w:w="7650" w:type="dxa"/>
            <w:gridSpan w:val="3"/>
          </w:tcPr>
          <w:p w14:paraId="2B724361" w14:textId="73BA9001" w:rsidR="0060020A" w:rsidRDefault="0060020A" w:rsidP="008B57FB">
            <w:pPr>
              <w:rPr>
                <w:color w:val="000000"/>
                <w:sz w:val="22"/>
              </w:rPr>
            </w:pPr>
            <w:r>
              <w:rPr>
                <w:color w:val="000000"/>
                <w:sz w:val="22"/>
              </w:rPr>
              <w:t xml:space="preserve">Salmon diet overlaps with that of many other species. Some species, such as hake, are presumably abundant enough </w:t>
            </w:r>
            <w:r w:rsidR="00A63B90">
              <w:rPr>
                <w:color w:val="000000"/>
                <w:sz w:val="22"/>
              </w:rPr>
              <w:t xml:space="preserve">to </w:t>
            </w:r>
            <w:r>
              <w:rPr>
                <w:color w:val="000000"/>
                <w:sz w:val="22"/>
              </w:rPr>
              <w:t>depress prey population sizes locally.</w:t>
            </w:r>
          </w:p>
        </w:tc>
        <w:tc>
          <w:tcPr>
            <w:tcW w:w="128" w:type="dxa"/>
          </w:tcPr>
          <w:p w14:paraId="598FA984" w14:textId="77777777" w:rsidR="0060020A" w:rsidRDefault="0060020A" w:rsidP="008B57FB">
            <w:pPr>
              <w:rPr>
                <w:color w:val="000000"/>
                <w:sz w:val="22"/>
              </w:rPr>
            </w:pPr>
          </w:p>
        </w:tc>
      </w:tr>
      <w:tr w:rsidR="0060020A" w:rsidRPr="00E43FCC" w14:paraId="61622732" w14:textId="77777777" w:rsidTr="004C70CD">
        <w:tc>
          <w:tcPr>
            <w:tcW w:w="1620" w:type="dxa"/>
            <w:gridSpan w:val="2"/>
          </w:tcPr>
          <w:p w14:paraId="4A3100BD" w14:textId="77777777" w:rsidR="0060020A" w:rsidRDefault="0060020A" w:rsidP="008B57FB">
            <w:pPr>
              <w:rPr>
                <w:color w:val="000000"/>
                <w:sz w:val="22"/>
              </w:rPr>
            </w:pPr>
            <w:r>
              <w:rPr>
                <w:color w:val="000000"/>
                <w:sz w:val="22"/>
              </w:rPr>
              <w:t>b1.Prey.yr *-&gt; d3.Pred</w:t>
            </w:r>
          </w:p>
        </w:tc>
        <w:tc>
          <w:tcPr>
            <w:tcW w:w="7650" w:type="dxa"/>
            <w:gridSpan w:val="3"/>
          </w:tcPr>
          <w:p w14:paraId="54F6412E" w14:textId="0BDEF9C3" w:rsidR="0060020A" w:rsidRDefault="0060020A" w:rsidP="008B57FB">
            <w:pPr>
              <w:rPr>
                <w:color w:val="000000"/>
                <w:sz w:val="22"/>
              </w:rPr>
            </w:pPr>
            <w:r>
              <w:rPr>
                <w:color w:val="000000"/>
                <w:sz w:val="22"/>
              </w:rPr>
              <w:t xml:space="preserve">We assume these </w:t>
            </w:r>
            <w:r w:rsidR="00A63B90">
              <w:rPr>
                <w:color w:val="000000"/>
                <w:sz w:val="22"/>
              </w:rPr>
              <w:t xml:space="preserve">fish </w:t>
            </w:r>
            <w:r>
              <w:rPr>
                <w:color w:val="000000"/>
                <w:sz w:val="22"/>
              </w:rPr>
              <w:t>species are abundant enough depress prey population sizes locally.</w:t>
            </w:r>
          </w:p>
        </w:tc>
        <w:tc>
          <w:tcPr>
            <w:tcW w:w="128" w:type="dxa"/>
          </w:tcPr>
          <w:p w14:paraId="062F587B" w14:textId="77777777" w:rsidR="0060020A" w:rsidRDefault="0060020A" w:rsidP="008B57FB">
            <w:pPr>
              <w:rPr>
                <w:color w:val="000000"/>
                <w:sz w:val="22"/>
              </w:rPr>
            </w:pPr>
          </w:p>
        </w:tc>
      </w:tr>
      <w:tr w:rsidR="0060020A" w:rsidRPr="00E43FCC" w14:paraId="4CE48B86" w14:textId="77777777" w:rsidTr="004C70CD">
        <w:tc>
          <w:tcPr>
            <w:tcW w:w="1620" w:type="dxa"/>
            <w:gridSpan w:val="2"/>
          </w:tcPr>
          <w:p w14:paraId="0D869211" w14:textId="77777777" w:rsidR="0060020A" w:rsidRDefault="0060020A" w:rsidP="008B57FB">
            <w:pPr>
              <w:rPr>
                <w:color w:val="000000"/>
                <w:sz w:val="22"/>
              </w:rPr>
            </w:pPr>
            <w:r>
              <w:rPr>
                <w:color w:val="000000"/>
                <w:sz w:val="22"/>
              </w:rPr>
              <w:t>b1.Prey.yr -&gt; e1.Ch.cond.yr</w:t>
            </w:r>
          </w:p>
        </w:tc>
        <w:tc>
          <w:tcPr>
            <w:tcW w:w="7650" w:type="dxa"/>
            <w:gridSpan w:val="3"/>
          </w:tcPr>
          <w:p w14:paraId="7E9E550A" w14:textId="6FC0ED6E" w:rsidR="0060020A" w:rsidRDefault="0060020A" w:rsidP="008B57FB">
            <w:pPr>
              <w:rPr>
                <w:color w:val="000000"/>
                <w:sz w:val="22"/>
              </w:rPr>
            </w:pPr>
            <w:r>
              <w:rPr>
                <w:color w:val="000000"/>
                <w:sz w:val="22"/>
              </w:rPr>
              <w:t xml:space="preserve">We assume that more prey inherently leads to better salmon condition, although population means can be confounded by differences in survival (Daly and </w:t>
            </w:r>
            <w:proofErr w:type="spellStart"/>
            <w:r>
              <w:rPr>
                <w:color w:val="000000"/>
                <w:sz w:val="22"/>
              </w:rPr>
              <w:t>Brodeur</w:t>
            </w:r>
            <w:proofErr w:type="spellEnd"/>
            <w:r w:rsidR="00A63B90">
              <w:rPr>
                <w:color w:val="000000"/>
                <w:sz w:val="22"/>
              </w:rPr>
              <w:t>,</w:t>
            </w:r>
            <w:r>
              <w:rPr>
                <w:color w:val="000000"/>
                <w:sz w:val="22"/>
              </w:rPr>
              <w:t xml:space="preserve"> 2015)</w:t>
            </w:r>
            <w:r w:rsidR="00A63B90">
              <w:rPr>
                <w:color w:val="000000"/>
                <w:sz w:val="22"/>
              </w:rPr>
              <w:t>.</w:t>
            </w:r>
          </w:p>
        </w:tc>
        <w:tc>
          <w:tcPr>
            <w:tcW w:w="128" w:type="dxa"/>
          </w:tcPr>
          <w:p w14:paraId="1B3149AF" w14:textId="77777777" w:rsidR="0060020A" w:rsidRDefault="0060020A" w:rsidP="008B57FB">
            <w:pPr>
              <w:rPr>
                <w:color w:val="000000"/>
                <w:sz w:val="22"/>
              </w:rPr>
            </w:pPr>
          </w:p>
        </w:tc>
      </w:tr>
      <w:tr w:rsidR="0060020A" w:rsidRPr="00E43FCC" w14:paraId="1E798FA5" w14:textId="77777777" w:rsidTr="004C70CD">
        <w:tc>
          <w:tcPr>
            <w:tcW w:w="1620" w:type="dxa"/>
            <w:gridSpan w:val="2"/>
          </w:tcPr>
          <w:p w14:paraId="76C9826C" w14:textId="77777777" w:rsidR="0060020A" w:rsidRDefault="0060020A" w:rsidP="008B57FB">
            <w:pPr>
              <w:rPr>
                <w:color w:val="000000"/>
                <w:sz w:val="22"/>
              </w:rPr>
            </w:pPr>
            <w:r>
              <w:rPr>
                <w:color w:val="000000"/>
                <w:sz w:val="22"/>
              </w:rPr>
              <w:t>b2.Prey.sub *-&gt; c1.Comp.altprey</w:t>
            </w:r>
          </w:p>
        </w:tc>
        <w:tc>
          <w:tcPr>
            <w:tcW w:w="7650" w:type="dxa"/>
            <w:gridSpan w:val="3"/>
          </w:tcPr>
          <w:p w14:paraId="2B9D54E8" w14:textId="74826F9F" w:rsidR="0060020A" w:rsidRDefault="00A63B90" w:rsidP="00A63B90">
            <w:pPr>
              <w:rPr>
                <w:color w:val="000000"/>
                <w:sz w:val="22"/>
              </w:rPr>
            </w:pPr>
            <w:r>
              <w:rPr>
                <w:color w:val="000000"/>
                <w:sz w:val="22"/>
              </w:rPr>
              <w:t xml:space="preserve">Many forage fish are </w:t>
            </w:r>
            <w:r w:rsidR="0060020A">
              <w:rPr>
                <w:color w:val="000000"/>
                <w:sz w:val="22"/>
              </w:rPr>
              <w:t>similar</w:t>
            </w:r>
            <w:r>
              <w:rPr>
                <w:color w:val="000000"/>
                <w:sz w:val="22"/>
              </w:rPr>
              <w:t xml:space="preserve"> in</w:t>
            </w:r>
            <w:r w:rsidR="0060020A">
              <w:rPr>
                <w:color w:val="000000"/>
                <w:sz w:val="22"/>
              </w:rPr>
              <w:t xml:space="preserve"> size </w:t>
            </w:r>
            <w:r>
              <w:rPr>
                <w:color w:val="000000"/>
                <w:sz w:val="22"/>
              </w:rPr>
              <w:t>and diet to</w:t>
            </w:r>
            <w:r w:rsidR="0060020A">
              <w:rPr>
                <w:color w:val="000000"/>
                <w:sz w:val="22"/>
              </w:rPr>
              <w:t xml:space="preserve"> salmon </w:t>
            </w:r>
            <w:proofErr w:type="spellStart"/>
            <w:r w:rsidR="0060020A">
              <w:rPr>
                <w:color w:val="000000"/>
                <w:sz w:val="22"/>
              </w:rPr>
              <w:t>smolts</w:t>
            </w:r>
            <w:proofErr w:type="spellEnd"/>
            <w:r w:rsidR="0060020A">
              <w:rPr>
                <w:color w:val="000000"/>
                <w:sz w:val="22"/>
              </w:rPr>
              <w:t xml:space="preserve"> in spring, and hence are modeled as competitors with</w:t>
            </w:r>
            <w:r>
              <w:rPr>
                <w:color w:val="000000"/>
                <w:sz w:val="22"/>
              </w:rPr>
              <w:t xml:space="preserve"> a negative impact on b2.prey.sub</w:t>
            </w:r>
            <w:r w:rsidR="0060020A">
              <w:rPr>
                <w:color w:val="000000"/>
                <w:sz w:val="22"/>
              </w:rPr>
              <w:t xml:space="preserve">. </w:t>
            </w:r>
          </w:p>
        </w:tc>
        <w:tc>
          <w:tcPr>
            <w:tcW w:w="128" w:type="dxa"/>
          </w:tcPr>
          <w:p w14:paraId="4DCF22DE" w14:textId="77777777" w:rsidR="0060020A" w:rsidRDefault="0060020A" w:rsidP="008B57FB">
            <w:pPr>
              <w:rPr>
                <w:color w:val="000000"/>
                <w:sz w:val="22"/>
              </w:rPr>
            </w:pPr>
          </w:p>
        </w:tc>
      </w:tr>
      <w:tr w:rsidR="0060020A" w:rsidRPr="00E43FCC" w14:paraId="673DECC4" w14:textId="77777777" w:rsidTr="004C70CD">
        <w:tc>
          <w:tcPr>
            <w:tcW w:w="1620" w:type="dxa"/>
            <w:gridSpan w:val="2"/>
          </w:tcPr>
          <w:p w14:paraId="38885D1F" w14:textId="77777777" w:rsidR="0060020A" w:rsidRDefault="0060020A" w:rsidP="008B57FB">
            <w:pPr>
              <w:rPr>
                <w:color w:val="000000"/>
                <w:sz w:val="22"/>
              </w:rPr>
            </w:pPr>
            <w:r>
              <w:rPr>
                <w:color w:val="000000"/>
                <w:sz w:val="22"/>
              </w:rPr>
              <w:t>b2.Prey.sub *-&gt; c2.Comp.jelly</w:t>
            </w:r>
          </w:p>
        </w:tc>
        <w:tc>
          <w:tcPr>
            <w:tcW w:w="7650" w:type="dxa"/>
            <w:gridSpan w:val="3"/>
          </w:tcPr>
          <w:p w14:paraId="6269403B" w14:textId="7EE34ED1" w:rsidR="0060020A" w:rsidRDefault="0060020A" w:rsidP="00A63B90">
            <w:pPr>
              <w:rPr>
                <w:color w:val="000000"/>
                <w:sz w:val="22"/>
              </w:rPr>
            </w:pPr>
            <w:r>
              <w:rPr>
                <w:color w:val="000000"/>
                <w:sz w:val="22"/>
              </w:rPr>
              <w:t xml:space="preserve">Gelatinous </w:t>
            </w:r>
            <w:proofErr w:type="spellStart"/>
            <w:r>
              <w:rPr>
                <w:color w:val="000000"/>
                <w:sz w:val="22"/>
              </w:rPr>
              <w:t>planktivores</w:t>
            </w:r>
            <w:proofErr w:type="spellEnd"/>
            <w:r>
              <w:rPr>
                <w:color w:val="000000"/>
                <w:sz w:val="22"/>
              </w:rPr>
              <w:t xml:space="preserve"> can be abundant enough to depress salmon prey (</w:t>
            </w:r>
            <w:proofErr w:type="spellStart"/>
            <w:r>
              <w:rPr>
                <w:color w:val="000000"/>
                <w:sz w:val="22"/>
              </w:rPr>
              <w:t>Ruzicka</w:t>
            </w:r>
            <w:proofErr w:type="spellEnd"/>
            <w:r>
              <w:rPr>
                <w:color w:val="000000"/>
                <w:sz w:val="22"/>
              </w:rPr>
              <w:t xml:space="preserve"> et al 2016), but are thought to provide little nutrition to higher trophic levels. Therefore, we model them as having a negative impact on b1, b2 and b3 prey nodes, with no positive impact on predators and no direct impact on salmon</w:t>
            </w:r>
            <w:r w:rsidR="00A63B90">
              <w:rPr>
                <w:color w:val="000000"/>
                <w:sz w:val="22"/>
              </w:rPr>
              <w:t>.</w:t>
            </w:r>
            <w:r>
              <w:rPr>
                <w:color w:val="000000"/>
                <w:sz w:val="22"/>
              </w:rPr>
              <w:t xml:space="preserve"> </w:t>
            </w:r>
          </w:p>
        </w:tc>
        <w:tc>
          <w:tcPr>
            <w:tcW w:w="128" w:type="dxa"/>
          </w:tcPr>
          <w:p w14:paraId="7AD20CB1" w14:textId="77777777" w:rsidR="0060020A" w:rsidRDefault="0060020A" w:rsidP="008B57FB">
            <w:pPr>
              <w:rPr>
                <w:color w:val="000000"/>
                <w:sz w:val="22"/>
              </w:rPr>
            </w:pPr>
          </w:p>
        </w:tc>
      </w:tr>
      <w:tr w:rsidR="0060020A" w:rsidRPr="00E43FCC" w14:paraId="04AF6292" w14:textId="77777777" w:rsidTr="004C70CD">
        <w:tc>
          <w:tcPr>
            <w:tcW w:w="1620" w:type="dxa"/>
            <w:gridSpan w:val="2"/>
          </w:tcPr>
          <w:p w14:paraId="4DB10ED1" w14:textId="77777777" w:rsidR="0060020A" w:rsidRDefault="0060020A" w:rsidP="008B57FB">
            <w:pPr>
              <w:rPr>
                <w:color w:val="000000"/>
                <w:sz w:val="22"/>
              </w:rPr>
            </w:pPr>
            <w:r>
              <w:rPr>
                <w:color w:val="000000"/>
                <w:sz w:val="22"/>
              </w:rPr>
              <w:t>b2.Prey.sub *-&gt; c3.Comp</w:t>
            </w:r>
          </w:p>
        </w:tc>
        <w:tc>
          <w:tcPr>
            <w:tcW w:w="7650" w:type="dxa"/>
            <w:gridSpan w:val="3"/>
          </w:tcPr>
          <w:p w14:paraId="1C924C2F" w14:textId="3F2D9B62" w:rsidR="0060020A" w:rsidRDefault="00A63B90" w:rsidP="00A63B90">
            <w:pPr>
              <w:rPr>
                <w:color w:val="000000"/>
                <w:sz w:val="22"/>
              </w:rPr>
            </w:pPr>
            <w:r>
              <w:rPr>
                <w:color w:val="000000"/>
                <w:sz w:val="22"/>
              </w:rPr>
              <w:t>We assume some fish species are abundant enough depress prey population sizes locally.</w:t>
            </w:r>
          </w:p>
        </w:tc>
        <w:tc>
          <w:tcPr>
            <w:tcW w:w="128" w:type="dxa"/>
          </w:tcPr>
          <w:p w14:paraId="33815BE6" w14:textId="77777777" w:rsidR="0060020A" w:rsidRDefault="0060020A" w:rsidP="008B57FB">
            <w:pPr>
              <w:rPr>
                <w:color w:val="000000"/>
                <w:sz w:val="22"/>
              </w:rPr>
            </w:pPr>
          </w:p>
        </w:tc>
      </w:tr>
      <w:tr w:rsidR="0060020A" w:rsidRPr="00E43FCC" w14:paraId="7AA309DA" w14:textId="77777777" w:rsidTr="004C70CD">
        <w:tc>
          <w:tcPr>
            <w:tcW w:w="1620" w:type="dxa"/>
            <w:gridSpan w:val="2"/>
          </w:tcPr>
          <w:p w14:paraId="5765309D" w14:textId="77777777" w:rsidR="0060020A" w:rsidRDefault="0060020A" w:rsidP="008B57FB">
            <w:pPr>
              <w:rPr>
                <w:color w:val="000000"/>
                <w:sz w:val="22"/>
              </w:rPr>
            </w:pPr>
            <w:r>
              <w:rPr>
                <w:color w:val="000000"/>
                <w:sz w:val="22"/>
              </w:rPr>
              <w:t>b2.Prey.sub -&gt; b1.Prey.yr</w:t>
            </w:r>
          </w:p>
        </w:tc>
        <w:tc>
          <w:tcPr>
            <w:tcW w:w="7650" w:type="dxa"/>
            <w:gridSpan w:val="3"/>
          </w:tcPr>
          <w:p w14:paraId="6006CC01" w14:textId="6E493536" w:rsidR="0060020A" w:rsidRDefault="00A63B90" w:rsidP="00A63B90">
            <w:pPr>
              <w:rPr>
                <w:color w:val="000000"/>
                <w:sz w:val="22"/>
              </w:rPr>
            </w:pPr>
            <w:r>
              <w:rPr>
                <w:color w:val="000000"/>
                <w:sz w:val="22"/>
              </w:rPr>
              <w:t>Larval fish grow from zooplankton to juvenile fish. J</w:t>
            </w:r>
            <w:r w:rsidR="0060020A">
              <w:rPr>
                <w:color w:val="000000"/>
                <w:sz w:val="22"/>
              </w:rPr>
              <w:t xml:space="preserve">uvenile fish </w:t>
            </w:r>
            <w:r>
              <w:rPr>
                <w:color w:val="000000"/>
                <w:sz w:val="22"/>
              </w:rPr>
              <w:t>also</w:t>
            </w:r>
            <w:r w:rsidR="0060020A">
              <w:rPr>
                <w:color w:val="000000"/>
                <w:sz w:val="22"/>
              </w:rPr>
              <w:t xml:space="preserve"> eat zooplankton prey</w:t>
            </w:r>
            <w:r>
              <w:rPr>
                <w:color w:val="000000"/>
                <w:sz w:val="22"/>
              </w:rPr>
              <w:t>, but we assume they are not abundant enough to depress prey populations.</w:t>
            </w:r>
          </w:p>
        </w:tc>
        <w:tc>
          <w:tcPr>
            <w:tcW w:w="128" w:type="dxa"/>
          </w:tcPr>
          <w:p w14:paraId="7FCD1B73" w14:textId="77777777" w:rsidR="0060020A" w:rsidRDefault="0060020A" w:rsidP="008B57FB">
            <w:pPr>
              <w:rPr>
                <w:color w:val="000000"/>
                <w:sz w:val="22"/>
              </w:rPr>
            </w:pPr>
          </w:p>
        </w:tc>
      </w:tr>
      <w:tr w:rsidR="0060020A" w:rsidRPr="00E43FCC" w14:paraId="48950DF9" w14:textId="77777777" w:rsidTr="004C70CD">
        <w:tc>
          <w:tcPr>
            <w:tcW w:w="1620" w:type="dxa"/>
            <w:gridSpan w:val="2"/>
          </w:tcPr>
          <w:p w14:paraId="5BBDF2CB" w14:textId="77777777" w:rsidR="0060020A" w:rsidRDefault="0060020A" w:rsidP="008B57FB">
            <w:pPr>
              <w:rPr>
                <w:color w:val="000000"/>
                <w:sz w:val="22"/>
              </w:rPr>
            </w:pPr>
            <w:r>
              <w:rPr>
                <w:color w:val="000000"/>
                <w:sz w:val="22"/>
              </w:rPr>
              <w:t>b2.Prey.sub -&gt; b3.Prey.Sep</w:t>
            </w:r>
          </w:p>
        </w:tc>
        <w:tc>
          <w:tcPr>
            <w:tcW w:w="7650" w:type="dxa"/>
            <w:gridSpan w:val="3"/>
          </w:tcPr>
          <w:p w14:paraId="211846AA" w14:textId="12B376CA" w:rsidR="0060020A" w:rsidRDefault="0060020A" w:rsidP="008B57FB">
            <w:pPr>
              <w:rPr>
                <w:color w:val="000000"/>
                <w:sz w:val="22"/>
              </w:rPr>
            </w:pPr>
            <w:r>
              <w:rPr>
                <w:color w:val="000000"/>
                <w:sz w:val="22"/>
              </w:rPr>
              <w:t>Spring zooplankton may grow directly into summer zooplankton prey (</w:t>
            </w:r>
            <w:proofErr w:type="spellStart"/>
            <w:r>
              <w:rPr>
                <w:color w:val="000000"/>
                <w:sz w:val="22"/>
              </w:rPr>
              <w:t>Brodeur</w:t>
            </w:r>
            <w:proofErr w:type="spellEnd"/>
            <w:r>
              <w:rPr>
                <w:color w:val="000000"/>
                <w:sz w:val="22"/>
              </w:rPr>
              <w:t xml:space="preserve"> et al 2011), and also provide food for juvenile forage fish that contribute to fall prey for salmon (</w:t>
            </w:r>
            <w:proofErr w:type="spellStart"/>
            <w:r>
              <w:rPr>
                <w:color w:val="000000"/>
                <w:sz w:val="22"/>
              </w:rPr>
              <w:t>Litz</w:t>
            </w:r>
            <w:proofErr w:type="spellEnd"/>
            <w:r>
              <w:rPr>
                <w:color w:val="000000"/>
                <w:sz w:val="22"/>
              </w:rPr>
              <w:t xml:space="preserve"> et al 2019)</w:t>
            </w:r>
            <w:r w:rsidR="00B123E0">
              <w:rPr>
                <w:color w:val="000000"/>
                <w:sz w:val="22"/>
              </w:rPr>
              <w:t>.</w:t>
            </w:r>
          </w:p>
        </w:tc>
        <w:tc>
          <w:tcPr>
            <w:tcW w:w="128" w:type="dxa"/>
          </w:tcPr>
          <w:p w14:paraId="3B5BB755" w14:textId="77777777" w:rsidR="0060020A" w:rsidRDefault="0060020A" w:rsidP="008B57FB">
            <w:pPr>
              <w:rPr>
                <w:color w:val="000000"/>
                <w:sz w:val="22"/>
              </w:rPr>
            </w:pPr>
          </w:p>
        </w:tc>
      </w:tr>
      <w:tr w:rsidR="0060020A" w:rsidRPr="00E43FCC" w14:paraId="27776B07" w14:textId="77777777" w:rsidTr="004C70CD">
        <w:trPr>
          <w:gridAfter w:val="1"/>
          <w:wAfter w:w="128" w:type="dxa"/>
          <w:trHeight w:hRule="exact" w:val="130"/>
        </w:trPr>
        <w:tc>
          <w:tcPr>
            <w:tcW w:w="1350" w:type="dxa"/>
          </w:tcPr>
          <w:p w14:paraId="1945D7FC" w14:textId="77777777" w:rsidR="0060020A" w:rsidRPr="00E43FCC" w:rsidRDefault="0060020A" w:rsidP="008B57FB">
            <w:pPr>
              <w:rPr>
                <w:rFonts w:cs="Times New Roman"/>
              </w:rPr>
            </w:pPr>
          </w:p>
        </w:tc>
        <w:tc>
          <w:tcPr>
            <w:tcW w:w="1620" w:type="dxa"/>
            <w:gridSpan w:val="2"/>
          </w:tcPr>
          <w:p w14:paraId="277B9FD0" w14:textId="77777777" w:rsidR="0060020A" w:rsidRPr="00E43FCC" w:rsidRDefault="0060020A" w:rsidP="008B57FB">
            <w:pPr>
              <w:rPr>
                <w:rFonts w:eastAsia="Times New Roman" w:cs="Times New Roman"/>
                <w:color w:val="000000"/>
                <w:sz w:val="20"/>
              </w:rPr>
            </w:pPr>
          </w:p>
        </w:tc>
        <w:tc>
          <w:tcPr>
            <w:tcW w:w="3330" w:type="dxa"/>
          </w:tcPr>
          <w:p w14:paraId="4CAEAA0E" w14:textId="77777777" w:rsidR="0060020A" w:rsidRPr="00E43FCC" w:rsidRDefault="0060020A" w:rsidP="008B57FB">
            <w:pPr>
              <w:rPr>
                <w:rFonts w:eastAsia="Times New Roman" w:cs="Times New Roman"/>
                <w:color w:val="000000"/>
                <w:sz w:val="20"/>
              </w:rPr>
            </w:pPr>
          </w:p>
        </w:tc>
        <w:tc>
          <w:tcPr>
            <w:tcW w:w="2970" w:type="dxa"/>
          </w:tcPr>
          <w:p w14:paraId="63BEBD77" w14:textId="77777777" w:rsidR="0060020A" w:rsidRPr="00E43FCC" w:rsidRDefault="0060020A" w:rsidP="008B57FB">
            <w:pPr>
              <w:rPr>
                <w:rFonts w:eastAsia="Times New Roman" w:cs="Times New Roman"/>
                <w:color w:val="000000"/>
                <w:sz w:val="20"/>
              </w:rPr>
            </w:pPr>
          </w:p>
        </w:tc>
      </w:tr>
    </w:tbl>
    <w:p w14:paraId="2B51BB7E" w14:textId="77777777" w:rsidR="0060020A" w:rsidRDefault="0060020A" w:rsidP="0060020A"/>
    <w:p w14:paraId="7992A357" w14:textId="3D515DF6" w:rsidR="0060020A" w:rsidRPr="00E43FCC" w:rsidRDefault="0060020A" w:rsidP="0060020A">
      <w:pPr>
        <w:rPr>
          <w:rFonts w:cs="Times New Roman"/>
        </w:rPr>
      </w:pPr>
      <w:r>
        <w:br w:type="page"/>
      </w:r>
      <w:r w:rsidRPr="00E43FCC">
        <w:rPr>
          <w:rFonts w:cs="Times New Roman"/>
        </w:rPr>
        <w:lastRenderedPageBreak/>
        <w:t>Table S</w:t>
      </w:r>
      <w:r>
        <w:rPr>
          <w:rFonts w:cs="Times New Roman"/>
        </w:rPr>
        <w:t>2</w:t>
      </w:r>
      <w:r w:rsidRPr="00E43FCC">
        <w:rPr>
          <w:rFonts w:cs="Times New Roman"/>
        </w:rPr>
        <w:t xml:space="preserve"> Continued</w:t>
      </w:r>
    </w:p>
    <w:tbl>
      <w:tblPr>
        <w:tblStyle w:val="TableGrid"/>
        <w:tblW w:w="98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1350"/>
        <w:gridCol w:w="270"/>
        <w:gridCol w:w="1350"/>
        <w:gridCol w:w="3330"/>
        <w:gridCol w:w="3150"/>
        <w:gridCol w:w="90"/>
        <w:gridCol w:w="308"/>
      </w:tblGrid>
      <w:tr w:rsidR="0060020A" w:rsidRPr="00E43FCC" w14:paraId="07B22AA2" w14:textId="77777777" w:rsidTr="004C70CD">
        <w:trPr>
          <w:gridAfter w:val="1"/>
          <w:wAfter w:w="308" w:type="dxa"/>
          <w:cantSplit/>
          <w:trHeight w:hRule="exact" w:val="130"/>
        </w:trPr>
        <w:tc>
          <w:tcPr>
            <w:tcW w:w="1350" w:type="dxa"/>
            <w:tcBorders>
              <w:top w:val="single" w:sz="6" w:space="0" w:color="auto"/>
              <w:bottom w:val="single" w:sz="6" w:space="0" w:color="auto"/>
            </w:tcBorders>
            <w:shd w:val="clear" w:color="auto" w:fill="D9D9D9" w:themeFill="background1" w:themeFillShade="D9"/>
          </w:tcPr>
          <w:p w14:paraId="09914741" w14:textId="77777777" w:rsidR="0060020A" w:rsidRPr="00E43FCC" w:rsidRDefault="0060020A" w:rsidP="008B57FB">
            <w:pPr>
              <w:rPr>
                <w:rFonts w:cs="Times New Roman"/>
              </w:rPr>
            </w:pPr>
          </w:p>
        </w:tc>
        <w:tc>
          <w:tcPr>
            <w:tcW w:w="1620" w:type="dxa"/>
            <w:gridSpan w:val="2"/>
            <w:tcBorders>
              <w:top w:val="single" w:sz="6" w:space="0" w:color="auto"/>
              <w:bottom w:val="single" w:sz="6" w:space="0" w:color="auto"/>
            </w:tcBorders>
            <w:shd w:val="clear" w:color="auto" w:fill="D9D9D9" w:themeFill="background1" w:themeFillShade="D9"/>
          </w:tcPr>
          <w:p w14:paraId="25674BD3" w14:textId="77777777" w:rsidR="0060020A" w:rsidRPr="00E43FCC" w:rsidRDefault="0060020A" w:rsidP="008B57FB">
            <w:pPr>
              <w:rPr>
                <w:rFonts w:cs="Times New Roman"/>
              </w:rPr>
            </w:pPr>
          </w:p>
        </w:tc>
        <w:tc>
          <w:tcPr>
            <w:tcW w:w="3330" w:type="dxa"/>
            <w:tcBorders>
              <w:top w:val="single" w:sz="6" w:space="0" w:color="auto"/>
              <w:bottom w:val="single" w:sz="6" w:space="0" w:color="auto"/>
            </w:tcBorders>
            <w:shd w:val="clear" w:color="auto" w:fill="D9D9D9" w:themeFill="background1" w:themeFillShade="D9"/>
          </w:tcPr>
          <w:p w14:paraId="06D4B4DF" w14:textId="77777777" w:rsidR="0060020A" w:rsidRPr="00E43FCC" w:rsidRDefault="0060020A" w:rsidP="008B57FB">
            <w:pPr>
              <w:rPr>
                <w:rFonts w:cs="Times New Roman"/>
              </w:rPr>
            </w:pPr>
          </w:p>
        </w:tc>
        <w:tc>
          <w:tcPr>
            <w:tcW w:w="3240" w:type="dxa"/>
            <w:gridSpan w:val="2"/>
            <w:tcBorders>
              <w:top w:val="single" w:sz="6" w:space="0" w:color="auto"/>
              <w:bottom w:val="single" w:sz="6" w:space="0" w:color="auto"/>
            </w:tcBorders>
            <w:shd w:val="clear" w:color="auto" w:fill="D9D9D9" w:themeFill="background1" w:themeFillShade="D9"/>
          </w:tcPr>
          <w:p w14:paraId="292B92F9" w14:textId="77777777" w:rsidR="0060020A" w:rsidRPr="00E43FCC" w:rsidRDefault="0060020A" w:rsidP="008B57FB">
            <w:pPr>
              <w:rPr>
                <w:rFonts w:cs="Times New Roman"/>
              </w:rPr>
            </w:pPr>
          </w:p>
        </w:tc>
      </w:tr>
      <w:tr w:rsidR="0060020A" w:rsidRPr="00E43FCC" w14:paraId="37DE786F" w14:textId="77777777" w:rsidTr="004C70CD">
        <w:trPr>
          <w:gridAfter w:val="1"/>
          <w:wAfter w:w="308" w:type="dxa"/>
          <w:cantSplit/>
          <w:trHeight w:hRule="exact" w:val="130"/>
        </w:trPr>
        <w:tc>
          <w:tcPr>
            <w:tcW w:w="1350" w:type="dxa"/>
            <w:tcBorders>
              <w:top w:val="single" w:sz="6" w:space="0" w:color="auto"/>
            </w:tcBorders>
          </w:tcPr>
          <w:p w14:paraId="591A49F7" w14:textId="77777777" w:rsidR="0060020A" w:rsidRPr="00E43FCC" w:rsidRDefault="0060020A" w:rsidP="008B57FB">
            <w:pPr>
              <w:rPr>
                <w:rFonts w:cs="Times New Roman"/>
              </w:rPr>
            </w:pPr>
          </w:p>
        </w:tc>
        <w:tc>
          <w:tcPr>
            <w:tcW w:w="1620" w:type="dxa"/>
            <w:gridSpan w:val="2"/>
            <w:tcBorders>
              <w:top w:val="single" w:sz="6" w:space="0" w:color="auto"/>
            </w:tcBorders>
          </w:tcPr>
          <w:p w14:paraId="60945CA6" w14:textId="77777777" w:rsidR="0060020A" w:rsidRPr="00E43FCC" w:rsidRDefault="0060020A" w:rsidP="008B57FB">
            <w:pPr>
              <w:rPr>
                <w:rFonts w:cs="Times New Roman"/>
              </w:rPr>
            </w:pPr>
          </w:p>
        </w:tc>
        <w:tc>
          <w:tcPr>
            <w:tcW w:w="3330" w:type="dxa"/>
            <w:tcBorders>
              <w:top w:val="single" w:sz="6" w:space="0" w:color="auto"/>
            </w:tcBorders>
          </w:tcPr>
          <w:p w14:paraId="36B336EE" w14:textId="77777777" w:rsidR="0060020A" w:rsidRPr="00E43FCC" w:rsidRDefault="0060020A" w:rsidP="008B57FB">
            <w:pPr>
              <w:rPr>
                <w:rFonts w:cs="Times New Roman"/>
              </w:rPr>
            </w:pPr>
          </w:p>
        </w:tc>
        <w:tc>
          <w:tcPr>
            <w:tcW w:w="3240" w:type="dxa"/>
            <w:gridSpan w:val="2"/>
            <w:tcBorders>
              <w:top w:val="single" w:sz="6" w:space="0" w:color="auto"/>
            </w:tcBorders>
          </w:tcPr>
          <w:p w14:paraId="144F0E26" w14:textId="77777777" w:rsidR="0060020A" w:rsidRPr="00E43FCC" w:rsidRDefault="0060020A" w:rsidP="008B57FB">
            <w:pPr>
              <w:rPr>
                <w:rFonts w:cs="Times New Roman"/>
              </w:rPr>
            </w:pPr>
          </w:p>
        </w:tc>
      </w:tr>
      <w:tr w:rsidR="0060020A" w:rsidRPr="00E43FCC" w14:paraId="11B3D468" w14:textId="77777777" w:rsidTr="004C70CD">
        <w:trPr>
          <w:cantSplit/>
        </w:trPr>
        <w:tc>
          <w:tcPr>
            <w:tcW w:w="1620" w:type="dxa"/>
            <w:gridSpan w:val="2"/>
          </w:tcPr>
          <w:p w14:paraId="6CBF0FBD" w14:textId="77777777" w:rsidR="0060020A" w:rsidRPr="00E43FCC" w:rsidRDefault="0060020A" w:rsidP="008B57FB">
            <w:pPr>
              <w:rPr>
                <w:rFonts w:cs="Times New Roman"/>
              </w:rPr>
            </w:pPr>
            <w:r>
              <w:rPr>
                <w:rFonts w:eastAsia="Times New Roman" w:cs="Times New Roman"/>
                <w:b/>
                <w:bCs/>
                <w:color w:val="000000"/>
                <w:sz w:val="20"/>
              </w:rPr>
              <w:t>Link</w:t>
            </w:r>
          </w:p>
        </w:tc>
        <w:tc>
          <w:tcPr>
            <w:tcW w:w="7830" w:type="dxa"/>
            <w:gridSpan w:val="3"/>
          </w:tcPr>
          <w:p w14:paraId="78CBC88F" w14:textId="77777777" w:rsidR="0060020A" w:rsidRPr="00E43FCC" w:rsidRDefault="0060020A" w:rsidP="008B57FB">
            <w:pPr>
              <w:rPr>
                <w:rFonts w:cs="Times New Roman"/>
              </w:rPr>
            </w:pPr>
            <w:r w:rsidRPr="00884F7C">
              <w:rPr>
                <w:rFonts w:eastAsia="Times New Roman" w:cs="Times New Roman"/>
                <w:b/>
                <w:bCs/>
                <w:color w:val="000000"/>
                <w:sz w:val="20"/>
              </w:rPr>
              <w:t>Explanation</w:t>
            </w:r>
          </w:p>
        </w:tc>
        <w:tc>
          <w:tcPr>
            <w:tcW w:w="398" w:type="dxa"/>
            <w:gridSpan w:val="2"/>
          </w:tcPr>
          <w:p w14:paraId="3CD9FC60" w14:textId="77777777" w:rsidR="0060020A" w:rsidRPr="00E43FCC" w:rsidRDefault="0060020A" w:rsidP="008B57FB">
            <w:pPr>
              <w:ind w:right="-1462"/>
              <w:rPr>
                <w:rFonts w:cs="Times New Roman"/>
              </w:rPr>
            </w:pPr>
          </w:p>
        </w:tc>
      </w:tr>
      <w:tr w:rsidR="0060020A" w:rsidRPr="00E43FCC" w14:paraId="49E5EFD4" w14:textId="77777777" w:rsidTr="004C70CD">
        <w:trPr>
          <w:gridAfter w:val="1"/>
          <w:wAfter w:w="308" w:type="dxa"/>
          <w:cantSplit/>
          <w:trHeight w:hRule="exact" w:val="130"/>
        </w:trPr>
        <w:tc>
          <w:tcPr>
            <w:tcW w:w="1350" w:type="dxa"/>
            <w:tcBorders>
              <w:bottom w:val="single" w:sz="6" w:space="0" w:color="auto"/>
            </w:tcBorders>
          </w:tcPr>
          <w:p w14:paraId="3AE851FA" w14:textId="77777777" w:rsidR="0060020A" w:rsidRPr="00E43FCC" w:rsidRDefault="0060020A" w:rsidP="008B57FB">
            <w:pPr>
              <w:rPr>
                <w:rFonts w:eastAsia="Times New Roman" w:cs="Times New Roman"/>
                <w:b/>
                <w:bCs/>
                <w:color w:val="000000"/>
                <w:sz w:val="20"/>
              </w:rPr>
            </w:pPr>
          </w:p>
        </w:tc>
        <w:tc>
          <w:tcPr>
            <w:tcW w:w="1620" w:type="dxa"/>
            <w:gridSpan w:val="2"/>
            <w:tcBorders>
              <w:bottom w:val="single" w:sz="6" w:space="0" w:color="auto"/>
            </w:tcBorders>
          </w:tcPr>
          <w:p w14:paraId="7D9DC67F" w14:textId="77777777" w:rsidR="0060020A" w:rsidRPr="00E43FCC" w:rsidRDefault="0060020A" w:rsidP="008B57FB">
            <w:pPr>
              <w:rPr>
                <w:rFonts w:eastAsia="Times New Roman" w:cs="Times New Roman"/>
                <w:b/>
                <w:bCs/>
                <w:color w:val="000000"/>
                <w:sz w:val="20"/>
              </w:rPr>
            </w:pPr>
          </w:p>
        </w:tc>
        <w:tc>
          <w:tcPr>
            <w:tcW w:w="3330" w:type="dxa"/>
            <w:tcBorders>
              <w:bottom w:val="single" w:sz="6" w:space="0" w:color="auto"/>
            </w:tcBorders>
          </w:tcPr>
          <w:p w14:paraId="28D4FECF" w14:textId="77777777" w:rsidR="0060020A" w:rsidRPr="00E43FCC" w:rsidRDefault="0060020A" w:rsidP="008B57FB">
            <w:pPr>
              <w:rPr>
                <w:rFonts w:eastAsia="Times New Roman" w:cs="Times New Roman"/>
                <w:b/>
                <w:bCs/>
                <w:color w:val="000000"/>
                <w:sz w:val="20"/>
              </w:rPr>
            </w:pPr>
          </w:p>
        </w:tc>
        <w:tc>
          <w:tcPr>
            <w:tcW w:w="3240" w:type="dxa"/>
            <w:gridSpan w:val="2"/>
            <w:tcBorders>
              <w:bottom w:val="single" w:sz="6" w:space="0" w:color="auto"/>
            </w:tcBorders>
          </w:tcPr>
          <w:p w14:paraId="0E400AAB" w14:textId="77777777" w:rsidR="0060020A" w:rsidRPr="00E43FCC" w:rsidRDefault="0060020A" w:rsidP="008B57FB">
            <w:pPr>
              <w:rPr>
                <w:rFonts w:eastAsia="Times New Roman" w:cs="Times New Roman"/>
                <w:b/>
                <w:bCs/>
                <w:color w:val="000000"/>
                <w:sz w:val="20"/>
              </w:rPr>
            </w:pPr>
          </w:p>
        </w:tc>
      </w:tr>
      <w:tr w:rsidR="0060020A" w:rsidRPr="00E43FCC" w14:paraId="27D88FDB" w14:textId="77777777" w:rsidTr="004C70CD">
        <w:trPr>
          <w:gridAfter w:val="1"/>
          <w:wAfter w:w="308" w:type="dxa"/>
          <w:trHeight w:hRule="exact" w:val="130"/>
          <w:tblHeader/>
        </w:trPr>
        <w:tc>
          <w:tcPr>
            <w:tcW w:w="1350" w:type="dxa"/>
            <w:tcBorders>
              <w:top w:val="single" w:sz="6" w:space="0" w:color="auto"/>
            </w:tcBorders>
            <w:shd w:val="clear" w:color="auto" w:fill="D9D9D9" w:themeFill="background1" w:themeFillShade="D9"/>
          </w:tcPr>
          <w:p w14:paraId="152E6A37" w14:textId="77777777" w:rsidR="0060020A" w:rsidRPr="00E43FCC" w:rsidRDefault="0060020A" w:rsidP="008B57FB">
            <w:pPr>
              <w:rPr>
                <w:rFonts w:eastAsia="Times New Roman" w:cs="Times New Roman"/>
                <w:b/>
                <w:bCs/>
                <w:color w:val="000000"/>
                <w:sz w:val="20"/>
              </w:rPr>
            </w:pPr>
          </w:p>
        </w:tc>
        <w:tc>
          <w:tcPr>
            <w:tcW w:w="1620" w:type="dxa"/>
            <w:gridSpan w:val="2"/>
            <w:tcBorders>
              <w:top w:val="single" w:sz="6" w:space="0" w:color="auto"/>
            </w:tcBorders>
            <w:shd w:val="clear" w:color="auto" w:fill="D9D9D9" w:themeFill="background1" w:themeFillShade="D9"/>
          </w:tcPr>
          <w:p w14:paraId="30AD7D6C" w14:textId="77777777" w:rsidR="0060020A" w:rsidRPr="00E43FCC" w:rsidRDefault="0060020A" w:rsidP="008B57FB">
            <w:pPr>
              <w:rPr>
                <w:rFonts w:eastAsia="Times New Roman" w:cs="Times New Roman"/>
                <w:b/>
                <w:bCs/>
                <w:color w:val="000000"/>
                <w:sz w:val="20"/>
              </w:rPr>
            </w:pPr>
          </w:p>
        </w:tc>
        <w:tc>
          <w:tcPr>
            <w:tcW w:w="3330" w:type="dxa"/>
            <w:tcBorders>
              <w:top w:val="single" w:sz="6" w:space="0" w:color="auto"/>
            </w:tcBorders>
            <w:shd w:val="clear" w:color="auto" w:fill="D9D9D9" w:themeFill="background1" w:themeFillShade="D9"/>
          </w:tcPr>
          <w:p w14:paraId="0AB16FFB" w14:textId="77777777" w:rsidR="0060020A" w:rsidRPr="00E43FCC" w:rsidRDefault="0060020A" w:rsidP="008B57FB">
            <w:pPr>
              <w:rPr>
                <w:rFonts w:eastAsia="Times New Roman" w:cs="Times New Roman"/>
                <w:b/>
                <w:bCs/>
                <w:color w:val="000000"/>
                <w:sz w:val="20"/>
              </w:rPr>
            </w:pPr>
          </w:p>
        </w:tc>
        <w:tc>
          <w:tcPr>
            <w:tcW w:w="3240" w:type="dxa"/>
            <w:gridSpan w:val="2"/>
            <w:tcBorders>
              <w:top w:val="single" w:sz="6" w:space="0" w:color="auto"/>
            </w:tcBorders>
            <w:shd w:val="clear" w:color="auto" w:fill="D9D9D9" w:themeFill="background1" w:themeFillShade="D9"/>
          </w:tcPr>
          <w:p w14:paraId="54219832" w14:textId="77777777" w:rsidR="0060020A" w:rsidRPr="00E43FCC" w:rsidRDefault="0060020A" w:rsidP="008B57FB">
            <w:pPr>
              <w:rPr>
                <w:rFonts w:eastAsia="Times New Roman" w:cs="Times New Roman"/>
                <w:b/>
                <w:bCs/>
                <w:color w:val="000000"/>
                <w:sz w:val="20"/>
              </w:rPr>
            </w:pPr>
          </w:p>
        </w:tc>
      </w:tr>
      <w:tr w:rsidR="0060020A" w:rsidRPr="00E43FCC" w14:paraId="557097C6" w14:textId="77777777" w:rsidTr="004C70CD">
        <w:tc>
          <w:tcPr>
            <w:tcW w:w="1620" w:type="dxa"/>
            <w:gridSpan w:val="2"/>
          </w:tcPr>
          <w:p w14:paraId="3A13884B" w14:textId="77777777" w:rsidR="0060020A" w:rsidRDefault="0060020A" w:rsidP="008B57FB">
            <w:pPr>
              <w:rPr>
                <w:color w:val="000000"/>
                <w:sz w:val="22"/>
              </w:rPr>
            </w:pPr>
            <w:r>
              <w:rPr>
                <w:color w:val="000000"/>
                <w:sz w:val="22"/>
              </w:rPr>
              <w:t>c1.Comp.altprey *-&gt; d1.Pred.sm</w:t>
            </w:r>
          </w:p>
        </w:tc>
        <w:tc>
          <w:tcPr>
            <w:tcW w:w="7830" w:type="dxa"/>
            <w:gridSpan w:val="3"/>
            <w:tcBorders>
              <w:top w:val="nil"/>
              <w:left w:val="nil"/>
              <w:bottom w:val="nil"/>
              <w:right w:val="nil"/>
            </w:tcBorders>
            <w:shd w:val="clear" w:color="auto" w:fill="auto"/>
          </w:tcPr>
          <w:p w14:paraId="1A6086E1" w14:textId="26EDDFCB" w:rsidR="0060020A" w:rsidRDefault="00B123E0" w:rsidP="008B57FB">
            <w:pPr>
              <w:rPr>
                <w:color w:val="000000"/>
                <w:sz w:val="22"/>
              </w:rPr>
            </w:pPr>
            <w:r>
              <w:rPr>
                <w:color w:val="000000"/>
                <w:sz w:val="22"/>
              </w:rPr>
              <w:t>Many predator groups consume forage fish.</w:t>
            </w:r>
          </w:p>
        </w:tc>
        <w:tc>
          <w:tcPr>
            <w:tcW w:w="398" w:type="dxa"/>
            <w:gridSpan w:val="2"/>
            <w:tcBorders>
              <w:top w:val="nil"/>
              <w:left w:val="nil"/>
              <w:bottom w:val="nil"/>
              <w:right w:val="nil"/>
            </w:tcBorders>
            <w:shd w:val="clear" w:color="auto" w:fill="auto"/>
          </w:tcPr>
          <w:p w14:paraId="04233338" w14:textId="77777777" w:rsidR="0060020A" w:rsidRDefault="0060020A" w:rsidP="008B57FB">
            <w:pPr>
              <w:rPr>
                <w:color w:val="000000"/>
                <w:sz w:val="22"/>
              </w:rPr>
            </w:pPr>
          </w:p>
        </w:tc>
      </w:tr>
      <w:tr w:rsidR="0060020A" w:rsidRPr="00E43FCC" w14:paraId="355D6175" w14:textId="77777777" w:rsidTr="004C70CD">
        <w:tc>
          <w:tcPr>
            <w:tcW w:w="1620" w:type="dxa"/>
            <w:gridSpan w:val="2"/>
          </w:tcPr>
          <w:p w14:paraId="5B7B7C1E" w14:textId="77777777" w:rsidR="0060020A" w:rsidRDefault="0060020A" w:rsidP="008B57FB">
            <w:pPr>
              <w:rPr>
                <w:color w:val="000000"/>
                <w:sz w:val="22"/>
              </w:rPr>
            </w:pPr>
            <w:r>
              <w:rPr>
                <w:color w:val="000000"/>
                <w:sz w:val="22"/>
              </w:rPr>
              <w:t>c1.Comp.altprey *-&gt; d2.Pred.lg</w:t>
            </w:r>
          </w:p>
        </w:tc>
        <w:tc>
          <w:tcPr>
            <w:tcW w:w="7830" w:type="dxa"/>
            <w:gridSpan w:val="3"/>
            <w:tcBorders>
              <w:top w:val="nil"/>
              <w:left w:val="nil"/>
              <w:bottom w:val="nil"/>
              <w:right w:val="nil"/>
            </w:tcBorders>
            <w:shd w:val="clear" w:color="auto" w:fill="auto"/>
          </w:tcPr>
          <w:p w14:paraId="2B556809" w14:textId="0F8ACDA1" w:rsidR="0060020A" w:rsidRDefault="0060020A" w:rsidP="008B57FB">
            <w:pPr>
              <w:rPr>
                <w:color w:val="000000"/>
                <w:sz w:val="22"/>
              </w:rPr>
            </w:pPr>
            <w:r>
              <w:rPr>
                <w:color w:val="000000"/>
                <w:sz w:val="22"/>
              </w:rPr>
              <w:t>Many predator groups consume forage fish</w:t>
            </w:r>
            <w:r w:rsidR="00B123E0">
              <w:rPr>
                <w:color w:val="000000"/>
                <w:sz w:val="22"/>
              </w:rPr>
              <w:t>.</w:t>
            </w:r>
          </w:p>
        </w:tc>
        <w:tc>
          <w:tcPr>
            <w:tcW w:w="398" w:type="dxa"/>
            <w:gridSpan w:val="2"/>
            <w:tcBorders>
              <w:top w:val="nil"/>
              <w:left w:val="nil"/>
              <w:bottom w:val="nil"/>
              <w:right w:val="nil"/>
            </w:tcBorders>
            <w:shd w:val="clear" w:color="auto" w:fill="auto"/>
          </w:tcPr>
          <w:p w14:paraId="0684F2A5" w14:textId="77777777" w:rsidR="0060020A" w:rsidRDefault="0060020A" w:rsidP="008B57FB">
            <w:pPr>
              <w:rPr>
                <w:color w:val="000000"/>
                <w:sz w:val="22"/>
              </w:rPr>
            </w:pPr>
          </w:p>
        </w:tc>
      </w:tr>
      <w:tr w:rsidR="0060020A" w:rsidRPr="00E43FCC" w14:paraId="62C5757F" w14:textId="77777777" w:rsidTr="004C70CD">
        <w:tc>
          <w:tcPr>
            <w:tcW w:w="1620" w:type="dxa"/>
            <w:gridSpan w:val="2"/>
          </w:tcPr>
          <w:p w14:paraId="5A70A436" w14:textId="77777777" w:rsidR="0060020A" w:rsidRDefault="0060020A" w:rsidP="008B57FB">
            <w:pPr>
              <w:rPr>
                <w:color w:val="000000"/>
                <w:sz w:val="22"/>
              </w:rPr>
            </w:pPr>
            <w:r>
              <w:rPr>
                <w:color w:val="000000"/>
                <w:sz w:val="22"/>
              </w:rPr>
              <w:t>c1.Comp.altprey *-&gt; d3.Pred</w:t>
            </w:r>
          </w:p>
        </w:tc>
        <w:tc>
          <w:tcPr>
            <w:tcW w:w="7830" w:type="dxa"/>
            <w:gridSpan w:val="3"/>
            <w:tcBorders>
              <w:top w:val="nil"/>
              <w:left w:val="nil"/>
              <w:bottom w:val="nil"/>
              <w:right w:val="nil"/>
            </w:tcBorders>
            <w:shd w:val="clear" w:color="auto" w:fill="auto"/>
          </w:tcPr>
          <w:p w14:paraId="2E589C3C" w14:textId="25FD3E4C" w:rsidR="0060020A" w:rsidRDefault="0060020A" w:rsidP="008B57FB">
            <w:pPr>
              <w:rPr>
                <w:color w:val="000000"/>
                <w:sz w:val="22"/>
              </w:rPr>
            </w:pPr>
            <w:r>
              <w:rPr>
                <w:color w:val="000000"/>
                <w:sz w:val="22"/>
              </w:rPr>
              <w:t>Many predator groups consume forage fish</w:t>
            </w:r>
            <w:r w:rsidR="00B123E0">
              <w:rPr>
                <w:color w:val="000000"/>
                <w:sz w:val="22"/>
              </w:rPr>
              <w:t>.</w:t>
            </w:r>
            <w:r>
              <w:rPr>
                <w:color w:val="000000"/>
                <w:sz w:val="22"/>
              </w:rPr>
              <w:t xml:space="preserve"> </w:t>
            </w:r>
          </w:p>
        </w:tc>
        <w:tc>
          <w:tcPr>
            <w:tcW w:w="398" w:type="dxa"/>
            <w:gridSpan w:val="2"/>
            <w:tcBorders>
              <w:top w:val="nil"/>
              <w:left w:val="nil"/>
              <w:bottom w:val="nil"/>
              <w:right w:val="nil"/>
            </w:tcBorders>
            <w:shd w:val="clear" w:color="auto" w:fill="auto"/>
          </w:tcPr>
          <w:p w14:paraId="186E83DD" w14:textId="77777777" w:rsidR="0060020A" w:rsidRDefault="0060020A" w:rsidP="008B57FB">
            <w:pPr>
              <w:rPr>
                <w:color w:val="000000"/>
                <w:sz w:val="22"/>
              </w:rPr>
            </w:pPr>
          </w:p>
        </w:tc>
      </w:tr>
      <w:tr w:rsidR="0060020A" w:rsidRPr="00E43FCC" w14:paraId="59544FA0" w14:textId="77777777" w:rsidTr="004C70CD">
        <w:tc>
          <w:tcPr>
            <w:tcW w:w="1620" w:type="dxa"/>
            <w:gridSpan w:val="2"/>
          </w:tcPr>
          <w:p w14:paraId="4C397C87" w14:textId="77777777" w:rsidR="0060020A" w:rsidRDefault="0060020A" w:rsidP="008B57FB">
            <w:pPr>
              <w:rPr>
                <w:color w:val="000000"/>
                <w:sz w:val="22"/>
              </w:rPr>
            </w:pPr>
            <w:r>
              <w:rPr>
                <w:color w:val="000000"/>
                <w:sz w:val="22"/>
              </w:rPr>
              <w:t>c1.Comp.altprey -&gt; b3.Prey.Sep</w:t>
            </w:r>
          </w:p>
        </w:tc>
        <w:tc>
          <w:tcPr>
            <w:tcW w:w="7830" w:type="dxa"/>
            <w:gridSpan w:val="3"/>
            <w:tcBorders>
              <w:top w:val="nil"/>
              <w:left w:val="nil"/>
              <w:bottom w:val="nil"/>
              <w:right w:val="nil"/>
            </w:tcBorders>
            <w:shd w:val="clear" w:color="auto" w:fill="auto"/>
          </w:tcPr>
          <w:p w14:paraId="546B1664" w14:textId="1F0EA9D8" w:rsidR="0060020A" w:rsidRDefault="00B123E0" w:rsidP="008B57FB">
            <w:pPr>
              <w:rPr>
                <w:color w:val="000000"/>
                <w:sz w:val="22"/>
              </w:rPr>
            </w:pPr>
            <w:r>
              <w:rPr>
                <w:color w:val="000000"/>
                <w:sz w:val="22"/>
              </w:rPr>
              <w:t>Winter- and spring-spawning forage fish provide young-of-the-year fish to support juvenile salmon in summer.</w:t>
            </w:r>
          </w:p>
        </w:tc>
        <w:tc>
          <w:tcPr>
            <w:tcW w:w="398" w:type="dxa"/>
            <w:gridSpan w:val="2"/>
            <w:tcBorders>
              <w:top w:val="nil"/>
              <w:left w:val="nil"/>
              <w:bottom w:val="nil"/>
              <w:right w:val="nil"/>
            </w:tcBorders>
            <w:shd w:val="clear" w:color="auto" w:fill="auto"/>
          </w:tcPr>
          <w:p w14:paraId="2B46E1E1" w14:textId="77777777" w:rsidR="0060020A" w:rsidRDefault="0060020A" w:rsidP="008B57FB">
            <w:pPr>
              <w:rPr>
                <w:color w:val="000000"/>
                <w:sz w:val="22"/>
              </w:rPr>
            </w:pPr>
          </w:p>
        </w:tc>
      </w:tr>
      <w:tr w:rsidR="0060020A" w:rsidRPr="00E43FCC" w14:paraId="5311C8B1" w14:textId="77777777" w:rsidTr="004C70CD">
        <w:tc>
          <w:tcPr>
            <w:tcW w:w="1620" w:type="dxa"/>
            <w:gridSpan w:val="2"/>
          </w:tcPr>
          <w:p w14:paraId="127F93A1" w14:textId="77777777" w:rsidR="0060020A" w:rsidRDefault="0060020A" w:rsidP="008B57FB">
            <w:pPr>
              <w:rPr>
                <w:color w:val="000000"/>
                <w:sz w:val="22"/>
              </w:rPr>
            </w:pPr>
            <w:r>
              <w:rPr>
                <w:color w:val="000000"/>
                <w:sz w:val="22"/>
              </w:rPr>
              <w:t>c1.Comp.altprey -&gt; f1.Ch.juv.yr</w:t>
            </w:r>
          </w:p>
        </w:tc>
        <w:tc>
          <w:tcPr>
            <w:tcW w:w="7830" w:type="dxa"/>
            <w:gridSpan w:val="3"/>
            <w:tcBorders>
              <w:top w:val="nil"/>
              <w:left w:val="nil"/>
              <w:bottom w:val="nil"/>
              <w:right w:val="nil"/>
            </w:tcBorders>
            <w:shd w:val="clear" w:color="auto" w:fill="auto"/>
          </w:tcPr>
          <w:p w14:paraId="434F4D8C" w14:textId="0C7A63F7" w:rsidR="0060020A" w:rsidRDefault="00B123E0" w:rsidP="00B123E0">
            <w:pPr>
              <w:rPr>
                <w:color w:val="000000"/>
                <w:sz w:val="22"/>
              </w:rPr>
            </w:pPr>
            <w:r>
              <w:rPr>
                <w:color w:val="000000"/>
                <w:sz w:val="22"/>
              </w:rPr>
              <w:t>The alternative prey hypothesis implies that fewer salmon are consumed when alternative prey are abundant, resulting in a benefit to salmon.</w:t>
            </w:r>
          </w:p>
        </w:tc>
        <w:tc>
          <w:tcPr>
            <w:tcW w:w="398" w:type="dxa"/>
            <w:gridSpan w:val="2"/>
            <w:tcBorders>
              <w:top w:val="nil"/>
              <w:left w:val="nil"/>
              <w:bottom w:val="nil"/>
              <w:right w:val="nil"/>
            </w:tcBorders>
            <w:shd w:val="clear" w:color="auto" w:fill="auto"/>
          </w:tcPr>
          <w:p w14:paraId="545EC754" w14:textId="77777777" w:rsidR="0060020A" w:rsidRDefault="0060020A" w:rsidP="008B57FB">
            <w:pPr>
              <w:rPr>
                <w:color w:val="000000"/>
                <w:sz w:val="22"/>
              </w:rPr>
            </w:pPr>
          </w:p>
        </w:tc>
      </w:tr>
      <w:tr w:rsidR="0060020A" w:rsidRPr="00E43FCC" w14:paraId="50E8808B" w14:textId="77777777" w:rsidTr="004C70CD">
        <w:tc>
          <w:tcPr>
            <w:tcW w:w="1620" w:type="dxa"/>
            <w:gridSpan w:val="2"/>
          </w:tcPr>
          <w:p w14:paraId="6C4D0CB5" w14:textId="77777777" w:rsidR="0060020A" w:rsidRDefault="0060020A" w:rsidP="008B57FB">
            <w:pPr>
              <w:rPr>
                <w:color w:val="000000"/>
                <w:sz w:val="22"/>
              </w:rPr>
            </w:pPr>
            <w:r>
              <w:rPr>
                <w:color w:val="000000"/>
                <w:sz w:val="22"/>
              </w:rPr>
              <w:t>c1.Comp.altprey -&gt; f2.Ch.juv.sub</w:t>
            </w:r>
          </w:p>
        </w:tc>
        <w:tc>
          <w:tcPr>
            <w:tcW w:w="7830" w:type="dxa"/>
            <w:gridSpan w:val="3"/>
            <w:tcBorders>
              <w:top w:val="nil"/>
              <w:left w:val="nil"/>
              <w:bottom w:val="nil"/>
              <w:right w:val="nil"/>
            </w:tcBorders>
            <w:shd w:val="clear" w:color="auto" w:fill="auto"/>
          </w:tcPr>
          <w:p w14:paraId="62ED76DC" w14:textId="4668E9E7" w:rsidR="0060020A" w:rsidRDefault="00B123E0" w:rsidP="00B123E0">
            <w:pPr>
              <w:rPr>
                <w:color w:val="000000"/>
                <w:sz w:val="22"/>
              </w:rPr>
            </w:pPr>
            <w:r>
              <w:rPr>
                <w:color w:val="000000"/>
                <w:sz w:val="22"/>
              </w:rPr>
              <w:t>The alternative prey hypothesis implies that fewer salmon are consumed when alternative prey are abundant, resulting in a benefit to salmon.</w:t>
            </w:r>
          </w:p>
        </w:tc>
        <w:tc>
          <w:tcPr>
            <w:tcW w:w="398" w:type="dxa"/>
            <w:gridSpan w:val="2"/>
            <w:tcBorders>
              <w:top w:val="nil"/>
              <w:left w:val="nil"/>
              <w:bottom w:val="nil"/>
              <w:right w:val="nil"/>
            </w:tcBorders>
            <w:shd w:val="clear" w:color="auto" w:fill="auto"/>
            <w:vAlign w:val="bottom"/>
          </w:tcPr>
          <w:p w14:paraId="4AF5C08B" w14:textId="77777777" w:rsidR="0060020A" w:rsidRDefault="0060020A" w:rsidP="008B57FB">
            <w:pPr>
              <w:rPr>
                <w:color w:val="000000"/>
                <w:sz w:val="22"/>
              </w:rPr>
            </w:pPr>
          </w:p>
        </w:tc>
      </w:tr>
      <w:tr w:rsidR="0060020A" w:rsidRPr="00E43FCC" w14:paraId="02E78295" w14:textId="77777777" w:rsidTr="004C70CD">
        <w:tc>
          <w:tcPr>
            <w:tcW w:w="1620" w:type="dxa"/>
            <w:gridSpan w:val="2"/>
          </w:tcPr>
          <w:p w14:paraId="02982B7E" w14:textId="77777777" w:rsidR="0060020A" w:rsidRDefault="0060020A" w:rsidP="008B57FB">
            <w:pPr>
              <w:rPr>
                <w:color w:val="000000"/>
                <w:sz w:val="22"/>
              </w:rPr>
            </w:pPr>
            <w:r>
              <w:rPr>
                <w:color w:val="000000"/>
                <w:sz w:val="22"/>
              </w:rPr>
              <w:t>c3.Comp -* f3.Ch.juv.Sep</w:t>
            </w:r>
          </w:p>
        </w:tc>
        <w:tc>
          <w:tcPr>
            <w:tcW w:w="7830" w:type="dxa"/>
            <w:gridSpan w:val="3"/>
            <w:tcBorders>
              <w:top w:val="nil"/>
              <w:left w:val="nil"/>
              <w:bottom w:val="nil"/>
              <w:right w:val="nil"/>
            </w:tcBorders>
            <w:shd w:val="clear" w:color="auto" w:fill="auto"/>
          </w:tcPr>
          <w:p w14:paraId="380468E0" w14:textId="77777777" w:rsidR="0060020A" w:rsidRDefault="00B123E0" w:rsidP="008B57FB">
            <w:pPr>
              <w:rPr>
                <w:color w:val="000000"/>
                <w:sz w:val="22"/>
              </w:rPr>
            </w:pPr>
            <w:r>
              <w:rPr>
                <w:color w:val="000000"/>
                <w:sz w:val="22"/>
              </w:rPr>
              <w:t>The alternative prey hypothesis implies that fewer salmon are consumed when alternative prey are abundant, resulting in a benefit to salmon.</w:t>
            </w:r>
          </w:p>
          <w:p w14:paraId="22C92FD5" w14:textId="4F2420A0" w:rsidR="00B123E0" w:rsidRDefault="00B123E0" w:rsidP="008B57FB">
            <w:pPr>
              <w:rPr>
                <w:color w:val="000000"/>
                <w:sz w:val="22"/>
              </w:rPr>
            </w:pPr>
          </w:p>
        </w:tc>
        <w:tc>
          <w:tcPr>
            <w:tcW w:w="398" w:type="dxa"/>
            <w:gridSpan w:val="2"/>
            <w:tcBorders>
              <w:top w:val="nil"/>
              <w:left w:val="nil"/>
              <w:bottom w:val="nil"/>
              <w:right w:val="nil"/>
            </w:tcBorders>
            <w:shd w:val="clear" w:color="auto" w:fill="auto"/>
            <w:vAlign w:val="bottom"/>
          </w:tcPr>
          <w:p w14:paraId="1B3CB48F" w14:textId="77777777" w:rsidR="0060020A" w:rsidRDefault="0060020A" w:rsidP="008B57FB">
            <w:pPr>
              <w:rPr>
                <w:color w:val="000000"/>
                <w:sz w:val="22"/>
              </w:rPr>
            </w:pPr>
          </w:p>
        </w:tc>
      </w:tr>
      <w:tr w:rsidR="0060020A" w:rsidRPr="007517D0" w14:paraId="49B93BF3" w14:textId="77777777" w:rsidTr="004C70CD">
        <w:tc>
          <w:tcPr>
            <w:tcW w:w="1620" w:type="dxa"/>
            <w:gridSpan w:val="2"/>
          </w:tcPr>
          <w:p w14:paraId="06893D30" w14:textId="77777777" w:rsidR="0060020A" w:rsidRDefault="0060020A" w:rsidP="008B57FB">
            <w:pPr>
              <w:rPr>
                <w:color w:val="000000"/>
                <w:sz w:val="22"/>
              </w:rPr>
            </w:pPr>
            <w:r>
              <w:rPr>
                <w:color w:val="000000"/>
                <w:sz w:val="22"/>
              </w:rPr>
              <w:t>c3.Comp *-&gt; d2.Pred.lg</w:t>
            </w:r>
          </w:p>
        </w:tc>
        <w:tc>
          <w:tcPr>
            <w:tcW w:w="7830" w:type="dxa"/>
            <w:gridSpan w:val="3"/>
            <w:tcBorders>
              <w:top w:val="nil"/>
              <w:left w:val="nil"/>
              <w:bottom w:val="nil"/>
              <w:right w:val="nil"/>
            </w:tcBorders>
            <w:shd w:val="clear" w:color="auto" w:fill="auto"/>
          </w:tcPr>
          <w:p w14:paraId="59FD109D" w14:textId="6CC6EB61" w:rsidR="0060020A" w:rsidRDefault="00B123E0" w:rsidP="00B123E0">
            <w:pPr>
              <w:rPr>
                <w:color w:val="000000"/>
                <w:sz w:val="22"/>
              </w:rPr>
            </w:pPr>
            <w:r>
              <w:rPr>
                <w:color w:val="000000"/>
                <w:sz w:val="22"/>
              </w:rPr>
              <w:t>Many predator groups consume hake.</w:t>
            </w:r>
          </w:p>
        </w:tc>
        <w:tc>
          <w:tcPr>
            <w:tcW w:w="398" w:type="dxa"/>
            <w:gridSpan w:val="2"/>
            <w:tcBorders>
              <w:top w:val="nil"/>
              <w:left w:val="nil"/>
              <w:bottom w:val="nil"/>
              <w:right w:val="nil"/>
            </w:tcBorders>
            <w:shd w:val="clear" w:color="auto" w:fill="auto"/>
          </w:tcPr>
          <w:p w14:paraId="5C732E04" w14:textId="77777777" w:rsidR="0060020A" w:rsidRDefault="0060020A" w:rsidP="008B57FB">
            <w:pPr>
              <w:rPr>
                <w:color w:val="000000"/>
                <w:sz w:val="22"/>
              </w:rPr>
            </w:pPr>
          </w:p>
        </w:tc>
      </w:tr>
      <w:tr w:rsidR="0060020A" w:rsidRPr="007517D0" w14:paraId="1F8E3704" w14:textId="77777777" w:rsidTr="004C70CD">
        <w:tc>
          <w:tcPr>
            <w:tcW w:w="1620" w:type="dxa"/>
            <w:gridSpan w:val="2"/>
          </w:tcPr>
          <w:p w14:paraId="623DB3B7" w14:textId="77777777" w:rsidR="0060020A" w:rsidRDefault="0060020A" w:rsidP="008B57FB">
            <w:pPr>
              <w:rPr>
                <w:color w:val="000000"/>
                <w:sz w:val="22"/>
              </w:rPr>
            </w:pPr>
            <w:r>
              <w:rPr>
                <w:color w:val="000000"/>
                <w:sz w:val="22"/>
              </w:rPr>
              <w:t>c3.Comp *-&gt; d3.Pred</w:t>
            </w:r>
          </w:p>
          <w:p w14:paraId="74245688" w14:textId="77777777" w:rsidR="0060020A" w:rsidRPr="007517D0" w:rsidRDefault="0060020A" w:rsidP="008B57FB">
            <w:pPr>
              <w:rPr>
                <w:color w:val="000000"/>
                <w:sz w:val="20"/>
                <w:szCs w:val="20"/>
              </w:rPr>
            </w:pPr>
          </w:p>
        </w:tc>
        <w:tc>
          <w:tcPr>
            <w:tcW w:w="7830" w:type="dxa"/>
            <w:gridSpan w:val="3"/>
            <w:tcBorders>
              <w:top w:val="nil"/>
              <w:left w:val="nil"/>
              <w:bottom w:val="nil"/>
              <w:right w:val="nil"/>
            </w:tcBorders>
            <w:shd w:val="clear" w:color="auto" w:fill="auto"/>
          </w:tcPr>
          <w:p w14:paraId="3118A48E" w14:textId="7D2FC223" w:rsidR="0060020A" w:rsidRDefault="00B123E0" w:rsidP="00B123E0">
            <w:pPr>
              <w:rPr>
                <w:color w:val="000000"/>
                <w:sz w:val="22"/>
              </w:rPr>
            </w:pPr>
            <w:r>
              <w:rPr>
                <w:color w:val="000000"/>
                <w:sz w:val="22"/>
              </w:rPr>
              <w:t>Many predator groups consume hake.</w:t>
            </w:r>
          </w:p>
        </w:tc>
        <w:tc>
          <w:tcPr>
            <w:tcW w:w="398" w:type="dxa"/>
            <w:gridSpan w:val="2"/>
            <w:tcBorders>
              <w:top w:val="nil"/>
              <w:left w:val="nil"/>
              <w:bottom w:val="nil"/>
              <w:right w:val="nil"/>
            </w:tcBorders>
            <w:shd w:val="clear" w:color="auto" w:fill="auto"/>
          </w:tcPr>
          <w:p w14:paraId="196DACE3" w14:textId="77777777" w:rsidR="0060020A" w:rsidRDefault="0060020A" w:rsidP="008B57FB">
            <w:pPr>
              <w:rPr>
                <w:color w:val="000000"/>
                <w:sz w:val="22"/>
              </w:rPr>
            </w:pPr>
          </w:p>
        </w:tc>
      </w:tr>
      <w:tr w:rsidR="0060020A" w:rsidRPr="00E43FCC" w14:paraId="1955BE49" w14:textId="77777777" w:rsidTr="004C70CD">
        <w:trPr>
          <w:gridAfter w:val="1"/>
          <w:wAfter w:w="308" w:type="dxa"/>
          <w:trHeight w:hRule="exact" w:val="130"/>
          <w:tblHeader/>
        </w:trPr>
        <w:tc>
          <w:tcPr>
            <w:tcW w:w="1350" w:type="dxa"/>
            <w:tcBorders>
              <w:top w:val="single" w:sz="6" w:space="0" w:color="auto"/>
            </w:tcBorders>
            <w:shd w:val="clear" w:color="auto" w:fill="D9D9D9" w:themeFill="background1" w:themeFillShade="D9"/>
          </w:tcPr>
          <w:p w14:paraId="2DE150EC" w14:textId="77777777" w:rsidR="0060020A" w:rsidRPr="00E43FCC" w:rsidRDefault="0060020A" w:rsidP="008B57FB">
            <w:pPr>
              <w:rPr>
                <w:rFonts w:eastAsia="Times New Roman" w:cs="Times New Roman"/>
                <w:b/>
                <w:bCs/>
                <w:color w:val="000000"/>
                <w:sz w:val="20"/>
              </w:rPr>
            </w:pPr>
          </w:p>
        </w:tc>
        <w:tc>
          <w:tcPr>
            <w:tcW w:w="1620" w:type="dxa"/>
            <w:gridSpan w:val="2"/>
            <w:tcBorders>
              <w:top w:val="single" w:sz="6" w:space="0" w:color="auto"/>
            </w:tcBorders>
            <w:shd w:val="clear" w:color="auto" w:fill="D9D9D9" w:themeFill="background1" w:themeFillShade="D9"/>
          </w:tcPr>
          <w:p w14:paraId="37EA379D" w14:textId="77777777" w:rsidR="0060020A" w:rsidRPr="00E43FCC" w:rsidRDefault="0060020A" w:rsidP="008B57FB">
            <w:pPr>
              <w:rPr>
                <w:rFonts w:eastAsia="Times New Roman" w:cs="Times New Roman"/>
                <w:b/>
                <w:bCs/>
                <w:color w:val="000000"/>
                <w:sz w:val="20"/>
              </w:rPr>
            </w:pPr>
          </w:p>
        </w:tc>
        <w:tc>
          <w:tcPr>
            <w:tcW w:w="3330" w:type="dxa"/>
            <w:tcBorders>
              <w:top w:val="single" w:sz="6" w:space="0" w:color="auto"/>
            </w:tcBorders>
            <w:shd w:val="clear" w:color="auto" w:fill="D9D9D9" w:themeFill="background1" w:themeFillShade="D9"/>
          </w:tcPr>
          <w:p w14:paraId="2F645F9F" w14:textId="77777777" w:rsidR="0060020A" w:rsidRPr="00E43FCC" w:rsidRDefault="0060020A" w:rsidP="008B57FB">
            <w:pPr>
              <w:rPr>
                <w:rFonts w:eastAsia="Times New Roman" w:cs="Times New Roman"/>
                <w:b/>
                <w:bCs/>
                <w:color w:val="000000"/>
                <w:sz w:val="20"/>
              </w:rPr>
            </w:pPr>
          </w:p>
        </w:tc>
        <w:tc>
          <w:tcPr>
            <w:tcW w:w="3240" w:type="dxa"/>
            <w:gridSpan w:val="2"/>
            <w:tcBorders>
              <w:top w:val="single" w:sz="6" w:space="0" w:color="auto"/>
            </w:tcBorders>
            <w:shd w:val="clear" w:color="auto" w:fill="D9D9D9" w:themeFill="background1" w:themeFillShade="D9"/>
          </w:tcPr>
          <w:p w14:paraId="38B52B95" w14:textId="77777777" w:rsidR="0060020A" w:rsidRPr="00E43FCC" w:rsidRDefault="0060020A" w:rsidP="008B57FB">
            <w:pPr>
              <w:rPr>
                <w:rFonts w:eastAsia="Times New Roman" w:cs="Times New Roman"/>
                <w:b/>
                <w:bCs/>
                <w:color w:val="000000"/>
                <w:sz w:val="20"/>
              </w:rPr>
            </w:pPr>
          </w:p>
        </w:tc>
      </w:tr>
      <w:tr w:rsidR="0060020A" w:rsidRPr="00E43FCC" w14:paraId="1CB388D9" w14:textId="77777777" w:rsidTr="004C70CD">
        <w:tc>
          <w:tcPr>
            <w:tcW w:w="1620" w:type="dxa"/>
            <w:gridSpan w:val="2"/>
            <w:tcBorders>
              <w:top w:val="nil"/>
              <w:left w:val="nil"/>
              <w:bottom w:val="nil"/>
              <w:right w:val="nil"/>
            </w:tcBorders>
            <w:shd w:val="clear" w:color="auto" w:fill="auto"/>
          </w:tcPr>
          <w:p w14:paraId="0971B11E" w14:textId="77777777" w:rsidR="0060020A" w:rsidRDefault="0060020A" w:rsidP="008B57FB">
            <w:pPr>
              <w:rPr>
                <w:color w:val="000000"/>
                <w:sz w:val="22"/>
              </w:rPr>
            </w:pPr>
            <w:r>
              <w:rPr>
                <w:color w:val="000000"/>
                <w:sz w:val="22"/>
              </w:rPr>
              <w:t>d1.Pred.sm -* f1.Ch.juv.yr</w:t>
            </w:r>
          </w:p>
        </w:tc>
        <w:tc>
          <w:tcPr>
            <w:tcW w:w="7830" w:type="dxa"/>
            <w:gridSpan w:val="3"/>
          </w:tcPr>
          <w:p w14:paraId="69A48105" w14:textId="79C55875" w:rsidR="0060020A" w:rsidRDefault="0060020A" w:rsidP="000D3BEE">
            <w:pPr>
              <w:rPr>
                <w:color w:val="000000"/>
                <w:sz w:val="22"/>
              </w:rPr>
            </w:pPr>
            <w:r>
              <w:rPr>
                <w:color w:val="000000"/>
                <w:sz w:val="22"/>
              </w:rPr>
              <w:t>Direct consumption reduces the prey</w:t>
            </w:r>
            <w:r w:rsidR="000D3BEE">
              <w:rPr>
                <w:color w:val="000000"/>
                <w:sz w:val="22"/>
              </w:rPr>
              <w:t xml:space="preserve">— </w:t>
            </w:r>
            <w:r>
              <w:rPr>
                <w:color w:val="000000"/>
                <w:sz w:val="22"/>
              </w:rPr>
              <w:t>s</w:t>
            </w:r>
            <w:r w:rsidR="000D3BEE">
              <w:rPr>
                <w:color w:val="000000"/>
                <w:sz w:val="22"/>
              </w:rPr>
              <w:t>almon—</w:t>
            </w:r>
            <w:r>
              <w:rPr>
                <w:color w:val="000000"/>
                <w:sz w:val="22"/>
              </w:rPr>
              <w:t xml:space="preserve"> but </w:t>
            </w:r>
            <w:r w:rsidR="000D3BEE">
              <w:rPr>
                <w:color w:val="000000"/>
                <w:sz w:val="22"/>
              </w:rPr>
              <w:t xml:space="preserve">because </w:t>
            </w:r>
            <w:r>
              <w:rPr>
                <w:color w:val="000000"/>
                <w:sz w:val="22"/>
              </w:rPr>
              <w:t xml:space="preserve">salmon </w:t>
            </w:r>
            <w:r w:rsidR="000D3BEE">
              <w:rPr>
                <w:color w:val="000000"/>
                <w:sz w:val="22"/>
              </w:rPr>
              <w:t xml:space="preserve">make up </w:t>
            </w:r>
            <w:r>
              <w:rPr>
                <w:color w:val="000000"/>
                <w:sz w:val="22"/>
              </w:rPr>
              <w:t>a relatively small proportion of the predator</w:t>
            </w:r>
            <w:r w:rsidR="000D3BEE">
              <w:rPr>
                <w:color w:val="000000"/>
                <w:sz w:val="22"/>
              </w:rPr>
              <w:t>’s</w:t>
            </w:r>
            <w:r>
              <w:rPr>
                <w:color w:val="000000"/>
                <w:sz w:val="22"/>
              </w:rPr>
              <w:t xml:space="preserve"> diet, we did not apply a quantitative benefit </w:t>
            </w:r>
            <w:r w:rsidR="000D3BEE">
              <w:rPr>
                <w:color w:val="000000"/>
                <w:sz w:val="22"/>
              </w:rPr>
              <w:t xml:space="preserve">to </w:t>
            </w:r>
            <w:r>
              <w:rPr>
                <w:color w:val="000000"/>
                <w:sz w:val="22"/>
              </w:rPr>
              <w:t>the predator</w:t>
            </w:r>
            <w:r w:rsidR="000D3BEE">
              <w:rPr>
                <w:color w:val="000000"/>
                <w:sz w:val="22"/>
              </w:rPr>
              <w:t>.</w:t>
            </w:r>
          </w:p>
        </w:tc>
        <w:tc>
          <w:tcPr>
            <w:tcW w:w="398" w:type="dxa"/>
            <w:gridSpan w:val="2"/>
          </w:tcPr>
          <w:p w14:paraId="66F694B3" w14:textId="77777777" w:rsidR="0060020A" w:rsidRDefault="0060020A" w:rsidP="008B57FB">
            <w:pPr>
              <w:rPr>
                <w:color w:val="000000"/>
                <w:sz w:val="22"/>
              </w:rPr>
            </w:pPr>
          </w:p>
        </w:tc>
      </w:tr>
      <w:tr w:rsidR="0060020A" w:rsidRPr="00E43FCC" w14:paraId="6509FC04" w14:textId="77777777" w:rsidTr="004C70CD">
        <w:tc>
          <w:tcPr>
            <w:tcW w:w="1620" w:type="dxa"/>
            <w:gridSpan w:val="2"/>
            <w:tcBorders>
              <w:top w:val="nil"/>
              <w:left w:val="nil"/>
              <w:bottom w:val="nil"/>
              <w:right w:val="nil"/>
            </w:tcBorders>
            <w:shd w:val="clear" w:color="auto" w:fill="auto"/>
          </w:tcPr>
          <w:p w14:paraId="2E959CF0" w14:textId="77777777" w:rsidR="0060020A" w:rsidRDefault="0060020A" w:rsidP="008B57FB">
            <w:pPr>
              <w:rPr>
                <w:color w:val="000000"/>
                <w:sz w:val="22"/>
              </w:rPr>
            </w:pPr>
            <w:r>
              <w:rPr>
                <w:color w:val="000000"/>
                <w:sz w:val="22"/>
              </w:rPr>
              <w:t>d1.Pred.sm -* f2.Ch.juv.sub</w:t>
            </w:r>
          </w:p>
        </w:tc>
        <w:tc>
          <w:tcPr>
            <w:tcW w:w="7830" w:type="dxa"/>
            <w:gridSpan w:val="3"/>
          </w:tcPr>
          <w:p w14:paraId="3CB26E31" w14:textId="7FFE0D20" w:rsidR="0060020A" w:rsidRDefault="000D3BEE" w:rsidP="008B57FB">
            <w:pPr>
              <w:rPr>
                <w:color w:val="000000"/>
                <w:sz w:val="22"/>
              </w:rPr>
            </w:pPr>
            <w:r>
              <w:rPr>
                <w:color w:val="000000"/>
                <w:sz w:val="22"/>
              </w:rPr>
              <w:t>Direct consumption reduces the prey— salmon— but because salmon make up a relatively small proportion of the predator’s diet, we did not apply a quantitative benefit to the predator.</w:t>
            </w:r>
          </w:p>
        </w:tc>
        <w:tc>
          <w:tcPr>
            <w:tcW w:w="398" w:type="dxa"/>
            <w:gridSpan w:val="2"/>
          </w:tcPr>
          <w:p w14:paraId="243A20D3" w14:textId="77777777" w:rsidR="0060020A" w:rsidRDefault="0060020A" w:rsidP="008B57FB">
            <w:pPr>
              <w:rPr>
                <w:color w:val="000000"/>
                <w:sz w:val="22"/>
              </w:rPr>
            </w:pPr>
          </w:p>
        </w:tc>
      </w:tr>
      <w:tr w:rsidR="0060020A" w:rsidRPr="00E43FCC" w14:paraId="756D4F58" w14:textId="77777777" w:rsidTr="004C70CD">
        <w:tc>
          <w:tcPr>
            <w:tcW w:w="1620" w:type="dxa"/>
            <w:gridSpan w:val="2"/>
            <w:tcBorders>
              <w:top w:val="nil"/>
              <w:left w:val="nil"/>
              <w:bottom w:val="nil"/>
              <w:right w:val="nil"/>
            </w:tcBorders>
            <w:shd w:val="clear" w:color="auto" w:fill="auto"/>
          </w:tcPr>
          <w:p w14:paraId="4B161C97" w14:textId="77777777" w:rsidR="0060020A" w:rsidRDefault="0060020A" w:rsidP="008B57FB">
            <w:pPr>
              <w:rPr>
                <w:color w:val="000000"/>
                <w:sz w:val="22"/>
              </w:rPr>
            </w:pPr>
            <w:r>
              <w:rPr>
                <w:color w:val="000000"/>
                <w:sz w:val="22"/>
              </w:rPr>
              <w:t>d1.Pred.sm -* f3.Ch.juv.Sep</w:t>
            </w:r>
          </w:p>
        </w:tc>
        <w:tc>
          <w:tcPr>
            <w:tcW w:w="7830" w:type="dxa"/>
            <w:gridSpan w:val="3"/>
          </w:tcPr>
          <w:p w14:paraId="2A539F5A" w14:textId="0AD41DDE" w:rsidR="0060020A" w:rsidRDefault="000D3BEE" w:rsidP="008B57FB">
            <w:pPr>
              <w:rPr>
                <w:color w:val="000000"/>
                <w:sz w:val="22"/>
              </w:rPr>
            </w:pPr>
            <w:r>
              <w:rPr>
                <w:color w:val="000000"/>
                <w:sz w:val="22"/>
              </w:rPr>
              <w:t>Direct consumption reduces the prey— salmon— but because salmon make up a relatively small proportion of the predator’s diet, we did not apply a quantitative benefit to the predator.</w:t>
            </w:r>
          </w:p>
        </w:tc>
        <w:tc>
          <w:tcPr>
            <w:tcW w:w="398" w:type="dxa"/>
            <w:gridSpan w:val="2"/>
          </w:tcPr>
          <w:p w14:paraId="65151902" w14:textId="77777777" w:rsidR="0060020A" w:rsidRDefault="0060020A" w:rsidP="008B57FB">
            <w:pPr>
              <w:rPr>
                <w:color w:val="000000"/>
                <w:sz w:val="22"/>
              </w:rPr>
            </w:pPr>
          </w:p>
        </w:tc>
      </w:tr>
      <w:tr w:rsidR="0060020A" w:rsidRPr="00E43FCC" w14:paraId="76871424" w14:textId="77777777" w:rsidTr="004C70CD">
        <w:tc>
          <w:tcPr>
            <w:tcW w:w="1620" w:type="dxa"/>
            <w:gridSpan w:val="2"/>
            <w:tcBorders>
              <w:top w:val="nil"/>
              <w:left w:val="nil"/>
              <w:bottom w:val="nil"/>
              <w:right w:val="nil"/>
            </w:tcBorders>
            <w:shd w:val="clear" w:color="auto" w:fill="auto"/>
          </w:tcPr>
          <w:p w14:paraId="7D89D934" w14:textId="77777777" w:rsidR="0060020A" w:rsidRDefault="0060020A" w:rsidP="008B57FB">
            <w:pPr>
              <w:rPr>
                <w:color w:val="000000"/>
                <w:sz w:val="22"/>
              </w:rPr>
            </w:pPr>
            <w:r>
              <w:rPr>
                <w:color w:val="000000"/>
                <w:sz w:val="22"/>
              </w:rPr>
              <w:t>d2.Pred.lg -* f1.Ch.juv.yr</w:t>
            </w:r>
          </w:p>
        </w:tc>
        <w:tc>
          <w:tcPr>
            <w:tcW w:w="7830" w:type="dxa"/>
            <w:gridSpan w:val="3"/>
          </w:tcPr>
          <w:p w14:paraId="2C5E9202" w14:textId="4275FC5B" w:rsidR="0060020A" w:rsidRDefault="000D3BEE" w:rsidP="008B57FB">
            <w:pPr>
              <w:rPr>
                <w:color w:val="000000"/>
                <w:sz w:val="22"/>
              </w:rPr>
            </w:pPr>
            <w:r>
              <w:rPr>
                <w:color w:val="000000"/>
                <w:sz w:val="22"/>
              </w:rPr>
              <w:t>Direct consumption reduces the prey— salmon— but because salmon make up a relatively small proportion of the predator’s diet, we did not apply a quantitative benefit to the predator.</w:t>
            </w:r>
          </w:p>
        </w:tc>
        <w:tc>
          <w:tcPr>
            <w:tcW w:w="398" w:type="dxa"/>
            <w:gridSpan w:val="2"/>
          </w:tcPr>
          <w:p w14:paraId="431422C7" w14:textId="77777777" w:rsidR="0060020A" w:rsidRDefault="0060020A" w:rsidP="008B57FB">
            <w:pPr>
              <w:rPr>
                <w:color w:val="000000"/>
                <w:sz w:val="22"/>
              </w:rPr>
            </w:pPr>
          </w:p>
        </w:tc>
      </w:tr>
      <w:tr w:rsidR="0060020A" w:rsidRPr="00E43FCC" w14:paraId="030BBA5A" w14:textId="77777777" w:rsidTr="004C70CD">
        <w:tc>
          <w:tcPr>
            <w:tcW w:w="1620" w:type="dxa"/>
            <w:gridSpan w:val="2"/>
            <w:tcBorders>
              <w:top w:val="nil"/>
              <w:left w:val="nil"/>
              <w:bottom w:val="nil"/>
              <w:right w:val="nil"/>
            </w:tcBorders>
            <w:shd w:val="clear" w:color="auto" w:fill="auto"/>
          </w:tcPr>
          <w:p w14:paraId="371C9FD7" w14:textId="77777777" w:rsidR="0060020A" w:rsidRDefault="0060020A" w:rsidP="008B57FB">
            <w:pPr>
              <w:rPr>
                <w:color w:val="000000"/>
                <w:sz w:val="22"/>
              </w:rPr>
            </w:pPr>
            <w:r>
              <w:rPr>
                <w:color w:val="000000"/>
                <w:sz w:val="22"/>
              </w:rPr>
              <w:t>d2.Pred.lg -* f2.Ch.juv.sub</w:t>
            </w:r>
          </w:p>
        </w:tc>
        <w:tc>
          <w:tcPr>
            <w:tcW w:w="7830" w:type="dxa"/>
            <w:gridSpan w:val="3"/>
          </w:tcPr>
          <w:p w14:paraId="602CD132" w14:textId="549D2F81" w:rsidR="0060020A" w:rsidRDefault="000D3BEE" w:rsidP="000D3BEE">
            <w:pPr>
              <w:rPr>
                <w:color w:val="000000"/>
                <w:sz w:val="22"/>
              </w:rPr>
            </w:pPr>
            <w:r>
              <w:rPr>
                <w:color w:val="000000"/>
                <w:sz w:val="22"/>
              </w:rPr>
              <w:t xml:space="preserve">Direct consumption reduces the prey— salmon— but because </w:t>
            </w:r>
            <w:proofErr w:type="spellStart"/>
            <w:r>
              <w:rPr>
                <w:color w:val="000000"/>
                <w:sz w:val="22"/>
              </w:rPr>
              <w:t>smolts</w:t>
            </w:r>
            <w:proofErr w:type="spellEnd"/>
            <w:r>
              <w:rPr>
                <w:color w:val="000000"/>
                <w:sz w:val="22"/>
              </w:rPr>
              <w:t xml:space="preserve"> make up a relatively small proportion of the predator’s diet, we did not apply a quantitative benefit to the predator.</w:t>
            </w:r>
          </w:p>
        </w:tc>
        <w:tc>
          <w:tcPr>
            <w:tcW w:w="398" w:type="dxa"/>
            <w:gridSpan w:val="2"/>
          </w:tcPr>
          <w:p w14:paraId="3262600E" w14:textId="77777777" w:rsidR="0060020A" w:rsidRDefault="0060020A" w:rsidP="008B57FB">
            <w:pPr>
              <w:rPr>
                <w:color w:val="000000"/>
                <w:sz w:val="22"/>
              </w:rPr>
            </w:pPr>
          </w:p>
        </w:tc>
      </w:tr>
      <w:tr w:rsidR="0060020A" w:rsidRPr="00E43FCC" w14:paraId="70576473" w14:textId="77777777" w:rsidTr="004C70CD">
        <w:tc>
          <w:tcPr>
            <w:tcW w:w="1620" w:type="dxa"/>
            <w:gridSpan w:val="2"/>
            <w:tcBorders>
              <w:top w:val="nil"/>
              <w:left w:val="nil"/>
              <w:bottom w:val="nil"/>
              <w:right w:val="nil"/>
            </w:tcBorders>
            <w:shd w:val="clear" w:color="auto" w:fill="auto"/>
          </w:tcPr>
          <w:p w14:paraId="73F8CA2F" w14:textId="77777777" w:rsidR="0060020A" w:rsidRDefault="0060020A" w:rsidP="008B57FB">
            <w:pPr>
              <w:rPr>
                <w:color w:val="000000"/>
                <w:sz w:val="22"/>
              </w:rPr>
            </w:pPr>
            <w:r>
              <w:rPr>
                <w:color w:val="000000"/>
                <w:sz w:val="22"/>
              </w:rPr>
              <w:t>d2.Pred.lg -* f3.Ch.juv.Sep</w:t>
            </w:r>
          </w:p>
        </w:tc>
        <w:tc>
          <w:tcPr>
            <w:tcW w:w="7830" w:type="dxa"/>
            <w:gridSpan w:val="3"/>
          </w:tcPr>
          <w:p w14:paraId="2A7175D3" w14:textId="05DE1F67" w:rsidR="0060020A" w:rsidRDefault="000D3BEE" w:rsidP="008B57FB">
            <w:pPr>
              <w:rPr>
                <w:color w:val="000000"/>
                <w:sz w:val="22"/>
              </w:rPr>
            </w:pPr>
            <w:r>
              <w:rPr>
                <w:color w:val="000000"/>
                <w:sz w:val="22"/>
              </w:rPr>
              <w:t xml:space="preserve">Direct consumption reduces the prey— salmon— but because </w:t>
            </w:r>
            <w:proofErr w:type="spellStart"/>
            <w:r>
              <w:rPr>
                <w:color w:val="000000"/>
                <w:sz w:val="22"/>
              </w:rPr>
              <w:t>smolts</w:t>
            </w:r>
            <w:proofErr w:type="spellEnd"/>
            <w:r>
              <w:rPr>
                <w:color w:val="000000"/>
                <w:sz w:val="22"/>
              </w:rPr>
              <w:t xml:space="preserve"> make up a relatively small proportion of the predator’s diet, we did not apply a quantitative benefit to the predator.</w:t>
            </w:r>
          </w:p>
        </w:tc>
        <w:tc>
          <w:tcPr>
            <w:tcW w:w="398" w:type="dxa"/>
            <w:gridSpan w:val="2"/>
          </w:tcPr>
          <w:p w14:paraId="5DC1D6B9" w14:textId="77777777" w:rsidR="0060020A" w:rsidRDefault="0060020A" w:rsidP="008B57FB">
            <w:pPr>
              <w:rPr>
                <w:color w:val="000000"/>
                <w:sz w:val="22"/>
              </w:rPr>
            </w:pPr>
          </w:p>
        </w:tc>
      </w:tr>
      <w:tr w:rsidR="0060020A" w:rsidRPr="00E43FCC" w14:paraId="63B99BF4" w14:textId="77777777" w:rsidTr="004C70CD">
        <w:tc>
          <w:tcPr>
            <w:tcW w:w="1620" w:type="dxa"/>
            <w:gridSpan w:val="2"/>
            <w:tcBorders>
              <w:top w:val="nil"/>
              <w:left w:val="nil"/>
              <w:bottom w:val="nil"/>
              <w:right w:val="nil"/>
            </w:tcBorders>
            <w:shd w:val="clear" w:color="auto" w:fill="auto"/>
          </w:tcPr>
          <w:p w14:paraId="63B58989" w14:textId="77777777" w:rsidR="0060020A" w:rsidRDefault="0060020A" w:rsidP="008B57FB">
            <w:pPr>
              <w:rPr>
                <w:color w:val="000000"/>
                <w:sz w:val="22"/>
              </w:rPr>
            </w:pPr>
            <w:r>
              <w:rPr>
                <w:color w:val="000000"/>
                <w:sz w:val="22"/>
              </w:rPr>
              <w:t>d3.Pred -* f1.Ch.juv.yr</w:t>
            </w:r>
          </w:p>
        </w:tc>
        <w:tc>
          <w:tcPr>
            <w:tcW w:w="7830" w:type="dxa"/>
            <w:gridSpan w:val="3"/>
          </w:tcPr>
          <w:p w14:paraId="466A2D0D" w14:textId="24F2AB31" w:rsidR="0060020A" w:rsidRDefault="000D3BEE" w:rsidP="008B57FB">
            <w:pPr>
              <w:rPr>
                <w:color w:val="000000"/>
                <w:sz w:val="22"/>
              </w:rPr>
            </w:pPr>
            <w:r>
              <w:rPr>
                <w:color w:val="000000"/>
                <w:sz w:val="22"/>
              </w:rPr>
              <w:t xml:space="preserve">Direct consumption reduces the prey— salmon— but because </w:t>
            </w:r>
            <w:proofErr w:type="spellStart"/>
            <w:r>
              <w:rPr>
                <w:color w:val="000000"/>
                <w:sz w:val="22"/>
              </w:rPr>
              <w:t>smolts</w:t>
            </w:r>
            <w:proofErr w:type="spellEnd"/>
            <w:r>
              <w:rPr>
                <w:color w:val="000000"/>
                <w:sz w:val="22"/>
              </w:rPr>
              <w:t xml:space="preserve"> make up a relatively small proportion of the predator’s diet, we did not apply a quantitative benefit to the predator.</w:t>
            </w:r>
          </w:p>
        </w:tc>
        <w:tc>
          <w:tcPr>
            <w:tcW w:w="398" w:type="dxa"/>
            <w:gridSpan w:val="2"/>
          </w:tcPr>
          <w:p w14:paraId="724F3538" w14:textId="77777777" w:rsidR="0060020A" w:rsidRDefault="0060020A" w:rsidP="008B57FB">
            <w:pPr>
              <w:rPr>
                <w:color w:val="000000"/>
                <w:sz w:val="22"/>
              </w:rPr>
            </w:pPr>
          </w:p>
        </w:tc>
      </w:tr>
    </w:tbl>
    <w:p w14:paraId="62A0CE28" w14:textId="62F5A32F" w:rsidR="0060020A" w:rsidRPr="00E43FCC" w:rsidRDefault="0060020A" w:rsidP="0060020A">
      <w:pPr>
        <w:rPr>
          <w:rFonts w:cs="Times New Roman"/>
        </w:rPr>
      </w:pPr>
      <w:r>
        <w:br w:type="page"/>
      </w:r>
      <w:r w:rsidRPr="00E43FCC">
        <w:rPr>
          <w:rFonts w:cs="Times New Roman"/>
        </w:rPr>
        <w:lastRenderedPageBreak/>
        <w:t>Table S</w:t>
      </w:r>
      <w:r>
        <w:rPr>
          <w:rFonts w:cs="Times New Roman"/>
        </w:rPr>
        <w:t>2</w:t>
      </w:r>
      <w:r w:rsidRPr="00E43FCC">
        <w:rPr>
          <w:rFonts w:cs="Times New Roman"/>
        </w:rPr>
        <w:t xml:space="preserve"> Continued</w:t>
      </w:r>
    </w:p>
    <w:tbl>
      <w:tblPr>
        <w:tblStyle w:val="TableGrid"/>
        <w:tblW w:w="162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1350"/>
        <w:gridCol w:w="270"/>
        <w:gridCol w:w="90"/>
        <w:gridCol w:w="90"/>
        <w:gridCol w:w="1170"/>
        <w:gridCol w:w="3330"/>
        <w:gridCol w:w="2970"/>
        <w:gridCol w:w="180"/>
        <w:gridCol w:w="668"/>
        <w:gridCol w:w="3055"/>
        <w:gridCol w:w="3055"/>
      </w:tblGrid>
      <w:tr w:rsidR="0060020A" w:rsidRPr="00E43FCC" w14:paraId="6A746AF5" w14:textId="77777777" w:rsidTr="00991A05">
        <w:trPr>
          <w:gridAfter w:val="2"/>
          <w:wAfter w:w="6110" w:type="dxa"/>
        </w:trPr>
        <w:tc>
          <w:tcPr>
            <w:tcW w:w="1620" w:type="dxa"/>
            <w:gridSpan w:val="2"/>
            <w:tcBorders>
              <w:top w:val="nil"/>
              <w:left w:val="nil"/>
              <w:bottom w:val="nil"/>
              <w:right w:val="nil"/>
            </w:tcBorders>
            <w:shd w:val="clear" w:color="auto" w:fill="auto"/>
          </w:tcPr>
          <w:p w14:paraId="4E11D1A9" w14:textId="77777777" w:rsidR="0060020A" w:rsidRDefault="0060020A" w:rsidP="008B57FB">
            <w:pPr>
              <w:rPr>
                <w:color w:val="000000"/>
                <w:sz w:val="22"/>
              </w:rPr>
            </w:pPr>
          </w:p>
        </w:tc>
        <w:tc>
          <w:tcPr>
            <w:tcW w:w="7830" w:type="dxa"/>
            <w:gridSpan w:val="6"/>
          </w:tcPr>
          <w:p w14:paraId="1CA52746" w14:textId="77777777" w:rsidR="0060020A" w:rsidRDefault="0060020A" w:rsidP="008B57FB">
            <w:pPr>
              <w:rPr>
                <w:color w:val="000000"/>
                <w:sz w:val="22"/>
              </w:rPr>
            </w:pPr>
          </w:p>
        </w:tc>
        <w:tc>
          <w:tcPr>
            <w:tcW w:w="668" w:type="dxa"/>
          </w:tcPr>
          <w:p w14:paraId="06E06AF8" w14:textId="77777777" w:rsidR="0060020A" w:rsidRDefault="0060020A" w:rsidP="008B57FB">
            <w:pPr>
              <w:rPr>
                <w:color w:val="000000"/>
                <w:sz w:val="22"/>
              </w:rPr>
            </w:pPr>
          </w:p>
        </w:tc>
      </w:tr>
      <w:tr w:rsidR="0060020A" w:rsidRPr="00E43FCC" w14:paraId="653B60F2" w14:textId="77777777" w:rsidTr="00991A05">
        <w:trPr>
          <w:gridAfter w:val="4"/>
          <w:wAfter w:w="6958" w:type="dxa"/>
          <w:trHeight w:hRule="exact" w:val="130"/>
        </w:trPr>
        <w:tc>
          <w:tcPr>
            <w:tcW w:w="1350" w:type="dxa"/>
          </w:tcPr>
          <w:p w14:paraId="0F38220F" w14:textId="77777777" w:rsidR="0060020A" w:rsidRPr="00E43FCC" w:rsidRDefault="0060020A" w:rsidP="008B57FB">
            <w:pPr>
              <w:rPr>
                <w:rFonts w:cs="Times New Roman"/>
              </w:rPr>
            </w:pPr>
          </w:p>
        </w:tc>
        <w:tc>
          <w:tcPr>
            <w:tcW w:w="1620" w:type="dxa"/>
            <w:gridSpan w:val="4"/>
          </w:tcPr>
          <w:p w14:paraId="777F3FE2" w14:textId="77777777" w:rsidR="0060020A" w:rsidRPr="00E43FCC" w:rsidRDefault="0060020A" w:rsidP="008B57FB">
            <w:pPr>
              <w:rPr>
                <w:rFonts w:eastAsia="Times New Roman" w:cs="Times New Roman"/>
                <w:color w:val="000000"/>
                <w:sz w:val="20"/>
              </w:rPr>
            </w:pPr>
          </w:p>
        </w:tc>
        <w:tc>
          <w:tcPr>
            <w:tcW w:w="3330" w:type="dxa"/>
          </w:tcPr>
          <w:p w14:paraId="67C2C845" w14:textId="77777777" w:rsidR="0060020A" w:rsidRPr="00E43FCC" w:rsidRDefault="0060020A" w:rsidP="008B57FB">
            <w:pPr>
              <w:rPr>
                <w:rFonts w:eastAsia="Times New Roman" w:cs="Times New Roman"/>
                <w:color w:val="000000"/>
                <w:sz w:val="20"/>
              </w:rPr>
            </w:pPr>
          </w:p>
        </w:tc>
        <w:tc>
          <w:tcPr>
            <w:tcW w:w="2970" w:type="dxa"/>
          </w:tcPr>
          <w:p w14:paraId="3689F2FB" w14:textId="77777777" w:rsidR="0060020A" w:rsidRPr="00E43FCC" w:rsidRDefault="0060020A" w:rsidP="008B57FB">
            <w:pPr>
              <w:rPr>
                <w:rFonts w:eastAsia="Times New Roman" w:cs="Times New Roman"/>
                <w:color w:val="000000"/>
                <w:sz w:val="20"/>
              </w:rPr>
            </w:pPr>
          </w:p>
        </w:tc>
      </w:tr>
      <w:tr w:rsidR="0060020A" w:rsidRPr="00E43FCC" w14:paraId="6042ECCD" w14:textId="77777777" w:rsidTr="00991A05">
        <w:trPr>
          <w:gridAfter w:val="4"/>
          <w:wAfter w:w="6958" w:type="dxa"/>
          <w:cantSplit/>
          <w:trHeight w:hRule="exact" w:val="130"/>
        </w:trPr>
        <w:tc>
          <w:tcPr>
            <w:tcW w:w="1350" w:type="dxa"/>
            <w:tcBorders>
              <w:top w:val="single" w:sz="6" w:space="0" w:color="auto"/>
              <w:bottom w:val="single" w:sz="6" w:space="0" w:color="auto"/>
            </w:tcBorders>
            <w:shd w:val="clear" w:color="auto" w:fill="D9D9D9" w:themeFill="background1" w:themeFillShade="D9"/>
          </w:tcPr>
          <w:p w14:paraId="320314FB" w14:textId="77777777" w:rsidR="0060020A" w:rsidRPr="00E43FCC" w:rsidRDefault="0060020A" w:rsidP="008B57FB">
            <w:pPr>
              <w:rPr>
                <w:rFonts w:cs="Times New Roman"/>
              </w:rPr>
            </w:pPr>
          </w:p>
        </w:tc>
        <w:tc>
          <w:tcPr>
            <w:tcW w:w="1620" w:type="dxa"/>
            <w:gridSpan w:val="4"/>
            <w:tcBorders>
              <w:top w:val="single" w:sz="6" w:space="0" w:color="auto"/>
              <w:bottom w:val="single" w:sz="6" w:space="0" w:color="auto"/>
            </w:tcBorders>
            <w:shd w:val="clear" w:color="auto" w:fill="D9D9D9" w:themeFill="background1" w:themeFillShade="D9"/>
          </w:tcPr>
          <w:p w14:paraId="3B48BEB2" w14:textId="77777777" w:rsidR="0060020A" w:rsidRPr="00E43FCC" w:rsidRDefault="0060020A" w:rsidP="008B57FB">
            <w:pPr>
              <w:rPr>
                <w:rFonts w:cs="Times New Roman"/>
              </w:rPr>
            </w:pPr>
          </w:p>
        </w:tc>
        <w:tc>
          <w:tcPr>
            <w:tcW w:w="3330" w:type="dxa"/>
            <w:tcBorders>
              <w:top w:val="single" w:sz="6" w:space="0" w:color="auto"/>
              <w:bottom w:val="single" w:sz="6" w:space="0" w:color="auto"/>
            </w:tcBorders>
            <w:shd w:val="clear" w:color="auto" w:fill="D9D9D9" w:themeFill="background1" w:themeFillShade="D9"/>
          </w:tcPr>
          <w:p w14:paraId="70C88083" w14:textId="77777777" w:rsidR="0060020A" w:rsidRPr="00E43FCC" w:rsidRDefault="0060020A" w:rsidP="008B57FB">
            <w:pPr>
              <w:rPr>
                <w:rFonts w:cs="Times New Roman"/>
              </w:rPr>
            </w:pPr>
          </w:p>
        </w:tc>
        <w:tc>
          <w:tcPr>
            <w:tcW w:w="2970" w:type="dxa"/>
            <w:tcBorders>
              <w:top w:val="single" w:sz="6" w:space="0" w:color="auto"/>
              <w:bottom w:val="single" w:sz="6" w:space="0" w:color="auto"/>
            </w:tcBorders>
            <w:shd w:val="clear" w:color="auto" w:fill="D9D9D9" w:themeFill="background1" w:themeFillShade="D9"/>
          </w:tcPr>
          <w:p w14:paraId="56F7173A" w14:textId="77777777" w:rsidR="0060020A" w:rsidRPr="00E43FCC" w:rsidRDefault="0060020A" w:rsidP="004C70CD">
            <w:pPr>
              <w:ind w:right="-202"/>
              <w:rPr>
                <w:rFonts w:cs="Times New Roman"/>
              </w:rPr>
            </w:pPr>
          </w:p>
        </w:tc>
      </w:tr>
      <w:tr w:rsidR="0060020A" w:rsidRPr="00E43FCC" w14:paraId="11B2116E" w14:textId="77777777" w:rsidTr="00991A05">
        <w:trPr>
          <w:gridAfter w:val="4"/>
          <w:wAfter w:w="6958" w:type="dxa"/>
          <w:cantSplit/>
          <w:trHeight w:hRule="exact" w:val="130"/>
        </w:trPr>
        <w:tc>
          <w:tcPr>
            <w:tcW w:w="1350" w:type="dxa"/>
            <w:tcBorders>
              <w:top w:val="single" w:sz="6" w:space="0" w:color="auto"/>
            </w:tcBorders>
          </w:tcPr>
          <w:p w14:paraId="0283616C" w14:textId="77777777" w:rsidR="0060020A" w:rsidRPr="00E43FCC" w:rsidRDefault="0060020A" w:rsidP="008B57FB">
            <w:pPr>
              <w:rPr>
                <w:rFonts w:cs="Times New Roman"/>
              </w:rPr>
            </w:pPr>
          </w:p>
        </w:tc>
        <w:tc>
          <w:tcPr>
            <w:tcW w:w="1620" w:type="dxa"/>
            <w:gridSpan w:val="4"/>
            <w:tcBorders>
              <w:top w:val="single" w:sz="6" w:space="0" w:color="auto"/>
            </w:tcBorders>
          </w:tcPr>
          <w:p w14:paraId="053D23C3" w14:textId="77777777" w:rsidR="0060020A" w:rsidRPr="00E43FCC" w:rsidRDefault="0060020A" w:rsidP="008B57FB">
            <w:pPr>
              <w:rPr>
                <w:rFonts w:cs="Times New Roman"/>
              </w:rPr>
            </w:pPr>
          </w:p>
        </w:tc>
        <w:tc>
          <w:tcPr>
            <w:tcW w:w="3330" w:type="dxa"/>
            <w:tcBorders>
              <w:top w:val="single" w:sz="6" w:space="0" w:color="auto"/>
            </w:tcBorders>
          </w:tcPr>
          <w:p w14:paraId="159193D0" w14:textId="77777777" w:rsidR="0060020A" w:rsidRPr="00E43FCC" w:rsidRDefault="0060020A" w:rsidP="008B57FB">
            <w:pPr>
              <w:rPr>
                <w:rFonts w:cs="Times New Roman"/>
              </w:rPr>
            </w:pPr>
          </w:p>
        </w:tc>
        <w:tc>
          <w:tcPr>
            <w:tcW w:w="2970" w:type="dxa"/>
            <w:tcBorders>
              <w:top w:val="single" w:sz="6" w:space="0" w:color="auto"/>
            </w:tcBorders>
          </w:tcPr>
          <w:p w14:paraId="0CE03DDD" w14:textId="77777777" w:rsidR="0060020A" w:rsidRPr="00E43FCC" w:rsidRDefault="0060020A" w:rsidP="008B57FB">
            <w:pPr>
              <w:rPr>
                <w:rFonts w:cs="Times New Roman"/>
              </w:rPr>
            </w:pPr>
          </w:p>
        </w:tc>
      </w:tr>
      <w:tr w:rsidR="0060020A" w:rsidRPr="00994A91" w14:paraId="057669F5" w14:textId="77777777" w:rsidTr="00991A05">
        <w:trPr>
          <w:gridAfter w:val="2"/>
          <w:wAfter w:w="6110" w:type="dxa"/>
          <w:cantSplit/>
        </w:trPr>
        <w:tc>
          <w:tcPr>
            <w:tcW w:w="1710" w:type="dxa"/>
            <w:gridSpan w:val="3"/>
          </w:tcPr>
          <w:p w14:paraId="77536563" w14:textId="77777777" w:rsidR="0060020A" w:rsidRPr="00994A91" w:rsidRDefault="0060020A" w:rsidP="008B57FB">
            <w:pPr>
              <w:rPr>
                <w:rFonts w:cs="Times New Roman"/>
                <w:szCs w:val="24"/>
              </w:rPr>
            </w:pPr>
            <w:r w:rsidRPr="00994A91">
              <w:rPr>
                <w:rFonts w:eastAsia="Times New Roman" w:cs="Times New Roman"/>
                <w:b/>
                <w:bCs/>
                <w:color w:val="000000"/>
                <w:szCs w:val="24"/>
              </w:rPr>
              <w:t>Link</w:t>
            </w:r>
          </w:p>
        </w:tc>
        <w:tc>
          <w:tcPr>
            <w:tcW w:w="7740" w:type="dxa"/>
            <w:gridSpan w:val="5"/>
          </w:tcPr>
          <w:p w14:paraId="556586E7" w14:textId="77777777" w:rsidR="0060020A" w:rsidRPr="00994A91" w:rsidRDefault="0060020A" w:rsidP="008B57FB">
            <w:pPr>
              <w:rPr>
                <w:rFonts w:cs="Times New Roman"/>
                <w:szCs w:val="24"/>
              </w:rPr>
            </w:pPr>
            <w:r w:rsidRPr="00994A91">
              <w:rPr>
                <w:rFonts w:eastAsia="Times New Roman" w:cs="Times New Roman"/>
                <w:b/>
                <w:bCs/>
                <w:color w:val="000000"/>
                <w:szCs w:val="24"/>
              </w:rPr>
              <w:t>Explanation</w:t>
            </w:r>
          </w:p>
        </w:tc>
        <w:tc>
          <w:tcPr>
            <w:tcW w:w="668" w:type="dxa"/>
          </w:tcPr>
          <w:p w14:paraId="32F53EC9" w14:textId="77777777" w:rsidR="0060020A" w:rsidRPr="00994A91" w:rsidRDefault="0060020A" w:rsidP="008B57FB">
            <w:pPr>
              <w:ind w:right="-1462"/>
              <w:rPr>
                <w:rFonts w:cs="Times New Roman"/>
                <w:szCs w:val="24"/>
              </w:rPr>
            </w:pPr>
          </w:p>
        </w:tc>
      </w:tr>
      <w:tr w:rsidR="0060020A" w:rsidRPr="00E43FCC" w14:paraId="1F4E0BC8" w14:textId="77777777" w:rsidTr="00991A05">
        <w:trPr>
          <w:gridAfter w:val="4"/>
          <w:wAfter w:w="6958" w:type="dxa"/>
          <w:cantSplit/>
          <w:trHeight w:hRule="exact" w:val="130"/>
        </w:trPr>
        <w:tc>
          <w:tcPr>
            <w:tcW w:w="1350" w:type="dxa"/>
            <w:tcBorders>
              <w:bottom w:val="single" w:sz="6" w:space="0" w:color="auto"/>
            </w:tcBorders>
          </w:tcPr>
          <w:p w14:paraId="2ACB93AD" w14:textId="77777777" w:rsidR="0060020A" w:rsidRPr="00994A91" w:rsidRDefault="0060020A" w:rsidP="008B57FB">
            <w:pPr>
              <w:rPr>
                <w:rFonts w:eastAsia="Times New Roman" w:cs="Times New Roman"/>
                <w:b/>
                <w:bCs/>
                <w:color w:val="000000"/>
                <w:szCs w:val="24"/>
              </w:rPr>
            </w:pPr>
          </w:p>
        </w:tc>
        <w:tc>
          <w:tcPr>
            <w:tcW w:w="1620" w:type="dxa"/>
            <w:gridSpan w:val="4"/>
            <w:tcBorders>
              <w:bottom w:val="single" w:sz="6" w:space="0" w:color="auto"/>
            </w:tcBorders>
          </w:tcPr>
          <w:p w14:paraId="5EED2C1D" w14:textId="77777777" w:rsidR="0060020A" w:rsidRPr="00994A91" w:rsidRDefault="0060020A" w:rsidP="008B57FB">
            <w:pPr>
              <w:rPr>
                <w:rFonts w:eastAsia="Times New Roman" w:cs="Times New Roman"/>
                <w:b/>
                <w:bCs/>
                <w:color w:val="000000"/>
                <w:szCs w:val="24"/>
              </w:rPr>
            </w:pPr>
          </w:p>
        </w:tc>
        <w:tc>
          <w:tcPr>
            <w:tcW w:w="3330" w:type="dxa"/>
            <w:tcBorders>
              <w:bottom w:val="single" w:sz="6" w:space="0" w:color="auto"/>
            </w:tcBorders>
          </w:tcPr>
          <w:p w14:paraId="4BC22D53" w14:textId="77777777" w:rsidR="0060020A" w:rsidRPr="00994A91" w:rsidRDefault="0060020A" w:rsidP="008B57FB">
            <w:pPr>
              <w:rPr>
                <w:rFonts w:eastAsia="Times New Roman" w:cs="Times New Roman"/>
                <w:b/>
                <w:bCs/>
                <w:color w:val="000000"/>
                <w:szCs w:val="24"/>
              </w:rPr>
            </w:pPr>
          </w:p>
        </w:tc>
        <w:tc>
          <w:tcPr>
            <w:tcW w:w="2970" w:type="dxa"/>
            <w:tcBorders>
              <w:bottom w:val="single" w:sz="6" w:space="0" w:color="auto"/>
            </w:tcBorders>
          </w:tcPr>
          <w:p w14:paraId="7351AC5B" w14:textId="77777777" w:rsidR="0060020A" w:rsidRPr="00994A91" w:rsidRDefault="0060020A" w:rsidP="008B57FB">
            <w:pPr>
              <w:rPr>
                <w:rFonts w:eastAsia="Times New Roman" w:cs="Times New Roman"/>
                <w:b/>
                <w:bCs/>
                <w:color w:val="000000"/>
                <w:szCs w:val="24"/>
              </w:rPr>
            </w:pPr>
          </w:p>
        </w:tc>
      </w:tr>
      <w:tr w:rsidR="0060020A" w:rsidRPr="00E43FCC" w14:paraId="78F2FDB9" w14:textId="77777777" w:rsidTr="00991A05">
        <w:trPr>
          <w:gridAfter w:val="4"/>
          <w:wAfter w:w="6958" w:type="dxa"/>
          <w:trHeight w:hRule="exact" w:val="130"/>
          <w:tblHeader/>
        </w:trPr>
        <w:tc>
          <w:tcPr>
            <w:tcW w:w="1350" w:type="dxa"/>
            <w:tcBorders>
              <w:top w:val="single" w:sz="6" w:space="0" w:color="auto"/>
            </w:tcBorders>
            <w:shd w:val="clear" w:color="auto" w:fill="D9D9D9" w:themeFill="background1" w:themeFillShade="D9"/>
          </w:tcPr>
          <w:p w14:paraId="1026C0B7" w14:textId="77777777" w:rsidR="0060020A" w:rsidRPr="00994A91" w:rsidRDefault="0060020A" w:rsidP="008B57FB">
            <w:pPr>
              <w:rPr>
                <w:rFonts w:eastAsia="Times New Roman" w:cs="Times New Roman"/>
                <w:b/>
                <w:bCs/>
                <w:color w:val="000000"/>
                <w:szCs w:val="24"/>
              </w:rPr>
            </w:pPr>
          </w:p>
        </w:tc>
        <w:tc>
          <w:tcPr>
            <w:tcW w:w="1620" w:type="dxa"/>
            <w:gridSpan w:val="4"/>
            <w:tcBorders>
              <w:top w:val="single" w:sz="6" w:space="0" w:color="auto"/>
            </w:tcBorders>
            <w:shd w:val="clear" w:color="auto" w:fill="D9D9D9" w:themeFill="background1" w:themeFillShade="D9"/>
          </w:tcPr>
          <w:p w14:paraId="39BBE3C7" w14:textId="77777777" w:rsidR="0060020A" w:rsidRPr="00994A91" w:rsidRDefault="0060020A" w:rsidP="008B57FB">
            <w:pPr>
              <w:rPr>
                <w:rFonts w:eastAsia="Times New Roman" w:cs="Times New Roman"/>
                <w:b/>
                <w:bCs/>
                <w:color w:val="000000"/>
                <w:szCs w:val="24"/>
              </w:rPr>
            </w:pPr>
          </w:p>
        </w:tc>
        <w:tc>
          <w:tcPr>
            <w:tcW w:w="3330" w:type="dxa"/>
            <w:tcBorders>
              <w:top w:val="single" w:sz="6" w:space="0" w:color="auto"/>
            </w:tcBorders>
            <w:shd w:val="clear" w:color="auto" w:fill="D9D9D9" w:themeFill="background1" w:themeFillShade="D9"/>
          </w:tcPr>
          <w:p w14:paraId="781E2514" w14:textId="77777777" w:rsidR="0060020A" w:rsidRPr="00994A91" w:rsidRDefault="0060020A" w:rsidP="008B57FB">
            <w:pPr>
              <w:rPr>
                <w:rFonts w:eastAsia="Times New Roman" w:cs="Times New Roman"/>
                <w:b/>
                <w:bCs/>
                <w:color w:val="000000"/>
                <w:szCs w:val="24"/>
              </w:rPr>
            </w:pPr>
          </w:p>
        </w:tc>
        <w:tc>
          <w:tcPr>
            <w:tcW w:w="2970" w:type="dxa"/>
            <w:tcBorders>
              <w:top w:val="single" w:sz="6" w:space="0" w:color="auto"/>
            </w:tcBorders>
            <w:shd w:val="clear" w:color="auto" w:fill="D9D9D9" w:themeFill="background1" w:themeFillShade="D9"/>
          </w:tcPr>
          <w:p w14:paraId="37815DA9" w14:textId="77777777" w:rsidR="0060020A" w:rsidRPr="00994A91" w:rsidRDefault="0060020A" w:rsidP="008B57FB">
            <w:pPr>
              <w:rPr>
                <w:rFonts w:eastAsia="Times New Roman" w:cs="Times New Roman"/>
                <w:b/>
                <w:bCs/>
                <w:color w:val="000000"/>
                <w:szCs w:val="24"/>
              </w:rPr>
            </w:pPr>
          </w:p>
        </w:tc>
      </w:tr>
      <w:tr w:rsidR="0060020A" w:rsidRPr="00E43FCC" w14:paraId="18A26E5E" w14:textId="77777777" w:rsidTr="00991A05">
        <w:trPr>
          <w:gridAfter w:val="2"/>
          <w:wAfter w:w="6110" w:type="dxa"/>
        </w:trPr>
        <w:tc>
          <w:tcPr>
            <w:tcW w:w="1710" w:type="dxa"/>
            <w:gridSpan w:val="3"/>
            <w:tcBorders>
              <w:top w:val="nil"/>
              <w:left w:val="nil"/>
              <w:bottom w:val="nil"/>
              <w:right w:val="nil"/>
            </w:tcBorders>
            <w:shd w:val="clear" w:color="auto" w:fill="auto"/>
          </w:tcPr>
          <w:p w14:paraId="1CFCA08A" w14:textId="77777777" w:rsidR="0060020A" w:rsidRPr="00994A91" w:rsidRDefault="0060020A" w:rsidP="008B57FB">
            <w:pPr>
              <w:rPr>
                <w:color w:val="000000"/>
                <w:szCs w:val="24"/>
              </w:rPr>
            </w:pPr>
            <w:r w:rsidRPr="00994A91">
              <w:rPr>
                <w:color w:val="000000"/>
                <w:szCs w:val="24"/>
              </w:rPr>
              <w:t>d3.Pred -* f2.Ch.juv.sub</w:t>
            </w:r>
          </w:p>
        </w:tc>
        <w:tc>
          <w:tcPr>
            <w:tcW w:w="7740" w:type="dxa"/>
            <w:gridSpan w:val="5"/>
          </w:tcPr>
          <w:p w14:paraId="22A78B34" w14:textId="5234E191" w:rsidR="0060020A" w:rsidRPr="00994A91" w:rsidRDefault="000D3BEE" w:rsidP="008B57FB">
            <w:pPr>
              <w:rPr>
                <w:color w:val="000000"/>
                <w:szCs w:val="24"/>
              </w:rPr>
            </w:pPr>
            <w:r>
              <w:rPr>
                <w:color w:val="000000"/>
                <w:sz w:val="22"/>
              </w:rPr>
              <w:t>Direct consumption reduces the prey— salmon— but because salmon make up a relatively small proportion of the predator’s diet, we did not apply a quantitative benefit to the predator.</w:t>
            </w:r>
          </w:p>
        </w:tc>
        <w:tc>
          <w:tcPr>
            <w:tcW w:w="668" w:type="dxa"/>
          </w:tcPr>
          <w:p w14:paraId="1093FECB" w14:textId="77777777" w:rsidR="0060020A" w:rsidRPr="00994A91" w:rsidRDefault="0060020A" w:rsidP="008B57FB">
            <w:pPr>
              <w:rPr>
                <w:color w:val="000000"/>
                <w:szCs w:val="24"/>
              </w:rPr>
            </w:pPr>
          </w:p>
        </w:tc>
      </w:tr>
      <w:tr w:rsidR="0060020A" w:rsidRPr="00E43FCC" w14:paraId="3483695C" w14:textId="77777777" w:rsidTr="00991A05">
        <w:trPr>
          <w:gridAfter w:val="4"/>
          <w:wAfter w:w="6958" w:type="dxa"/>
          <w:trHeight w:hRule="exact" w:val="130"/>
          <w:tblHeader/>
        </w:trPr>
        <w:tc>
          <w:tcPr>
            <w:tcW w:w="1350" w:type="dxa"/>
            <w:tcBorders>
              <w:top w:val="single" w:sz="6" w:space="0" w:color="auto"/>
            </w:tcBorders>
            <w:shd w:val="clear" w:color="auto" w:fill="D9D9D9" w:themeFill="background1" w:themeFillShade="D9"/>
          </w:tcPr>
          <w:p w14:paraId="2A70BD9A" w14:textId="77777777" w:rsidR="0060020A" w:rsidRPr="00994A91" w:rsidRDefault="0060020A" w:rsidP="008B57FB">
            <w:pPr>
              <w:rPr>
                <w:rFonts w:eastAsia="Times New Roman" w:cs="Times New Roman"/>
                <w:b/>
                <w:bCs/>
                <w:color w:val="000000"/>
                <w:szCs w:val="24"/>
              </w:rPr>
            </w:pPr>
          </w:p>
        </w:tc>
        <w:tc>
          <w:tcPr>
            <w:tcW w:w="1620" w:type="dxa"/>
            <w:gridSpan w:val="4"/>
            <w:tcBorders>
              <w:top w:val="single" w:sz="6" w:space="0" w:color="auto"/>
            </w:tcBorders>
            <w:shd w:val="clear" w:color="auto" w:fill="D9D9D9" w:themeFill="background1" w:themeFillShade="D9"/>
          </w:tcPr>
          <w:p w14:paraId="4226924A" w14:textId="77777777" w:rsidR="0060020A" w:rsidRPr="00994A91" w:rsidRDefault="0060020A" w:rsidP="008B57FB">
            <w:pPr>
              <w:rPr>
                <w:rFonts w:eastAsia="Times New Roman" w:cs="Times New Roman"/>
                <w:b/>
                <w:bCs/>
                <w:color w:val="000000"/>
                <w:szCs w:val="24"/>
              </w:rPr>
            </w:pPr>
          </w:p>
        </w:tc>
        <w:tc>
          <w:tcPr>
            <w:tcW w:w="3330" w:type="dxa"/>
            <w:tcBorders>
              <w:top w:val="single" w:sz="6" w:space="0" w:color="auto"/>
            </w:tcBorders>
            <w:shd w:val="clear" w:color="auto" w:fill="D9D9D9" w:themeFill="background1" w:themeFillShade="D9"/>
          </w:tcPr>
          <w:p w14:paraId="5CC6F673" w14:textId="77777777" w:rsidR="0060020A" w:rsidRPr="00994A91" w:rsidRDefault="0060020A" w:rsidP="008B57FB">
            <w:pPr>
              <w:rPr>
                <w:rFonts w:eastAsia="Times New Roman" w:cs="Times New Roman"/>
                <w:b/>
                <w:bCs/>
                <w:color w:val="000000"/>
                <w:szCs w:val="24"/>
              </w:rPr>
            </w:pPr>
          </w:p>
        </w:tc>
        <w:tc>
          <w:tcPr>
            <w:tcW w:w="2970" w:type="dxa"/>
            <w:tcBorders>
              <w:top w:val="single" w:sz="6" w:space="0" w:color="auto"/>
            </w:tcBorders>
            <w:shd w:val="clear" w:color="auto" w:fill="D9D9D9" w:themeFill="background1" w:themeFillShade="D9"/>
          </w:tcPr>
          <w:p w14:paraId="57E98440" w14:textId="77777777" w:rsidR="0060020A" w:rsidRPr="00994A91" w:rsidRDefault="0060020A" w:rsidP="008B57FB">
            <w:pPr>
              <w:rPr>
                <w:rFonts w:eastAsia="Times New Roman" w:cs="Times New Roman"/>
                <w:b/>
                <w:bCs/>
                <w:color w:val="000000"/>
                <w:szCs w:val="24"/>
              </w:rPr>
            </w:pPr>
          </w:p>
        </w:tc>
      </w:tr>
      <w:tr w:rsidR="0060020A" w:rsidRPr="00E43FCC" w14:paraId="2D760B96" w14:textId="77777777" w:rsidTr="00991A05">
        <w:trPr>
          <w:gridAfter w:val="2"/>
          <w:wAfter w:w="6110" w:type="dxa"/>
        </w:trPr>
        <w:tc>
          <w:tcPr>
            <w:tcW w:w="1800" w:type="dxa"/>
            <w:gridSpan w:val="4"/>
          </w:tcPr>
          <w:p w14:paraId="306DCDA8" w14:textId="77777777" w:rsidR="0060020A" w:rsidRPr="00994A91" w:rsidRDefault="0060020A" w:rsidP="008B57FB">
            <w:pPr>
              <w:rPr>
                <w:color w:val="000000"/>
                <w:szCs w:val="24"/>
              </w:rPr>
            </w:pPr>
            <w:r w:rsidRPr="00994A91">
              <w:rPr>
                <w:color w:val="000000"/>
                <w:szCs w:val="24"/>
              </w:rPr>
              <w:t>e1.Ch.cond.yr -&gt; f1.Ch.juv.yr</w:t>
            </w:r>
          </w:p>
        </w:tc>
        <w:tc>
          <w:tcPr>
            <w:tcW w:w="7650" w:type="dxa"/>
            <w:gridSpan w:val="4"/>
            <w:tcBorders>
              <w:top w:val="nil"/>
              <w:left w:val="nil"/>
              <w:bottom w:val="nil"/>
              <w:right w:val="nil"/>
            </w:tcBorders>
            <w:shd w:val="clear" w:color="auto" w:fill="auto"/>
          </w:tcPr>
          <w:p w14:paraId="7F777AB2" w14:textId="20057899" w:rsidR="0060020A" w:rsidRPr="00994A91" w:rsidRDefault="0060020A" w:rsidP="008B57FB">
            <w:pPr>
              <w:rPr>
                <w:color w:val="000000"/>
                <w:szCs w:val="24"/>
              </w:rPr>
            </w:pPr>
            <w:r w:rsidRPr="00994A91">
              <w:rPr>
                <w:color w:val="000000"/>
                <w:szCs w:val="24"/>
              </w:rPr>
              <w:t xml:space="preserve">We assume </w:t>
            </w:r>
            <w:r w:rsidR="000D3BEE">
              <w:rPr>
                <w:color w:val="000000"/>
                <w:szCs w:val="24"/>
              </w:rPr>
              <w:t xml:space="preserve">that </w:t>
            </w:r>
            <w:r w:rsidRPr="00994A91">
              <w:rPr>
                <w:color w:val="000000"/>
                <w:szCs w:val="24"/>
              </w:rPr>
              <w:t>better condition leads to higher survival, all else being equal</w:t>
            </w:r>
            <w:r w:rsidR="000D3BEE">
              <w:rPr>
                <w:color w:val="000000"/>
                <w:szCs w:val="24"/>
              </w:rPr>
              <w:t>.</w:t>
            </w:r>
          </w:p>
        </w:tc>
        <w:tc>
          <w:tcPr>
            <w:tcW w:w="668" w:type="dxa"/>
            <w:tcBorders>
              <w:top w:val="nil"/>
              <w:left w:val="nil"/>
              <w:bottom w:val="nil"/>
              <w:right w:val="nil"/>
            </w:tcBorders>
            <w:shd w:val="clear" w:color="auto" w:fill="auto"/>
          </w:tcPr>
          <w:p w14:paraId="25AB089C" w14:textId="77777777" w:rsidR="0060020A" w:rsidRPr="00994A91" w:rsidRDefault="0060020A" w:rsidP="008B57FB">
            <w:pPr>
              <w:rPr>
                <w:color w:val="000000"/>
                <w:szCs w:val="24"/>
              </w:rPr>
            </w:pPr>
          </w:p>
        </w:tc>
      </w:tr>
      <w:tr w:rsidR="0060020A" w:rsidRPr="00E43FCC" w14:paraId="3347C1BC" w14:textId="77777777" w:rsidTr="00991A05">
        <w:trPr>
          <w:gridAfter w:val="2"/>
          <w:wAfter w:w="6110" w:type="dxa"/>
        </w:trPr>
        <w:tc>
          <w:tcPr>
            <w:tcW w:w="1800" w:type="dxa"/>
            <w:gridSpan w:val="4"/>
          </w:tcPr>
          <w:p w14:paraId="24A734D6" w14:textId="77777777" w:rsidR="0060020A" w:rsidRPr="00994A91" w:rsidRDefault="0060020A" w:rsidP="008B57FB">
            <w:pPr>
              <w:rPr>
                <w:color w:val="000000"/>
                <w:szCs w:val="24"/>
              </w:rPr>
            </w:pPr>
            <w:r w:rsidRPr="00994A91">
              <w:rPr>
                <w:color w:val="000000"/>
                <w:szCs w:val="24"/>
              </w:rPr>
              <w:t>e2.Ch.cond.sub -&gt; f2.Ch.juv.sub</w:t>
            </w:r>
          </w:p>
        </w:tc>
        <w:tc>
          <w:tcPr>
            <w:tcW w:w="7650" w:type="dxa"/>
            <w:gridSpan w:val="4"/>
            <w:tcBorders>
              <w:top w:val="nil"/>
              <w:left w:val="nil"/>
              <w:bottom w:val="nil"/>
              <w:right w:val="nil"/>
            </w:tcBorders>
            <w:shd w:val="clear" w:color="auto" w:fill="auto"/>
          </w:tcPr>
          <w:p w14:paraId="3DA2CA30" w14:textId="6A1A17BE" w:rsidR="0060020A" w:rsidRPr="00994A91" w:rsidRDefault="0060020A" w:rsidP="008B57FB">
            <w:pPr>
              <w:rPr>
                <w:color w:val="000000"/>
                <w:szCs w:val="24"/>
              </w:rPr>
            </w:pPr>
            <w:r w:rsidRPr="00994A91">
              <w:rPr>
                <w:color w:val="000000"/>
                <w:szCs w:val="24"/>
              </w:rPr>
              <w:t xml:space="preserve">We assume </w:t>
            </w:r>
            <w:r w:rsidR="000D3BEE">
              <w:rPr>
                <w:color w:val="000000"/>
                <w:szCs w:val="24"/>
              </w:rPr>
              <w:t xml:space="preserve">that </w:t>
            </w:r>
            <w:r w:rsidRPr="00994A91">
              <w:rPr>
                <w:color w:val="000000"/>
                <w:szCs w:val="24"/>
              </w:rPr>
              <w:t>better condition leads to higher survival, all else being equal</w:t>
            </w:r>
            <w:r w:rsidR="000D3BEE">
              <w:rPr>
                <w:color w:val="000000"/>
                <w:szCs w:val="24"/>
              </w:rPr>
              <w:t>.</w:t>
            </w:r>
          </w:p>
        </w:tc>
        <w:tc>
          <w:tcPr>
            <w:tcW w:w="668" w:type="dxa"/>
            <w:tcBorders>
              <w:top w:val="nil"/>
              <w:left w:val="nil"/>
              <w:bottom w:val="nil"/>
              <w:right w:val="nil"/>
            </w:tcBorders>
            <w:shd w:val="clear" w:color="auto" w:fill="auto"/>
          </w:tcPr>
          <w:p w14:paraId="2933621D" w14:textId="77777777" w:rsidR="0060020A" w:rsidRPr="00994A91" w:rsidRDefault="0060020A" w:rsidP="008B57FB">
            <w:pPr>
              <w:rPr>
                <w:color w:val="000000"/>
                <w:szCs w:val="24"/>
              </w:rPr>
            </w:pPr>
          </w:p>
        </w:tc>
      </w:tr>
      <w:tr w:rsidR="0060020A" w:rsidRPr="00E43FCC" w14:paraId="6FF552AC" w14:textId="77777777" w:rsidTr="00991A05">
        <w:trPr>
          <w:gridAfter w:val="2"/>
          <w:wAfter w:w="6110" w:type="dxa"/>
        </w:trPr>
        <w:tc>
          <w:tcPr>
            <w:tcW w:w="1800" w:type="dxa"/>
            <w:gridSpan w:val="4"/>
          </w:tcPr>
          <w:p w14:paraId="62E022E9" w14:textId="77777777" w:rsidR="0060020A" w:rsidRPr="00994A91" w:rsidRDefault="0060020A" w:rsidP="008B57FB">
            <w:pPr>
              <w:rPr>
                <w:color w:val="000000"/>
                <w:szCs w:val="24"/>
              </w:rPr>
            </w:pPr>
            <w:r w:rsidRPr="00994A91">
              <w:rPr>
                <w:color w:val="000000"/>
                <w:szCs w:val="24"/>
              </w:rPr>
              <w:t>e3.Ch.cond.Sep -&gt; f3.Ch.juv.Sep</w:t>
            </w:r>
          </w:p>
        </w:tc>
        <w:tc>
          <w:tcPr>
            <w:tcW w:w="7650" w:type="dxa"/>
            <w:gridSpan w:val="4"/>
            <w:tcBorders>
              <w:top w:val="nil"/>
              <w:left w:val="nil"/>
              <w:bottom w:val="nil"/>
              <w:right w:val="nil"/>
            </w:tcBorders>
            <w:shd w:val="clear" w:color="auto" w:fill="auto"/>
          </w:tcPr>
          <w:p w14:paraId="4BA827C6" w14:textId="78EEB1BB" w:rsidR="0060020A" w:rsidRPr="00994A91" w:rsidRDefault="0060020A" w:rsidP="008B57FB">
            <w:pPr>
              <w:rPr>
                <w:color w:val="000000"/>
                <w:szCs w:val="24"/>
              </w:rPr>
            </w:pPr>
            <w:r w:rsidRPr="00994A91">
              <w:rPr>
                <w:color w:val="000000"/>
                <w:szCs w:val="24"/>
              </w:rPr>
              <w:t xml:space="preserve">We assume </w:t>
            </w:r>
            <w:r w:rsidR="000D3BEE">
              <w:rPr>
                <w:color w:val="000000"/>
                <w:szCs w:val="24"/>
              </w:rPr>
              <w:t xml:space="preserve">that </w:t>
            </w:r>
            <w:r w:rsidRPr="00994A91">
              <w:rPr>
                <w:color w:val="000000"/>
                <w:szCs w:val="24"/>
              </w:rPr>
              <w:t>better condition leads to higher survival, all else being equal</w:t>
            </w:r>
            <w:r w:rsidR="000D3BEE">
              <w:rPr>
                <w:color w:val="000000"/>
                <w:szCs w:val="24"/>
              </w:rPr>
              <w:t>.</w:t>
            </w:r>
          </w:p>
        </w:tc>
        <w:tc>
          <w:tcPr>
            <w:tcW w:w="668" w:type="dxa"/>
            <w:tcBorders>
              <w:top w:val="nil"/>
              <w:left w:val="nil"/>
              <w:bottom w:val="nil"/>
              <w:right w:val="nil"/>
            </w:tcBorders>
            <w:shd w:val="clear" w:color="auto" w:fill="auto"/>
          </w:tcPr>
          <w:p w14:paraId="0D0ABCB0" w14:textId="77777777" w:rsidR="0060020A" w:rsidRPr="00994A91" w:rsidRDefault="0060020A" w:rsidP="008B57FB">
            <w:pPr>
              <w:rPr>
                <w:color w:val="000000"/>
                <w:szCs w:val="24"/>
              </w:rPr>
            </w:pPr>
          </w:p>
        </w:tc>
      </w:tr>
      <w:tr w:rsidR="0060020A" w:rsidRPr="00E43FCC" w14:paraId="6C7BD5A8" w14:textId="77777777" w:rsidTr="00991A05">
        <w:trPr>
          <w:gridAfter w:val="2"/>
          <w:wAfter w:w="6110" w:type="dxa"/>
        </w:trPr>
        <w:tc>
          <w:tcPr>
            <w:tcW w:w="1800" w:type="dxa"/>
            <w:gridSpan w:val="4"/>
          </w:tcPr>
          <w:p w14:paraId="31718D2B" w14:textId="77777777" w:rsidR="0060020A" w:rsidRPr="00994A91" w:rsidRDefault="0060020A" w:rsidP="008B57FB">
            <w:pPr>
              <w:rPr>
                <w:color w:val="000000"/>
                <w:szCs w:val="24"/>
              </w:rPr>
            </w:pPr>
            <w:r w:rsidRPr="00994A91">
              <w:rPr>
                <w:color w:val="000000"/>
                <w:szCs w:val="24"/>
              </w:rPr>
              <w:t>f1.Ch.juv.yr -&gt; g1.SprCh.adult</w:t>
            </w:r>
          </w:p>
        </w:tc>
        <w:tc>
          <w:tcPr>
            <w:tcW w:w="7650" w:type="dxa"/>
            <w:gridSpan w:val="4"/>
            <w:tcBorders>
              <w:top w:val="nil"/>
              <w:left w:val="nil"/>
              <w:bottom w:val="nil"/>
              <w:right w:val="nil"/>
            </w:tcBorders>
            <w:shd w:val="clear" w:color="auto" w:fill="auto"/>
          </w:tcPr>
          <w:p w14:paraId="6C4167AF" w14:textId="118B0B7A" w:rsidR="0060020A" w:rsidRPr="00994A91" w:rsidRDefault="0060020A" w:rsidP="000D3BEE">
            <w:pPr>
              <w:rPr>
                <w:color w:val="000000"/>
                <w:szCs w:val="24"/>
              </w:rPr>
            </w:pPr>
            <w:r w:rsidRPr="00994A91">
              <w:rPr>
                <w:color w:val="000000"/>
                <w:szCs w:val="24"/>
              </w:rPr>
              <w:t xml:space="preserve">We assume </w:t>
            </w:r>
            <w:r w:rsidR="000D3BEE">
              <w:rPr>
                <w:color w:val="000000"/>
                <w:szCs w:val="24"/>
              </w:rPr>
              <w:t xml:space="preserve">that </w:t>
            </w:r>
            <w:r w:rsidRPr="00994A91">
              <w:rPr>
                <w:color w:val="000000"/>
                <w:szCs w:val="24"/>
              </w:rPr>
              <w:t xml:space="preserve">more juvenile salmon lead to more adult salmon. We assume that all interior </w:t>
            </w:r>
            <w:r w:rsidR="000D3BEE">
              <w:rPr>
                <w:color w:val="000000"/>
                <w:szCs w:val="24"/>
              </w:rPr>
              <w:t>s</w:t>
            </w:r>
            <w:r w:rsidRPr="00994A91">
              <w:rPr>
                <w:color w:val="000000"/>
                <w:szCs w:val="24"/>
              </w:rPr>
              <w:t>pring</w:t>
            </w:r>
            <w:r w:rsidR="000D3BEE">
              <w:rPr>
                <w:color w:val="000000"/>
                <w:szCs w:val="24"/>
              </w:rPr>
              <w:t>-run</w:t>
            </w:r>
            <w:r w:rsidRPr="00994A91">
              <w:rPr>
                <w:color w:val="000000"/>
                <w:szCs w:val="24"/>
              </w:rPr>
              <w:t xml:space="preserve"> Chinook </w:t>
            </w:r>
            <w:r w:rsidR="000D3BEE">
              <w:rPr>
                <w:color w:val="000000"/>
                <w:szCs w:val="24"/>
              </w:rPr>
              <w:t xml:space="preserve">salmon </w:t>
            </w:r>
            <w:r w:rsidRPr="00994A91">
              <w:rPr>
                <w:color w:val="000000"/>
                <w:szCs w:val="24"/>
              </w:rPr>
              <w:t>follow the spring yearling life history pattern, f1</w:t>
            </w:r>
            <w:r w:rsidR="000D3BEE">
              <w:rPr>
                <w:color w:val="000000"/>
                <w:szCs w:val="24"/>
              </w:rPr>
              <w:t>.</w:t>
            </w:r>
          </w:p>
        </w:tc>
        <w:tc>
          <w:tcPr>
            <w:tcW w:w="668" w:type="dxa"/>
            <w:tcBorders>
              <w:top w:val="nil"/>
              <w:left w:val="nil"/>
              <w:bottom w:val="nil"/>
              <w:right w:val="nil"/>
            </w:tcBorders>
            <w:shd w:val="clear" w:color="auto" w:fill="auto"/>
          </w:tcPr>
          <w:p w14:paraId="2433A634" w14:textId="77777777" w:rsidR="0060020A" w:rsidRPr="00994A91" w:rsidRDefault="0060020A" w:rsidP="008B57FB">
            <w:pPr>
              <w:rPr>
                <w:color w:val="000000"/>
                <w:szCs w:val="24"/>
              </w:rPr>
            </w:pPr>
          </w:p>
        </w:tc>
      </w:tr>
      <w:tr w:rsidR="0060020A" w:rsidRPr="00E43FCC" w14:paraId="1DD51EFB" w14:textId="77777777" w:rsidTr="00991A05">
        <w:trPr>
          <w:gridAfter w:val="2"/>
          <w:wAfter w:w="6110" w:type="dxa"/>
        </w:trPr>
        <w:tc>
          <w:tcPr>
            <w:tcW w:w="1800" w:type="dxa"/>
            <w:gridSpan w:val="4"/>
          </w:tcPr>
          <w:p w14:paraId="65C073C8" w14:textId="77777777" w:rsidR="0060020A" w:rsidRPr="00994A91" w:rsidRDefault="0060020A" w:rsidP="008B57FB">
            <w:pPr>
              <w:rPr>
                <w:color w:val="000000"/>
                <w:szCs w:val="24"/>
              </w:rPr>
            </w:pPr>
            <w:r w:rsidRPr="00994A91">
              <w:rPr>
                <w:color w:val="000000"/>
                <w:szCs w:val="24"/>
              </w:rPr>
              <w:t>f1.Ch.juv.yr -&gt; g3.FallCh.adult</w:t>
            </w:r>
          </w:p>
        </w:tc>
        <w:tc>
          <w:tcPr>
            <w:tcW w:w="7650" w:type="dxa"/>
            <w:gridSpan w:val="4"/>
            <w:tcBorders>
              <w:top w:val="nil"/>
              <w:left w:val="nil"/>
              <w:bottom w:val="nil"/>
              <w:right w:val="nil"/>
            </w:tcBorders>
            <w:shd w:val="clear" w:color="auto" w:fill="auto"/>
          </w:tcPr>
          <w:p w14:paraId="2326B346" w14:textId="002C21AD" w:rsidR="0060020A" w:rsidRPr="00994A91" w:rsidRDefault="0060020A" w:rsidP="008B57FB">
            <w:pPr>
              <w:rPr>
                <w:color w:val="000000"/>
                <w:szCs w:val="24"/>
              </w:rPr>
            </w:pPr>
            <w:r w:rsidRPr="00994A91">
              <w:rPr>
                <w:color w:val="000000"/>
                <w:szCs w:val="24"/>
              </w:rPr>
              <w:t xml:space="preserve">We assume </w:t>
            </w:r>
            <w:r w:rsidR="000D3BEE">
              <w:rPr>
                <w:color w:val="000000"/>
                <w:szCs w:val="24"/>
              </w:rPr>
              <w:t xml:space="preserve">that </w:t>
            </w:r>
            <w:r w:rsidRPr="00994A91">
              <w:rPr>
                <w:color w:val="000000"/>
                <w:szCs w:val="24"/>
              </w:rPr>
              <w:t>more juvenile salmon lead to more adult salmon. Ad</w:t>
            </w:r>
            <w:r w:rsidR="000D3BEE">
              <w:rPr>
                <w:color w:val="000000"/>
                <w:szCs w:val="24"/>
              </w:rPr>
              <w:t>ult fall-run Chinook stem from all three</w:t>
            </w:r>
            <w:r w:rsidRPr="00994A91">
              <w:rPr>
                <w:color w:val="000000"/>
                <w:szCs w:val="24"/>
              </w:rPr>
              <w:t xml:space="preserve"> juvenile salmon nodes, f1, f2 &amp; f3</w:t>
            </w:r>
            <w:r w:rsidR="000D3BEE">
              <w:rPr>
                <w:color w:val="000000"/>
                <w:szCs w:val="24"/>
              </w:rPr>
              <w:t>.</w:t>
            </w:r>
          </w:p>
        </w:tc>
        <w:tc>
          <w:tcPr>
            <w:tcW w:w="668" w:type="dxa"/>
            <w:tcBorders>
              <w:top w:val="nil"/>
              <w:left w:val="nil"/>
              <w:bottom w:val="nil"/>
              <w:right w:val="nil"/>
            </w:tcBorders>
            <w:shd w:val="clear" w:color="auto" w:fill="auto"/>
          </w:tcPr>
          <w:p w14:paraId="1EB84253" w14:textId="77777777" w:rsidR="0060020A" w:rsidRPr="00994A91" w:rsidRDefault="0060020A" w:rsidP="008B57FB">
            <w:pPr>
              <w:rPr>
                <w:color w:val="000000"/>
                <w:szCs w:val="24"/>
              </w:rPr>
            </w:pPr>
          </w:p>
        </w:tc>
      </w:tr>
      <w:tr w:rsidR="0060020A" w:rsidRPr="00E43FCC" w14:paraId="4E2C6AC8" w14:textId="77777777" w:rsidTr="00991A05">
        <w:trPr>
          <w:gridAfter w:val="2"/>
          <w:wAfter w:w="6110" w:type="dxa"/>
        </w:trPr>
        <w:tc>
          <w:tcPr>
            <w:tcW w:w="1800" w:type="dxa"/>
            <w:gridSpan w:val="4"/>
          </w:tcPr>
          <w:p w14:paraId="141238D6" w14:textId="77777777" w:rsidR="0060020A" w:rsidRPr="00994A91" w:rsidRDefault="0060020A" w:rsidP="008B57FB">
            <w:pPr>
              <w:rPr>
                <w:color w:val="000000"/>
                <w:szCs w:val="24"/>
              </w:rPr>
            </w:pPr>
            <w:r w:rsidRPr="00994A91">
              <w:rPr>
                <w:color w:val="000000"/>
                <w:szCs w:val="24"/>
              </w:rPr>
              <w:t>f2.Ch.juv.sub -&gt; g3.FallCh.adult</w:t>
            </w:r>
          </w:p>
        </w:tc>
        <w:tc>
          <w:tcPr>
            <w:tcW w:w="7650" w:type="dxa"/>
            <w:gridSpan w:val="4"/>
            <w:tcBorders>
              <w:top w:val="nil"/>
              <w:left w:val="nil"/>
              <w:bottom w:val="nil"/>
              <w:right w:val="nil"/>
            </w:tcBorders>
            <w:shd w:val="clear" w:color="auto" w:fill="auto"/>
          </w:tcPr>
          <w:p w14:paraId="1A1B1F52" w14:textId="7FB0C883" w:rsidR="0060020A" w:rsidRPr="00994A91" w:rsidRDefault="0060020A" w:rsidP="008B57FB">
            <w:pPr>
              <w:rPr>
                <w:color w:val="000000"/>
                <w:szCs w:val="24"/>
              </w:rPr>
            </w:pPr>
            <w:r w:rsidRPr="00994A91">
              <w:rPr>
                <w:color w:val="000000"/>
                <w:szCs w:val="24"/>
              </w:rPr>
              <w:t xml:space="preserve">We assume </w:t>
            </w:r>
            <w:r w:rsidR="000D3BEE">
              <w:rPr>
                <w:color w:val="000000"/>
                <w:szCs w:val="24"/>
              </w:rPr>
              <w:t xml:space="preserve">that </w:t>
            </w:r>
            <w:r w:rsidRPr="00994A91">
              <w:rPr>
                <w:color w:val="000000"/>
                <w:szCs w:val="24"/>
              </w:rPr>
              <w:t>more juvenile salmon lead to more adult salmon. Ad</w:t>
            </w:r>
            <w:r w:rsidR="000D3BEE">
              <w:rPr>
                <w:color w:val="000000"/>
                <w:szCs w:val="24"/>
              </w:rPr>
              <w:t>ult fall-run Chinook stem from all three</w:t>
            </w:r>
            <w:r w:rsidRPr="00994A91">
              <w:rPr>
                <w:color w:val="000000"/>
                <w:szCs w:val="24"/>
              </w:rPr>
              <w:t xml:space="preserve"> juvenile salmon nodes, f1, f2 &amp; f3</w:t>
            </w:r>
            <w:r w:rsidR="000D3BEE">
              <w:rPr>
                <w:color w:val="000000"/>
                <w:szCs w:val="24"/>
              </w:rPr>
              <w:t>.</w:t>
            </w:r>
          </w:p>
        </w:tc>
        <w:tc>
          <w:tcPr>
            <w:tcW w:w="668" w:type="dxa"/>
            <w:tcBorders>
              <w:top w:val="nil"/>
              <w:left w:val="nil"/>
              <w:bottom w:val="nil"/>
              <w:right w:val="nil"/>
            </w:tcBorders>
            <w:shd w:val="clear" w:color="auto" w:fill="auto"/>
          </w:tcPr>
          <w:p w14:paraId="1D8D3B66" w14:textId="77777777" w:rsidR="0060020A" w:rsidRPr="00994A91" w:rsidRDefault="0060020A" w:rsidP="008B57FB">
            <w:pPr>
              <w:rPr>
                <w:color w:val="000000"/>
                <w:szCs w:val="24"/>
              </w:rPr>
            </w:pPr>
          </w:p>
        </w:tc>
      </w:tr>
      <w:tr w:rsidR="0060020A" w:rsidRPr="00E43FCC" w14:paraId="0493670B" w14:textId="77777777" w:rsidTr="00991A05">
        <w:trPr>
          <w:gridAfter w:val="2"/>
          <w:wAfter w:w="6110" w:type="dxa"/>
        </w:trPr>
        <w:tc>
          <w:tcPr>
            <w:tcW w:w="1800" w:type="dxa"/>
            <w:gridSpan w:val="4"/>
          </w:tcPr>
          <w:p w14:paraId="19095360" w14:textId="77777777" w:rsidR="0060020A" w:rsidRPr="00994A91" w:rsidRDefault="0060020A" w:rsidP="008B57FB">
            <w:pPr>
              <w:rPr>
                <w:color w:val="000000"/>
                <w:szCs w:val="24"/>
              </w:rPr>
            </w:pPr>
            <w:r w:rsidRPr="00994A91">
              <w:rPr>
                <w:color w:val="000000"/>
                <w:szCs w:val="24"/>
              </w:rPr>
              <w:t>f3.Ch.juv.Sep -&gt; g3.FallCh.adult</w:t>
            </w:r>
          </w:p>
        </w:tc>
        <w:tc>
          <w:tcPr>
            <w:tcW w:w="7650" w:type="dxa"/>
            <w:gridSpan w:val="4"/>
            <w:tcBorders>
              <w:top w:val="nil"/>
              <w:left w:val="nil"/>
              <w:bottom w:val="nil"/>
              <w:right w:val="nil"/>
            </w:tcBorders>
            <w:shd w:val="clear" w:color="auto" w:fill="auto"/>
          </w:tcPr>
          <w:p w14:paraId="15D03FC0" w14:textId="2668D45A" w:rsidR="0060020A" w:rsidRPr="00994A91" w:rsidRDefault="0060020A" w:rsidP="008B57FB">
            <w:pPr>
              <w:rPr>
                <w:color w:val="000000"/>
                <w:szCs w:val="24"/>
              </w:rPr>
            </w:pPr>
            <w:r w:rsidRPr="00994A91">
              <w:rPr>
                <w:color w:val="000000"/>
                <w:szCs w:val="24"/>
              </w:rPr>
              <w:t xml:space="preserve">We assume </w:t>
            </w:r>
            <w:r w:rsidR="000D3BEE">
              <w:rPr>
                <w:color w:val="000000"/>
                <w:szCs w:val="24"/>
              </w:rPr>
              <w:t xml:space="preserve">that </w:t>
            </w:r>
            <w:r w:rsidRPr="00994A91">
              <w:rPr>
                <w:color w:val="000000"/>
                <w:szCs w:val="24"/>
              </w:rPr>
              <w:t>more juvenile salmon lead to more adult salmon. Ad</w:t>
            </w:r>
            <w:r w:rsidR="000D3BEE">
              <w:rPr>
                <w:color w:val="000000"/>
                <w:szCs w:val="24"/>
              </w:rPr>
              <w:t>ult fall-run Chinook stem from all three</w:t>
            </w:r>
            <w:r w:rsidRPr="00994A91">
              <w:rPr>
                <w:color w:val="000000"/>
                <w:szCs w:val="24"/>
              </w:rPr>
              <w:t xml:space="preserve"> juvenile salmon nodes, f1, f2 &amp; f3</w:t>
            </w:r>
            <w:r w:rsidR="000D3BEE">
              <w:rPr>
                <w:color w:val="000000"/>
                <w:szCs w:val="24"/>
              </w:rPr>
              <w:t>.</w:t>
            </w:r>
          </w:p>
        </w:tc>
        <w:tc>
          <w:tcPr>
            <w:tcW w:w="668" w:type="dxa"/>
            <w:tcBorders>
              <w:top w:val="nil"/>
              <w:left w:val="nil"/>
              <w:bottom w:val="nil"/>
              <w:right w:val="nil"/>
            </w:tcBorders>
            <w:shd w:val="clear" w:color="auto" w:fill="auto"/>
          </w:tcPr>
          <w:p w14:paraId="712A733A" w14:textId="77777777" w:rsidR="0060020A" w:rsidRPr="00994A91" w:rsidRDefault="0060020A" w:rsidP="008B57FB">
            <w:pPr>
              <w:rPr>
                <w:color w:val="000000"/>
                <w:szCs w:val="24"/>
              </w:rPr>
            </w:pPr>
          </w:p>
        </w:tc>
      </w:tr>
      <w:tr w:rsidR="00991A05" w:rsidRPr="007517D0" w14:paraId="6BA21C12" w14:textId="77777777" w:rsidTr="00991A05">
        <w:trPr>
          <w:gridAfter w:val="2"/>
          <w:wAfter w:w="6110" w:type="dxa"/>
        </w:trPr>
        <w:tc>
          <w:tcPr>
            <w:tcW w:w="1800" w:type="dxa"/>
            <w:gridSpan w:val="4"/>
          </w:tcPr>
          <w:p w14:paraId="302ED2CF" w14:textId="05AFDDF9" w:rsidR="00991A05" w:rsidRPr="00994A91" w:rsidRDefault="00991A05" w:rsidP="00991A05">
            <w:pPr>
              <w:rPr>
                <w:color w:val="000000"/>
                <w:szCs w:val="24"/>
              </w:rPr>
            </w:pPr>
            <w:r w:rsidRPr="00994A91">
              <w:rPr>
                <w:color w:val="000000"/>
                <w:szCs w:val="24"/>
              </w:rPr>
              <w:t>g1.SprCh.adult *-&gt; d2.Pred.lg</w:t>
            </w:r>
          </w:p>
        </w:tc>
        <w:tc>
          <w:tcPr>
            <w:tcW w:w="7650" w:type="dxa"/>
            <w:gridSpan w:val="4"/>
            <w:tcBorders>
              <w:top w:val="nil"/>
              <w:left w:val="nil"/>
              <w:bottom w:val="nil"/>
              <w:right w:val="nil"/>
            </w:tcBorders>
            <w:shd w:val="clear" w:color="auto" w:fill="auto"/>
          </w:tcPr>
          <w:p w14:paraId="0F5A2E49" w14:textId="46E35806" w:rsidR="00991A05" w:rsidRPr="00994A91" w:rsidRDefault="00991A05" w:rsidP="00991A05">
            <w:pPr>
              <w:rPr>
                <w:color w:val="000000"/>
                <w:szCs w:val="24"/>
              </w:rPr>
            </w:pPr>
            <w:r w:rsidRPr="00994A91">
              <w:rPr>
                <w:color w:val="000000"/>
                <w:szCs w:val="24"/>
              </w:rPr>
              <w:t>We assume that predators on adult Chinook benefit from this predation and</w:t>
            </w:r>
            <w:r>
              <w:rPr>
                <w:color w:val="000000"/>
                <w:szCs w:val="24"/>
              </w:rPr>
              <w:t xml:space="preserve"> have </w:t>
            </w:r>
            <w:r w:rsidRPr="00994A91">
              <w:rPr>
                <w:color w:val="000000"/>
                <w:szCs w:val="24"/>
              </w:rPr>
              <w:t xml:space="preserve">a negative </w:t>
            </w:r>
            <w:r>
              <w:rPr>
                <w:color w:val="000000"/>
                <w:szCs w:val="24"/>
              </w:rPr>
              <w:t xml:space="preserve">impact </w:t>
            </w:r>
            <w:r w:rsidRPr="00994A91">
              <w:rPr>
                <w:color w:val="000000"/>
                <w:szCs w:val="24"/>
              </w:rPr>
              <w:t>on salmon</w:t>
            </w:r>
            <w:r>
              <w:rPr>
                <w:color w:val="000000"/>
                <w:szCs w:val="24"/>
              </w:rPr>
              <w:t>.</w:t>
            </w:r>
          </w:p>
        </w:tc>
        <w:tc>
          <w:tcPr>
            <w:tcW w:w="668" w:type="dxa"/>
            <w:tcBorders>
              <w:top w:val="nil"/>
              <w:left w:val="nil"/>
              <w:bottom w:val="nil"/>
              <w:right w:val="nil"/>
            </w:tcBorders>
            <w:shd w:val="clear" w:color="auto" w:fill="auto"/>
          </w:tcPr>
          <w:p w14:paraId="11AE6D41" w14:textId="77777777" w:rsidR="00991A05" w:rsidRPr="00994A91" w:rsidRDefault="00991A05" w:rsidP="00991A05">
            <w:pPr>
              <w:rPr>
                <w:color w:val="000000"/>
                <w:szCs w:val="24"/>
              </w:rPr>
            </w:pPr>
          </w:p>
        </w:tc>
      </w:tr>
      <w:tr w:rsidR="00991A05" w:rsidRPr="007517D0" w14:paraId="7CA87B2D" w14:textId="77777777" w:rsidTr="00991A05">
        <w:trPr>
          <w:gridAfter w:val="2"/>
          <w:wAfter w:w="6110" w:type="dxa"/>
        </w:trPr>
        <w:tc>
          <w:tcPr>
            <w:tcW w:w="1800" w:type="dxa"/>
            <w:gridSpan w:val="4"/>
          </w:tcPr>
          <w:p w14:paraId="25E4C4EC" w14:textId="201E9F59" w:rsidR="00991A05" w:rsidRPr="00994A91" w:rsidRDefault="00991A05" w:rsidP="00991A05">
            <w:pPr>
              <w:rPr>
                <w:color w:val="000000"/>
                <w:szCs w:val="24"/>
              </w:rPr>
            </w:pPr>
            <w:r w:rsidRPr="00994A91">
              <w:rPr>
                <w:color w:val="000000"/>
                <w:szCs w:val="24"/>
              </w:rPr>
              <w:t>g1.SprCh.adult *-&gt; d4.Pred.adult</w:t>
            </w:r>
          </w:p>
        </w:tc>
        <w:tc>
          <w:tcPr>
            <w:tcW w:w="7650" w:type="dxa"/>
            <w:gridSpan w:val="4"/>
            <w:tcBorders>
              <w:top w:val="nil"/>
              <w:left w:val="nil"/>
              <w:bottom w:val="nil"/>
              <w:right w:val="nil"/>
            </w:tcBorders>
            <w:shd w:val="clear" w:color="auto" w:fill="auto"/>
          </w:tcPr>
          <w:p w14:paraId="546366DA" w14:textId="4636C96E" w:rsidR="00991A05" w:rsidRPr="00994A91" w:rsidRDefault="00991A05" w:rsidP="00991A05">
            <w:pPr>
              <w:rPr>
                <w:color w:val="000000"/>
                <w:szCs w:val="24"/>
              </w:rPr>
            </w:pPr>
            <w:r w:rsidRPr="00994A91">
              <w:rPr>
                <w:color w:val="000000"/>
                <w:szCs w:val="24"/>
              </w:rPr>
              <w:t xml:space="preserve">We assume that predators on adult Chinook benefit from this predation and </w:t>
            </w:r>
            <w:r>
              <w:rPr>
                <w:color w:val="000000"/>
                <w:szCs w:val="24"/>
              </w:rPr>
              <w:t xml:space="preserve">have </w:t>
            </w:r>
            <w:r w:rsidRPr="00994A91">
              <w:rPr>
                <w:color w:val="000000"/>
                <w:szCs w:val="24"/>
              </w:rPr>
              <w:t>a negative</w:t>
            </w:r>
            <w:r>
              <w:rPr>
                <w:color w:val="000000"/>
                <w:szCs w:val="24"/>
              </w:rPr>
              <w:t xml:space="preserve"> impact</w:t>
            </w:r>
            <w:r w:rsidRPr="00994A91">
              <w:rPr>
                <w:color w:val="000000"/>
                <w:szCs w:val="24"/>
              </w:rPr>
              <w:t xml:space="preserve"> on salmon</w:t>
            </w:r>
            <w:r>
              <w:rPr>
                <w:color w:val="000000"/>
                <w:szCs w:val="24"/>
              </w:rPr>
              <w:t>.</w:t>
            </w:r>
          </w:p>
        </w:tc>
        <w:tc>
          <w:tcPr>
            <w:tcW w:w="668" w:type="dxa"/>
            <w:tcBorders>
              <w:top w:val="nil"/>
              <w:left w:val="nil"/>
              <w:bottom w:val="nil"/>
              <w:right w:val="nil"/>
            </w:tcBorders>
            <w:shd w:val="clear" w:color="auto" w:fill="auto"/>
          </w:tcPr>
          <w:p w14:paraId="046DA03A" w14:textId="77777777" w:rsidR="00991A05" w:rsidRPr="00994A91" w:rsidRDefault="00991A05" w:rsidP="00991A05">
            <w:pPr>
              <w:rPr>
                <w:color w:val="000000"/>
                <w:szCs w:val="24"/>
              </w:rPr>
            </w:pPr>
          </w:p>
        </w:tc>
      </w:tr>
      <w:tr w:rsidR="00991A05" w:rsidRPr="007517D0" w14:paraId="6A649F7E" w14:textId="77777777" w:rsidTr="00991A05">
        <w:trPr>
          <w:gridAfter w:val="2"/>
          <w:wAfter w:w="6110" w:type="dxa"/>
        </w:trPr>
        <w:tc>
          <w:tcPr>
            <w:tcW w:w="1800" w:type="dxa"/>
            <w:gridSpan w:val="4"/>
          </w:tcPr>
          <w:p w14:paraId="1895E411" w14:textId="76E087A2" w:rsidR="00991A05" w:rsidRPr="00994A91" w:rsidRDefault="00991A05" w:rsidP="00991A05">
            <w:pPr>
              <w:rPr>
                <w:color w:val="000000"/>
                <w:szCs w:val="24"/>
              </w:rPr>
            </w:pPr>
            <w:r>
              <w:rPr>
                <w:color w:val="000000"/>
                <w:szCs w:val="24"/>
              </w:rPr>
              <w:t>g3</w:t>
            </w:r>
            <w:r w:rsidRPr="00994A91">
              <w:rPr>
                <w:color w:val="000000"/>
                <w:szCs w:val="24"/>
              </w:rPr>
              <w:t>.</w:t>
            </w:r>
            <w:r>
              <w:rPr>
                <w:color w:val="000000"/>
                <w:szCs w:val="24"/>
              </w:rPr>
              <w:t>Fall</w:t>
            </w:r>
            <w:r w:rsidRPr="00994A91">
              <w:rPr>
                <w:color w:val="000000"/>
                <w:szCs w:val="24"/>
              </w:rPr>
              <w:t>Ch.adult *-&gt; d2.Pred.lg</w:t>
            </w:r>
          </w:p>
        </w:tc>
        <w:tc>
          <w:tcPr>
            <w:tcW w:w="7650" w:type="dxa"/>
            <w:gridSpan w:val="4"/>
            <w:tcBorders>
              <w:top w:val="nil"/>
              <w:left w:val="nil"/>
              <w:bottom w:val="nil"/>
              <w:right w:val="nil"/>
            </w:tcBorders>
            <w:shd w:val="clear" w:color="auto" w:fill="auto"/>
          </w:tcPr>
          <w:p w14:paraId="495B3226" w14:textId="061B53F2" w:rsidR="00991A05" w:rsidRPr="00994A91" w:rsidRDefault="00991A05" w:rsidP="00991A05">
            <w:pPr>
              <w:rPr>
                <w:color w:val="000000"/>
                <w:szCs w:val="24"/>
              </w:rPr>
            </w:pPr>
            <w:r w:rsidRPr="00994A91">
              <w:rPr>
                <w:color w:val="000000"/>
                <w:szCs w:val="24"/>
              </w:rPr>
              <w:t>We assume that predators on adult Chinook benefit from this predation and</w:t>
            </w:r>
            <w:r>
              <w:rPr>
                <w:color w:val="000000"/>
                <w:szCs w:val="24"/>
              </w:rPr>
              <w:t xml:space="preserve"> have </w:t>
            </w:r>
            <w:r w:rsidRPr="00994A91">
              <w:rPr>
                <w:color w:val="000000"/>
                <w:szCs w:val="24"/>
              </w:rPr>
              <w:t xml:space="preserve">a negative </w:t>
            </w:r>
            <w:r>
              <w:rPr>
                <w:color w:val="000000"/>
                <w:szCs w:val="24"/>
              </w:rPr>
              <w:t xml:space="preserve">impact </w:t>
            </w:r>
            <w:r w:rsidRPr="00994A91">
              <w:rPr>
                <w:color w:val="000000"/>
                <w:szCs w:val="24"/>
              </w:rPr>
              <w:t>on salmon</w:t>
            </w:r>
            <w:r>
              <w:rPr>
                <w:color w:val="000000"/>
                <w:szCs w:val="24"/>
              </w:rPr>
              <w:t>.</w:t>
            </w:r>
          </w:p>
        </w:tc>
        <w:tc>
          <w:tcPr>
            <w:tcW w:w="668" w:type="dxa"/>
            <w:tcBorders>
              <w:top w:val="nil"/>
              <w:left w:val="nil"/>
              <w:bottom w:val="nil"/>
              <w:right w:val="nil"/>
            </w:tcBorders>
            <w:shd w:val="clear" w:color="auto" w:fill="auto"/>
          </w:tcPr>
          <w:p w14:paraId="4A9FAAB4" w14:textId="77777777" w:rsidR="00991A05" w:rsidRPr="00994A91" w:rsidRDefault="00991A05" w:rsidP="00991A05">
            <w:pPr>
              <w:rPr>
                <w:color w:val="000000"/>
                <w:szCs w:val="24"/>
              </w:rPr>
            </w:pPr>
          </w:p>
        </w:tc>
      </w:tr>
      <w:tr w:rsidR="00991A05" w:rsidRPr="007517D0" w14:paraId="5C7A19C2" w14:textId="77777777" w:rsidTr="00991A05">
        <w:trPr>
          <w:gridAfter w:val="2"/>
          <w:wAfter w:w="6110" w:type="dxa"/>
        </w:trPr>
        <w:tc>
          <w:tcPr>
            <w:tcW w:w="1800" w:type="dxa"/>
            <w:gridSpan w:val="4"/>
          </w:tcPr>
          <w:p w14:paraId="668A70B2" w14:textId="338BF846" w:rsidR="00991A05" w:rsidRPr="00994A91" w:rsidRDefault="00991A05" w:rsidP="00991A05">
            <w:pPr>
              <w:rPr>
                <w:color w:val="000000"/>
                <w:szCs w:val="24"/>
              </w:rPr>
            </w:pPr>
            <w:r>
              <w:rPr>
                <w:color w:val="000000"/>
                <w:szCs w:val="24"/>
              </w:rPr>
              <w:t>g3.Fall</w:t>
            </w:r>
            <w:r w:rsidRPr="00994A91">
              <w:rPr>
                <w:color w:val="000000"/>
                <w:szCs w:val="24"/>
              </w:rPr>
              <w:t>Ch.adult *-&gt; d4.Pred.adult</w:t>
            </w:r>
          </w:p>
        </w:tc>
        <w:tc>
          <w:tcPr>
            <w:tcW w:w="7650" w:type="dxa"/>
            <w:gridSpan w:val="4"/>
            <w:tcBorders>
              <w:top w:val="nil"/>
              <w:left w:val="nil"/>
              <w:bottom w:val="nil"/>
              <w:right w:val="nil"/>
            </w:tcBorders>
            <w:shd w:val="clear" w:color="auto" w:fill="auto"/>
          </w:tcPr>
          <w:p w14:paraId="68124689" w14:textId="4EC0B376" w:rsidR="00991A05" w:rsidRPr="00994A91" w:rsidRDefault="00991A05" w:rsidP="00991A05">
            <w:pPr>
              <w:rPr>
                <w:color w:val="000000"/>
                <w:szCs w:val="24"/>
              </w:rPr>
            </w:pPr>
            <w:r w:rsidRPr="00994A91">
              <w:rPr>
                <w:color w:val="000000"/>
                <w:szCs w:val="24"/>
              </w:rPr>
              <w:t xml:space="preserve">We assume that predators on adult Chinook benefit from this predation and </w:t>
            </w:r>
            <w:r>
              <w:rPr>
                <w:color w:val="000000"/>
                <w:szCs w:val="24"/>
              </w:rPr>
              <w:t xml:space="preserve">have </w:t>
            </w:r>
            <w:r w:rsidRPr="00994A91">
              <w:rPr>
                <w:color w:val="000000"/>
                <w:szCs w:val="24"/>
              </w:rPr>
              <w:t>a negative</w:t>
            </w:r>
            <w:r>
              <w:rPr>
                <w:color w:val="000000"/>
                <w:szCs w:val="24"/>
              </w:rPr>
              <w:t xml:space="preserve"> impact</w:t>
            </w:r>
            <w:r w:rsidRPr="00994A91">
              <w:rPr>
                <w:color w:val="000000"/>
                <w:szCs w:val="24"/>
              </w:rPr>
              <w:t xml:space="preserve"> on salmon</w:t>
            </w:r>
            <w:r>
              <w:rPr>
                <w:color w:val="000000"/>
                <w:szCs w:val="24"/>
              </w:rPr>
              <w:t>.</w:t>
            </w:r>
          </w:p>
        </w:tc>
        <w:tc>
          <w:tcPr>
            <w:tcW w:w="668" w:type="dxa"/>
            <w:tcBorders>
              <w:top w:val="nil"/>
              <w:left w:val="nil"/>
              <w:bottom w:val="nil"/>
              <w:right w:val="nil"/>
            </w:tcBorders>
            <w:shd w:val="clear" w:color="auto" w:fill="auto"/>
          </w:tcPr>
          <w:p w14:paraId="2028E8DD" w14:textId="77777777" w:rsidR="00991A05" w:rsidRPr="00994A91" w:rsidRDefault="00991A05" w:rsidP="00991A05">
            <w:pPr>
              <w:rPr>
                <w:color w:val="000000"/>
                <w:szCs w:val="24"/>
              </w:rPr>
            </w:pPr>
          </w:p>
        </w:tc>
      </w:tr>
      <w:tr w:rsidR="00991A05" w:rsidRPr="00E43FCC" w14:paraId="2ADB0289" w14:textId="77777777" w:rsidTr="00991A05">
        <w:trPr>
          <w:gridAfter w:val="4"/>
          <w:wAfter w:w="6958" w:type="dxa"/>
          <w:trHeight w:hRule="exact" w:val="130"/>
          <w:tblHeader/>
        </w:trPr>
        <w:tc>
          <w:tcPr>
            <w:tcW w:w="1350" w:type="dxa"/>
            <w:tcBorders>
              <w:top w:val="single" w:sz="6" w:space="0" w:color="auto"/>
            </w:tcBorders>
            <w:shd w:val="clear" w:color="auto" w:fill="D9D9D9" w:themeFill="background1" w:themeFillShade="D9"/>
          </w:tcPr>
          <w:p w14:paraId="533B1F83" w14:textId="77777777" w:rsidR="00991A05" w:rsidRPr="00994A91" w:rsidRDefault="00991A05" w:rsidP="00991A05">
            <w:pPr>
              <w:rPr>
                <w:rFonts w:eastAsia="Times New Roman" w:cs="Times New Roman"/>
                <w:b/>
                <w:bCs/>
                <w:color w:val="000000"/>
                <w:szCs w:val="24"/>
              </w:rPr>
            </w:pPr>
          </w:p>
        </w:tc>
        <w:tc>
          <w:tcPr>
            <w:tcW w:w="1620" w:type="dxa"/>
            <w:gridSpan w:val="4"/>
            <w:tcBorders>
              <w:top w:val="single" w:sz="6" w:space="0" w:color="auto"/>
            </w:tcBorders>
            <w:shd w:val="clear" w:color="auto" w:fill="D9D9D9" w:themeFill="background1" w:themeFillShade="D9"/>
          </w:tcPr>
          <w:p w14:paraId="1E34BDFB" w14:textId="77777777" w:rsidR="00991A05" w:rsidRPr="00994A91" w:rsidRDefault="00991A05" w:rsidP="00991A05">
            <w:pPr>
              <w:rPr>
                <w:rFonts w:eastAsia="Times New Roman" w:cs="Times New Roman"/>
                <w:b/>
                <w:bCs/>
                <w:color w:val="000000"/>
                <w:szCs w:val="24"/>
              </w:rPr>
            </w:pPr>
          </w:p>
        </w:tc>
        <w:tc>
          <w:tcPr>
            <w:tcW w:w="3330" w:type="dxa"/>
            <w:tcBorders>
              <w:top w:val="single" w:sz="6" w:space="0" w:color="auto"/>
            </w:tcBorders>
            <w:shd w:val="clear" w:color="auto" w:fill="D9D9D9" w:themeFill="background1" w:themeFillShade="D9"/>
          </w:tcPr>
          <w:p w14:paraId="68691468" w14:textId="77777777" w:rsidR="00991A05" w:rsidRPr="00994A91" w:rsidRDefault="00991A05" w:rsidP="00991A05">
            <w:pPr>
              <w:rPr>
                <w:rFonts w:eastAsia="Times New Roman" w:cs="Times New Roman"/>
                <w:b/>
                <w:bCs/>
                <w:color w:val="000000"/>
                <w:szCs w:val="24"/>
              </w:rPr>
            </w:pPr>
          </w:p>
        </w:tc>
        <w:tc>
          <w:tcPr>
            <w:tcW w:w="2970" w:type="dxa"/>
            <w:tcBorders>
              <w:top w:val="single" w:sz="6" w:space="0" w:color="auto"/>
            </w:tcBorders>
            <w:shd w:val="clear" w:color="auto" w:fill="D9D9D9" w:themeFill="background1" w:themeFillShade="D9"/>
          </w:tcPr>
          <w:p w14:paraId="2240CBE6" w14:textId="77777777" w:rsidR="00991A05" w:rsidRPr="00994A91" w:rsidRDefault="00991A05" w:rsidP="00991A05">
            <w:pPr>
              <w:rPr>
                <w:rFonts w:eastAsia="Times New Roman" w:cs="Times New Roman"/>
                <w:b/>
                <w:bCs/>
                <w:color w:val="000000"/>
                <w:szCs w:val="24"/>
              </w:rPr>
            </w:pPr>
          </w:p>
        </w:tc>
      </w:tr>
      <w:tr w:rsidR="00991A05" w:rsidRPr="00E43FCC" w14:paraId="0AA03B59" w14:textId="77777777" w:rsidTr="00991A05">
        <w:trPr>
          <w:gridAfter w:val="2"/>
          <w:wAfter w:w="6110" w:type="dxa"/>
        </w:trPr>
        <w:tc>
          <w:tcPr>
            <w:tcW w:w="1710" w:type="dxa"/>
            <w:gridSpan w:val="3"/>
            <w:tcBorders>
              <w:top w:val="nil"/>
              <w:left w:val="nil"/>
              <w:bottom w:val="nil"/>
              <w:right w:val="nil"/>
            </w:tcBorders>
            <w:shd w:val="clear" w:color="auto" w:fill="auto"/>
          </w:tcPr>
          <w:p w14:paraId="2EFCFC4A" w14:textId="0A9A4A97" w:rsidR="00991A05" w:rsidRPr="00994A91" w:rsidRDefault="00991A05" w:rsidP="00991A05">
            <w:pPr>
              <w:rPr>
                <w:color w:val="000000"/>
                <w:szCs w:val="24"/>
              </w:rPr>
            </w:pPr>
            <w:proofErr w:type="spellStart"/>
            <w:r w:rsidRPr="00994A91">
              <w:rPr>
                <w:color w:val="000000"/>
                <w:szCs w:val="24"/>
              </w:rPr>
              <w:t>non.NCC.fall</w:t>
            </w:r>
            <w:proofErr w:type="spellEnd"/>
            <w:r w:rsidRPr="00994A91">
              <w:rPr>
                <w:color w:val="000000"/>
                <w:szCs w:val="24"/>
              </w:rPr>
              <w:t xml:space="preserve"> -&gt; g1.SprCh.adult </w:t>
            </w:r>
          </w:p>
        </w:tc>
        <w:tc>
          <w:tcPr>
            <w:tcW w:w="7740" w:type="dxa"/>
            <w:gridSpan w:val="5"/>
          </w:tcPr>
          <w:tbl>
            <w:tblPr>
              <w:tblW w:w="7651" w:type="dxa"/>
              <w:tblLayout w:type="fixed"/>
              <w:tblLook w:val="04A0" w:firstRow="1" w:lastRow="0" w:firstColumn="1" w:lastColumn="0" w:noHBand="0" w:noVBand="1"/>
            </w:tblPr>
            <w:tblGrid>
              <w:gridCol w:w="7651"/>
            </w:tblGrid>
            <w:tr w:rsidR="00991A05" w:rsidRPr="00994A91" w14:paraId="2E5C8010" w14:textId="77777777" w:rsidTr="0054659B">
              <w:trPr>
                <w:trHeight w:val="408"/>
              </w:trPr>
              <w:tc>
                <w:tcPr>
                  <w:tcW w:w="7651" w:type="dxa"/>
                  <w:vMerge w:val="restart"/>
                  <w:tcBorders>
                    <w:top w:val="nil"/>
                    <w:left w:val="nil"/>
                    <w:bottom w:val="nil"/>
                    <w:right w:val="nil"/>
                  </w:tcBorders>
                  <w:shd w:val="clear" w:color="auto" w:fill="auto"/>
                  <w:hideMark/>
                </w:tcPr>
                <w:p w14:paraId="3A677767" w14:textId="0A247433" w:rsidR="00991A05" w:rsidRPr="00994A91" w:rsidRDefault="00991A05" w:rsidP="00991A05">
                  <w:pPr>
                    <w:spacing w:after="0" w:line="240" w:lineRule="auto"/>
                    <w:rPr>
                      <w:rFonts w:eastAsia="Times New Roman" w:cs="Times New Roman"/>
                      <w:color w:val="000000"/>
                      <w:szCs w:val="24"/>
                    </w:rPr>
                  </w:pPr>
                  <w:r w:rsidRPr="00994A91">
                    <w:rPr>
                      <w:rFonts w:eastAsia="Times New Roman" w:cs="Times New Roman"/>
                      <w:color w:val="000000"/>
                      <w:szCs w:val="24"/>
                    </w:rPr>
                    <w:t>Dynamics occu</w:t>
                  </w:r>
                  <w:r>
                    <w:rPr>
                      <w:rFonts w:eastAsia="Times New Roman" w:cs="Times New Roman"/>
                      <w:color w:val="000000"/>
                      <w:szCs w:val="24"/>
                    </w:rPr>
                    <w:t>r</w:t>
                  </w:r>
                  <w:r w:rsidRPr="00994A91">
                    <w:rPr>
                      <w:rFonts w:eastAsia="Times New Roman" w:cs="Times New Roman"/>
                      <w:color w:val="000000"/>
                      <w:szCs w:val="24"/>
                    </w:rPr>
                    <w:t xml:space="preserve">ring in between the </w:t>
                  </w:r>
                  <w:proofErr w:type="spellStart"/>
                  <w:r w:rsidRPr="00994A91">
                    <w:rPr>
                      <w:rFonts w:eastAsia="Times New Roman" w:cs="Times New Roman"/>
                      <w:color w:val="000000"/>
                      <w:szCs w:val="24"/>
                    </w:rPr>
                    <w:t>smolt</w:t>
                  </w:r>
                  <w:proofErr w:type="spellEnd"/>
                  <w:r w:rsidRPr="00994A91">
                    <w:rPr>
                      <w:rFonts w:eastAsia="Times New Roman" w:cs="Times New Roman"/>
                      <w:color w:val="000000"/>
                      <w:szCs w:val="24"/>
                    </w:rPr>
                    <w:t xml:space="preserve"> and adult stages are important but do not necessarily interact with other nodes in this network. Many of them occur in Canadian or Alaskan waters. We represent them with a single node each for spring and fall Chinook, reflecting their different migration routes and residence times in the NCC</w:t>
                  </w:r>
                </w:p>
              </w:tc>
            </w:tr>
            <w:tr w:rsidR="00991A05" w:rsidRPr="00994A91" w14:paraId="61F3F4D1" w14:textId="77777777" w:rsidTr="0054659B">
              <w:trPr>
                <w:trHeight w:val="1128"/>
              </w:trPr>
              <w:tc>
                <w:tcPr>
                  <w:tcW w:w="7651" w:type="dxa"/>
                  <w:vMerge/>
                  <w:tcBorders>
                    <w:top w:val="nil"/>
                    <w:left w:val="nil"/>
                    <w:bottom w:val="nil"/>
                    <w:right w:val="nil"/>
                  </w:tcBorders>
                  <w:vAlign w:val="center"/>
                  <w:hideMark/>
                </w:tcPr>
                <w:p w14:paraId="2DA9B0E4" w14:textId="77777777" w:rsidR="00991A05" w:rsidRPr="00994A91" w:rsidRDefault="00991A05" w:rsidP="00991A05">
                  <w:pPr>
                    <w:spacing w:after="0" w:line="240" w:lineRule="auto"/>
                    <w:rPr>
                      <w:rFonts w:eastAsia="Times New Roman" w:cs="Times New Roman"/>
                      <w:color w:val="000000"/>
                      <w:szCs w:val="24"/>
                    </w:rPr>
                  </w:pPr>
                </w:p>
              </w:tc>
            </w:tr>
          </w:tbl>
          <w:p w14:paraId="6703D588" w14:textId="77777777" w:rsidR="00991A05" w:rsidRPr="00994A91" w:rsidRDefault="00991A05" w:rsidP="00991A05">
            <w:pPr>
              <w:rPr>
                <w:color w:val="000000"/>
                <w:szCs w:val="24"/>
              </w:rPr>
            </w:pPr>
          </w:p>
        </w:tc>
        <w:tc>
          <w:tcPr>
            <w:tcW w:w="668" w:type="dxa"/>
          </w:tcPr>
          <w:p w14:paraId="1923B9EB" w14:textId="77777777" w:rsidR="00991A05" w:rsidRPr="00994A91" w:rsidRDefault="00991A05" w:rsidP="00991A05">
            <w:pPr>
              <w:rPr>
                <w:color w:val="000000"/>
                <w:szCs w:val="24"/>
              </w:rPr>
            </w:pPr>
          </w:p>
        </w:tc>
      </w:tr>
      <w:tr w:rsidR="00991A05" w:rsidRPr="00E43FCC" w14:paraId="7A135E5A" w14:textId="77777777" w:rsidTr="00991A05">
        <w:trPr>
          <w:gridAfter w:val="2"/>
          <w:wAfter w:w="6110" w:type="dxa"/>
        </w:trPr>
        <w:tc>
          <w:tcPr>
            <w:tcW w:w="1710" w:type="dxa"/>
            <w:gridSpan w:val="3"/>
            <w:tcBorders>
              <w:top w:val="nil"/>
              <w:left w:val="nil"/>
              <w:right w:val="nil"/>
            </w:tcBorders>
            <w:shd w:val="clear" w:color="auto" w:fill="auto"/>
          </w:tcPr>
          <w:p w14:paraId="40118A0B" w14:textId="431CCF52" w:rsidR="00991A05" w:rsidRPr="00994A91" w:rsidRDefault="00991A05" w:rsidP="00991A05">
            <w:pPr>
              <w:rPr>
                <w:color w:val="000000"/>
                <w:szCs w:val="24"/>
              </w:rPr>
            </w:pPr>
            <w:proofErr w:type="spellStart"/>
            <w:r w:rsidRPr="00994A91">
              <w:rPr>
                <w:color w:val="000000"/>
                <w:szCs w:val="24"/>
              </w:rPr>
              <w:t>non.NCC.spr</w:t>
            </w:r>
            <w:proofErr w:type="spellEnd"/>
            <w:r w:rsidRPr="00994A91">
              <w:rPr>
                <w:color w:val="000000"/>
                <w:szCs w:val="24"/>
              </w:rPr>
              <w:t xml:space="preserve"> -&gt; g3.FallCh.adult </w:t>
            </w:r>
          </w:p>
        </w:tc>
        <w:tc>
          <w:tcPr>
            <w:tcW w:w="7740" w:type="dxa"/>
            <w:gridSpan w:val="5"/>
          </w:tcPr>
          <w:tbl>
            <w:tblPr>
              <w:tblW w:w="0" w:type="auto"/>
              <w:tblLayout w:type="fixed"/>
              <w:tblLook w:val="04A0" w:firstRow="1" w:lastRow="0" w:firstColumn="1" w:lastColumn="0" w:noHBand="0" w:noVBand="1"/>
            </w:tblPr>
            <w:tblGrid>
              <w:gridCol w:w="7561"/>
            </w:tblGrid>
            <w:tr w:rsidR="00991A05" w:rsidRPr="00994A91" w14:paraId="23F1A95D" w14:textId="77777777" w:rsidTr="0054659B">
              <w:trPr>
                <w:trHeight w:val="408"/>
              </w:trPr>
              <w:tc>
                <w:tcPr>
                  <w:tcW w:w="7561" w:type="dxa"/>
                  <w:vMerge w:val="restart"/>
                  <w:tcBorders>
                    <w:top w:val="nil"/>
                    <w:left w:val="nil"/>
                    <w:bottom w:val="nil"/>
                    <w:right w:val="nil"/>
                  </w:tcBorders>
                  <w:shd w:val="clear" w:color="auto" w:fill="auto"/>
                  <w:hideMark/>
                </w:tcPr>
                <w:p w14:paraId="7A943CE9" w14:textId="77777777" w:rsidR="00991A05" w:rsidRPr="00994A91" w:rsidRDefault="00991A05" w:rsidP="00991A05">
                  <w:pPr>
                    <w:spacing w:after="0" w:line="240" w:lineRule="auto"/>
                    <w:rPr>
                      <w:rFonts w:eastAsia="Times New Roman" w:cs="Times New Roman"/>
                      <w:color w:val="000000"/>
                      <w:szCs w:val="24"/>
                    </w:rPr>
                  </w:pPr>
                  <w:r w:rsidRPr="00994A91">
                    <w:rPr>
                      <w:rFonts w:eastAsia="Times New Roman" w:cs="Times New Roman"/>
                      <w:color w:val="000000"/>
                      <w:szCs w:val="24"/>
                    </w:rPr>
                    <w:t xml:space="preserve">Dynamics </w:t>
                  </w:r>
                  <w:proofErr w:type="spellStart"/>
                  <w:r w:rsidRPr="00994A91">
                    <w:rPr>
                      <w:rFonts w:eastAsia="Times New Roman" w:cs="Times New Roman"/>
                      <w:color w:val="000000"/>
                      <w:szCs w:val="24"/>
                    </w:rPr>
                    <w:t>occuring</w:t>
                  </w:r>
                  <w:proofErr w:type="spellEnd"/>
                  <w:r w:rsidRPr="00994A91">
                    <w:rPr>
                      <w:rFonts w:eastAsia="Times New Roman" w:cs="Times New Roman"/>
                      <w:color w:val="000000"/>
                      <w:szCs w:val="24"/>
                    </w:rPr>
                    <w:t xml:space="preserve"> in between the </w:t>
                  </w:r>
                  <w:proofErr w:type="spellStart"/>
                  <w:r w:rsidRPr="00994A91">
                    <w:rPr>
                      <w:rFonts w:eastAsia="Times New Roman" w:cs="Times New Roman"/>
                      <w:color w:val="000000"/>
                      <w:szCs w:val="24"/>
                    </w:rPr>
                    <w:t>smolt</w:t>
                  </w:r>
                  <w:proofErr w:type="spellEnd"/>
                  <w:r w:rsidRPr="00994A91">
                    <w:rPr>
                      <w:rFonts w:eastAsia="Times New Roman" w:cs="Times New Roman"/>
                      <w:color w:val="000000"/>
                      <w:szCs w:val="24"/>
                    </w:rPr>
                    <w:t xml:space="preserve"> and adult stages are important but do not necessarily interact with other nodes in this network. Many of them occur in Canadian or Alaskan waters. We represent them with a single node each for spring and fall Chinook, reflecting their different migration routes and residence times in the NCC</w:t>
                  </w:r>
                </w:p>
              </w:tc>
            </w:tr>
            <w:tr w:rsidR="00991A05" w:rsidRPr="00994A91" w14:paraId="2202BDCE" w14:textId="77777777" w:rsidTr="0054659B">
              <w:trPr>
                <w:trHeight w:val="1128"/>
              </w:trPr>
              <w:tc>
                <w:tcPr>
                  <w:tcW w:w="7561" w:type="dxa"/>
                  <w:vMerge/>
                  <w:tcBorders>
                    <w:top w:val="nil"/>
                    <w:left w:val="nil"/>
                    <w:bottom w:val="nil"/>
                    <w:right w:val="nil"/>
                  </w:tcBorders>
                  <w:vAlign w:val="center"/>
                  <w:hideMark/>
                </w:tcPr>
                <w:p w14:paraId="08FB0BDC" w14:textId="77777777" w:rsidR="00991A05" w:rsidRPr="00994A91" w:rsidRDefault="00991A05" w:rsidP="00991A05">
                  <w:pPr>
                    <w:spacing w:after="0" w:line="240" w:lineRule="auto"/>
                    <w:rPr>
                      <w:rFonts w:eastAsia="Times New Roman" w:cs="Times New Roman"/>
                      <w:color w:val="000000"/>
                      <w:szCs w:val="24"/>
                    </w:rPr>
                  </w:pPr>
                </w:p>
              </w:tc>
            </w:tr>
          </w:tbl>
          <w:p w14:paraId="7BE9911F" w14:textId="492A65E7" w:rsidR="00991A05" w:rsidRPr="00994A91" w:rsidRDefault="00991A05" w:rsidP="00991A05">
            <w:pPr>
              <w:rPr>
                <w:color w:val="000000"/>
                <w:szCs w:val="24"/>
              </w:rPr>
            </w:pPr>
          </w:p>
        </w:tc>
        <w:tc>
          <w:tcPr>
            <w:tcW w:w="668" w:type="dxa"/>
          </w:tcPr>
          <w:p w14:paraId="4A715D41" w14:textId="77777777" w:rsidR="00991A05" w:rsidRPr="00994A91" w:rsidRDefault="00991A05" w:rsidP="00991A05">
            <w:pPr>
              <w:rPr>
                <w:color w:val="000000"/>
                <w:szCs w:val="24"/>
              </w:rPr>
            </w:pPr>
          </w:p>
        </w:tc>
      </w:tr>
      <w:tr w:rsidR="00991A05" w:rsidRPr="00E43FCC" w14:paraId="6169FED9" w14:textId="77777777" w:rsidTr="00991A05">
        <w:trPr>
          <w:gridAfter w:val="2"/>
          <w:wAfter w:w="6110" w:type="dxa"/>
        </w:trPr>
        <w:tc>
          <w:tcPr>
            <w:tcW w:w="1620" w:type="dxa"/>
            <w:gridSpan w:val="2"/>
            <w:tcBorders>
              <w:top w:val="nil"/>
              <w:left w:val="nil"/>
              <w:bottom w:val="single" w:sz="4" w:space="0" w:color="auto"/>
              <w:right w:val="nil"/>
            </w:tcBorders>
            <w:shd w:val="clear" w:color="auto" w:fill="auto"/>
          </w:tcPr>
          <w:p w14:paraId="5417976F" w14:textId="77777777" w:rsidR="00991A05" w:rsidRDefault="00991A05" w:rsidP="00991A05">
            <w:pPr>
              <w:rPr>
                <w:color w:val="000000"/>
                <w:sz w:val="22"/>
              </w:rPr>
            </w:pPr>
          </w:p>
        </w:tc>
        <w:tc>
          <w:tcPr>
            <w:tcW w:w="7830" w:type="dxa"/>
            <w:gridSpan w:val="6"/>
            <w:tcBorders>
              <w:bottom w:val="single" w:sz="4" w:space="0" w:color="auto"/>
            </w:tcBorders>
          </w:tcPr>
          <w:p w14:paraId="2819572A" w14:textId="77777777" w:rsidR="00991A05" w:rsidRDefault="00991A05" w:rsidP="00991A05">
            <w:pPr>
              <w:rPr>
                <w:color w:val="000000"/>
                <w:sz w:val="22"/>
              </w:rPr>
            </w:pPr>
          </w:p>
        </w:tc>
        <w:tc>
          <w:tcPr>
            <w:tcW w:w="668" w:type="dxa"/>
            <w:tcBorders>
              <w:bottom w:val="single" w:sz="4" w:space="0" w:color="auto"/>
            </w:tcBorders>
          </w:tcPr>
          <w:p w14:paraId="6F31B7ED" w14:textId="77777777" w:rsidR="00991A05" w:rsidRDefault="00991A05" w:rsidP="00991A05">
            <w:pPr>
              <w:rPr>
                <w:color w:val="000000"/>
                <w:sz w:val="22"/>
              </w:rPr>
            </w:pPr>
          </w:p>
        </w:tc>
      </w:tr>
      <w:tr w:rsidR="00991A05" w:rsidRPr="00E43FCC" w14:paraId="713CFB9F" w14:textId="15FEA24D" w:rsidTr="00991A05">
        <w:tc>
          <w:tcPr>
            <w:tcW w:w="1620" w:type="dxa"/>
            <w:gridSpan w:val="2"/>
            <w:tcBorders>
              <w:top w:val="single" w:sz="4" w:space="0" w:color="auto"/>
              <w:left w:val="nil"/>
              <w:bottom w:val="nil"/>
              <w:right w:val="nil"/>
            </w:tcBorders>
            <w:shd w:val="clear" w:color="auto" w:fill="auto"/>
          </w:tcPr>
          <w:p w14:paraId="3A62BF7F" w14:textId="77777777" w:rsidR="00991A05" w:rsidRDefault="00991A05" w:rsidP="00991A05">
            <w:pPr>
              <w:rPr>
                <w:color w:val="000000"/>
                <w:sz w:val="22"/>
              </w:rPr>
            </w:pPr>
          </w:p>
        </w:tc>
        <w:tc>
          <w:tcPr>
            <w:tcW w:w="7830" w:type="dxa"/>
            <w:gridSpan w:val="6"/>
            <w:tcBorders>
              <w:top w:val="single" w:sz="4" w:space="0" w:color="auto"/>
            </w:tcBorders>
          </w:tcPr>
          <w:p w14:paraId="79593DDB" w14:textId="77777777" w:rsidR="00991A05" w:rsidRDefault="00991A05" w:rsidP="00991A05">
            <w:pPr>
              <w:rPr>
                <w:color w:val="000000"/>
                <w:sz w:val="22"/>
              </w:rPr>
            </w:pPr>
          </w:p>
        </w:tc>
        <w:tc>
          <w:tcPr>
            <w:tcW w:w="668" w:type="dxa"/>
            <w:tcBorders>
              <w:top w:val="single" w:sz="4" w:space="0" w:color="auto"/>
            </w:tcBorders>
          </w:tcPr>
          <w:p w14:paraId="6FA6E8C7" w14:textId="77777777" w:rsidR="00991A05" w:rsidRDefault="00991A05" w:rsidP="00991A05">
            <w:pPr>
              <w:rPr>
                <w:color w:val="000000"/>
                <w:sz w:val="22"/>
              </w:rPr>
            </w:pPr>
          </w:p>
        </w:tc>
        <w:tc>
          <w:tcPr>
            <w:tcW w:w="3055" w:type="dxa"/>
          </w:tcPr>
          <w:p w14:paraId="64A5327F" w14:textId="77777777" w:rsidR="00991A05" w:rsidRPr="00E43FCC" w:rsidRDefault="00991A05" w:rsidP="00991A05"/>
        </w:tc>
        <w:tc>
          <w:tcPr>
            <w:tcW w:w="3055" w:type="dxa"/>
          </w:tcPr>
          <w:p w14:paraId="308F19C4" w14:textId="77777777" w:rsidR="00991A05" w:rsidRPr="00E43FCC" w:rsidRDefault="00991A05" w:rsidP="00991A05"/>
        </w:tc>
      </w:tr>
    </w:tbl>
    <w:p w14:paraId="55177CAA" w14:textId="3243C7FD" w:rsidR="008F218B" w:rsidRDefault="003C458F" w:rsidP="00786490">
      <w:pPr>
        <w:pStyle w:val="Heading1"/>
      </w:pPr>
      <w:bookmarkStart w:id="3" w:name="_Toc192753092"/>
      <w:r w:rsidRPr="00E43FCC">
        <w:lastRenderedPageBreak/>
        <w:t>Table S3 Links that represent direct responses to climate warming in each temperature hypothesis</w:t>
      </w:r>
      <w:bookmarkEnd w:id="3"/>
    </w:p>
    <w:tbl>
      <w:tblPr>
        <w:tblStyle w:val="TableGrid"/>
        <w:tblW w:w="6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809"/>
        <w:gridCol w:w="971"/>
        <w:gridCol w:w="1996"/>
        <w:gridCol w:w="3019"/>
      </w:tblGrid>
      <w:tr w:rsidR="00EB5FD6" w:rsidRPr="00E43FCC" w14:paraId="4CB4A8E3" w14:textId="77777777" w:rsidTr="00C2070A">
        <w:trPr>
          <w:trHeight w:hRule="exact" w:val="123"/>
          <w:tblHeader/>
        </w:trPr>
        <w:tc>
          <w:tcPr>
            <w:tcW w:w="809" w:type="dxa"/>
            <w:tcBorders>
              <w:top w:val="single" w:sz="6" w:space="0" w:color="auto"/>
            </w:tcBorders>
            <w:shd w:val="clear" w:color="auto" w:fill="D9D9D9" w:themeFill="background1" w:themeFillShade="D9"/>
          </w:tcPr>
          <w:p w14:paraId="15120C11" w14:textId="77777777" w:rsidR="00EB5FD6" w:rsidRPr="00E43FCC" w:rsidRDefault="00EB5FD6" w:rsidP="00E92D50">
            <w:pPr>
              <w:rPr>
                <w:rFonts w:eastAsia="Times New Roman" w:cs="Times New Roman"/>
                <w:b/>
                <w:bCs/>
                <w:color w:val="000000"/>
                <w:sz w:val="20"/>
              </w:rPr>
            </w:pPr>
          </w:p>
        </w:tc>
        <w:tc>
          <w:tcPr>
            <w:tcW w:w="971" w:type="dxa"/>
            <w:tcBorders>
              <w:top w:val="single" w:sz="6" w:space="0" w:color="auto"/>
            </w:tcBorders>
            <w:shd w:val="clear" w:color="auto" w:fill="D9D9D9" w:themeFill="background1" w:themeFillShade="D9"/>
          </w:tcPr>
          <w:p w14:paraId="7065B75F" w14:textId="77777777" w:rsidR="00EB5FD6" w:rsidRPr="00E43FCC" w:rsidRDefault="00EB5FD6" w:rsidP="00E92D50">
            <w:pPr>
              <w:rPr>
                <w:rFonts w:eastAsia="Times New Roman" w:cs="Times New Roman"/>
                <w:b/>
                <w:bCs/>
                <w:color w:val="000000"/>
                <w:sz w:val="20"/>
              </w:rPr>
            </w:pPr>
          </w:p>
        </w:tc>
        <w:tc>
          <w:tcPr>
            <w:tcW w:w="1996" w:type="dxa"/>
            <w:tcBorders>
              <w:top w:val="single" w:sz="6" w:space="0" w:color="auto"/>
            </w:tcBorders>
            <w:shd w:val="clear" w:color="auto" w:fill="D9D9D9" w:themeFill="background1" w:themeFillShade="D9"/>
          </w:tcPr>
          <w:p w14:paraId="0938B77E" w14:textId="77777777" w:rsidR="00EB5FD6" w:rsidRPr="00E43FCC" w:rsidRDefault="00EB5FD6" w:rsidP="00E92D50">
            <w:pPr>
              <w:rPr>
                <w:rFonts w:eastAsia="Times New Roman" w:cs="Times New Roman"/>
                <w:b/>
                <w:bCs/>
                <w:color w:val="000000"/>
                <w:sz w:val="20"/>
              </w:rPr>
            </w:pPr>
          </w:p>
        </w:tc>
        <w:tc>
          <w:tcPr>
            <w:tcW w:w="3019" w:type="dxa"/>
            <w:tcBorders>
              <w:top w:val="single" w:sz="6" w:space="0" w:color="auto"/>
            </w:tcBorders>
            <w:shd w:val="clear" w:color="auto" w:fill="D9D9D9" w:themeFill="background1" w:themeFillShade="D9"/>
          </w:tcPr>
          <w:p w14:paraId="5FE4198A" w14:textId="77777777" w:rsidR="00EB5FD6" w:rsidRPr="00E43FCC" w:rsidRDefault="00EB5FD6" w:rsidP="00E92D50">
            <w:pPr>
              <w:rPr>
                <w:rFonts w:eastAsia="Times New Roman" w:cs="Times New Roman"/>
                <w:b/>
                <w:bCs/>
                <w:color w:val="000000"/>
                <w:sz w:val="20"/>
              </w:rPr>
            </w:pPr>
          </w:p>
        </w:tc>
      </w:tr>
    </w:tbl>
    <w:tbl>
      <w:tblPr>
        <w:tblW w:w="6795" w:type="dxa"/>
        <w:tblLook w:val="04A0" w:firstRow="1" w:lastRow="0" w:firstColumn="1" w:lastColumn="0" w:noHBand="0" w:noVBand="1"/>
      </w:tblPr>
      <w:tblGrid>
        <w:gridCol w:w="1576"/>
        <w:gridCol w:w="1894"/>
        <w:gridCol w:w="3325"/>
      </w:tblGrid>
      <w:tr w:rsidR="008F218B" w:rsidRPr="00994A91" w14:paraId="4A067A5A" w14:textId="77777777" w:rsidTr="00C2070A">
        <w:trPr>
          <w:trHeight w:val="620"/>
        </w:trPr>
        <w:tc>
          <w:tcPr>
            <w:tcW w:w="1463" w:type="dxa"/>
            <w:tcBorders>
              <w:top w:val="single" w:sz="4" w:space="0" w:color="auto"/>
              <w:left w:val="nil"/>
              <w:bottom w:val="single" w:sz="8" w:space="0" w:color="auto"/>
              <w:right w:val="nil"/>
            </w:tcBorders>
            <w:shd w:val="clear" w:color="auto" w:fill="auto"/>
            <w:vAlign w:val="center"/>
            <w:hideMark/>
          </w:tcPr>
          <w:p w14:paraId="32917AD7" w14:textId="77777777" w:rsidR="008F218B" w:rsidRPr="00994A91" w:rsidRDefault="008F218B" w:rsidP="008F218B">
            <w:pPr>
              <w:spacing w:after="0" w:line="240" w:lineRule="auto"/>
              <w:rPr>
                <w:rFonts w:eastAsia="Times New Roman" w:cs="Times New Roman"/>
                <w:b/>
                <w:bCs/>
                <w:color w:val="000000"/>
                <w:szCs w:val="24"/>
              </w:rPr>
            </w:pPr>
            <w:r w:rsidRPr="00994A91">
              <w:rPr>
                <w:rFonts w:eastAsia="Times New Roman" w:cs="Times New Roman"/>
                <w:b/>
                <w:bCs/>
                <w:color w:val="000000"/>
                <w:szCs w:val="24"/>
              </w:rPr>
              <w:t>Temperature Hypothesis</w:t>
            </w:r>
          </w:p>
        </w:tc>
        <w:tc>
          <w:tcPr>
            <w:tcW w:w="1916" w:type="dxa"/>
            <w:tcBorders>
              <w:top w:val="single" w:sz="4" w:space="0" w:color="auto"/>
              <w:left w:val="nil"/>
              <w:bottom w:val="single" w:sz="8" w:space="0" w:color="auto"/>
              <w:right w:val="nil"/>
            </w:tcBorders>
            <w:shd w:val="clear" w:color="auto" w:fill="auto"/>
            <w:vAlign w:val="center"/>
            <w:hideMark/>
          </w:tcPr>
          <w:p w14:paraId="122264FF" w14:textId="77777777" w:rsidR="008F218B" w:rsidRPr="00994A91" w:rsidRDefault="008F218B" w:rsidP="008F218B">
            <w:pPr>
              <w:spacing w:after="0" w:line="240" w:lineRule="auto"/>
              <w:rPr>
                <w:rFonts w:eastAsia="Times New Roman" w:cs="Times New Roman"/>
                <w:b/>
                <w:bCs/>
                <w:color w:val="000000"/>
                <w:szCs w:val="24"/>
              </w:rPr>
            </w:pPr>
            <w:r w:rsidRPr="00994A91">
              <w:rPr>
                <w:rFonts w:eastAsia="Times New Roman" w:cs="Times New Roman"/>
                <w:b/>
                <w:bCs/>
                <w:color w:val="000000"/>
                <w:szCs w:val="24"/>
              </w:rPr>
              <w:t>Functional group targeted</w:t>
            </w:r>
          </w:p>
        </w:tc>
        <w:tc>
          <w:tcPr>
            <w:tcW w:w="3416" w:type="dxa"/>
            <w:tcBorders>
              <w:top w:val="single" w:sz="4" w:space="0" w:color="auto"/>
              <w:left w:val="nil"/>
              <w:bottom w:val="single" w:sz="8" w:space="0" w:color="auto"/>
              <w:right w:val="nil"/>
            </w:tcBorders>
            <w:shd w:val="clear" w:color="auto" w:fill="auto"/>
            <w:vAlign w:val="center"/>
            <w:hideMark/>
          </w:tcPr>
          <w:p w14:paraId="4C894AC6" w14:textId="77777777" w:rsidR="008F218B" w:rsidRPr="00994A91" w:rsidRDefault="008F218B" w:rsidP="008F218B">
            <w:pPr>
              <w:spacing w:after="0" w:line="240" w:lineRule="auto"/>
              <w:rPr>
                <w:rFonts w:eastAsia="Times New Roman" w:cs="Times New Roman"/>
                <w:b/>
                <w:bCs/>
                <w:color w:val="000000"/>
                <w:szCs w:val="24"/>
              </w:rPr>
            </w:pPr>
            <w:r w:rsidRPr="00994A91">
              <w:rPr>
                <w:rFonts w:eastAsia="Times New Roman" w:cs="Times New Roman"/>
                <w:b/>
                <w:bCs/>
                <w:color w:val="000000"/>
                <w:szCs w:val="24"/>
              </w:rPr>
              <w:t>Links Added</w:t>
            </w:r>
          </w:p>
        </w:tc>
      </w:tr>
    </w:tbl>
    <w:tbl>
      <w:tblPr>
        <w:tblStyle w:val="TableGrid"/>
        <w:tblW w:w="6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1350"/>
        <w:gridCol w:w="1620"/>
        <w:gridCol w:w="3330"/>
        <w:gridCol w:w="495"/>
      </w:tblGrid>
      <w:tr w:rsidR="00EB5FD6" w:rsidRPr="00994A91" w14:paraId="3126C520" w14:textId="77777777" w:rsidTr="00C2070A">
        <w:trPr>
          <w:trHeight w:hRule="exact" w:val="130"/>
          <w:tblHeader/>
        </w:trPr>
        <w:tc>
          <w:tcPr>
            <w:tcW w:w="1350" w:type="dxa"/>
            <w:tcBorders>
              <w:top w:val="single" w:sz="6" w:space="0" w:color="auto"/>
            </w:tcBorders>
            <w:shd w:val="clear" w:color="auto" w:fill="D9D9D9" w:themeFill="background1" w:themeFillShade="D9"/>
          </w:tcPr>
          <w:p w14:paraId="0491F2B2" w14:textId="77777777" w:rsidR="00EB5FD6" w:rsidRPr="00994A91" w:rsidRDefault="00EB5FD6" w:rsidP="00E92D50">
            <w:pPr>
              <w:rPr>
                <w:rFonts w:eastAsia="Times New Roman" w:cs="Times New Roman"/>
                <w:b/>
                <w:bCs/>
                <w:color w:val="000000"/>
                <w:szCs w:val="24"/>
              </w:rPr>
            </w:pPr>
          </w:p>
        </w:tc>
        <w:tc>
          <w:tcPr>
            <w:tcW w:w="1620" w:type="dxa"/>
            <w:tcBorders>
              <w:top w:val="single" w:sz="6" w:space="0" w:color="auto"/>
            </w:tcBorders>
            <w:shd w:val="clear" w:color="auto" w:fill="D9D9D9" w:themeFill="background1" w:themeFillShade="D9"/>
          </w:tcPr>
          <w:p w14:paraId="6E1846D7" w14:textId="77777777" w:rsidR="00EB5FD6" w:rsidRPr="00994A91" w:rsidRDefault="00EB5FD6" w:rsidP="00E92D50">
            <w:pPr>
              <w:rPr>
                <w:rFonts w:eastAsia="Times New Roman" w:cs="Times New Roman"/>
                <w:b/>
                <w:bCs/>
                <w:color w:val="000000"/>
                <w:szCs w:val="24"/>
              </w:rPr>
            </w:pPr>
          </w:p>
        </w:tc>
        <w:tc>
          <w:tcPr>
            <w:tcW w:w="3330" w:type="dxa"/>
            <w:tcBorders>
              <w:top w:val="single" w:sz="6" w:space="0" w:color="auto"/>
            </w:tcBorders>
            <w:shd w:val="clear" w:color="auto" w:fill="D9D9D9" w:themeFill="background1" w:themeFillShade="D9"/>
          </w:tcPr>
          <w:p w14:paraId="34629E71" w14:textId="77777777" w:rsidR="00EB5FD6" w:rsidRPr="00994A91" w:rsidRDefault="00EB5FD6" w:rsidP="00E92D50">
            <w:pPr>
              <w:rPr>
                <w:rFonts w:eastAsia="Times New Roman" w:cs="Times New Roman"/>
                <w:b/>
                <w:bCs/>
                <w:color w:val="000000"/>
                <w:szCs w:val="24"/>
              </w:rPr>
            </w:pPr>
          </w:p>
        </w:tc>
        <w:tc>
          <w:tcPr>
            <w:tcW w:w="495" w:type="dxa"/>
            <w:tcBorders>
              <w:top w:val="single" w:sz="6" w:space="0" w:color="auto"/>
            </w:tcBorders>
            <w:shd w:val="clear" w:color="auto" w:fill="D9D9D9" w:themeFill="background1" w:themeFillShade="D9"/>
          </w:tcPr>
          <w:p w14:paraId="4665241A" w14:textId="77777777" w:rsidR="00EB5FD6" w:rsidRPr="00994A91" w:rsidRDefault="00EB5FD6" w:rsidP="00E92D50">
            <w:pPr>
              <w:rPr>
                <w:rFonts w:eastAsia="Times New Roman" w:cs="Times New Roman"/>
                <w:b/>
                <w:bCs/>
                <w:color w:val="000000"/>
                <w:szCs w:val="24"/>
              </w:rPr>
            </w:pPr>
          </w:p>
        </w:tc>
      </w:tr>
    </w:tbl>
    <w:tbl>
      <w:tblPr>
        <w:tblW w:w="9270" w:type="dxa"/>
        <w:tblLook w:val="04A0" w:firstRow="1" w:lastRow="0" w:firstColumn="1" w:lastColumn="0" w:noHBand="0" w:noVBand="1"/>
      </w:tblPr>
      <w:tblGrid>
        <w:gridCol w:w="1463"/>
        <w:gridCol w:w="1916"/>
        <w:gridCol w:w="5891"/>
      </w:tblGrid>
      <w:tr w:rsidR="008F218B" w:rsidRPr="00994A91" w14:paraId="6242CCE9" w14:textId="77777777" w:rsidTr="00EB5FD6">
        <w:trPr>
          <w:trHeight w:val="288"/>
        </w:trPr>
        <w:tc>
          <w:tcPr>
            <w:tcW w:w="1463" w:type="dxa"/>
            <w:tcBorders>
              <w:top w:val="nil"/>
              <w:left w:val="nil"/>
              <w:bottom w:val="nil"/>
              <w:right w:val="nil"/>
            </w:tcBorders>
            <w:shd w:val="clear" w:color="auto" w:fill="auto"/>
            <w:noWrap/>
            <w:vAlign w:val="bottom"/>
            <w:hideMark/>
          </w:tcPr>
          <w:p w14:paraId="7590A22A" w14:textId="77777777" w:rsidR="008F218B" w:rsidRPr="00994A91" w:rsidRDefault="008F218B" w:rsidP="008F218B">
            <w:pPr>
              <w:spacing w:after="0" w:line="240" w:lineRule="auto"/>
              <w:rPr>
                <w:rFonts w:eastAsia="Times New Roman" w:cs="Times New Roman"/>
                <w:bCs/>
                <w:color w:val="000000"/>
                <w:szCs w:val="24"/>
              </w:rPr>
            </w:pPr>
            <w:r w:rsidRPr="00994A91">
              <w:rPr>
                <w:rFonts w:eastAsia="Times New Roman" w:cs="Times New Roman"/>
                <w:bCs/>
                <w:color w:val="000000"/>
                <w:szCs w:val="24"/>
              </w:rPr>
              <w:t>H1</w:t>
            </w:r>
          </w:p>
        </w:tc>
        <w:tc>
          <w:tcPr>
            <w:tcW w:w="1916" w:type="dxa"/>
            <w:tcBorders>
              <w:top w:val="nil"/>
              <w:left w:val="nil"/>
              <w:bottom w:val="nil"/>
              <w:right w:val="nil"/>
            </w:tcBorders>
            <w:shd w:val="clear" w:color="auto" w:fill="auto"/>
            <w:noWrap/>
            <w:vAlign w:val="bottom"/>
            <w:hideMark/>
          </w:tcPr>
          <w:p w14:paraId="48AA0C6F" w14:textId="77777777" w:rsidR="008F218B" w:rsidRPr="00994A91" w:rsidRDefault="008F218B" w:rsidP="008F218B">
            <w:pPr>
              <w:spacing w:after="0" w:line="240" w:lineRule="auto"/>
              <w:rPr>
                <w:rFonts w:eastAsia="Times New Roman" w:cs="Times New Roman"/>
                <w:bCs/>
                <w:color w:val="000000"/>
                <w:szCs w:val="24"/>
              </w:rPr>
            </w:pPr>
            <w:r w:rsidRPr="00994A91">
              <w:rPr>
                <w:rFonts w:eastAsia="Times New Roman" w:cs="Times New Roman"/>
                <w:bCs/>
                <w:color w:val="000000"/>
                <w:szCs w:val="24"/>
              </w:rPr>
              <w:t>Prey</w:t>
            </w:r>
          </w:p>
        </w:tc>
        <w:tc>
          <w:tcPr>
            <w:tcW w:w="5891" w:type="dxa"/>
            <w:tcBorders>
              <w:top w:val="nil"/>
              <w:left w:val="nil"/>
              <w:bottom w:val="nil"/>
              <w:right w:val="nil"/>
            </w:tcBorders>
            <w:shd w:val="clear" w:color="auto" w:fill="auto"/>
            <w:noWrap/>
            <w:hideMark/>
          </w:tcPr>
          <w:p w14:paraId="3EABDCCF" w14:textId="77777777" w:rsidR="008F218B" w:rsidRPr="00994A91" w:rsidRDefault="008F218B" w:rsidP="008F218B">
            <w:pPr>
              <w:spacing w:after="0" w:line="240" w:lineRule="auto"/>
              <w:rPr>
                <w:rFonts w:eastAsia="Times New Roman" w:cs="Times New Roman"/>
                <w:color w:val="000000"/>
                <w:szCs w:val="24"/>
              </w:rPr>
            </w:pPr>
            <w:r w:rsidRPr="00994A91">
              <w:rPr>
                <w:rFonts w:eastAsia="Times New Roman" w:cs="Times New Roman"/>
                <w:color w:val="000000"/>
                <w:szCs w:val="24"/>
              </w:rPr>
              <w:t>a1.Clim1 -* b1.Prey.yr</w:t>
            </w:r>
          </w:p>
        </w:tc>
      </w:tr>
      <w:tr w:rsidR="008F218B" w:rsidRPr="00994A91" w14:paraId="34822016" w14:textId="77777777" w:rsidTr="00EB5FD6">
        <w:trPr>
          <w:trHeight w:val="288"/>
        </w:trPr>
        <w:tc>
          <w:tcPr>
            <w:tcW w:w="1463" w:type="dxa"/>
            <w:tcBorders>
              <w:top w:val="nil"/>
              <w:left w:val="nil"/>
              <w:bottom w:val="nil"/>
              <w:right w:val="nil"/>
            </w:tcBorders>
            <w:shd w:val="clear" w:color="auto" w:fill="auto"/>
            <w:noWrap/>
            <w:vAlign w:val="bottom"/>
            <w:hideMark/>
          </w:tcPr>
          <w:p w14:paraId="37BBED13" w14:textId="77777777" w:rsidR="008F218B" w:rsidRPr="00994A91" w:rsidRDefault="008F218B" w:rsidP="008F218B">
            <w:pPr>
              <w:spacing w:after="0" w:line="240" w:lineRule="auto"/>
              <w:rPr>
                <w:rFonts w:eastAsia="Times New Roman" w:cs="Times New Roman"/>
                <w:color w:val="000000"/>
                <w:szCs w:val="24"/>
              </w:rPr>
            </w:pPr>
          </w:p>
        </w:tc>
        <w:tc>
          <w:tcPr>
            <w:tcW w:w="1916" w:type="dxa"/>
            <w:tcBorders>
              <w:top w:val="nil"/>
              <w:left w:val="nil"/>
              <w:bottom w:val="nil"/>
              <w:right w:val="nil"/>
            </w:tcBorders>
            <w:shd w:val="clear" w:color="auto" w:fill="auto"/>
            <w:noWrap/>
            <w:vAlign w:val="bottom"/>
            <w:hideMark/>
          </w:tcPr>
          <w:p w14:paraId="3F82B0FE" w14:textId="77777777" w:rsidR="008F218B" w:rsidRPr="00994A91" w:rsidRDefault="008F218B" w:rsidP="008F218B">
            <w:pPr>
              <w:spacing w:after="0" w:line="240" w:lineRule="auto"/>
              <w:rPr>
                <w:rFonts w:eastAsia="Times New Roman" w:cs="Times New Roman"/>
                <w:szCs w:val="24"/>
              </w:rPr>
            </w:pPr>
          </w:p>
        </w:tc>
        <w:tc>
          <w:tcPr>
            <w:tcW w:w="5891" w:type="dxa"/>
            <w:tcBorders>
              <w:top w:val="nil"/>
              <w:left w:val="nil"/>
              <w:bottom w:val="nil"/>
              <w:right w:val="nil"/>
            </w:tcBorders>
            <w:shd w:val="clear" w:color="auto" w:fill="auto"/>
            <w:noWrap/>
            <w:hideMark/>
          </w:tcPr>
          <w:p w14:paraId="13CCD7DE" w14:textId="77777777" w:rsidR="008F218B" w:rsidRPr="00994A91" w:rsidRDefault="008F218B" w:rsidP="008F218B">
            <w:pPr>
              <w:spacing w:after="0" w:line="240" w:lineRule="auto"/>
              <w:rPr>
                <w:rFonts w:eastAsia="Times New Roman" w:cs="Times New Roman"/>
                <w:color w:val="000000"/>
                <w:szCs w:val="24"/>
              </w:rPr>
            </w:pPr>
            <w:r w:rsidRPr="00994A91">
              <w:rPr>
                <w:rFonts w:eastAsia="Times New Roman" w:cs="Times New Roman"/>
                <w:color w:val="000000"/>
                <w:szCs w:val="24"/>
              </w:rPr>
              <w:t>a1.Clim1 -* b2.Prey.sub</w:t>
            </w:r>
          </w:p>
        </w:tc>
      </w:tr>
    </w:tbl>
    <w:tbl>
      <w:tblPr>
        <w:tblStyle w:val="TableGrid"/>
        <w:tblW w:w="6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1350"/>
        <w:gridCol w:w="1620"/>
        <w:gridCol w:w="3330"/>
        <w:gridCol w:w="495"/>
      </w:tblGrid>
      <w:tr w:rsidR="00EB5FD6" w:rsidRPr="00994A91" w14:paraId="5B35400D" w14:textId="77777777" w:rsidTr="00C2070A">
        <w:trPr>
          <w:trHeight w:hRule="exact" w:val="130"/>
          <w:tblHeader/>
        </w:trPr>
        <w:tc>
          <w:tcPr>
            <w:tcW w:w="1350" w:type="dxa"/>
            <w:tcBorders>
              <w:top w:val="single" w:sz="6" w:space="0" w:color="auto"/>
            </w:tcBorders>
            <w:shd w:val="clear" w:color="auto" w:fill="D9D9D9" w:themeFill="background1" w:themeFillShade="D9"/>
          </w:tcPr>
          <w:p w14:paraId="3E737390" w14:textId="77777777" w:rsidR="00EB5FD6" w:rsidRPr="00994A91" w:rsidRDefault="00EB5FD6" w:rsidP="00E92D50">
            <w:pPr>
              <w:rPr>
                <w:rFonts w:eastAsia="Times New Roman" w:cs="Times New Roman"/>
                <w:bCs/>
                <w:color w:val="000000"/>
                <w:szCs w:val="24"/>
              </w:rPr>
            </w:pPr>
          </w:p>
        </w:tc>
        <w:tc>
          <w:tcPr>
            <w:tcW w:w="1620" w:type="dxa"/>
            <w:tcBorders>
              <w:top w:val="single" w:sz="6" w:space="0" w:color="auto"/>
            </w:tcBorders>
            <w:shd w:val="clear" w:color="auto" w:fill="D9D9D9" w:themeFill="background1" w:themeFillShade="D9"/>
          </w:tcPr>
          <w:p w14:paraId="6E253047" w14:textId="77777777" w:rsidR="00EB5FD6" w:rsidRPr="00994A91" w:rsidRDefault="00EB5FD6" w:rsidP="00E92D50">
            <w:pPr>
              <w:rPr>
                <w:rFonts w:eastAsia="Times New Roman" w:cs="Times New Roman"/>
                <w:bCs/>
                <w:color w:val="000000"/>
                <w:szCs w:val="24"/>
              </w:rPr>
            </w:pPr>
          </w:p>
        </w:tc>
        <w:tc>
          <w:tcPr>
            <w:tcW w:w="3330" w:type="dxa"/>
            <w:tcBorders>
              <w:top w:val="single" w:sz="6" w:space="0" w:color="auto"/>
            </w:tcBorders>
            <w:shd w:val="clear" w:color="auto" w:fill="D9D9D9" w:themeFill="background1" w:themeFillShade="D9"/>
          </w:tcPr>
          <w:p w14:paraId="23BA1340" w14:textId="77777777" w:rsidR="00EB5FD6" w:rsidRPr="00994A91" w:rsidRDefault="00EB5FD6" w:rsidP="00E92D50">
            <w:pPr>
              <w:rPr>
                <w:rFonts w:eastAsia="Times New Roman" w:cs="Times New Roman"/>
                <w:bCs/>
                <w:color w:val="000000"/>
                <w:szCs w:val="24"/>
              </w:rPr>
            </w:pPr>
          </w:p>
        </w:tc>
        <w:tc>
          <w:tcPr>
            <w:tcW w:w="495" w:type="dxa"/>
            <w:tcBorders>
              <w:top w:val="single" w:sz="6" w:space="0" w:color="auto"/>
            </w:tcBorders>
            <w:shd w:val="clear" w:color="auto" w:fill="D9D9D9" w:themeFill="background1" w:themeFillShade="D9"/>
          </w:tcPr>
          <w:p w14:paraId="348130AE" w14:textId="77777777" w:rsidR="00EB5FD6" w:rsidRPr="00994A91" w:rsidRDefault="00EB5FD6" w:rsidP="00E92D50">
            <w:pPr>
              <w:rPr>
                <w:rFonts w:eastAsia="Times New Roman" w:cs="Times New Roman"/>
                <w:bCs/>
                <w:color w:val="000000"/>
                <w:szCs w:val="24"/>
              </w:rPr>
            </w:pPr>
          </w:p>
        </w:tc>
      </w:tr>
    </w:tbl>
    <w:tbl>
      <w:tblPr>
        <w:tblW w:w="9270" w:type="dxa"/>
        <w:tblLook w:val="04A0" w:firstRow="1" w:lastRow="0" w:firstColumn="1" w:lastColumn="0" w:noHBand="0" w:noVBand="1"/>
      </w:tblPr>
      <w:tblGrid>
        <w:gridCol w:w="1463"/>
        <w:gridCol w:w="1916"/>
        <w:gridCol w:w="5891"/>
      </w:tblGrid>
      <w:tr w:rsidR="008F218B" w:rsidRPr="00994A91" w14:paraId="39801AD7" w14:textId="77777777" w:rsidTr="00EB5FD6">
        <w:trPr>
          <w:trHeight w:val="288"/>
        </w:trPr>
        <w:tc>
          <w:tcPr>
            <w:tcW w:w="1463" w:type="dxa"/>
            <w:tcBorders>
              <w:top w:val="nil"/>
              <w:left w:val="nil"/>
              <w:bottom w:val="nil"/>
              <w:right w:val="nil"/>
            </w:tcBorders>
            <w:shd w:val="clear" w:color="auto" w:fill="auto"/>
            <w:noWrap/>
            <w:vAlign w:val="bottom"/>
            <w:hideMark/>
          </w:tcPr>
          <w:p w14:paraId="693B4B4D" w14:textId="77777777" w:rsidR="008F218B" w:rsidRPr="00994A91" w:rsidRDefault="008F218B" w:rsidP="008F218B">
            <w:pPr>
              <w:spacing w:after="0" w:line="240" w:lineRule="auto"/>
              <w:rPr>
                <w:rFonts w:eastAsia="Times New Roman" w:cs="Times New Roman"/>
                <w:bCs/>
                <w:color w:val="000000"/>
                <w:szCs w:val="24"/>
              </w:rPr>
            </w:pPr>
            <w:r w:rsidRPr="00994A91">
              <w:rPr>
                <w:rFonts w:eastAsia="Times New Roman" w:cs="Times New Roman"/>
                <w:bCs/>
                <w:color w:val="000000"/>
                <w:szCs w:val="24"/>
              </w:rPr>
              <w:t>H2</w:t>
            </w:r>
          </w:p>
        </w:tc>
        <w:tc>
          <w:tcPr>
            <w:tcW w:w="1916" w:type="dxa"/>
            <w:tcBorders>
              <w:top w:val="nil"/>
              <w:left w:val="nil"/>
              <w:bottom w:val="nil"/>
              <w:right w:val="nil"/>
            </w:tcBorders>
            <w:shd w:val="clear" w:color="auto" w:fill="auto"/>
            <w:noWrap/>
            <w:vAlign w:val="bottom"/>
            <w:hideMark/>
          </w:tcPr>
          <w:p w14:paraId="22C4B9AB" w14:textId="77777777" w:rsidR="008F218B" w:rsidRPr="00994A91" w:rsidRDefault="008F218B" w:rsidP="008F218B">
            <w:pPr>
              <w:spacing w:after="0" w:line="240" w:lineRule="auto"/>
              <w:rPr>
                <w:rFonts w:eastAsia="Times New Roman" w:cs="Times New Roman"/>
                <w:bCs/>
                <w:color w:val="000000"/>
                <w:szCs w:val="24"/>
              </w:rPr>
            </w:pPr>
            <w:r w:rsidRPr="00994A91">
              <w:rPr>
                <w:rFonts w:eastAsia="Times New Roman" w:cs="Times New Roman"/>
                <w:bCs/>
                <w:color w:val="000000"/>
                <w:szCs w:val="24"/>
              </w:rPr>
              <w:t>Condition</w:t>
            </w:r>
          </w:p>
        </w:tc>
        <w:tc>
          <w:tcPr>
            <w:tcW w:w="5891" w:type="dxa"/>
            <w:tcBorders>
              <w:top w:val="nil"/>
              <w:left w:val="nil"/>
              <w:bottom w:val="nil"/>
              <w:right w:val="nil"/>
            </w:tcBorders>
            <w:shd w:val="clear" w:color="auto" w:fill="auto"/>
            <w:noWrap/>
            <w:hideMark/>
          </w:tcPr>
          <w:p w14:paraId="70138FCA" w14:textId="77777777" w:rsidR="008F218B" w:rsidRPr="00994A91" w:rsidRDefault="008F218B" w:rsidP="008F218B">
            <w:pPr>
              <w:spacing w:after="0" w:line="240" w:lineRule="auto"/>
              <w:rPr>
                <w:rFonts w:eastAsia="Times New Roman" w:cs="Times New Roman"/>
                <w:color w:val="000000"/>
                <w:szCs w:val="24"/>
              </w:rPr>
            </w:pPr>
            <w:r w:rsidRPr="00994A91">
              <w:rPr>
                <w:rFonts w:eastAsia="Times New Roman" w:cs="Times New Roman"/>
                <w:color w:val="000000"/>
                <w:szCs w:val="24"/>
              </w:rPr>
              <w:t>a1.Clim1 -* b1.Prey.yr</w:t>
            </w:r>
          </w:p>
        </w:tc>
      </w:tr>
      <w:tr w:rsidR="008F218B" w:rsidRPr="00994A91" w14:paraId="55B19513" w14:textId="77777777" w:rsidTr="00EB5FD6">
        <w:trPr>
          <w:trHeight w:val="288"/>
        </w:trPr>
        <w:tc>
          <w:tcPr>
            <w:tcW w:w="1463" w:type="dxa"/>
            <w:tcBorders>
              <w:top w:val="nil"/>
              <w:left w:val="nil"/>
              <w:bottom w:val="nil"/>
              <w:right w:val="nil"/>
            </w:tcBorders>
            <w:shd w:val="clear" w:color="auto" w:fill="auto"/>
            <w:noWrap/>
            <w:vAlign w:val="bottom"/>
            <w:hideMark/>
          </w:tcPr>
          <w:p w14:paraId="029277A9" w14:textId="77777777" w:rsidR="008F218B" w:rsidRPr="00994A91" w:rsidRDefault="008F218B" w:rsidP="008F218B">
            <w:pPr>
              <w:spacing w:after="0" w:line="240" w:lineRule="auto"/>
              <w:rPr>
                <w:rFonts w:eastAsia="Times New Roman" w:cs="Times New Roman"/>
                <w:color w:val="000000"/>
                <w:szCs w:val="24"/>
              </w:rPr>
            </w:pPr>
          </w:p>
        </w:tc>
        <w:tc>
          <w:tcPr>
            <w:tcW w:w="1916" w:type="dxa"/>
            <w:tcBorders>
              <w:top w:val="nil"/>
              <w:left w:val="nil"/>
              <w:bottom w:val="nil"/>
              <w:right w:val="nil"/>
            </w:tcBorders>
            <w:shd w:val="clear" w:color="auto" w:fill="auto"/>
            <w:noWrap/>
            <w:vAlign w:val="bottom"/>
            <w:hideMark/>
          </w:tcPr>
          <w:p w14:paraId="480541CC" w14:textId="77777777" w:rsidR="008F218B" w:rsidRPr="00994A91" w:rsidRDefault="008F218B" w:rsidP="008F218B">
            <w:pPr>
              <w:spacing w:after="0" w:line="240" w:lineRule="auto"/>
              <w:rPr>
                <w:rFonts w:eastAsia="Times New Roman" w:cs="Times New Roman"/>
                <w:szCs w:val="24"/>
              </w:rPr>
            </w:pPr>
          </w:p>
        </w:tc>
        <w:tc>
          <w:tcPr>
            <w:tcW w:w="5891" w:type="dxa"/>
            <w:tcBorders>
              <w:top w:val="nil"/>
              <w:left w:val="nil"/>
              <w:bottom w:val="nil"/>
              <w:right w:val="nil"/>
            </w:tcBorders>
            <w:shd w:val="clear" w:color="auto" w:fill="auto"/>
            <w:noWrap/>
            <w:hideMark/>
          </w:tcPr>
          <w:p w14:paraId="0CB9F9D2" w14:textId="77777777" w:rsidR="008F218B" w:rsidRPr="00994A91" w:rsidRDefault="008F218B" w:rsidP="008F218B">
            <w:pPr>
              <w:spacing w:after="0" w:line="240" w:lineRule="auto"/>
              <w:rPr>
                <w:rFonts w:eastAsia="Times New Roman" w:cs="Times New Roman"/>
                <w:color w:val="000000"/>
                <w:szCs w:val="24"/>
              </w:rPr>
            </w:pPr>
            <w:r w:rsidRPr="00994A91">
              <w:rPr>
                <w:rFonts w:eastAsia="Times New Roman" w:cs="Times New Roman"/>
                <w:color w:val="000000"/>
                <w:szCs w:val="24"/>
              </w:rPr>
              <w:t>a1.Clim1 -* b2.Prey.sub</w:t>
            </w:r>
          </w:p>
        </w:tc>
      </w:tr>
      <w:tr w:rsidR="008F218B" w:rsidRPr="00994A91" w14:paraId="5E842D26" w14:textId="77777777" w:rsidTr="00EB5FD6">
        <w:trPr>
          <w:trHeight w:val="288"/>
        </w:trPr>
        <w:tc>
          <w:tcPr>
            <w:tcW w:w="1463" w:type="dxa"/>
            <w:tcBorders>
              <w:top w:val="nil"/>
              <w:left w:val="nil"/>
              <w:bottom w:val="nil"/>
              <w:right w:val="nil"/>
            </w:tcBorders>
            <w:shd w:val="clear" w:color="auto" w:fill="auto"/>
            <w:noWrap/>
            <w:vAlign w:val="bottom"/>
            <w:hideMark/>
          </w:tcPr>
          <w:p w14:paraId="18B0E50D" w14:textId="77777777" w:rsidR="008F218B" w:rsidRPr="00994A91" w:rsidRDefault="008F218B" w:rsidP="008F218B">
            <w:pPr>
              <w:spacing w:after="0" w:line="240" w:lineRule="auto"/>
              <w:rPr>
                <w:rFonts w:eastAsia="Times New Roman" w:cs="Times New Roman"/>
                <w:color w:val="000000"/>
                <w:szCs w:val="24"/>
              </w:rPr>
            </w:pPr>
          </w:p>
        </w:tc>
        <w:tc>
          <w:tcPr>
            <w:tcW w:w="1916" w:type="dxa"/>
            <w:tcBorders>
              <w:top w:val="nil"/>
              <w:left w:val="nil"/>
              <w:bottom w:val="nil"/>
              <w:right w:val="nil"/>
            </w:tcBorders>
            <w:shd w:val="clear" w:color="auto" w:fill="auto"/>
            <w:noWrap/>
            <w:vAlign w:val="bottom"/>
            <w:hideMark/>
          </w:tcPr>
          <w:p w14:paraId="554FF3D2" w14:textId="77777777" w:rsidR="008F218B" w:rsidRPr="00994A91" w:rsidRDefault="008F218B" w:rsidP="008F218B">
            <w:pPr>
              <w:spacing w:after="0" w:line="240" w:lineRule="auto"/>
              <w:rPr>
                <w:rFonts w:eastAsia="Times New Roman" w:cs="Times New Roman"/>
                <w:szCs w:val="24"/>
              </w:rPr>
            </w:pPr>
          </w:p>
        </w:tc>
        <w:tc>
          <w:tcPr>
            <w:tcW w:w="5891" w:type="dxa"/>
            <w:tcBorders>
              <w:top w:val="nil"/>
              <w:left w:val="nil"/>
              <w:bottom w:val="nil"/>
              <w:right w:val="nil"/>
            </w:tcBorders>
            <w:shd w:val="clear" w:color="auto" w:fill="auto"/>
            <w:noWrap/>
            <w:hideMark/>
          </w:tcPr>
          <w:p w14:paraId="77499FCB" w14:textId="77777777" w:rsidR="008F218B" w:rsidRPr="00994A91" w:rsidRDefault="008F218B" w:rsidP="008F218B">
            <w:pPr>
              <w:spacing w:after="0" w:line="240" w:lineRule="auto"/>
              <w:rPr>
                <w:rFonts w:eastAsia="Times New Roman" w:cs="Times New Roman"/>
                <w:color w:val="000000"/>
                <w:szCs w:val="24"/>
              </w:rPr>
            </w:pPr>
            <w:r w:rsidRPr="00994A91">
              <w:rPr>
                <w:rFonts w:eastAsia="Times New Roman" w:cs="Times New Roman"/>
                <w:color w:val="000000"/>
                <w:szCs w:val="24"/>
              </w:rPr>
              <w:t>a1.Clim1 -*  e1.Ch.cond.yr</w:t>
            </w:r>
          </w:p>
        </w:tc>
      </w:tr>
      <w:tr w:rsidR="008F218B" w:rsidRPr="00994A91" w14:paraId="7D3A876E" w14:textId="77777777" w:rsidTr="00EB5FD6">
        <w:trPr>
          <w:trHeight w:val="288"/>
        </w:trPr>
        <w:tc>
          <w:tcPr>
            <w:tcW w:w="1463" w:type="dxa"/>
            <w:tcBorders>
              <w:top w:val="nil"/>
              <w:left w:val="nil"/>
              <w:bottom w:val="nil"/>
              <w:right w:val="nil"/>
            </w:tcBorders>
            <w:shd w:val="clear" w:color="auto" w:fill="auto"/>
            <w:noWrap/>
            <w:vAlign w:val="bottom"/>
            <w:hideMark/>
          </w:tcPr>
          <w:p w14:paraId="0FC4F522" w14:textId="77777777" w:rsidR="008F218B" w:rsidRPr="00994A91" w:rsidRDefault="008F218B" w:rsidP="008F218B">
            <w:pPr>
              <w:spacing w:after="0" w:line="240" w:lineRule="auto"/>
              <w:rPr>
                <w:rFonts w:eastAsia="Times New Roman" w:cs="Times New Roman"/>
                <w:color w:val="000000"/>
                <w:szCs w:val="24"/>
              </w:rPr>
            </w:pPr>
          </w:p>
        </w:tc>
        <w:tc>
          <w:tcPr>
            <w:tcW w:w="1916" w:type="dxa"/>
            <w:tcBorders>
              <w:top w:val="nil"/>
              <w:left w:val="nil"/>
              <w:bottom w:val="nil"/>
              <w:right w:val="nil"/>
            </w:tcBorders>
            <w:shd w:val="clear" w:color="auto" w:fill="auto"/>
            <w:noWrap/>
            <w:vAlign w:val="bottom"/>
            <w:hideMark/>
          </w:tcPr>
          <w:p w14:paraId="11FCC32A" w14:textId="77777777" w:rsidR="008F218B" w:rsidRPr="00994A91" w:rsidRDefault="008F218B" w:rsidP="008F218B">
            <w:pPr>
              <w:spacing w:after="0" w:line="240" w:lineRule="auto"/>
              <w:rPr>
                <w:rFonts w:eastAsia="Times New Roman" w:cs="Times New Roman"/>
                <w:szCs w:val="24"/>
              </w:rPr>
            </w:pPr>
          </w:p>
        </w:tc>
        <w:tc>
          <w:tcPr>
            <w:tcW w:w="5891" w:type="dxa"/>
            <w:tcBorders>
              <w:top w:val="nil"/>
              <w:left w:val="nil"/>
              <w:bottom w:val="nil"/>
              <w:right w:val="nil"/>
            </w:tcBorders>
            <w:shd w:val="clear" w:color="auto" w:fill="auto"/>
            <w:noWrap/>
            <w:hideMark/>
          </w:tcPr>
          <w:p w14:paraId="28D7E35F" w14:textId="628B5D93" w:rsidR="008F218B" w:rsidRPr="00994A91" w:rsidRDefault="008F218B" w:rsidP="008F218B">
            <w:pPr>
              <w:spacing w:after="0" w:line="240" w:lineRule="auto"/>
              <w:rPr>
                <w:rFonts w:eastAsia="Times New Roman" w:cs="Times New Roman"/>
                <w:color w:val="000000"/>
                <w:szCs w:val="24"/>
              </w:rPr>
            </w:pPr>
            <w:r w:rsidRPr="00994A91">
              <w:rPr>
                <w:rFonts w:eastAsia="Times New Roman" w:cs="Times New Roman"/>
                <w:color w:val="000000"/>
                <w:szCs w:val="24"/>
              </w:rPr>
              <w:t>a1.Clim1 -*   e2.Ch.cond.sub</w:t>
            </w:r>
          </w:p>
        </w:tc>
      </w:tr>
      <w:tr w:rsidR="008F218B" w:rsidRPr="00994A91" w14:paraId="16E4DEEB" w14:textId="77777777" w:rsidTr="00EB5FD6">
        <w:trPr>
          <w:trHeight w:val="288"/>
        </w:trPr>
        <w:tc>
          <w:tcPr>
            <w:tcW w:w="1463" w:type="dxa"/>
            <w:tcBorders>
              <w:top w:val="nil"/>
              <w:left w:val="nil"/>
              <w:bottom w:val="nil"/>
              <w:right w:val="nil"/>
            </w:tcBorders>
            <w:shd w:val="clear" w:color="auto" w:fill="auto"/>
            <w:noWrap/>
            <w:vAlign w:val="bottom"/>
            <w:hideMark/>
          </w:tcPr>
          <w:p w14:paraId="496A7195" w14:textId="77777777" w:rsidR="008F218B" w:rsidRPr="00994A91" w:rsidRDefault="008F218B" w:rsidP="008F218B">
            <w:pPr>
              <w:spacing w:after="0" w:line="240" w:lineRule="auto"/>
              <w:rPr>
                <w:rFonts w:eastAsia="Times New Roman" w:cs="Times New Roman"/>
                <w:color w:val="000000"/>
                <w:szCs w:val="24"/>
              </w:rPr>
            </w:pPr>
          </w:p>
        </w:tc>
        <w:tc>
          <w:tcPr>
            <w:tcW w:w="1916" w:type="dxa"/>
            <w:tcBorders>
              <w:top w:val="nil"/>
              <w:left w:val="nil"/>
              <w:bottom w:val="nil"/>
              <w:right w:val="nil"/>
            </w:tcBorders>
            <w:shd w:val="clear" w:color="auto" w:fill="auto"/>
            <w:noWrap/>
            <w:vAlign w:val="bottom"/>
            <w:hideMark/>
          </w:tcPr>
          <w:p w14:paraId="13944D41" w14:textId="77777777" w:rsidR="008F218B" w:rsidRPr="00994A91" w:rsidRDefault="008F218B" w:rsidP="008F218B">
            <w:pPr>
              <w:spacing w:after="0" w:line="240" w:lineRule="auto"/>
              <w:rPr>
                <w:rFonts w:eastAsia="Times New Roman" w:cs="Times New Roman"/>
                <w:szCs w:val="24"/>
              </w:rPr>
            </w:pPr>
          </w:p>
        </w:tc>
        <w:tc>
          <w:tcPr>
            <w:tcW w:w="5891" w:type="dxa"/>
            <w:tcBorders>
              <w:top w:val="nil"/>
              <w:left w:val="nil"/>
              <w:bottom w:val="nil"/>
              <w:right w:val="nil"/>
            </w:tcBorders>
            <w:shd w:val="clear" w:color="auto" w:fill="auto"/>
            <w:noWrap/>
            <w:hideMark/>
          </w:tcPr>
          <w:p w14:paraId="3B646E36" w14:textId="77777777" w:rsidR="008F218B" w:rsidRPr="00994A91" w:rsidRDefault="008F218B" w:rsidP="008F218B">
            <w:pPr>
              <w:spacing w:after="0" w:line="240" w:lineRule="auto"/>
              <w:rPr>
                <w:rFonts w:eastAsia="Times New Roman" w:cs="Times New Roman"/>
                <w:color w:val="000000"/>
                <w:szCs w:val="24"/>
              </w:rPr>
            </w:pPr>
            <w:r w:rsidRPr="00994A91">
              <w:rPr>
                <w:rFonts w:eastAsia="Times New Roman" w:cs="Times New Roman"/>
                <w:color w:val="000000"/>
                <w:szCs w:val="24"/>
              </w:rPr>
              <w:t>a1.Clim1 -*  e3.Ch.cond.Sep</w:t>
            </w:r>
          </w:p>
        </w:tc>
      </w:tr>
    </w:tbl>
    <w:tbl>
      <w:tblPr>
        <w:tblStyle w:val="TableGrid"/>
        <w:tblW w:w="6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1350"/>
        <w:gridCol w:w="1620"/>
        <w:gridCol w:w="3330"/>
        <w:gridCol w:w="495"/>
      </w:tblGrid>
      <w:tr w:rsidR="00EB5FD6" w:rsidRPr="00994A91" w14:paraId="17578140" w14:textId="77777777" w:rsidTr="00C2070A">
        <w:trPr>
          <w:trHeight w:hRule="exact" w:val="130"/>
          <w:tblHeader/>
        </w:trPr>
        <w:tc>
          <w:tcPr>
            <w:tcW w:w="1350" w:type="dxa"/>
            <w:tcBorders>
              <w:top w:val="single" w:sz="6" w:space="0" w:color="auto"/>
            </w:tcBorders>
            <w:shd w:val="clear" w:color="auto" w:fill="D9D9D9" w:themeFill="background1" w:themeFillShade="D9"/>
          </w:tcPr>
          <w:p w14:paraId="24E71F72" w14:textId="77777777" w:rsidR="00EB5FD6" w:rsidRPr="00994A91" w:rsidRDefault="00EB5FD6" w:rsidP="00E92D50">
            <w:pPr>
              <w:rPr>
                <w:rFonts w:eastAsia="Times New Roman" w:cs="Times New Roman"/>
                <w:bCs/>
                <w:color w:val="000000"/>
                <w:szCs w:val="24"/>
              </w:rPr>
            </w:pPr>
          </w:p>
        </w:tc>
        <w:tc>
          <w:tcPr>
            <w:tcW w:w="1620" w:type="dxa"/>
            <w:tcBorders>
              <w:top w:val="single" w:sz="6" w:space="0" w:color="auto"/>
            </w:tcBorders>
            <w:shd w:val="clear" w:color="auto" w:fill="D9D9D9" w:themeFill="background1" w:themeFillShade="D9"/>
          </w:tcPr>
          <w:p w14:paraId="51AE2165" w14:textId="77777777" w:rsidR="00EB5FD6" w:rsidRPr="00994A91" w:rsidRDefault="00EB5FD6" w:rsidP="00E92D50">
            <w:pPr>
              <w:rPr>
                <w:rFonts w:eastAsia="Times New Roman" w:cs="Times New Roman"/>
                <w:bCs/>
                <w:color w:val="000000"/>
                <w:szCs w:val="24"/>
              </w:rPr>
            </w:pPr>
          </w:p>
        </w:tc>
        <w:tc>
          <w:tcPr>
            <w:tcW w:w="3330" w:type="dxa"/>
            <w:tcBorders>
              <w:top w:val="single" w:sz="6" w:space="0" w:color="auto"/>
            </w:tcBorders>
            <w:shd w:val="clear" w:color="auto" w:fill="D9D9D9" w:themeFill="background1" w:themeFillShade="D9"/>
          </w:tcPr>
          <w:p w14:paraId="2043F663" w14:textId="77777777" w:rsidR="00EB5FD6" w:rsidRPr="00994A91" w:rsidRDefault="00EB5FD6" w:rsidP="00E92D50">
            <w:pPr>
              <w:rPr>
                <w:rFonts w:eastAsia="Times New Roman" w:cs="Times New Roman"/>
                <w:bCs/>
                <w:color w:val="000000"/>
                <w:szCs w:val="24"/>
              </w:rPr>
            </w:pPr>
          </w:p>
        </w:tc>
        <w:tc>
          <w:tcPr>
            <w:tcW w:w="495" w:type="dxa"/>
            <w:tcBorders>
              <w:top w:val="single" w:sz="6" w:space="0" w:color="auto"/>
            </w:tcBorders>
            <w:shd w:val="clear" w:color="auto" w:fill="D9D9D9" w:themeFill="background1" w:themeFillShade="D9"/>
          </w:tcPr>
          <w:p w14:paraId="6A4FED82" w14:textId="77777777" w:rsidR="00EB5FD6" w:rsidRPr="00994A91" w:rsidRDefault="00EB5FD6" w:rsidP="00E92D50">
            <w:pPr>
              <w:rPr>
                <w:rFonts w:eastAsia="Times New Roman" w:cs="Times New Roman"/>
                <w:bCs/>
                <w:color w:val="000000"/>
                <w:szCs w:val="24"/>
              </w:rPr>
            </w:pPr>
          </w:p>
        </w:tc>
      </w:tr>
    </w:tbl>
    <w:tbl>
      <w:tblPr>
        <w:tblW w:w="9270" w:type="dxa"/>
        <w:tblLook w:val="04A0" w:firstRow="1" w:lastRow="0" w:firstColumn="1" w:lastColumn="0" w:noHBand="0" w:noVBand="1"/>
      </w:tblPr>
      <w:tblGrid>
        <w:gridCol w:w="1463"/>
        <w:gridCol w:w="1916"/>
        <w:gridCol w:w="5891"/>
      </w:tblGrid>
      <w:tr w:rsidR="008F218B" w:rsidRPr="00994A91" w14:paraId="409C97ED" w14:textId="77777777" w:rsidTr="00EB5FD6">
        <w:trPr>
          <w:trHeight w:val="288"/>
        </w:trPr>
        <w:tc>
          <w:tcPr>
            <w:tcW w:w="1463" w:type="dxa"/>
            <w:tcBorders>
              <w:top w:val="nil"/>
              <w:left w:val="nil"/>
              <w:bottom w:val="nil"/>
              <w:right w:val="nil"/>
            </w:tcBorders>
            <w:shd w:val="clear" w:color="auto" w:fill="auto"/>
            <w:noWrap/>
            <w:vAlign w:val="bottom"/>
            <w:hideMark/>
          </w:tcPr>
          <w:p w14:paraId="723C5CFC" w14:textId="77777777" w:rsidR="008F218B" w:rsidRPr="00994A91" w:rsidRDefault="008F218B" w:rsidP="008F218B">
            <w:pPr>
              <w:spacing w:after="0" w:line="240" w:lineRule="auto"/>
              <w:rPr>
                <w:rFonts w:eastAsia="Times New Roman" w:cs="Times New Roman"/>
                <w:bCs/>
                <w:color w:val="000000"/>
                <w:szCs w:val="24"/>
              </w:rPr>
            </w:pPr>
            <w:r w:rsidRPr="00994A91">
              <w:rPr>
                <w:rFonts w:eastAsia="Times New Roman" w:cs="Times New Roman"/>
                <w:bCs/>
                <w:color w:val="000000"/>
                <w:szCs w:val="24"/>
              </w:rPr>
              <w:t>H3</w:t>
            </w:r>
          </w:p>
        </w:tc>
        <w:tc>
          <w:tcPr>
            <w:tcW w:w="1916" w:type="dxa"/>
            <w:tcBorders>
              <w:top w:val="nil"/>
              <w:left w:val="nil"/>
              <w:bottom w:val="nil"/>
              <w:right w:val="nil"/>
            </w:tcBorders>
            <w:shd w:val="clear" w:color="auto" w:fill="auto"/>
            <w:noWrap/>
            <w:vAlign w:val="bottom"/>
            <w:hideMark/>
          </w:tcPr>
          <w:p w14:paraId="10C82111" w14:textId="77777777" w:rsidR="008F218B" w:rsidRPr="00994A91" w:rsidRDefault="008F218B" w:rsidP="008F218B">
            <w:pPr>
              <w:spacing w:after="0" w:line="240" w:lineRule="auto"/>
              <w:rPr>
                <w:rFonts w:eastAsia="Times New Roman" w:cs="Times New Roman"/>
                <w:bCs/>
                <w:color w:val="000000"/>
                <w:szCs w:val="24"/>
              </w:rPr>
            </w:pPr>
            <w:r w:rsidRPr="00994A91">
              <w:rPr>
                <w:rFonts w:eastAsia="Times New Roman" w:cs="Times New Roman"/>
                <w:bCs/>
                <w:color w:val="000000"/>
                <w:szCs w:val="24"/>
              </w:rPr>
              <w:t>Competitors</w:t>
            </w:r>
          </w:p>
        </w:tc>
        <w:tc>
          <w:tcPr>
            <w:tcW w:w="5891" w:type="dxa"/>
            <w:tcBorders>
              <w:top w:val="nil"/>
              <w:left w:val="nil"/>
              <w:bottom w:val="nil"/>
              <w:right w:val="nil"/>
            </w:tcBorders>
            <w:shd w:val="clear" w:color="auto" w:fill="auto"/>
            <w:noWrap/>
            <w:vAlign w:val="bottom"/>
            <w:hideMark/>
          </w:tcPr>
          <w:p w14:paraId="68A943D8" w14:textId="77777777" w:rsidR="008F218B" w:rsidRPr="00994A91" w:rsidRDefault="008F218B" w:rsidP="008F218B">
            <w:pPr>
              <w:spacing w:after="0" w:line="240" w:lineRule="auto"/>
              <w:rPr>
                <w:rFonts w:eastAsia="Times New Roman" w:cs="Times New Roman"/>
                <w:color w:val="000000"/>
                <w:szCs w:val="24"/>
              </w:rPr>
            </w:pPr>
            <w:r w:rsidRPr="00994A91">
              <w:rPr>
                <w:rFonts w:eastAsia="Times New Roman" w:cs="Times New Roman"/>
                <w:color w:val="000000"/>
                <w:szCs w:val="24"/>
              </w:rPr>
              <w:t>a1.Clim1 -* b1.Prey.yr</w:t>
            </w:r>
          </w:p>
        </w:tc>
      </w:tr>
      <w:tr w:rsidR="008F218B" w:rsidRPr="00994A91" w14:paraId="516ED6A1" w14:textId="77777777" w:rsidTr="00EB5FD6">
        <w:trPr>
          <w:trHeight w:val="288"/>
        </w:trPr>
        <w:tc>
          <w:tcPr>
            <w:tcW w:w="1463" w:type="dxa"/>
            <w:tcBorders>
              <w:top w:val="nil"/>
              <w:left w:val="nil"/>
              <w:bottom w:val="nil"/>
              <w:right w:val="nil"/>
            </w:tcBorders>
            <w:shd w:val="clear" w:color="auto" w:fill="auto"/>
            <w:noWrap/>
            <w:vAlign w:val="bottom"/>
            <w:hideMark/>
          </w:tcPr>
          <w:p w14:paraId="527D2C7F" w14:textId="77777777" w:rsidR="008F218B" w:rsidRPr="00994A91" w:rsidRDefault="008F218B" w:rsidP="008F218B">
            <w:pPr>
              <w:spacing w:after="0" w:line="240" w:lineRule="auto"/>
              <w:rPr>
                <w:rFonts w:eastAsia="Times New Roman" w:cs="Times New Roman"/>
                <w:color w:val="000000"/>
                <w:szCs w:val="24"/>
              </w:rPr>
            </w:pPr>
          </w:p>
        </w:tc>
        <w:tc>
          <w:tcPr>
            <w:tcW w:w="1916" w:type="dxa"/>
            <w:tcBorders>
              <w:top w:val="nil"/>
              <w:left w:val="nil"/>
              <w:bottom w:val="nil"/>
              <w:right w:val="nil"/>
            </w:tcBorders>
            <w:shd w:val="clear" w:color="auto" w:fill="auto"/>
            <w:noWrap/>
            <w:vAlign w:val="bottom"/>
            <w:hideMark/>
          </w:tcPr>
          <w:p w14:paraId="2720F654" w14:textId="77777777" w:rsidR="008F218B" w:rsidRPr="00994A91" w:rsidRDefault="008F218B" w:rsidP="008F218B">
            <w:pPr>
              <w:spacing w:after="0" w:line="240" w:lineRule="auto"/>
              <w:rPr>
                <w:rFonts w:eastAsia="Times New Roman" w:cs="Times New Roman"/>
                <w:szCs w:val="24"/>
              </w:rPr>
            </w:pPr>
          </w:p>
        </w:tc>
        <w:tc>
          <w:tcPr>
            <w:tcW w:w="5891" w:type="dxa"/>
            <w:tcBorders>
              <w:top w:val="nil"/>
              <w:left w:val="nil"/>
              <w:bottom w:val="nil"/>
              <w:right w:val="nil"/>
            </w:tcBorders>
            <w:shd w:val="clear" w:color="auto" w:fill="auto"/>
            <w:noWrap/>
            <w:vAlign w:val="bottom"/>
            <w:hideMark/>
          </w:tcPr>
          <w:p w14:paraId="3696C776" w14:textId="77777777" w:rsidR="008F218B" w:rsidRPr="00994A91" w:rsidRDefault="008F218B" w:rsidP="008F218B">
            <w:pPr>
              <w:spacing w:after="0" w:line="240" w:lineRule="auto"/>
              <w:rPr>
                <w:rFonts w:eastAsia="Times New Roman" w:cs="Times New Roman"/>
                <w:color w:val="000000"/>
                <w:szCs w:val="24"/>
              </w:rPr>
            </w:pPr>
            <w:r w:rsidRPr="00994A91">
              <w:rPr>
                <w:rFonts w:eastAsia="Times New Roman" w:cs="Times New Roman"/>
                <w:color w:val="000000"/>
                <w:szCs w:val="24"/>
              </w:rPr>
              <w:t>a1.Clim1 -* b2.Prey.sub</w:t>
            </w:r>
          </w:p>
        </w:tc>
      </w:tr>
      <w:tr w:rsidR="008F218B" w:rsidRPr="00994A91" w14:paraId="7E9DC7DB" w14:textId="77777777" w:rsidTr="00EB5FD6">
        <w:trPr>
          <w:trHeight w:val="288"/>
        </w:trPr>
        <w:tc>
          <w:tcPr>
            <w:tcW w:w="1463" w:type="dxa"/>
            <w:tcBorders>
              <w:top w:val="nil"/>
              <w:left w:val="nil"/>
              <w:bottom w:val="nil"/>
              <w:right w:val="nil"/>
            </w:tcBorders>
            <w:shd w:val="clear" w:color="auto" w:fill="auto"/>
            <w:noWrap/>
            <w:vAlign w:val="bottom"/>
            <w:hideMark/>
          </w:tcPr>
          <w:p w14:paraId="242CB362" w14:textId="77777777" w:rsidR="008F218B" w:rsidRPr="00994A91" w:rsidRDefault="008F218B" w:rsidP="008F218B">
            <w:pPr>
              <w:spacing w:after="0" w:line="240" w:lineRule="auto"/>
              <w:rPr>
                <w:rFonts w:eastAsia="Times New Roman" w:cs="Times New Roman"/>
                <w:color w:val="000000"/>
                <w:szCs w:val="24"/>
              </w:rPr>
            </w:pPr>
          </w:p>
        </w:tc>
        <w:tc>
          <w:tcPr>
            <w:tcW w:w="1916" w:type="dxa"/>
            <w:tcBorders>
              <w:top w:val="nil"/>
              <w:left w:val="nil"/>
              <w:bottom w:val="nil"/>
              <w:right w:val="nil"/>
            </w:tcBorders>
            <w:shd w:val="clear" w:color="auto" w:fill="auto"/>
            <w:noWrap/>
            <w:vAlign w:val="bottom"/>
            <w:hideMark/>
          </w:tcPr>
          <w:p w14:paraId="61EA88B9" w14:textId="77777777" w:rsidR="008F218B" w:rsidRPr="00994A91" w:rsidRDefault="008F218B" w:rsidP="008F218B">
            <w:pPr>
              <w:spacing w:after="0" w:line="240" w:lineRule="auto"/>
              <w:rPr>
                <w:rFonts w:eastAsia="Times New Roman" w:cs="Times New Roman"/>
                <w:szCs w:val="24"/>
              </w:rPr>
            </w:pPr>
          </w:p>
        </w:tc>
        <w:tc>
          <w:tcPr>
            <w:tcW w:w="5891" w:type="dxa"/>
            <w:tcBorders>
              <w:top w:val="nil"/>
              <w:left w:val="nil"/>
              <w:bottom w:val="nil"/>
              <w:right w:val="nil"/>
            </w:tcBorders>
            <w:shd w:val="clear" w:color="auto" w:fill="auto"/>
            <w:noWrap/>
            <w:vAlign w:val="bottom"/>
            <w:hideMark/>
          </w:tcPr>
          <w:p w14:paraId="7D8BFE0A" w14:textId="77777777" w:rsidR="008F218B" w:rsidRPr="00994A91" w:rsidRDefault="008F218B" w:rsidP="008F218B">
            <w:pPr>
              <w:spacing w:after="0" w:line="240" w:lineRule="auto"/>
              <w:rPr>
                <w:rFonts w:eastAsia="Times New Roman" w:cs="Times New Roman"/>
                <w:color w:val="000000"/>
                <w:szCs w:val="24"/>
              </w:rPr>
            </w:pPr>
            <w:r w:rsidRPr="00994A91">
              <w:rPr>
                <w:rFonts w:eastAsia="Times New Roman" w:cs="Times New Roman"/>
                <w:color w:val="000000"/>
                <w:szCs w:val="24"/>
              </w:rPr>
              <w:t>a1.Clim1 -&gt;  c2.Comp.jelly</w:t>
            </w:r>
          </w:p>
        </w:tc>
      </w:tr>
      <w:tr w:rsidR="008F218B" w:rsidRPr="00994A91" w14:paraId="5751ADAB" w14:textId="77777777" w:rsidTr="00EB5FD6">
        <w:trPr>
          <w:trHeight w:val="288"/>
        </w:trPr>
        <w:tc>
          <w:tcPr>
            <w:tcW w:w="1463" w:type="dxa"/>
            <w:tcBorders>
              <w:top w:val="nil"/>
              <w:left w:val="nil"/>
              <w:bottom w:val="nil"/>
              <w:right w:val="nil"/>
            </w:tcBorders>
            <w:shd w:val="clear" w:color="auto" w:fill="auto"/>
            <w:noWrap/>
            <w:vAlign w:val="bottom"/>
            <w:hideMark/>
          </w:tcPr>
          <w:p w14:paraId="06091113" w14:textId="77777777" w:rsidR="008F218B" w:rsidRPr="00994A91" w:rsidRDefault="008F218B" w:rsidP="008F218B">
            <w:pPr>
              <w:spacing w:after="0" w:line="240" w:lineRule="auto"/>
              <w:rPr>
                <w:rFonts w:eastAsia="Times New Roman" w:cs="Times New Roman"/>
                <w:color w:val="000000"/>
                <w:szCs w:val="24"/>
              </w:rPr>
            </w:pPr>
          </w:p>
        </w:tc>
        <w:tc>
          <w:tcPr>
            <w:tcW w:w="1916" w:type="dxa"/>
            <w:tcBorders>
              <w:top w:val="nil"/>
              <w:left w:val="nil"/>
              <w:bottom w:val="nil"/>
              <w:right w:val="nil"/>
            </w:tcBorders>
            <w:shd w:val="clear" w:color="auto" w:fill="auto"/>
            <w:noWrap/>
            <w:vAlign w:val="bottom"/>
            <w:hideMark/>
          </w:tcPr>
          <w:p w14:paraId="24E0CAC3" w14:textId="77777777" w:rsidR="008F218B" w:rsidRPr="00994A91" w:rsidRDefault="008F218B" w:rsidP="008F218B">
            <w:pPr>
              <w:spacing w:after="0" w:line="240" w:lineRule="auto"/>
              <w:rPr>
                <w:rFonts w:eastAsia="Times New Roman" w:cs="Times New Roman"/>
                <w:szCs w:val="24"/>
              </w:rPr>
            </w:pPr>
          </w:p>
        </w:tc>
        <w:tc>
          <w:tcPr>
            <w:tcW w:w="5891" w:type="dxa"/>
            <w:tcBorders>
              <w:top w:val="nil"/>
              <w:left w:val="nil"/>
              <w:bottom w:val="nil"/>
              <w:right w:val="nil"/>
            </w:tcBorders>
            <w:shd w:val="clear" w:color="auto" w:fill="auto"/>
            <w:noWrap/>
            <w:vAlign w:val="bottom"/>
            <w:hideMark/>
          </w:tcPr>
          <w:p w14:paraId="5ECF71E8" w14:textId="77777777" w:rsidR="008F218B" w:rsidRPr="00994A91" w:rsidRDefault="008F218B" w:rsidP="008F218B">
            <w:pPr>
              <w:spacing w:after="0" w:line="240" w:lineRule="auto"/>
              <w:rPr>
                <w:rFonts w:eastAsia="Times New Roman" w:cs="Times New Roman"/>
                <w:color w:val="000000"/>
                <w:szCs w:val="24"/>
              </w:rPr>
            </w:pPr>
            <w:r w:rsidRPr="00994A91">
              <w:rPr>
                <w:rFonts w:eastAsia="Times New Roman" w:cs="Times New Roman"/>
                <w:color w:val="000000"/>
                <w:szCs w:val="24"/>
              </w:rPr>
              <w:t>a1.Clim1 -&gt;  c3.Comp</w:t>
            </w:r>
          </w:p>
        </w:tc>
      </w:tr>
      <w:tr w:rsidR="008F218B" w:rsidRPr="00994A91" w14:paraId="0299F66D" w14:textId="77777777" w:rsidTr="00EB5FD6">
        <w:trPr>
          <w:trHeight w:val="288"/>
        </w:trPr>
        <w:tc>
          <w:tcPr>
            <w:tcW w:w="1463" w:type="dxa"/>
            <w:tcBorders>
              <w:top w:val="nil"/>
              <w:left w:val="nil"/>
              <w:bottom w:val="nil"/>
              <w:right w:val="nil"/>
            </w:tcBorders>
            <w:shd w:val="clear" w:color="auto" w:fill="auto"/>
            <w:noWrap/>
            <w:vAlign w:val="bottom"/>
            <w:hideMark/>
          </w:tcPr>
          <w:p w14:paraId="73805189" w14:textId="77777777" w:rsidR="008F218B" w:rsidRPr="00994A91" w:rsidRDefault="008F218B" w:rsidP="008F218B">
            <w:pPr>
              <w:spacing w:after="0" w:line="240" w:lineRule="auto"/>
              <w:rPr>
                <w:rFonts w:eastAsia="Times New Roman" w:cs="Times New Roman"/>
                <w:color w:val="000000"/>
                <w:szCs w:val="24"/>
              </w:rPr>
            </w:pPr>
          </w:p>
        </w:tc>
        <w:tc>
          <w:tcPr>
            <w:tcW w:w="1916" w:type="dxa"/>
            <w:tcBorders>
              <w:top w:val="nil"/>
              <w:left w:val="nil"/>
              <w:bottom w:val="nil"/>
              <w:right w:val="nil"/>
            </w:tcBorders>
            <w:shd w:val="clear" w:color="auto" w:fill="auto"/>
            <w:noWrap/>
            <w:vAlign w:val="bottom"/>
            <w:hideMark/>
          </w:tcPr>
          <w:p w14:paraId="1CC4DB80" w14:textId="77777777" w:rsidR="008F218B" w:rsidRPr="00994A91" w:rsidRDefault="008F218B" w:rsidP="008F218B">
            <w:pPr>
              <w:spacing w:after="0" w:line="240" w:lineRule="auto"/>
              <w:rPr>
                <w:rFonts w:eastAsia="Times New Roman" w:cs="Times New Roman"/>
                <w:szCs w:val="24"/>
              </w:rPr>
            </w:pPr>
          </w:p>
        </w:tc>
        <w:tc>
          <w:tcPr>
            <w:tcW w:w="5891" w:type="dxa"/>
            <w:tcBorders>
              <w:top w:val="nil"/>
              <w:left w:val="nil"/>
              <w:bottom w:val="nil"/>
              <w:right w:val="nil"/>
            </w:tcBorders>
            <w:shd w:val="clear" w:color="auto" w:fill="auto"/>
            <w:noWrap/>
            <w:vAlign w:val="bottom"/>
            <w:hideMark/>
          </w:tcPr>
          <w:p w14:paraId="4725722D" w14:textId="77777777" w:rsidR="008F218B" w:rsidRPr="00994A91" w:rsidRDefault="008F218B" w:rsidP="008F218B">
            <w:pPr>
              <w:spacing w:after="0" w:line="240" w:lineRule="auto"/>
              <w:rPr>
                <w:rFonts w:eastAsia="Times New Roman" w:cs="Times New Roman"/>
                <w:color w:val="000000"/>
                <w:szCs w:val="24"/>
              </w:rPr>
            </w:pPr>
            <w:r w:rsidRPr="00994A91">
              <w:rPr>
                <w:rFonts w:eastAsia="Times New Roman" w:cs="Times New Roman"/>
                <w:color w:val="000000"/>
                <w:szCs w:val="24"/>
              </w:rPr>
              <w:t>a1.Clim1 -&gt;   c1.Comp.altprey</w:t>
            </w:r>
          </w:p>
        </w:tc>
      </w:tr>
    </w:tbl>
    <w:tbl>
      <w:tblPr>
        <w:tblStyle w:val="TableGrid"/>
        <w:tblW w:w="6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1350"/>
        <w:gridCol w:w="1620"/>
        <w:gridCol w:w="3330"/>
        <w:gridCol w:w="504"/>
      </w:tblGrid>
      <w:tr w:rsidR="00EB5FD6" w:rsidRPr="00994A91" w14:paraId="34F23ECB" w14:textId="77777777" w:rsidTr="00C2070A">
        <w:trPr>
          <w:trHeight w:hRule="exact" w:val="130"/>
          <w:tblHeader/>
        </w:trPr>
        <w:tc>
          <w:tcPr>
            <w:tcW w:w="1350" w:type="dxa"/>
            <w:tcBorders>
              <w:top w:val="single" w:sz="6" w:space="0" w:color="auto"/>
            </w:tcBorders>
            <w:shd w:val="clear" w:color="auto" w:fill="D9D9D9" w:themeFill="background1" w:themeFillShade="D9"/>
          </w:tcPr>
          <w:p w14:paraId="130632BE" w14:textId="77777777" w:rsidR="00EB5FD6" w:rsidRPr="00994A91" w:rsidRDefault="00EB5FD6" w:rsidP="00E92D50">
            <w:pPr>
              <w:rPr>
                <w:rFonts w:eastAsia="Times New Roman" w:cs="Times New Roman"/>
                <w:bCs/>
                <w:color w:val="000000"/>
                <w:szCs w:val="24"/>
              </w:rPr>
            </w:pPr>
          </w:p>
        </w:tc>
        <w:tc>
          <w:tcPr>
            <w:tcW w:w="1620" w:type="dxa"/>
            <w:tcBorders>
              <w:top w:val="single" w:sz="6" w:space="0" w:color="auto"/>
            </w:tcBorders>
            <w:shd w:val="clear" w:color="auto" w:fill="D9D9D9" w:themeFill="background1" w:themeFillShade="D9"/>
          </w:tcPr>
          <w:p w14:paraId="6FD5693B" w14:textId="77777777" w:rsidR="00EB5FD6" w:rsidRPr="00994A91" w:rsidRDefault="00EB5FD6" w:rsidP="00E92D50">
            <w:pPr>
              <w:rPr>
                <w:rFonts w:eastAsia="Times New Roman" w:cs="Times New Roman"/>
                <w:bCs/>
                <w:color w:val="000000"/>
                <w:szCs w:val="24"/>
              </w:rPr>
            </w:pPr>
          </w:p>
        </w:tc>
        <w:tc>
          <w:tcPr>
            <w:tcW w:w="3330" w:type="dxa"/>
            <w:tcBorders>
              <w:top w:val="single" w:sz="6" w:space="0" w:color="auto"/>
            </w:tcBorders>
            <w:shd w:val="clear" w:color="auto" w:fill="D9D9D9" w:themeFill="background1" w:themeFillShade="D9"/>
          </w:tcPr>
          <w:p w14:paraId="6932DDD7" w14:textId="77777777" w:rsidR="00EB5FD6" w:rsidRPr="00994A91" w:rsidRDefault="00EB5FD6" w:rsidP="00E92D50">
            <w:pPr>
              <w:rPr>
                <w:rFonts w:eastAsia="Times New Roman" w:cs="Times New Roman"/>
                <w:bCs/>
                <w:color w:val="000000"/>
                <w:szCs w:val="24"/>
              </w:rPr>
            </w:pPr>
          </w:p>
        </w:tc>
        <w:tc>
          <w:tcPr>
            <w:tcW w:w="504" w:type="dxa"/>
            <w:tcBorders>
              <w:top w:val="single" w:sz="6" w:space="0" w:color="auto"/>
            </w:tcBorders>
            <w:shd w:val="clear" w:color="auto" w:fill="D9D9D9" w:themeFill="background1" w:themeFillShade="D9"/>
          </w:tcPr>
          <w:p w14:paraId="5F75600A" w14:textId="77777777" w:rsidR="00EB5FD6" w:rsidRPr="00994A91" w:rsidRDefault="00EB5FD6" w:rsidP="00E92D50">
            <w:pPr>
              <w:rPr>
                <w:rFonts w:eastAsia="Times New Roman" w:cs="Times New Roman"/>
                <w:bCs/>
                <w:color w:val="000000"/>
                <w:szCs w:val="24"/>
              </w:rPr>
            </w:pPr>
          </w:p>
        </w:tc>
      </w:tr>
    </w:tbl>
    <w:tbl>
      <w:tblPr>
        <w:tblW w:w="9270" w:type="dxa"/>
        <w:tblLook w:val="04A0" w:firstRow="1" w:lastRow="0" w:firstColumn="1" w:lastColumn="0" w:noHBand="0" w:noVBand="1"/>
      </w:tblPr>
      <w:tblGrid>
        <w:gridCol w:w="1463"/>
        <w:gridCol w:w="1916"/>
        <w:gridCol w:w="5891"/>
      </w:tblGrid>
      <w:tr w:rsidR="008F218B" w:rsidRPr="00994A91" w14:paraId="7717F2A1" w14:textId="77777777" w:rsidTr="00EB5FD6">
        <w:trPr>
          <w:trHeight w:val="288"/>
        </w:trPr>
        <w:tc>
          <w:tcPr>
            <w:tcW w:w="1463" w:type="dxa"/>
            <w:tcBorders>
              <w:top w:val="nil"/>
              <w:left w:val="nil"/>
              <w:bottom w:val="nil"/>
              <w:right w:val="nil"/>
            </w:tcBorders>
            <w:shd w:val="clear" w:color="auto" w:fill="auto"/>
            <w:noWrap/>
            <w:vAlign w:val="bottom"/>
            <w:hideMark/>
          </w:tcPr>
          <w:p w14:paraId="63E52F90" w14:textId="77777777" w:rsidR="008F218B" w:rsidRPr="00994A91" w:rsidRDefault="008F218B" w:rsidP="008F218B">
            <w:pPr>
              <w:spacing w:after="0" w:line="240" w:lineRule="auto"/>
              <w:rPr>
                <w:rFonts w:eastAsia="Times New Roman" w:cs="Times New Roman"/>
                <w:bCs/>
                <w:color w:val="000000"/>
                <w:szCs w:val="24"/>
              </w:rPr>
            </w:pPr>
            <w:r w:rsidRPr="00994A91">
              <w:rPr>
                <w:rFonts w:eastAsia="Times New Roman" w:cs="Times New Roman"/>
                <w:bCs/>
                <w:color w:val="000000"/>
                <w:szCs w:val="24"/>
              </w:rPr>
              <w:t>H4</w:t>
            </w:r>
          </w:p>
        </w:tc>
        <w:tc>
          <w:tcPr>
            <w:tcW w:w="1916" w:type="dxa"/>
            <w:vMerge w:val="restart"/>
            <w:tcBorders>
              <w:top w:val="nil"/>
              <w:left w:val="nil"/>
              <w:bottom w:val="nil"/>
              <w:right w:val="nil"/>
            </w:tcBorders>
            <w:shd w:val="clear" w:color="auto" w:fill="auto"/>
            <w:vAlign w:val="bottom"/>
            <w:hideMark/>
          </w:tcPr>
          <w:p w14:paraId="6A5E94EE" w14:textId="77777777" w:rsidR="008F218B" w:rsidRPr="00994A91" w:rsidRDefault="008F218B" w:rsidP="008F218B">
            <w:pPr>
              <w:spacing w:after="0" w:line="240" w:lineRule="auto"/>
              <w:rPr>
                <w:rFonts w:eastAsia="Times New Roman" w:cs="Times New Roman"/>
                <w:bCs/>
                <w:color w:val="000000"/>
                <w:szCs w:val="24"/>
              </w:rPr>
            </w:pPr>
            <w:r w:rsidRPr="00994A91">
              <w:rPr>
                <w:rFonts w:eastAsia="Times New Roman" w:cs="Times New Roman"/>
                <w:bCs/>
                <w:color w:val="000000"/>
                <w:szCs w:val="24"/>
              </w:rPr>
              <w:t>Juvenile Predators</w:t>
            </w:r>
          </w:p>
        </w:tc>
        <w:tc>
          <w:tcPr>
            <w:tcW w:w="5891" w:type="dxa"/>
            <w:tcBorders>
              <w:top w:val="nil"/>
              <w:left w:val="nil"/>
              <w:bottom w:val="nil"/>
              <w:right w:val="nil"/>
            </w:tcBorders>
            <w:shd w:val="clear" w:color="auto" w:fill="auto"/>
            <w:noWrap/>
            <w:vAlign w:val="bottom"/>
            <w:hideMark/>
          </w:tcPr>
          <w:p w14:paraId="498464B3" w14:textId="77777777" w:rsidR="008F218B" w:rsidRPr="00994A91" w:rsidRDefault="008F218B" w:rsidP="008F218B">
            <w:pPr>
              <w:spacing w:after="0" w:line="240" w:lineRule="auto"/>
              <w:rPr>
                <w:rFonts w:eastAsia="Times New Roman" w:cs="Times New Roman"/>
                <w:color w:val="000000"/>
                <w:szCs w:val="24"/>
              </w:rPr>
            </w:pPr>
            <w:r w:rsidRPr="00994A91">
              <w:rPr>
                <w:rFonts w:eastAsia="Times New Roman" w:cs="Times New Roman"/>
                <w:color w:val="000000"/>
                <w:szCs w:val="24"/>
              </w:rPr>
              <w:t>a1.Clim1 -* b1.Prey.yr</w:t>
            </w:r>
          </w:p>
        </w:tc>
      </w:tr>
      <w:tr w:rsidR="008F218B" w:rsidRPr="00994A91" w14:paraId="72A95DB3" w14:textId="77777777" w:rsidTr="00EB5FD6">
        <w:trPr>
          <w:trHeight w:val="288"/>
        </w:trPr>
        <w:tc>
          <w:tcPr>
            <w:tcW w:w="1463" w:type="dxa"/>
            <w:tcBorders>
              <w:top w:val="nil"/>
              <w:left w:val="nil"/>
              <w:bottom w:val="nil"/>
              <w:right w:val="nil"/>
            </w:tcBorders>
            <w:shd w:val="clear" w:color="auto" w:fill="auto"/>
            <w:noWrap/>
            <w:vAlign w:val="bottom"/>
            <w:hideMark/>
          </w:tcPr>
          <w:p w14:paraId="6CC3EEE4" w14:textId="77777777" w:rsidR="008F218B" w:rsidRPr="00994A91" w:rsidRDefault="008F218B" w:rsidP="008F218B">
            <w:pPr>
              <w:spacing w:after="0" w:line="240" w:lineRule="auto"/>
              <w:rPr>
                <w:rFonts w:eastAsia="Times New Roman" w:cs="Times New Roman"/>
                <w:color w:val="000000"/>
                <w:szCs w:val="24"/>
              </w:rPr>
            </w:pPr>
          </w:p>
        </w:tc>
        <w:tc>
          <w:tcPr>
            <w:tcW w:w="1916" w:type="dxa"/>
            <w:vMerge/>
            <w:tcBorders>
              <w:top w:val="nil"/>
              <w:left w:val="nil"/>
              <w:bottom w:val="nil"/>
              <w:right w:val="nil"/>
            </w:tcBorders>
            <w:vAlign w:val="center"/>
            <w:hideMark/>
          </w:tcPr>
          <w:p w14:paraId="33B089F4" w14:textId="77777777" w:rsidR="008F218B" w:rsidRPr="00994A91" w:rsidRDefault="008F218B" w:rsidP="008F218B">
            <w:pPr>
              <w:spacing w:after="0" w:line="240" w:lineRule="auto"/>
              <w:rPr>
                <w:rFonts w:eastAsia="Times New Roman" w:cs="Times New Roman"/>
                <w:bCs/>
                <w:color w:val="000000"/>
                <w:szCs w:val="24"/>
              </w:rPr>
            </w:pPr>
          </w:p>
        </w:tc>
        <w:tc>
          <w:tcPr>
            <w:tcW w:w="5891" w:type="dxa"/>
            <w:tcBorders>
              <w:top w:val="nil"/>
              <w:left w:val="nil"/>
              <w:bottom w:val="nil"/>
              <w:right w:val="nil"/>
            </w:tcBorders>
            <w:shd w:val="clear" w:color="auto" w:fill="auto"/>
            <w:noWrap/>
            <w:vAlign w:val="bottom"/>
            <w:hideMark/>
          </w:tcPr>
          <w:p w14:paraId="16A9297D" w14:textId="77777777" w:rsidR="008F218B" w:rsidRPr="00994A91" w:rsidRDefault="008F218B" w:rsidP="008F218B">
            <w:pPr>
              <w:spacing w:after="0" w:line="240" w:lineRule="auto"/>
              <w:rPr>
                <w:rFonts w:eastAsia="Times New Roman" w:cs="Times New Roman"/>
                <w:color w:val="000000"/>
                <w:szCs w:val="24"/>
              </w:rPr>
            </w:pPr>
            <w:r w:rsidRPr="00994A91">
              <w:rPr>
                <w:rFonts w:eastAsia="Times New Roman" w:cs="Times New Roman"/>
                <w:color w:val="000000"/>
                <w:szCs w:val="24"/>
              </w:rPr>
              <w:t>a1.Clim1 -* b2.Prey.sub</w:t>
            </w:r>
          </w:p>
        </w:tc>
      </w:tr>
      <w:tr w:rsidR="008F218B" w:rsidRPr="00994A91" w14:paraId="65C6BF40" w14:textId="77777777" w:rsidTr="00EB5FD6">
        <w:trPr>
          <w:trHeight w:val="288"/>
        </w:trPr>
        <w:tc>
          <w:tcPr>
            <w:tcW w:w="1463" w:type="dxa"/>
            <w:tcBorders>
              <w:top w:val="nil"/>
              <w:left w:val="nil"/>
              <w:bottom w:val="nil"/>
              <w:right w:val="nil"/>
            </w:tcBorders>
            <w:shd w:val="clear" w:color="auto" w:fill="auto"/>
            <w:noWrap/>
            <w:vAlign w:val="bottom"/>
            <w:hideMark/>
          </w:tcPr>
          <w:p w14:paraId="667C8C31" w14:textId="77777777" w:rsidR="008F218B" w:rsidRPr="00994A91" w:rsidRDefault="008F218B" w:rsidP="008F218B">
            <w:pPr>
              <w:spacing w:after="0" w:line="240" w:lineRule="auto"/>
              <w:rPr>
                <w:rFonts w:eastAsia="Times New Roman" w:cs="Times New Roman"/>
                <w:color w:val="000000"/>
                <w:szCs w:val="24"/>
              </w:rPr>
            </w:pPr>
          </w:p>
        </w:tc>
        <w:tc>
          <w:tcPr>
            <w:tcW w:w="1916" w:type="dxa"/>
            <w:tcBorders>
              <w:top w:val="nil"/>
              <w:left w:val="nil"/>
              <w:bottom w:val="nil"/>
              <w:right w:val="nil"/>
            </w:tcBorders>
            <w:shd w:val="clear" w:color="auto" w:fill="auto"/>
            <w:noWrap/>
            <w:vAlign w:val="bottom"/>
            <w:hideMark/>
          </w:tcPr>
          <w:p w14:paraId="531B30DB" w14:textId="77777777" w:rsidR="008F218B" w:rsidRPr="00994A91" w:rsidRDefault="008F218B" w:rsidP="008F218B">
            <w:pPr>
              <w:spacing w:after="0" w:line="240" w:lineRule="auto"/>
              <w:rPr>
                <w:rFonts w:eastAsia="Times New Roman" w:cs="Times New Roman"/>
                <w:szCs w:val="24"/>
              </w:rPr>
            </w:pPr>
          </w:p>
        </w:tc>
        <w:tc>
          <w:tcPr>
            <w:tcW w:w="5891" w:type="dxa"/>
            <w:tcBorders>
              <w:top w:val="nil"/>
              <w:left w:val="nil"/>
              <w:bottom w:val="nil"/>
              <w:right w:val="nil"/>
            </w:tcBorders>
            <w:shd w:val="clear" w:color="auto" w:fill="auto"/>
            <w:noWrap/>
            <w:vAlign w:val="bottom"/>
            <w:hideMark/>
          </w:tcPr>
          <w:p w14:paraId="552E2177" w14:textId="77777777" w:rsidR="008F218B" w:rsidRPr="00994A91" w:rsidRDefault="008F218B" w:rsidP="008F218B">
            <w:pPr>
              <w:spacing w:after="0" w:line="240" w:lineRule="auto"/>
              <w:rPr>
                <w:rFonts w:eastAsia="Times New Roman" w:cs="Times New Roman"/>
                <w:color w:val="000000"/>
                <w:szCs w:val="24"/>
              </w:rPr>
            </w:pPr>
            <w:r w:rsidRPr="00994A91">
              <w:rPr>
                <w:rFonts w:eastAsia="Times New Roman" w:cs="Times New Roman"/>
                <w:color w:val="000000"/>
                <w:szCs w:val="24"/>
              </w:rPr>
              <w:t>a1.Clim1 -&gt;  d1.Pred.sm</w:t>
            </w:r>
          </w:p>
        </w:tc>
      </w:tr>
      <w:tr w:rsidR="008F218B" w:rsidRPr="00994A91" w14:paraId="02D965DC" w14:textId="77777777" w:rsidTr="00EB5FD6">
        <w:trPr>
          <w:trHeight w:val="288"/>
        </w:trPr>
        <w:tc>
          <w:tcPr>
            <w:tcW w:w="1463" w:type="dxa"/>
            <w:tcBorders>
              <w:top w:val="nil"/>
              <w:left w:val="nil"/>
              <w:bottom w:val="nil"/>
              <w:right w:val="nil"/>
            </w:tcBorders>
            <w:shd w:val="clear" w:color="auto" w:fill="auto"/>
            <w:noWrap/>
            <w:vAlign w:val="bottom"/>
            <w:hideMark/>
          </w:tcPr>
          <w:p w14:paraId="14A3DF1B" w14:textId="77777777" w:rsidR="008F218B" w:rsidRPr="00994A91" w:rsidRDefault="008F218B" w:rsidP="008F218B">
            <w:pPr>
              <w:spacing w:after="0" w:line="240" w:lineRule="auto"/>
              <w:rPr>
                <w:rFonts w:eastAsia="Times New Roman" w:cs="Times New Roman"/>
                <w:color w:val="000000"/>
                <w:szCs w:val="24"/>
              </w:rPr>
            </w:pPr>
          </w:p>
        </w:tc>
        <w:tc>
          <w:tcPr>
            <w:tcW w:w="1916" w:type="dxa"/>
            <w:tcBorders>
              <w:top w:val="nil"/>
              <w:left w:val="nil"/>
              <w:bottom w:val="nil"/>
              <w:right w:val="nil"/>
            </w:tcBorders>
            <w:shd w:val="clear" w:color="auto" w:fill="auto"/>
            <w:noWrap/>
            <w:vAlign w:val="bottom"/>
            <w:hideMark/>
          </w:tcPr>
          <w:p w14:paraId="6DB2D504" w14:textId="77777777" w:rsidR="008F218B" w:rsidRPr="00994A91" w:rsidRDefault="008F218B" w:rsidP="008F218B">
            <w:pPr>
              <w:spacing w:after="0" w:line="240" w:lineRule="auto"/>
              <w:rPr>
                <w:rFonts w:eastAsia="Times New Roman" w:cs="Times New Roman"/>
                <w:szCs w:val="24"/>
              </w:rPr>
            </w:pPr>
          </w:p>
        </w:tc>
        <w:tc>
          <w:tcPr>
            <w:tcW w:w="5891" w:type="dxa"/>
            <w:tcBorders>
              <w:top w:val="nil"/>
              <w:left w:val="nil"/>
              <w:bottom w:val="nil"/>
              <w:right w:val="nil"/>
            </w:tcBorders>
            <w:shd w:val="clear" w:color="auto" w:fill="auto"/>
            <w:noWrap/>
            <w:vAlign w:val="bottom"/>
            <w:hideMark/>
          </w:tcPr>
          <w:p w14:paraId="00A2DBDD" w14:textId="77777777" w:rsidR="008F218B" w:rsidRPr="00994A91" w:rsidRDefault="008F218B" w:rsidP="008F218B">
            <w:pPr>
              <w:spacing w:after="0" w:line="240" w:lineRule="auto"/>
              <w:rPr>
                <w:rFonts w:eastAsia="Times New Roman" w:cs="Times New Roman"/>
                <w:color w:val="000000"/>
                <w:szCs w:val="24"/>
              </w:rPr>
            </w:pPr>
            <w:r w:rsidRPr="00994A91">
              <w:rPr>
                <w:rFonts w:eastAsia="Times New Roman" w:cs="Times New Roman"/>
                <w:color w:val="000000"/>
                <w:szCs w:val="24"/>
              </w:rPr>
              <w:t>a1.Clim1 -&gt;  d2.Pred.lg</w:t>
            </w:r>
          </w:p>
        </w:tc>
      </w:tr>
      <w:tr w:rsidR="008F218B" w:rsidRPr="00994A91" w14:paraId="0A1B6DD9" w14:textId="77777777" w:rsidTr="00EB5FD6">
        <w:trPr>
          <w:trHeight w:val="288"/>
        </w:trPr>
        <w:tc>
          <w:tcPr>
            <w:tcW w:w="1463" w:type="dxa"/>
            <w:tcBorders>
              <w:top w:val="nil"/>
              <w:left w:val="nil"/>
              <w:bottom w:val="nil"/>
              <w:right w:val="nil"/>
            </w:tcBorders>
            <w:shd w:val="clear" w:color="auto" w:fill="auto"/>
            <w:noWrap/>
            <w:vAlign w:val="bottom"/>
            <w:hideMark/>
          </w:tcPr>
          <w:p w14:paraId="692561B7" w14:textId="77777777" w:rsidR="008F218B" w:rsidRPr="00994A91" w:rsidRDefault="008F218B" w:rsidP="008F218B">
            <w:pPr>
              <w:spacing w:after="0" w:line="240" w:lineRule="auto"/>
              <w:rPr>
                <w:rFonts w:eastAsia="Times New Roman" w:cs="Times New Roman"/>
                <w:color w:val="000000"/>
                <w:szCs w:val="24"/>
              </w:rPr>
            </w:pPr>
          </w:p>
        </w:tc>
        <w:tc>
          <w:tcPr>
            <w:tcW w:w="1916" w:type="dxa"/>
            <w:tcBorders>
              <w:top w:val="nil"/>
              <w:left w:val="nil"/>
              <w:bottom w:val="nil"/>
              <w:right w:val="nil"/>
            </w:tcBorders>
            <w:shd w:val="clear" w:color="auto" w:fill="auto"/>
            <w:noWrap/>
            <w:vAlign w:val="bottom"/>
            <w:hideMark/>
          </w:tcPr>
          <w:p w14:paraId="5A22A90B" w14:textId="77777777" w:rsidR="008F218B" w:rsidRPr="00994A91" w:rsidRDefault="008F218B" w:rsidP="008F218B">
            <w:pPr>
              <w:spacing w:after="0" w:line="240" w:lineRule="auto"/>
              <w:rPr>
                <w:rFonts w:eastAsia="Times New Roman" w:cs="Times New Roman"/>
                <w:szCs w:val="24"/>
              </w:rPr>
            </w:pPr>
          </w:p>
        </w:tc>
        <w:tc>
          <w:tcPr>
            <w:tcW w:w="5891" w:type="dxa"/>
            <w:tcBorders>
              <w:top w:val="nil"/>
              <w:left w:val="nil"/>
              <w:bottom w:val="nil"/>
              <w:right w:val="nil"/>
            </w:tcBorders>
            <w:shd w:val="clear" w:color="auto" w:fill="auto"/>
            <w:noWrap/>
            <w:vAlign w:val="bottom"/>
            <w:hideMark/>
          </w:tcPr>
          <w:p w14:paraId="7EBBEA60" w14:textId="77777777" w:rsidR="008F218B" w:rsidRPr="00994A91" w:rsidRDefault="008F218B" w:rsidP="008F218B">
            <w:pPr>
              <w:spacing w:after="0" w:line="240" w:lineRule="auto"/>
              <w:rPr>
                <w:rFonts w:eastAsia="Times New Roman" w:cs="Times New Roman"/>
                <w:color w:val="000000"/>
                <w:szCs w:val="24"/>
              </w:rPr>
            </w:pPr>
            <w:r w:rsidRPr="00994A91">
              <w:rPr>
                <w:rFonts w:eastAsia="Times New Roman" w:cs="Times New Roman"/>
                <w:color w:val="000000"/>
                <w:szCs w:val="24"/>
              </w:rPr>
              <w:t>a1.Clim1 -&gt;  d3.Pred</w:t>
            </w:r>
          </w:p>
        </w:tc>
      </w:tr>
    </w:tbl>
    <w:tbl>
      <w:tblPr>
        <w:tblStyle w:val="TableGrid"/>
        <w:tblW w:w="6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1350"/>
        <w:gridCol w:w="1620"/>
        <w:gridCol w:w="3330"/>
        <w:gridCol w:w="495"/>
      </w:tblGrid>
      <w:tr w:rsidR="00EB5FD6" w:rsidRPr="00994A91" w14:paraId="216A9462" w14:textId="77777777" w:rsidTr="00C2070A">
        <w:trPr>
          <w:trHeight w:hRule="exact" w:val="130"/>
          <w:tblHeader/>
        </w:trPr>
        <w:tc>
          <w:tcPr>
            <w:tcW w:w="1350" w:type="dxa"/>
            <w:tcBorders>
              <w:top w:val="single" w:sz="6" w:space="0" w:color="auto"/>
            </w:tcBorders>
            <w:shd w:val="clear" w:color="auto" w:fill="D9D9D9" w:themeFill="background1" w:themeFillShade="D9"/>
          </w:tcPr>
          <w:p w14:paraId="4C5FBF72" w14:textId="77777777" w:rsidR="00EB5FD6" w:rsidRPr="00994A91" w:rsidRDefault="00EB5FD6" w:rsidP="00E92D50">
            <w:pPr>
              <w:rPr>
                <w:rFonts w:eastAsia="Times New Roman" w:cs="Times New Roman"/>
                <w:bCs/>
                <w:color w:val="000000"/>
                <w:szCs w:val="24"/>
              </w:rPr>
            </w:pPr>
          </w:p>
        </w:tc>
        <w:tc>
          <w:tcPr>
            <w:tcW w:w="1620" w:type="dxa"/>
            <w:tcBorders>
              <w:top w:val="single" w:sz="6" w:space="0" w:color="auto"/>
            </w:tcBorders>
            <w:shd w:val="clear" w:color="auto" w:fill="D9D9D9" w:themeFill="background1" w:themeFillShade="D9"/>
          </w:tcPr>
          <w:p w14:paraId="1040601E" w14:textId="77777777" w:rsidR="00EB5FD6" w:rsidRPr="00994A91" w:rsidRDefault="00EB5FD6" w:rsidP="00E92D50">
            <w:pPr>
              <w:rPr>
                <w:rFonts w:eastAsia="Times New Roman" w:cs="Times New Roman"/>
                <w:bCs/>
                <w:color w:val="000000"/>
                <w:szCs w:val="24"/>
              </w:rPr>
            </w:pPr>
          </w:p>
        </w:tc>
        <w:tc>
          <w:tcPr>
            <w:tcW w:w="3330" w:type="dxa"/>
            <w:tcBorders>
              <w:top w:val="single" w:sz="6" w:space="0" w:color="auto"/>
            </w:tcBorders>
            <w:shd w:val="clear" w:color="auto" w:fill="D9D9D9" w:themeFill="background1" w:themeFillShade="D9"/>
          </w:tcPr>
          <w:p w14:paraId="10B4215D" w14:textId="77777777" w:rsidR="00EB5FD6" w:rsidRPr="00994A91" w:rsidRDefault="00EB5FD6" w:rsidP="00E92D50">
            <w:pPr>
              <w:rPr>
                <w:rFonts w:eastAsia="Times New Roman" w:cs="Times New Roman"/>
                <w:bCs/>
                <w:color w:val="000000"/>
                <w:szCs w:val="24"/>
              </w:rPr>
            </w:pPr>
          </w:p>
        </w:tc>
        <w:tc>
          <w:tcPr>
            <w:tcW w:w="495" w:type="dxa"/>
            <w:tcBorders>
              <w:top w:val="single" w:sz="6" w:space="0" w:color="auto"/>
            </w:tcBorders>
            <w:shd w:val="clear" w:color="auto" w:fill="D9D9D9" w:themeFill="background1" w:themeFillShade="D9"/>
          </w:tcPr>
          <w:p w14:paraId="6970A4AE" w14:textId="77777777" w:rsidR="00EB5FD6" w:rsidRPr="00994A91" w:rsidRDefault="00EB5FD6" w:rsidP="00E92D50">
            <w:pPr>
              <w:rPr>
                <w:rFonts w:eastAsia="Times New Roman" w:cs="Times New Roman"/>
                <w:bCs/>
                <w:color w:val="000000"/>
                <w:szCs w:val="24"/>
              </w:rPr>
            </w:pPr>
          </w:p>
        </w:tc>
      </w:tr>
    </w:tbl>
    <w:tbl>
      <w:tblPr>
        <w:tblW w:w="9270" w:type="dxa"/>
        <w:tblLook w:val="04A0" w:firstRow="1" w:lastRow="0" w:firstColumn="1" w:lastColumn="0" w:noHBand="0" w:noVBand="1"/>
      </w:tblPr>
      <w:tblGrid>
        <w:gridCol w:w="1463"/>
        <w:gridCol w:w="1916"/>
        <w:gridCol w:w="5891"/>
      </w:tblGrid>
      <w:tr w:rsidR="008F218B" w:rsidRPr="00994A91" w14:paraId="073DA63E" w14:textId="77777777" w:rsidTr="00EB5FD6">
        <w:trPr>
          <w:trHeight w:val="288"/>
        </w:trPr>
        <w:tc>
          <w:tcPr>
            <w:tcW w:w="1463" w:type="dxa"/>
            <w:tcBorders>
              <w:top w:val="nil"/>
              <w:left w:val="nil"/>
              <w:bottom w:val="nil"/>
              <w:right w:val="nil"/>
            </w:tcBorders>
            <w:shd w:val="clear" w:color="auto" w:fill="auto"/>
            <w:noWrap/>
            <w:vAlign w:val="bottom"/>
            <w:hideMark/>
          </w:tcPr>
          <w:p w14:paraId="3547CC93" w14:textId="77777777" w:rsidR="008F218B" w:rsidRPr="00994A91" w:rsidRDefault="008F218B" w:rsidP="008F218B">
            <w:pPr>
              <w:spacing w:after="0" w:line="240" w:lineRule="auto"/>
              <w:rPr>
                <w:rFonts w:eastAsia="Times New Roman" w:cs="Times New Roman"/>
                <w:bCs/>
                <w:color w:val="000000"/>
                <w:szCs w:val="24"/>
              </w:rPr>
            </w:pPr>
            <w:r w:rsidRPr="00994A91">
              <w:rPr>
                <w:rFonts w:eastAsia="Times New Roman" w:cs="Times New Roman"/>
                <w:bCs/>
                <w:color w:val="000000"/>
                <w:szCs w:val="24"/>
              </w:rPr>
              <w:t>H5</w:t>
            </w:r>
          </w:p>
        </w:tc>
        <w:tc>
          <w:tcPr>
            <w:tcW w:w="1916" w:type="dxa"/>
            <w:vMerge w:val="restart"/>
            <w:tcBorders>
              <w:top w:val="nil"/>
              <w:left w:val="nil"/>
              <w:bottom w:val="nil"/>
              <w:right w:val="nil"/>
            </w:tcBorders>
            <w:shd w:val="clear" w:color="auto" w:fill="auto"/>
            <w:vAlign w:val="bottom"/>
            <w:hideMark/>
          </w:tcPr>
          <w:p w14:paraId="1E7FF959" w14:textId="77777777" w:rsidR="008F218B" w:rsidRPr="00994A91" w:rsidRDefault="008F218B" w:rsidP="008F218B">
            <w:pPr>
              <w:spacing w:after="0" w:line="240" w:lineRule="auto"/>
              <w:rPr>
                <w:rFonts w:eastAsia="Times New Roman" w:cs="Times New Roman"/>
                <w:bCs/>
                <w:color w:val="000000"/>
                <w:szCs w:val="24"/>
              </w:rPr>
            </w:pPr>
            <w:r w:rsidRPr="00994A91">
              <w:rPr>
                <w:rFonts w:eastAsia="Times New Roman" w:cs="Times New Roman"/>
                <w:bCs/>
                <w:color w:val="000000"/>
                <w:szCs w:val="24"/>
              </w:rPr>
              <w:t>All Predators</w:t>
            </w:r>
          </w:p>
        </w:tc>
        <w:tc>
          <w:tcPr>
            <w:tcW w:w="5891" w:type="dxa"/>
            <w:tcBorders>
              <w:top w:val="nil"/>
              <w:left w:val="nil"/>
              <w:bottom w:val="nil"/>
              <w:right w:val="nil"/>
            </w:tcBorders>
            <w:shd w:val="clear" w:color="auto" w:fill="auto"/>
            <w:noWrap/>
            <w:vAlign w:val="bottom"/>
            <w:hideMark/>
          </w:tcPr>
          <w:p w14:paraId="2E8D8BEC" w14:textId="77777777" w:rsidR="008F218B" w:rsidRPr="00994A91" w:rsidRDefault="008F218B" w:rsidP="008F218B">
            <w:pPr>
              <w:spacing w:after="0" w:line="240" w:lineRule="auto"/>
              <w:rPr>
                <w:rFonts w:eastAsia="Times New Roman" w:cs="Times New Roman"/>
                <w:color w:val="000000"/>
                <w:szCs w:val="24"/>
              </w:rPr>
            </w:pPr>
            <w:r w:rsidRPr="00994A91">
              <w:rPr>
                <w:rFonts w:eastAsia="Times New Roman" w:cs="Times New Roman"/>
                <w:color w:val="000000"/>
                <w:szCs w:val="24"/>
              </w:rPr>
              <w:t>a1.Clim1 -* b1.Prey.yr</w:t>
            </w:r>
          </w:p>
        </w:tc>
      </w:tr>
      <w:tr w:rsidR="008F218B" w:rsidRPr="00994A91" w14:paraId="1D141B45" w14:textId="77777777" w:rsidTr="00EB5FD6">
        <w:trPr>
          <w:trHeight w:val="288"/>
        </w:trPr>
        <w:tc>
          <w:tcPr>
            <w:tcW w:w="1463" w:type="dxa"/>
            <w:tcBorders>
              <w:top w:val="nil"/>
              <w:left w:val="nil"/>
              <w:bottom w:val="nil"/>
              <w:right w:val="nil"/>
            </w:tcBorders>
            <w:shd w:val="clear" w:color="auto" w:fill="auto"/>
            <w:noWrap/>
            <w:vAlign w:val="bottom"/>
            <w:hideMark/>
          </w:tcPr>
          <w:p w14:paraId="631F5344" w14:textId="77777777" w:rsidR="008F218B" w:rsidRPr="00994A91" w:rsidRDefault="008F218B" w:rsidP="008F218B">
            <w:pPr>
              <w:spacing w:after="0" w:line="240" w:lineRule="auto"/>
              <w:rPr>
                <w:rFonts w:eastAsia="Times New Roman" w:cs="Times New Roman"/>
                <w:color w:val="000000"/>
                <w:szCs w:val="24"/>
              </w:rPr>
            </w:pPr>
          </w:p>
        </w:tc>
        <w:tc>
          <w:tcPr>
            <w:tcW w:w="1916" w:type="dxa"/>
            <w:vMerge/>
            <w:tcBorders>
              <w:top w:val="nil"/>
              <w:left w:val="nil"/>
              <w:bottom w:val="nil"/>
              <w:right w:val="nil"/>
            </w:tcBorders>
            <w:vAlign w:val="center"/>
            <w:hideMark/>
          </w:tcPr>
          <w:p w14:paraId="43CA4121" w14:textId="77777777" w:rsidR="008F218B" w:rsidRPr="00994A91" w:rsidRDefault="008F218B" w:rsidP="008F218B">
            <w:pPr>
              <w:spacing w:after="0" w:line="240" w:lineRule="auto"/>
              <w:rPr>
                <w:rFonts w:eastAsia="Times New Roman" w:cs="Times New Roman"/>
                <w:bCs/>
                <w:color w:val="000000"/>
                <w:szCs w:val="24"/>
              </w:rPr>
            </w:pPr>
          </w:p>
        </w:tc>
        <w:tc>
          <w:tcPr>
            <w:tcW w:w="5891" w:type="dxa"/>
            <w:tcBorders>
              <w:top w:val="nil"/>
              <w:left w:val="nil"/>
              <w:bottom w:val="nil"/>
              <w:right w:val="nil"/>
            </w:tcBorders>
            <w:shd w:val="clear" w:color="auto" w:fill="auto"/>
            <w:noWrap/>
            <w:vAlign w:val="bottom"/>
            <w:hideMark/>
          </w:tcPr>
          <w:p w14:paraId="41315845" w14:textId="77777777" w:rsidR="008F218B" w:rsidRPr="00994A91" w:rsidRDefault="008F218B" w:rsidP="008F218B">
            <w:pPr>
              <w:spacing w:after="0" w:line="240" w:lineRule="auto"/>
              <w:rPr>
                <w:rFonts w:eastAsia="Times New Roman" w:cs="Times New Roman"/>
                <w:color w:val="000000"/>
                <w:szCs w:val="24"/>
              </w:rPr>
            </w:pPr>
            <w:r w:rsidRPr="00994A91">
              <w:rPr>
                <w:rFonts w:eastAsia="Times New Roman" w:cs="Times New Roman"/>
                <w:color w:val="000000"/>
                <w:szCs w:val="24"/>
              </w:rPr>
              <w:t>a1.Clim1 -* b2.Prey.sub</w:t>
            </w:r>
          </w:p>
        </w:tc>
      </w:tr>
      <w:tr w:rsidR="008F218B" w:rsidRPr="00994A91" w14:paraId="14E5EEF3" w14:textId="77777777" w:rsidTr="00EB5FD6">
        <w:trPr>
          <w:trHeight w:val="288"/>
        </w:trPr>
        <w:tc>
          <w:tcPr>
            <w:tcW w:w="1463" w:type="dxa"/>
            <w:tcBorders>
              <w:top w:val="nil"/>
              <w:left w:val="nil"/>
              <w:bottom w:val="nil"/>
              <w:right w:val="nil"/>
            </w:tcBorders>
            <w:shd w:val="clear" w:color="auto" w:fill="auto"/>
            <w:noWrap/>
            <w:vAlign w:val="bottom"/>
            <w:hideMark/>
          </w:tcPr>
          <w:p w14:paraId="2766F57E" w14:textId="77777777" w:rsidR="008F218B" w:rsidRPr="00994A91" w:rsidRDefault="008F218B" w:rsidP="008F218B">
            <w:pPr>
              <w:spacing w:after="0" w:line="240" w:lineRule="auto"/>
              <w:rPr>
                <w:rFonts w:eastAsia="Times New Roman" w:cs="Times New Roman"/>
                <w:color w:val="000000"/>
                <w:szCs w:val="24"/>
              </w:rPr>
            </w:pPr>
          </w:p>
        </w:tc>
        <w:tc>
          <w:tcPr>
            <w:tcW w:w="1916" w:type="dxa"/>
            <w:tcBorders>
              <w:top w:val="nil"/>
              <w:left w:val="nil"/>
              <w:bottom w:val="nil"/>
              <w:right w:val="nil"/>
            </w:tcBorders>
            <w:shd w:val="clear" w:color="auto" w:fill="auto"/>
            <w:noWrap/>
            <w:vAlign w:val="bottom"/>
            <w:hideMark/>
          </w:tcPr>
          <w:p w14:paraId="33E4AAEE" w14:textId="77777777" w:rsidR="008F218B" w:rsidRPr="00994A91" w:rsidRDefault="008F218B" w:rsidP="008F218B">
            <w:pPr>
              <w:spacing w:after="0" w:line="240" w:lineRule="auto"/>
              <w:rPr>
                <w:rFonts w:eastAsia="Times New Roman" w:cs="Times New Roman"/>
                <w:szCs w:val="24"/>
              </w:rPr>
            </w:pPr>
          </w:p>
        </w:tc>
        <w:tc>
          <w:tcPr>
            <w:tcW w:w="5891" w:type="dxa"/>
            <w:tcBorders>
              <w:top w:val="nil"/>
              <w:left w:val="nil"/>
              <w:bottom w:val="nil"/>
              <w:right w:val="nil"/>
            </w:tcBorders>
            <w:shd w:val="clear" w:color="auto" w:fill="auto"/>
            <w:noWrap/>
            <w:vAlign w:val="bottom"/>
            <w:hideMark/>
          </w:tcPr>
          <w:p w14:paraId="667E433A" w14:textId="77777777" w:rsidR="008F218B" w:rsidRPr="00994A91" w:rsidRDefault="008F218B" w:rsidP="008F218B">
            <w:pPr>
              <w:spacing w:after="0" w:line="240" w:lineRule="auto"/>
              <w:rPr>
                <w:rFonts w:eastAsia="Times New Roman" w:cs="Times New Roman"/>
                <w:color w:val="000000"/>
                <w:szCs w:val="24"/>
              </w:rPr>
            </w:pPr>
            <w:r w:rsidRPr="00994A91">
              <w:rPr>
                <w:rFonts w:eastAsia="Times New Roman" w:cs="Times New Roman"/>
                <w:color w:val="000000"/>
                <w:szCs w:val="24"/>
              </w:rPr>
              <w:t>a1.Clim1 -&gt;  d1.Pred.sm</w:t>
            </w:r>
          </w:p>
        </w:tc>
      </w:tr>
      <w:tr w:rsidR="008F218B" w:rsidRPr="00994A91" w14:paraId="38D8DF20" w14:textId="77777777" w:rsidTr="00EB5FD6">
        <w:trPr>
          <w:trHeight w:val="288"/>
        </w:trPr>
        <w:tc>
          <w:tcPr>
            <w:tcW w:w="1463" w:type="dxa"/>
            <w:tcBorders>
              <w:top w:val="nil"/>
              <w:left w:val="nil"/>
              <w:bottom w:val="nil"/>
              <w:right w:val="nil"/>
            </w:tcBorders>
            <w:shd w:val="clear" w:color="auto" w:fill="auto"/>
            <w:noWrap/>
            <w:vAlign w:val="bottom"/>
            <w:hideMark/>
          </w:tcPr>
          <w:p w14:paraId="540CA2D0" w14:textId="77777777" w:rsidR="008F218B" w:rsidRPr="00994A91" w:rsidRDefault="008F218B" w:rsidP="008F218B">
            <w:pPr>
              <w:spacing w:after="0" w:line="240" w:lineRule="auto"/>
              <w:rPr>
                <w:rFonts w:eastAsia="Times New Roman" w:cs="Times New Roman"/>
                <w:color w:val="000000"/>
                <w:szCs w:val="24"/>
              </w:rPr>
            </w:pPr>
          </w:p>
        </w:tc>
        <w:tc>
          <w:tcPr>
            <w:tcW w:w="1916" w:type="dxa"/>
            <w:tcBorders>
              <w:top w:val="nil"/>
              <w:left w:val="nil"/>
              <w:bottom w:val="nil"/>
              <w:right w:val="nil"/>
            </w:tcBorders>
            <w:shd w:val="clear" w:color="auto" w:fill="auto"/>
            <w:noWrap/>
            <w:vAlign w:val="bottom"/>
            <w:hideMark/>
          </w:tcPr>
          <w:p w14:paraId="03CEEACB" w14:textId="77777777" w:rsidR="008F218B" w:rsidRPr="00994A91" w:rsidRDefault="008F218B" w:rsidP="008F218B">
            <w:pPr>
              <w:spacing w:after="0" w:line="240" w:lineRule="auto"/>
              <w:rPr>
                <w:rFonts w:eastAsia="Times New Roman" w:cs="Times New Roman"/>
                <w:szCs w:val="24"/>
              </w:rPr>
            </w:pPr>
          </w:p>
        </w:tc>
        <w:tc>
          <w:tcPr>
            <w:tcW w:w="5891" w:type="dxa"/>
            <w:tcBorders>
              <w:top w:val="nil"/>
              <w:left w:val="nil"/>
              <w:bottom w:val="nil"/>
              <w:right w:val="nil"/>
            </w:tcBorders>
            <w:shd w:val="clear" w:color="auto" w:fill="auto"/>
            <w:noWrap/>
            <w:vAlign w:val="bottom"/>
            <w:hideMark/>
          </w:tcPr>
          <w:p w14:paraId="3412306F" w14:textId="77777777" w:rsidR="008F218B" w:rsidRPr="00994A91" w:rsidRDefault="008F218B" w:rsidP="008F218B">
            <w:pPr>
              <w:spacing w:after="0" w:line="240" w:lineRule="auto"/>
              <w:rPr>
                <w:rFonts w:eastAsia="Times New Roman" w:cs="Times New Roman"/>
                <w:color w:val="000000"/>
                <w:szCs w:val="24"/>
              </w:rPr>
            </w:pPr>
            <w:r w:rsidRPr="00994A91">
              <w:rPr>
                <w:rFonts w:eastAsia="Times New Roman" w:cs="Times New Roman"/>
                <w:color w:val="000000"/>
                <w:szCs w:val="24"/>
              </w:rPr>
              <w:t>a1.Clim1 -&gt;  d2.Pred.lg</w:t>
            </w:r>
          </w:p>
        </w:tc>
      </w:tr>
      <w:tr w:rsidR="008F218B" w:rsidRPr="00994A91" w14:paraId="596280A7" w14:textId="77777777" w:rsidTr="00EB5FD6">
        <w:trPr>
          <w:trHeight w:val="288"/>
        </w:trPr>
        <w:tc>
          <w:tcPr>
            <w:tcW w:w="1463" w:type="dxa"/>
            <w:tcBorders>
              <w:top w:val="nil"/>
              <w:left w:val="nil"/>
              <w:bottom w:val="nil"/>
              <w:right w:val="nil"/>
            </w:tcBorders>
            <w:shd w:val="clear" w:color="auto" w:fill="auto"/>
            <w:noWrap/>
            <w:vAlign w:val="bottom"/>
            <w:hideMark/>
          </w:tcPr>
          <w:p w14:paraId="72F4AF6E" w14:textId="77777777" w:rsidR="008F218B" w:rsidRPr="00994A91" w:rsidRDefault="008F218B" w:rsidP="008F218B">
            <w:pPr>
              <w:spacing w:after="0" w:line="240" w:lineRule="auto"/>
              <w:rPr>
                <w:rFonts w:eastAsia="Times New Roman" w:cs="Times New Roman"/>
                <w:color w:val="000000"/>
                <w:szCs w:val="24"/>
              </w:rPr>
            </w:pPr>
          </w:p>
        </w:tc>
        <w:tc>
          <w:tcPr>
            <w:tcW w:w="1916" w:type="dxa"/>
            <w:tcBorders>
              <w:top w:val="nil"/>
              <w:left w:val="nil"/>
              <w:bottom w:val="nil"/>
              <w:right w:val="nil"/>
            </w:tcBorders>
            <w:shd w:val="clear" w:color="auto" w:fill="auto"/>
            <w:noWrap/>
            <w:vAlign w:val="bottom"/>
            <w:hideMark/>
          </w:tcPr>
          <w:p w14:paraId="2FFB02E0" w14:textId="77777777" w:rsidR="008F218B" w:rsidRPr="00994A91" w:rsidRDefault="008F218B" w:rsidP="008F218B">
            <w:pPr>
              <w:spacing w:after="0" w:line="240" w:lineRule="auto"/>
              <w:rPr>
                <w:rFonts w:eastAsia="Times New Roman" w:cs="Times New Roman"/>
                <w:szCs w:val="24"/>
              </w:rPr>
            </w:pPr>
          </w:p>
        </w:tc>
        <w:tc>
          <w:tcPr>
            <w:tcW w:w="5891" w:type="dxa"/>
            <w:tcBorders>
              <w:top w:val="nil"/>
              <w:left w:val="nil"/>
              <w:bottom w:val="nil"/>
              <w:right w:val="nil"/>
            </w:tcBorders>
            <w:shd w:val="clear" w:color="auto" w:fill="auto"/>
            <w:noWrap/>
            <w:vAlign w:val="bottom"/>
            <w:hideMark/>
          </w:tcPr>
          <w:p w14:paraId="4BAA2537" w14:textId="77777777" w:rsidR="008F218B" w:rsidRPr="00994A91" w:rsidRDefault="008F218B" w:rsidP="008F218B">
            <w:pPr>
              <w:spacing w:after="0" w:line="240" w:lineRule="auto"/>
              <w:rPr>
                <w:rFonts w:eastAsia="Times New Roman" w:cs="Times New Roman"/>
                <w:color w:val="000000"/>
                <w:szCs w:val="24"/>
              </w:rPr>
            </w:pPr>
            <w:r w:rsidRPr="00994A91">
              <w:rPr>
                <w:rFonts w:eastAsia="Times New Roman" w:cs="Times New Roman"/>
                <w:color w:val="000000"/>
                <w:szCs w:val="24"/>
              </w:rPr>
              <w:t>a1.Clim1 -&gt;  d3.Pred</w:t>
            </w:r>
          </w:p>
        </w:tc>
      </w:tr>
      <w:tr w:rsidR="008F218B" w:rsidRPr="00994A91" w14:paraId="1F96CD00" w14:textId="77777777" w:rsidTr="00EB5FD6">
        <w:trPr>
          <w:trHeight w:val="288"/>
        </w:trPr>
        <w:tc>
          <w:tcPr>
            <w:tcW w:w="1463" w:type="dxa"/>
            <w:tcBorders>
              <w:top w:val="nil"/>
              <w:left w:val="nil"/>
              <w:bottom w:val="nil"/>
              <w:right w:val="nil"/>
            </w:tcBorders>
            <w:shd w:val="clear" w:color="auto" w:fill="auto"/>
            <w:noWrap/>
            <w:vAlign w:val="bottom"/>
            <w:hideMark/>
          </w:tcPr>
          <w:p w14:paraId="32EE600F" w14:textId="77777777" w:rsidR="008F218B" w:rsidRPr="00994A91" w:rsidRDefault="008F218B" w:rsidP="008F218B">
            <w:pPr>
              <w:spacing w:after="0" w:line="240" w:lineRule="auto"/>
              <w:rPr>
                <w:rFonts w:eastAsia="Times New Roman" w:cs="Times New Roman"/>
                <w:color w:val="000000"/>
                <w:szCs w:val="24"/>
              </w:rPr>
            </w:pPr>
          </w:p>
        </w:tc>
        <w:tc>
          <w:tcPr>
            <w:tcW w:w="1916" w:type="dxa"/>
            <w:tcBorders>
              <w:top w:val="nil"/>
              <w:left w:val="nil"/>
              <w:bottom w:val="nil"/>
              <w:right w:val="nil"/>
            </w:tcBorders>
            <w:shd w:val="clear" w:color="auto" w:fill="auto"/>
            <w:noWrap/>
            <w:vAlign w:val="bottom"/>
            <w:hideMark/>
          </w:tcPr>
          <w:p w14:paraId="7DE7EDAC" w14:textId="77777777" w:rsidR="008F218B" w:rsidRPr="00994A91" w:rsidRDefault="008F218B" w:rsidP="008F218B">
            <w:pPr>
              <w:spacing w:after="0" w:line="240" w:lineRule="auto"/>
              <w:rPr>
                <w:rFonts w:eastAsia="Times New Roman" w:cs="Times New Roman"/>
                <w:szCs w:val="24"/>
              </w:rPr>
            </w:pPr>
          </w:p>
        </w:tc>
        <w:tc>
          <w:tcPr>
            <w:tcW w:w="5891" w:type="dxa"/>
            <w:tcBorders>
              <w:top w:val="nil"/>
              <w:left w:val="nil"/>
              <w:bottom w:val="nil"/>
              <w:right w:val="nil"/>
            </w:tcBorders>
            <w:shd w:val="clear" w:color="auto" w:fill="auto"/>
            <w:noWrap/>
            <w:vAlign w:val="bottom"/>
            <w:hideMark/>
          </w:tcPr>
          <w:p w14:paraId="4595D19A" w14:textId="77777777" w:rsidR="008F218B" w:rsidRPr="00994A91" w:rsidRDefault="008F218B" w:rsidP="008F218B">
            <w:pPr>
              <w:spacing w:after="0" w:line="240" w:lineRule="auto"/>
              <w:rPr>
                <w:rFonts w:eastAsia="Times New Roman" w:cs="Times New Roman"/>
                <w:color w:val="000000"/>
                <w:szCs w:val="24"/>
              </w:rPr>
            </w:pPr>
            <w:r w:rsidRPr="00994A91">
              <w:rPr>
                <w:rFonts w:eastAsia="Times New Roman" w:cs="Times New Roman"/>
                <w:color w:val="000000"/>
                <w:szCs w:val="24"/>
              </w:rPr>
              <w:t>a1.Clim1 -&gt;  d4.Pred.adult</w:t>
            </w:r>
          </w:p>
        </w:tc>
      </w:tr>
    </w:tbl>
    <w:tbl>
      <w:tblPr>
        <w:tblStyle w:val="TableGrid"/>
        <w:tblW w:w="6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1350"/>
        <w:gridCol w:w="1620"/>
        <w:gridCol w:w="3330"/>
        <w:gridCol w:w="495"/>
      </w:tblGrid>
      <w:tr w:rsidR="00EB5FD6" w:rsidRPr="00994A91" w14:paraId="7EA067F9" w14:textId="77777777" w:rsidTr="00C2070A">
        <w:trPr>
          <w:trHeight w:hRule="exact" w:val="130"/>
          <w:tblHeader/>
        </w:trPr>
        <w:tc>
          <w:tcPr>
            <w:tcW w:w="1350" w:type="dxa"/>
            <w:tcBorders>
              <w:top w:val="single" w:sz="6" w:space="0" w:color="auto"/>
            </w:tcBorders>
            <w:shd w:val="clear" w:color="auto" w:fill="D9D9D9" w:themeFill="background1" w:themeFillShade="D9"/>
          </w:tcPr>
          <w:p w14:paraId="10CB4008" w14:textId="77777777" w:rsidR="00EB5FD6" w:rsidRPr="00994A91" w:rsidRDefault="00EB5FD6" w:rsidP="00E92D50">
            <w:pPr>
              <w:rPr>
                <w:rFonts w:eastAsia="Times New Roman" w:cs="Times New Roman"/>
                <w:bCs/>
                <w:color w:val="000000"/>
                <w:szCs w:val="24"/>
              </w:rPr>
            </w:pPr>
          </w:p>
        </w:tc>
        <w:tc>
          <w:tcPr>
            <w:tcW w:w="1620" w:type="dxa"/>
            <w:tcBorders>
              <w:top w:val="single" w:sz="6" w:space="0" w:color="auto"/>
            </w:tcBorders>
            <w:shd w:val="clear" w:color="auto" w:fill="D9D9D9" w:themeFill="background1" w:themeFillShade="D9"/>
          </w:tcPr>
          <w:p w14:paraId="606430DF" w14:textId="77777777" w:rsidR="00EB5FD6" w:rsidRPr="00994A91" w:rsidRDefault="00EB5FD6" w:rsidP="00E92D50">
            <w:pPr>
              <w:rPr>
                <w:rFonts w:eastAsia="Times New Roman" w:cs="Times New Roman"/>
                <w:bCs/>
                <w:color w:val="000000"/>
                <w:szCs w:val="24"/>
              </w:rPr>
            </w:pPr>
          </w:p>
        </w:tc>
        <w:tc>
          <w:tcPr>
            <w:tcW w:w="3330" w:type="dxa"/>
            <w:tcBorders>
              <w:top w:val="single" w:sz="6" w:space="0" w:color="auto"/>
            </w:tcBorders>
            <w:shd w:val="clear" w:color="auto" w:fill="D9D9D9" w:themeFill="background1" w:themeFillShade="D9"/>
          </w:tcPr>
          <w:p w14:paraId="7EB3BD2A" w14:textId="77777777" w:rsidR="00EB5FD6" w:rsidRPr="00994A91" w:rsidRDefault="00EB5FD6" w:rsidP="00E92D50">
            <w:pPr>
              <w:rPr>
                <w:rFonts w:eastAsia="Times New Roman" w:cs="Times New Roman"/>
                <w:bCs/>
                <w:color w:val="000000"/>
                <w:szCs w:val="24"/>
              </w:rPr>
            </w:pPr>
          </w:p>
        </w:tc>
        <w:tc>
          <w:tcPr>
            <w:tcW w:w="495" w:type="dxa"/>
            <w:tcBorders>
              <w:top w:val="single" w:sz="6" w:space="0" w:color="auto"/>
            </w:tcBorders>
            <w:shd w:val="clear" w:color="auto" w:fill="D9D9D9" w:themeFill="background1" w:themeFillShade="D9"/>
          </w:tcPr>
          <w:p w14:paraId="506CF283" w14:textId="77777777" w:rsidR="00EB5FD6" w:rsidRPr="00994A91" w:rsidRDefault="00EB5FD6" w:rsidP="00E92D50">
            <w:pPr>
              <w:rPr>
                <w:rFonts w:eastAsia="Times New Roman" w:cs="Times New Roman"/>
                <w:bCs/>
                <w:color w:val="000000"/>
                <w:szCs w:val="24"/>
              </w:rPr>
            </w:pPr>
          </w:p>
        </w:tc>
      </w:tr>
    </w:tbl>
    <w:tbl>
      <w:tblPr>
        <w:tblW w:w="9270" w:type="dxa"/>
        <w:tblLook w:val="04A0" w:firstRow="1" w:lastRow="0" w:firstColumn="1" w:lastColumn="0" w:noHBand="0" w:noVBand="1"/>
      </w:tblPr>
      <w:tblGrid>
        <w:gridCol w:w="1463"/>
        <w:gridCol w:w="1916"/>
        <w:gridCol w:w="5891"/>
      </w:tblGrid>
      <w:tr w:rsidR="008F218B" w:rsidRPr="00994A91" w14:paraId="2F4C76D5" w14:textId="77777777" w:rsidTr="00EB5FD6">
        <w:trPr>
          <w:trHeight w:val="288"/>
        </w:trPr>
        <w:tc>
          <w:tcPr>
            <w:tcW w:w="1463" w:type="dxa"/>
            <w:tcBorders>
              <w:top w:val="nil"/>
              <w:left w:val="nil"/>
              <w:bottom w:val="nil"/>
              <w:right w:val="nil"/>
            </w:tcBorders>
            <w:shd w:val="clear" w:color="auto" w:fill="auto"/>
            <w:noWrap/>
            <w:vAlign w:val="bottom"/>
            <w:hideMark/>
          </w:tcPr>
          <w:p w14:paraId="07147032" w14:textId="77777777" w:rsidR="008F218B" w:rsidRPr="00994A91" w:rsidRDefault="008F218B" w:rsidP="008F218B">
            <w:pPr>
              <w:spacing w:after="0" w:line="240" w:lineRule="auto"/>
              <w:rPr>
                <w:rFonts w:eastAsia="Times New Roman" w:cs="Times New Roman"/>
                <w:bCs/>
                <w:color w:val="000000"/>
                <w:szCs w:val="24"/>
              </w:rPr>
            </w:pPr>
            <w:r w:rsidRPr="00994A91">
              <w:rPr>
                <w:rFonts w:eastAsia="Times New Roman" w:cs="Times New Roman"/>
                <w:bCs/>
                <w:color w:val="000000"/>
                <w:szCs w:val="24"/>
              </w:rPr>
              <w:t>H6</w:t>
            </w:r>
          </w:p>
        </w:tc>
        <w:tc>
          <w:tcPr>
            <w:tcW w:w="1916" w:type="dxa"/>
            <w:tcBorders>
              <w:top w:val="nil"/>
              <w:left w:val="nil"/>
              <w:bottom w:val="nil"/>
              <w:right w:val="nil"/>
            </w:tcBorders>
            <w:shd w:val="clear" w:color="auto" w:fill="auto"/>
            <w:noWrap/>
            <w:vAlign w:val="bottom"/>
            <w:hideMark/>
          </w:tcPr>
          <w:p w14:paraId="3620E9BC" w14:textId="77777777" w:rsidR="008F218B" w:rsidRPr="00994A91" w:rsidRDefault="008F218B" w:rsidP="008F218B">
            <w:pPr>
              <w:spacing w:after="0" w:line="240" w:lineRule="auto"/>
              <w:rPr>
                <w:rFonts w:eastAsia="Times New Roman" w:cs="Times New Roman"/>
                <w:bCs/>
                <w:color w:val="000000"/>
                <w:szCs w:val="24"/>
              </w:rPr>
            </w:pPr>
            <w:r w:rsidRPr="00994A91">
              <w:rPr>
                <w:rFonts w:eastAsia="Times New Roman" w:cs="Times New Roman"/>
                <w:bCs/>
                <w:color w:val="000000"/>
                <w:szCs w:val="24"/>
              </w:rPr>
              <w:t>All</w:t>
            </w:r>
          </w:p>
        </w:tc>
        <w:tc>
          <w:tcPr>
            <w:tcW w:w="5891" w:type="dxa"/>
            <w:tcBorders>
              <w:top w:val="nil"/>
              <w:left w:val="nil"/>
              <w:bottom w:val="nil"/>
              <w:right w:val="nil"/>
            </w:tcBorders>
            <w:shd w:val="clear" w:color="auto" w:fill="auto"/>
            <w:noWrap/>
            <w:vAlign w:val="bottom"/>
            <w:hideMark/>
          </w:tcPr>
          <w:p w14:paraId="27B39449" w14:textId="77777777" w:rsidR="008F218B" w:rsidRPr="00994A91" w:rsidRDefault="008F218B" w:rsidP="008F218B">
            <w:pPr>
              <w:spacing w:after="0" w:line="240" w:lineRule="auto"/>
              <w:rPr>
                <w:rFonts w:eastAsia="Times New Roman" w:cs="Times New Roman"/>
                <w:color w:val="000000"/>
                <w:szCs w:val="24"/>
              </w:rPr>
            </w:pPr>
            <w:r w:rsidRPr="00994A91">
              <w:rPr>
                <w:rFonts w:eastAsia="Times New Roman" w:cs="Times New Roman"/>
                <w:color w:val="000000"/>
                <w:szCs w:val="24"/>
              </w:rPr>
              <w:t>a1.Clim1 -* b1.Prey.yr</w:t>
            </w:r>
          </w:p>
        </w:tc>
      </w:tr>
      <w:tr w:rsidR="008F218B" w:rsidRPr="00994A91" w14:paraId="035361F2" w14:textId="77777777" w:rsidTr="00EB5FD6">
        <w:trPr>
          <w:trHeight w:val="288"/>
        </w:trPr>
        <w:tc>
          <w:tcPr>
            <w:tcW w:w="1463" w:type="dxa"/>
            <w:tcBorders>
              <w:top w:val="nil"/>
              <w:left w:val="nil"/>
              <w:bottom w:val="nil"/>
              <w:right w:val="nil"/>
            </w:tcBorders>
            <w:shd w:val="clear" w:color="auto" w:fill="auto"/>
            <w:noWrap/>
            <w:vAlign w:val="bottom"/>
            <w:hideMark/>
          </w:tcPr>
          <w:p w14:paraId="237799B4" w14:textId="77777777" w:rsidR="008F218B" w:rsidRPr="00994A91" w:rsidRDefault="008F218B" w:rsidP="008F218B">
            <w:pPr>
              <w:spacing w:after="0" w:line="240" w:lineRule="auto"/>
              <w:rPr>
                <w:rFonts w:eastAsia="Times New Roman" w:cs="Times New Roman"/>
                <w:color w:val="000000"/>
                <w:szCs w:val="24"/>
              </w:rPr>
            </w:pPr>
          </w:p>
        </w:tc>
        <w:tc>
          <w:tcPr>
            <w:tcW w:w="1916" w:type="dxa"/>
            <w:tcBorders>
              <w:top w:val="nil"/>
              <w:left w:val="nil"/>
              <w:bottom w:val="nil"/>
              <w:right w:val="nil"/>
            </w:tcBorders>
            <w:shd w:val="clear" w:color="auto" w:fill="auto"/>
            <w:noWrap/>
            <w:vAlign w:val="bottom"/>
            <w:hideMark/>
          </w:tcPr>
          <w:p w14:paraId="3E505D71" w14:textId="77777777" w:rsidR="008F218B" w:rsidRPr="00994A91" w:rsidRDefault="008F218B" w:rsidP="008F218B">
            <w:pPr>
              <w:spacing w:after="0" w:line="240" w:lineRule="auto"/>
              <w:rPr>
                <w:rFonts w:eastAsia="Times New Roman" w:cs="Times New Roman"/>
                <w:szCs w:val="24"/>
              </w:rPr>
            </w:pPr>
          </w:p>
        </w:tc>
        <w:tc>
          <w:tcPr>
            <w:tcW w:w="5891" w:type="dxa"/>
            <w:tcBorders>
              <w:top w:val="nil"/>
              <w:left w:val="nil"/>
              <w:bottom w:val="nil"/>
              <w:right w:val="nil"/>
            </w:tcBorders>
            <w:shd w:val="clear" w:color="auto" w:fill="auto"/>
            <w:noWrap/>
            <w:vAlign w:val="bottom"/>
            <w:hideMark/>
          </w:tcPr>
          <w:p w14:paraId="2C1D83BB" w14:textId="77777777" w:rsidR="008F218B" w:rsidRPr="00994A91" w:rsidRDefault="008F218B" w:rsidP="008F218B">
            <w:pPr>
              <w:spacing w:after="0" w:line="240" w:lineRule="auto"/>
              <w:rPr>
                <w:rFonts w:eastAsia="Times New Roman" w:cs="Times New Roman"/>
                <w:color w:val="000000"/>
                <w:szCs w:val="24"/>
              </w:rPr>
            </w:pPr>
            <w:r w:rsidRPr="00994A91">
              <w:rPr>
                <w:rFonts w:eastAsia="Times New Roman" w:cs="Times New Roman"/>
                <w:color w:val="000000"/>
                <w:szCs w:val="24"/>
              </w:rPr>
              <w:t>a1.Clim1 -* b2.Prey.sub</w:t>
            </w:r>
          </w:p>
        </w:tc>
      </w:tr>
      <w:tr w:rsidR="008F218B" w:rsidRPr="00994A91" w14:paraId="08CA8811" w14:textId="77777777" w:rsidTr="00EB5FD6">
        <w:trPr>
          <w:trHeight w:val="288"/>
        </w:trPr>
        <w:tc>
          <w:tcPr>
            <w:tcW w:w="1463" w:type="dxa"/>
            <w:tcBorders>
              <w:top w:val="nil"/>
              <w:left w:val="nil"/>
              <w:bottom w:val="nil"/>
              <w:right w:val="nil"/>
            </w:tcBorders>
            <w:shd w:val="clear" w:color="auto" w:fill="auto"/>
            <w:noWrap/>
            <w:vAlign w:val="bottom"/>
            <w:hideMark/>
          </w:tcPr>
          <w:p w14:paraId="30E13F8E" w14:textId="77777777" w:rsidR="008F218B" w:rsidRPr="00994A91" w:rsidRDefault="008F218B" w:rsidP="008F218B">
            <w:pPr>
              <w:spacing w:after="0" w:line="240" w:lineRule="auto"/>
              <w:rPr>
                <w:rFonts w:eastAsia="Times New Roman" w:cs="Times New Roman"/>
                <w:color w:val="000000"/>
                <w:szCs w:val="24"/>
              </w:rPr>
            </w:pPr>
          </w:p>
        </w:tc>
        <w:tc>
          <w:tcPr>
            <w:tcW w:w="1916" w:type="dxa"/>
            <w:tcBorders>
              <w:top w:val="nil"/>
              <w:left w:val="nil"/>
              <w:bottom w:val="nil"/>
              <w:right w:val="nil"/>
            </w:tcBorders>
            <w:shd w:val="clear" w:color="auto" w:fill="auto"/>
            <w:noWrap/>
            <w:vAlign w:val="bottom"/>
            <w:hideMark/>
          </w:tcPr>
          <w:p w14:paraId="4C4FFEBB" w14:textId="77777777" w:rsidR="008F218B" w:rsidRPr="00994A91" w:rsidRDefault="008F218B" w:rsidP="008F218B">
            <w:pPr>
              <w:spacing w:after="0" w:line="240" w:lineRule="auto"/>
              <w:rPr>
                <w:rFonts w:eastAsia="Times New Roman" w:cs="Times New Roman"/>
                <w:szCs w:val="24"/>
              </w:rPr>
            </w:pPr>
          </w:p>
        </w:tc>
        <w:tc>
          <w:tcPr>
            <w:tcW w:w="5891" w:type="dxa"/>
            <w:tcBorders>
              <w:top w:val="nil"/>
              <w:left w:val="nil"/>
              <w:bottom w:val="nil"/>
              <w:right w:val="nil"/>
            </w:tcBorders>
            <w:shd w:val="clear" w:color="auto" w:fill="auto"/>
            <w:noWrap/>
            <w:vAlign w:val="bottom"/>
            <w:hideMark/>
          </w:tcPr>
          <w:p w14:paraId="33EC3C1A" w14:textId="77777777" w:rsidR="008F218B" w:rsidRPr="00994A91" w:rsidRDefault="008F218B" w:rsidP="008F218B">
            <w:pPr>
              <w:spacing w:after="0" w:line="240" w:lineRule="auto"/>
              <w:rPr>
                <w:rFonts w:eastAsia="Times New Roman" w:cs="Times New Roman"/>
                <w:color w:val="000000"/>
                <w:szCs w:val="24"/>
              </w:rPr>
            </w:pPr>
            <w:r w:rsidRPr="00994A91">
              <w:rPr>
                <w:rFonts w:eastAsia="Times New Roman" w:cs="Times New Roman"/>
                <w:color w:val="000000"/>
                <w:szCs w:val="24"/>
              </w:rPr>
              <w:t>a1.Clim1 -*  e1.Ch.cond.yr</w:t>
            </w:r>
          </w:p>
        </w:tc>
      </w:tr>
      <w:tr w:rsidR="008F218B" w:rsidRPr="00994A91" w14:paraId="1456376F" w14:textId="77777777" w:rsidTr="00EB5FD6">
        <w:trPr>
          <w:trHeight w:val="288"/>
        </w:trPr>
        <w:tc>
          <w:tcPr>
            <w:tcW w:w="1463" w:type="dxa"/>
            <w:tcBorders>
              <w:top w:val="nil"/>
              <w:left w:val="nil"/>
              <w:bottom w:val="nil"/>
              <w:right w:val="nil"/>
            </w:tcBorders>
            <w:shd w:val="clear" w:color="auto" w:fill="auto"/>
            <w:noWrap/>
            <w:vAlign w:val="bottom"/>
            <w:hideMark/>
          </w:tcPr>
          <w:p w14:paraId="5CD2A6C0" w14:textId="77777777" w:rsidR="008F218B" w:rsidRPr="00994A91" w:rsidRDefault="008F218B" w:rsidP="008F218B">
            <w:pPr>
              <w:spacing w:after="0" w:line="240" w:lineRule="auto"/>
              <w:rPr>
                <w:rFonts w:eastAsia="Times New Roman" w:cs="Times New Roman"/>
                <w:color w:val="000000"/>
                <w:szCs w:val="24"/>
              </w:rPr>
            </w:pPr>
          </w:p>
        </w:tc>
        <w:tc>
          <w:tcPr>
            <w:tcW w:w="1916" w:type="dxa"/>
            <w:tcBorders>
              <w:top w:val="nil"/>
              <w:left w:val="nil"/>
              <w:bottom w:val="nil"/>
              <w:right w:val="nil"/>
            </w:tcBorders>
            <w:shd w:val="clear" w:color="auto" w:fill="auto"/>
            <w:noWrap/>
            <w:vAlign w:val="bottom"/>
            <w:hideMark/>
          </w:tcPr>
          <w:p w14:paraId="185404E5" w14:textId="77777777" w:rsidR="008F218B" w:rsidRPr="00994A91" w:rsidRDefault="008F218B" w:rsidP="008F218B">
            <w:pPr>
              <w:spacing w:after="0" w:line="240" w:lineRule="auto"/>
              <w:rPr>
                <w:rFonts w:eastAsia="Times New Roman" w:cs="Times New Roman"/>
                <w:szCs w:val="24"/>
              </w:rPr>
            </w:pPr>
          </w:p>
        </w:tc>
        <w:tc>
          <w:tcPr>
            <w:tcW w:w="5891" w:type="dxa"/>
            <w:tcBorders>
              <w:top w:val="nil"/>
              <w:left w:val="nil"/>
              <w:bottom w:val="nil"/>
              <w:right w:val="nil"/>
            </w:tcBorders>
            <w:shd w:val="clear" w:color="auto" w:fill="auto"/>
            <w:noWrap/>
            <w:vAlign w:val="bottom"/>
            <w:hideMark/>
          </w:tcPr>
          <w:p w14:paraId="6A4C834E" w14:textId="77777777" w:rsidR="008F218B" w:rsidRPr="00994A91" w:rsidRDefault="008F218B" w:rsidP="008F218B">
            <w:pPr>
              <w:spacing w:after="0" w:line="240" w:lineRule="auto"/>
              <w:rPr>
                <w:rFonts w:eastAsia="Times New Roman" w:cs="Times New Roman"/>
                <w:color w:val="000000"/>
                <w:szCs w:val="24"/>
              </w:rPr>
            </w:pPr>
            <w:r w:rsidRPr="00994A91">
              <w:rPr>
                <w:rFonts w:eastAsia="Times New Roman" w:cs="Times New Roman"/>
                <w:color w:val="000000"/>
                <w:szCs w:val="24"/>
              </w:rPr>
              <w:t>a1.Clim1 -*   e2.Ch.cond.sub</w:t>
            </w:r>
          </w:p>
        </w:tc>
      </w:tr>
      <w:tr w:rsidR="008F218B" w:rsidRPr="00994A91" w14:paraId="06B85C1B" w14:textId="77777777" w:rsidTr="00EB5FD6">
        <w:trPr>
          <w:trHeight w:val="288"/>
        </w:trPr>
        <w:tc>
          <w:tcPr>
            <w:tcW w:w="1463" w:type="dxa"/>
            <w:tcBorders>
              <w:top w:val="nil"/>
              <w:left w:val="nil"/>
              <w:bottom w:val="nil"/>
              <w:right w:val="nil"/>
            </w:tcBorders>
            <w:shd w:val="clear" w:color="auto" w:fill="auto"/>
            <w:noWrap/>
            <w:vAlign w:val="bottom"/>
            <w:hideMark/>
          </w:tcPr>
          <w:p w14:paraId="4A99469C" w14:textId="77777777" w:rsidR="008F218B" w:rsidRPr="00994A91" w:rsidRDefault="008F218B" w:rsidP="008F218B">
            <w:pPr>
              <w:spacing w:after="0" w:line="240" w:lineRule="auto"/>
              <w:rPr>
                <w:rFonts w:eastAsia="Times New Roman" w:cs="Times New Roman"/>
                <w:color w:val="000000"/>
                <w:szCs w:val="24"/>
              </w:rPr>
            </w:pPr>
          </w:p>
        </w:tc>
        <w:tc>
          <w:tcPr>
            <w:tcW w:w="1916" w:type="dxa"/>
            <w:tcBorders>
              <w:top w:val="nil"/>
              <w:left w:val="nil"/>
              <w:bottom w:val="nil"/>
              <w:right w:val="nil"/>
            </w:tcBorders>
            <w:shd w:val="clear" w:color="auto" w:fill="auto"/>
            <w:noWrap/>
            <w:vAlign w:val="bottom"/>
            <w:hideMark/>
          </w:tcPr>
          <w:p w14:paraId="7536ABBB" w14:textId="77777777" w:rsidR="008F218B" w:rsidRPr="00994A91" w:rsidRDefault="008F218B" w:rsidP="008F218B">
            <w:pPr>
              <w:spacing w:after="0" w:line="240" w:lineRule="auto"/>
              <w:rPr>
                <w:rFonts w:eastAsia="Times New Roman" w:cs="Times New Roman"/>
                <w:szCs w:val="24"/>
              </w:rPr>
            </w:pPr>
          </w:p>
        </w:tc>
        <w:tc>
          <w:tcPr>
            <w:tcW w:w="5891" w:type="dxa"/>
            <w:tcBorders>
              <w:top w:val="nil"/>
              <w:left w:val="nil"/>
              <w:bottom w:val="nil"/>
              <w:right w:val="nil"/>
            </w:tcBorders>
            <w:shd w:val="clear" w:color="auto" w:fill="auto"/>
            <w:noWrap/>
            <w:vAlign w:val="bottom"/>
            <w:hideMark/>
          </w:tcPr>
          <w:p w14:paraId="4D6715B3" w14:textId="77777777" w:rsidR="008F218B" w:rsidRPr="00994A91" w:rsidRDefault="008F218B" w:rsidP="008F218B">
            <w:pPr>
              <w:spacing w:after="0" w:line="240" w:lineRule="auto"/>
              <w:rPr>
                <w:rFonts w:eastAsia="Times New Roman" w:cs="Times New Roman"/>
                <w:color w:val="000000"/>
                <w:szCs w:val="24"/>
              </w:rPr>
            </w:pPr>
            <w:r w:rsidRPr="00994A91">
              <w:rPr>
                <w:rFonts w:eastAsia="Times New Roman" w:cs="Times New Roman"/>
                <w:color w:val="000000"/>
                <w:szCs w:val="24"/>
              </w:rPr>
              <w:t>a1.Clim1 -*  e3.Ch.cond.Sep</w:t>
            </w:r>
          </w:p>
        </w:tc>
      </w:tr>
      <w:tr w:rsidR="008F218B" w:rsidRPr="00994A91" w14:paraId="2A400B33" w14:textId="77777777" w:rsidTr="00EB5FD6">
        <w:trPr>
          <w:trHeight w:val="288"/>
        </w:trPr>
        <w:tc>
          <w:tcPr>
            <w:tcW w:w="1463" w:type="dxa"/>
            <w:tcBorders>
              <w:top w:val="nil"/>
              <w:left w:val="nil"/>
              <w:bottom w:val="nil"/>
              <w:right w:val="nil"/>
            </w:tcBorders>
            <w:shd w:val="clear" w:color="auto" w:fill="auto"/>
            <w:noWrap/>
            <w:vAlign w:val="bottom"/>
            <w:hideMark/>
          </w:tcPr>
          <w:p w14:paraId="69B236BF" w14:textId="77777777" w:rsidR="008F218B" w:rsidRPr="00994A91" w:rsidRDefault="008F218B" w:rsidP="008F218B">
            <w:pPr>
              <w:spacing w:after="0" w:line="240" w:lineRule="auto"/>
              <w:rPr>
                <w:rFonts w:eastAsia="Times New Roman" w:cs="Times New Roman"/>
                <w:color w:val="000000"/>
                <w:szCs w:val="24"/>
              </w:rPr>
            </w:pPr>
          </w:p>
        </w:tc>
        <w:tc>
          <w:tcPr>
            <w:tcW w:w="1916" w:type="dxa"/>
            <w:tcBorders>
              <w:top w:val="nil"/>
              <w:left w:val="nil"/>
              <w:bottom w:val="nil"/>
              <w:right w:val="nil"/>
            </w:tcBorders>
            <w:shd w:val="clear" w:color="auto" w:fill="auto"/>
            <w:noWrap/>
            <w:vAlign w:val="bottom"/>
            <w:hideMark/>
          </w:tcPr>
          <w:p w14:paraId="74EB2D67" w14:textId="77777777" w:rsidR="008F218B" w:rsidRPr="00994A91" w:rsidRDefault="008F218B" w:rsidP="008F218B">
            <w:pPr>
              <w:spacing w:after="0" w:line="240" w:lineRule="auto"/>
              <w:rPr>
                <w:rFonts w:eastAsia="Times New Roman" w:cs="Times New Roman"/>
                <w:szCs w:val="24"/>
              </w:rPr>
            </w:pPr>
          </w:p>
        </w:tc>
        <w:tc>
          <w:tcPr>
            <w:tcW w:w="5891" w:type="dxa"/>
            <w:tcBorders>
              <w:top w:val="nil"/>
              <w:left w:val="nil"/>
              <w:bottom w:val="nil"/>
              <w:right w:val="nil"/>
            </w:tcBorders>
            <w:shd w:val="clear" w:color="auto" w:fill="auto"/>
            <w:noWrap/>
            <w:vAlign w:val="bottom"/>
            <w:hideMark/>
          </w:tcPr>
          <w:p w14:paraId="7D39B775" w14:textId="77777777" w:rsidR="008F218B" w:rsidRPr="00994A91" w:rsidRDefault="008F218B" w:rsidP="008F218B">
            <w:pPr>
              <w:spacing w:after="0" w:line="240" w:lineRule="auto"/>
              <w:rPr>
                <w:rFonts w:eastAsia="Times New Roman" w:cs="Times New Roman"/>
                <w:color w:val="000000"/>
                <w:szCs w:val="24"/>
              </w:rPr>
            </w:pPr>
            <w:r w:rsidRPr="00994A91">
              <w:rPr>
                <w:rFonts w:eastAsia="Times New Roman" w:cs="Times New Roman"/>
                <w:color w:val="000000"/>
                <w:szCs w:val="24"/>
              </w:rPr>
              <w:t>a1.Clim1 -&gt;   c1.Comp.altprey</w:t>
            </w:r>
          </w:p>
        </w:tc>
      </w:tr>
      <w:tr w:rsidR="008F218B" w:rsidRPr="00994A91" w14:paraId="435B5950" w14:textId="77777777" w:rsidTr="00EB5FD6">
        <w:trPr>
          <w:trHeight w:val="288"/>
        </w:trPr>
        <w:tc>
          <w:tcPr>
            <w:tcW w:w="1463" w:type="dxa"/>
            <w:tcBorders>
              <w:top w:val="nil"/>
              <w:left w:val="nil"/>
              <w:bottom w:val="nil"/>
              <w:right w:val="nil"/>
            </w:tcBorders>
            <w:shd w:val="clear" w:color="auto" w:fill="auto"/>
            <w:noWrap/>
            <w:vAlign w:val="bottom"/>
            <w:hideMark/>
          </w:tcPr>
          <w:p w14:paraId="75FA7B91" w14:textId="77777777" w:rsidR="008F218B" w:rsidRPr="00994A91" w:rsidRDefault="008F218B" w:rsidP="008F218B">
            <w:pPr>
              <w:spacing w:after="0" w:line="240" w:lineRule="auto"/>
              <w:rPr>
                <w:rFonts w:eastAsia="Times New Roman" w:cs="Times New Roman"/>
                <w:color w:val="000000"/>
                <w:szCs w:val="24"/>
              </w:rPr>
            </w:pPr>
          </w:p>
        </w:tc>
        <w:tc>
          <w:tcPr>
            <w:tcW w:w="1916" w:type="dxa"/>
            <w:tcBorders>
              <w:top w:val="nil"/>
              <w:left w:val="nil"/>
              <w:bottom w:val="nil"/>
              <w:right w:val="nil"/>
            </w:tcBorders>
            <w:shd w:val="clear" w:color="auto" w:fill="auto"/>
            <w:noWrap/>
            <w:vAlign w:val="bottom"/>
            <w:hideMark/>
          </w:tcPr>
          <w:p w14:paraId="256353ED" w14:textId="77777777" w:rsidR="008F218B" w:rsidRPr="00994A91" w:rsidRDefault="008F218B" w:rsidP="008F218B">
            <w:pPr>
              <w:spacing w:after="0" w:line="240" w:lineRule="auto"/>
              <w:rPr>
                <w:rFonts w:eastAsia="Times New Roman" w:cs="Times New Roman"/>
                <w:szCs w:val="24"/>
              </w:rPr>
            </w:pPr>
          </w:p>
        </w:tc>
        <w:tc>
          <w:tcPr>
            <w:tcW w:w="5891" w:type="dxa"/>
            <w:tcBorders>
              <w:top w:val="nil"/>
              <w:left w:val="nil"/>
              <w:bottom w:val="nil"/>
              <w:right w:val="nil"/>
            </w:tcBorders>
            <w:shd w:val="clear" w:color="auto" w:fill="auto"/>
            <w:noWrap/>
            <w:vAlign w:val="bottom"/>
            <w:hideMark/>
          </w:tcPr>
          <w:p w14:paraId="6E977473" w14:textId="77777777" w:rsidR="008F218B" w:rsidRPr="00994A91" w:rsidRDefault="008F218B" w:rsidP="008F218B">
            <w:pPr>
              <w:spacing w:after="0" w:line="240" w:lineRule="auto"/>
              <w:rPr>
                <w:rFonts w:eastAsia="Times New Roman" w:cs="Times New Roman"/>
                <w:color w:val="000000"/>
                <w:szCs w:val="24"/>
              </w:rPr>
            </w:pPr>
            <w:r w:rsidRPr="00994A91">
              <w:rPr>
                <w:rFonts w:eastAsia="Times New Roman" w:cs="Times New Roman"/>
                <w:color w:val="000000"/>
                <w:szCs w:val="24"/>
              </w:rPr>
              <w:t>a1.Clim1 -&gt;  c2.Comp.jelly</w:t>
            </w:r>
          </w:p>
        </w:tc>
      </w:tr>
      <w:tr w:rsidR="008F218B" w:rsidRPr="00994A91" w14:paraId="1F19682F" w14:textId="77777777" w:rsidTr="00EB5FD6">
        <w:trPr>
          <w:trHeight w:val="288"/>
        </w:trPr>
        <w:tc>
          <w:tcPr>
            <w:tcW w:w="1463" w:type="dxa"/>
            <w:tcBorders>
              <w:top w:val="nil"/>
              <w:left w:val="nil"/>
              <w:bottom w:val="nil"/>
              <w:right w:val="nil"/>
            </w:tcBorders>
            <w:shd w:val="clear" w:color="auto" w:fill="auto"/>
            <w:noWrap/>
            <w:vAlign w:val="bottom"/>
            <w:hideMark/>
          </w:tcPr>
          <w:p w14:paraId="227E1D84" w14:textId="77777777" w:rsidR="008F218B" w:rsidRPr="00994A91" w:rsidRDefault="008F218B" w:rsidP="008F218B">
            <w:pPr>
              <w:spacing w:after="0" w:line="240" w:lineRule="auto"/>
              <w:rPr>
                <w:rFonts w:eastAsia="Times New Roman" w:cs="Times New Roman"/>
                <w:color w:val="000000"/>
                <w:szCs w:val="24"/>
              </w:rPr>
            </w:pPr>
          </w:p>
        </w:tc>
        <w:tc>
          <w:tcPr>
            <w:tcW w:w="1916" w:type="dxa"/>
            <w:tcBorders>
              <w:top w:val="nil"/>
              <w:left w:val="nil"/>
              <w:bottom w:val="nil"/>
              <w:right w:val="nil"/>
            </w:tcBorders>
            <w:shd w:val="clear" w:color="auto" w:fill="auto"/>
            <w:noWrap/>
            <w:vAlign w:val="bottom"/>
            <w:hideMark/>
          </w:tcPr>
          <w:p w14:paraId="5B3F276B" w14:textId="77777777" w:rsidR="008F218B" w:rsidRPr="00994A91" w:rsidRDefault="008F218B" w:rsidP="008F218B">
            <w:pPr>
              <w:spacing w:after="0" w:line="240" w:lineRule="auto"/>
              <w:rPr>
                <w:rFonts w:eastAsia="Times New Roman" w:cs="Times New Roman"/>
                <w:szCs w:val="24"/>
              </w:rPr>
            </w:pPr>
          </w:p>
        </w:tc>
        <w:tc>
          <w:tcPr>
            <w:tcW w:w="5891" w:type="dxa"/>
            <w:tcBorders>
              <w:top w:val="nil"/>
              <w:left w:val="nil"/>
              <w:bottom w:val="nil"/>
              <w:right w:val="nil"/>
            </w:tcBorders>
            <w:shd w:val="clear" w:color="auto" w:fill="auto"/>
            <w:noWrap/>
            <w:vAlign w:val="bottom"/>
            <w:hideMark/>
          </w:tcPr>
          <w:p w14:paraId="20D8253D" w14:textId="77777777" w:rsidR="008F218B" w:rsidRPr="00994A91" w:rsidRDefault="008F218B" w:rsidP="008F218B">
            <w:pPr>
              <w:spacing w:after="0" w:line="240" w:lineRule="auto"/>
              <w:rPr>
                <w:rFonts w:eastAsia="Times New Roman" w:cs="Times New Roman"/>
                <w:color w:val="000000"/>
                <w:szCs w:val="24"/>
              </w:rPr>
            </w:pPr>
            <w:r w:rsidRPr="00994A91">
              <w:rPr>
                <w:rFonts w:eastAsia="Times New Roman" w:cs="Times New Roman"/>
                <w:color w:val="000000"/>
                <w:szCs w:val="24"/>
              </w:rPr>
              <w:t>a1.Clim1 -&gt;  c3.Comp</w:t>
            </w:r>
          </w:p>
        </w:tc>
      </w:tr>
      <w:tr w:rsidR="008F218B" w:rsidRPr="00994A91" w14:paraId="44945F1F" w14:textId="77777777" w:rsidTr="00EB5FD6">
        <w:trPr>
          <w:trHeight w:val="288"/>
        </w:trPr>
        <w:tc>
          <w:tcPr>
            <w:tcW w:w="1463" w:type="dxa"/>
            <w:tcBorders>
              <w:top w:val="nil"/>
              <w:left w:val="nil"/>
              <w:bottom w:val="nil"/>
              <w:right w:val="nil"/>
            </w:tcBorders>
            <w:shd w:val="clear" w:color="auto" w:fill="auto"/>
            <w:noWrap/>
            <w:vAlign w:val="bottom"/>
            <w:hideMark/>
          </w:tcPr>
          <w:p w14:paraId="2CBE9071" w14:textId="77777777" w:rsidR="008F218B" w:rsidRPr="00994A91" w:rsidRDefault="008F218B" w:rsidP="008F218B">
            <w:pPr>
              <w:spacing w:after="0" w:line="240" w:lineRule="auto"/>
              <w:rPr>
                <w:rFonts w:eastAsia="Times New Roman" w:cs="Times New Roman"/>
                <w:color w:val="000000"/>
                <w:szCs w:val="24"/>
              </w:rPr>
            </w:pPr>
          </w:p>
        </w:tc>
        <w:tc>
          <w:tcPr>
            <w:tcW w:w="1916" w:type="dxa"/>
            <w:tcBorders>
              <w:top w:val="nil"/>
              <w:left w:val="nil"/>
              <w:bottom w:val="nil"/>
              <w:right w:val="nil"/>
            </w:tcBorders>
            <w:shd w:val="clear" w:color="auto" w:fill="auto"/>
            <w:noWrap/>
            <w:vAlign w:val="bottom"/>
            <w:hideMark/>
          </w:tcPr>
          <w:p w14:paraId="25B80FD3" w14:textId="77777777" w:rsidR="008F218B" w:rsidRPr="00994A91" w:rsidRDefault="008F218B" w:rsidP="008F218B">
            <w:pPr>
              <w:spacing w:after="0" w:line="240" w:lineRule="auto"/>
              <w:rPr>
                <w:rFonts w:eastAsia="Times New Roman" w:cs="Times New Roman"/>
                <w:szCs w:val="24"/>
              </w:rPr>
            </w:pPr>
          </w:p>
        </w:tc>
        <w:tc>
          <w:tcPr>
            <w:tcW w:w="5891" w:type="dxa"/>
            <w:tcBorders>
              <w:top w:val="nil"/>
              <w:left w:val="nil"/>
              <w:bottom w:val="nil"/>
              <w:right w:val="nil"/>
            </w:tcBorders>
            <w:shd w:val="clear" w:color="auto" w:fill="auto"/>
            <w:noWrap/>
            <w:vAlign w:val="bottom"/>
            <w:hideMark/>
          </w:tcPr>
          <w:p w14:paraId="2143E427" w14:textId="77777777" w:rsidR="008F218B" w:rsidRPr="00994A91" w:rsidRDefault="008F218B" w:rsidP="008F218B">
            <w:pPr>
              <w:spacing w:after="0" w:line="240" w:lineRule="auto"/>
              <w:rPr>
                <w:rFonts w:eastAsia="Times New Roman" w:cs="Times New Roman"/>
                <w:color w:val="000000"/>
                <w:szCs w:val="24"/>
              </w:rPr>
            </w:pPr>
            <w:r w:rsidRPr="00994A91">
              <w:rPr>
                <w:rFonts w:eastAsia="Times New Roman" w:cs="Times New Roman"/>
                <w:color w:val="000000"/>
                <w:szCs w:val="24"/>
              </w:rPr>
              <w:t>a1.Clim1 -&gt;  d1.Pred.sm</w:t>
            </w:r>
          </w:p>
        </w:tc>
      </w:tr>
      <w:tr w:rsidR="008F218B" w:rsidRPr="00994A91" w14:paraId="60ABE3D2" w14:textId="77777777" w:rsidTr="00EB5FD6">
        <w:trPr>
          <w:trHeight w:val="288"/>
        </w:trPr>
        <w:tc>
          <w:tcPr>
            <w:tcW w:w="1463" w:type="dxa"/>
            <w:tcBorders>
              <w:top w:val="nil"/>
              <w:left w:val="nil"/>
              <w:bottom w:val="nil"/>
              <w:right w:val="nil"/>
            </w:tcBorders>
            <w:shd w:val="clear" w:color="auto" w:fill="auto"/>
            <w:noWrap/>
            <w:vAlign w:val="bottom"/>
            <w:hideMark/>
          </w:tcPr>
          <w:p w14:paraId="0B11EF86" w14:textId="77777777" w:rsidR="008F218B" w:rsidRPr="00994A91" w:rsidRDefault="008F218B" w:rsidP="008F218B">
            <w:pPr>
              <w:spacing w:after="0" w:line="240" w:lineRule="auto"/>
              <w:rPr>
                <w:rFonts w:eastAsia="Times New Roman" w:cs="Times New Roman"/>
                <w:color w:val="000000"/>
                <w:szCs w:val="24"/>
              </w:rPr>
            </w:pPr>
          </w:p>
        </w:tc>
        <w:tc>
          <w:tcPr>
            <w:tcW w:w="1916" w:type="dxa"/>
            <w:tcBorders>
              <w:top w:val="nil"/>
              <w:left w:val="nil"/>
              <w:bottom w:val="nil"/>
              <w:right w:val="nil"/>
            </w:tcBorders>
            <w:shd w:val="clear" w:color="auto" w:fill="auto"/>
            <w:noWrap/>
            <w:vAlign w:val="bottom"/>
            <w:hideMark/>
          </w:tcPr>
          <w:p w14:paraId="4A1E9131" w14:textId="77777777" w:rsidR="008F218B" w:rsidRPr="00994A91" w:rsidRDefault="008F218B" w:rsidP="008F218B">
            <w:pPr>
              <w:spacing w:after="0" w:line="240" w:lineRule="auto"/>
              <w:rPr>
                <w:rFonts w:eastAsia="Times New Roman" w:cs="Times New Roman"/>
                <w:szCs w:val="24"/>
              </w:rPr>
            </w:pPr>
          </w:p>
        </w:tc>
        <w:tc>
          <w:tcPr>
            <w:tcW w:w="5891" w:type="dxa"/>
            <w:tcBorders>
              <w:top w:val="nil"/>
              <w:left w:val="nil"/>
              <w:bottom w:val="nil"/>
              <w:right w:val="nil"/>
            </w:tcBorders>
            <w:shd w:val="clear" w:color="auto" w:fill="auto"/>
            <w:noWrap/>
            <w:vAlign w:val="bottom"/>
            <w:hideMark/>
          </w:tcPr>
          <w:p w14:paraId="11B4D068" w14:textId="77777777" w:rsidR="008F218B" w:rsidRPr="00994A91" w:rsidRDefault="008F218B" w:rsidP="008F218B">
            <w:pPr>
              <w:spacing w:after="0" w:line="240" w:lineRule="auto"/>
              <w:rPr>
                <w:rFonts w:eastAsia="Times New Roman" w:cs="Times New Roman"/>
                <w:color w:val="000000"/>
                <w:szCs w:val="24"/>
              </w:rPr>
            </w:pPr>
            <w:r w:rsidRPr="00994A91">
              <w:rPr>
                <w:rFonts w:eastAsia="Times New Roman" w:cs="Times New Roman"/>
                <w:color w:val="000000"/>
                <w:szCs w:val="24"/>
              </w:rPr>
              <w:t>a1.Clim1 -&gt;  d2.Pred.lg</w:t>
            </w:r>
          </w:p>
        </w:tc>
      </w:tr>
      <w:tr w:rsidR="008F218B" w:rsidRPr="00994A91" w14:paraId="50E0DA9C" w14:textId="77777777" w:rsidTr="00991A05">
        <w:trPr>
          <w:trHeight w:val="288"/>
        </w:trPr>
        <w:tc>
          <w:tcPr>
            <w:tcW w:w="1463" w:type="dxa"/>
            <w:tcBorders>
              <w:top w:val="nil"/>
              <w:left w:val="nil"/>
              <w:right w:val="nil"/>
            </w:tcBorders>
            <w:shd w:val="clear" w:color="auto" w:fill="auto"/>
            <w:noWrap/>
            <w:vAlign w:val="bottom"/>
            <w:hideMark/>
          </w:tcPr>
          <w:p w14:paraId="3D4FD86A" w14:textId="77777777" w:rsidR="008F218B" w:rsidRPr="00994A91" w:rsidRDefault="008F218B" w:rsidP="008F218B">
            <w:pPr>
              <w:spacing w:after="0" w:line="240" w:lineRule="auto"/>
              <w:rPr>
                <w:rFonts w:eastAsia="Times New Roman" w:cs="Times New Roman"/>
                <w:color w:val="000000"/>
                <w:szCs w:val="24"/>
              </w:rPr>
            </w:pPr>
          </w:p>
        </w:tc>
        <w:tc>
          <w:tcPr>
            <w:tcW w:w="1916" w:type="dxa"/>
            <w:tcBorders>
              <w:top w:val="nil"/>
              <w:left w:val="nil"/>
              <w:right w:val="nil"/>
            </w:tcBorders>
            <w:shd w:val="clear" w:color="auto" w:fill="auto"/>
            <w:noWrap/>
            <w:vAlign w:val="bottom"/>
            <w:hideMark/>
          </w:tcPr>
          <w:p w14:paraId="3B2E2E47" w14:textId="77777777" w:rsidR="008F218B" w:rsidRPr="00994A91" w:rsidRDefault="008F218B" w:rsidP="008F218B">
            <w:pPr>
              <w:spacing w:after="0" w:line="240" w:lineRule="auto"/>
              <w:rPr>
                <w:rFonts w:eastAsia="Times New Roman" w:cs="Times New Roman"/>
                <w:szCs w:val="24"/>
              </w:rPr>
            </w:pPr>
          </w:p>
        </w:tc>
        <w:tc>
          <w:tcPr>
            <w:tcW w:w="5891" w:type="dxa"/>
            <w:tcBorders>
              <w:top w:val="nil"/>
              <w:left w:val="nil"/>
              <w:right w:val="nil"/>
            </w:tcBorders>
            <w:shd w:val="clear" w:color="auto" w:fill="auto"/>
            <w:noWrap/>
            <w:vAlign w:val="bottom"/>
            <w:hideMark/>
          </w:tcPr>
          <w:p w14:paraId="75B2367A" w14:textId="77777777" w:rsidR="008F218B" w:rsidRPr="00994A91" w:rsidRDefault="008F218B" w:rsidP="008F218B">
            <w:pPr>
              <w:spacing w:after="0" w:line="240" w:lineRule="auto"/>
              <w:rPr>
                <w:rFonts w:eastAsia="Times New Roman" w:cs="Times New Roman"/>
                <w:color w:val="000000"/>
                <w:szCs w:val="24"/>
              </w:rPr>
            </w:pPr>
            <w:r w:rsidRPr="00994A91">
              <w:rPr>
                <w:rFonts w:eastAsia="Times New Roman" w:cs="Times New Roman"/>
                <w:color w:val="000000"/>
                <w:szCs w:val="24"/>
              </w:rPr>
              <w:t>a1.Clim1 -&gt;  d3.Pred</w:t>
            </w:r>
          </w:p>
        </w:tc>
      </w:tr>
      <w:tr w:rsidR="008F218B" w:rsidRPr="00994A91" w14:paraId="2A8AA881" w14:textId="77777777" w:rsidTr="00991A05">
        <w:trPr>
          <w:trHeight w:val="288"/>
        </w:trPr>
        <w:tc>
          <w:tcPr>
            <w:tcW w:w="1463" w:type="dxa"/>
            <w:tcBorders>
              <w:top w:val="nil"/>
              <w:left w:val="nil"/>
              <w:bottom w:val="nil"/>
              <w:right w:val="nil"/>
            </w:tcBorders>
            <w:shd w:val="clear" w:color="auto" w:fill="auto"/>
            <w:noWrap/>
            <w:vAlign w:val="bottom"/>
            <w:hideMark/>
          </w:tcPr>
          <w:p w14:paraId="5D2F68EA" w14:textId="77777777" w:rsidR="008F218B" w:rsidRPr="00994A91" w:rsidRDefault="008F218B" w:rsidP="008F218B">
            <w:pPr>
              <w:spacing w:after="0" w:line="240" w:lineRule="auto"/>
              <w:rPr>
                <w:rFonts w:eastAsia="Times New Roman" w:cs="Times New Roman"/>
                <w:color w:val="000000"/>
                <w:szCs w:val="24"/>
              </w:rPr>
            </w:pPr>
          </w:p>
        </w:tc>
        <w:tc>
          <w:tcPr>
            <w:tcW w:w="1916" w:type="dxa"/>
            <w:tcBorders>
              <w:top w:val="nil"/>
              <w:left w:val="nil"/>
              <w:bottom w:val="nil"/>
              <w:right w:val="nil"/>
            </w:tcBorders>
            <w:shd w:val="clear" w:color="auto" w:fill="auto"/>
            <w:noWrap/>
            <w:vAlign w:val="bottom"/>
            <w:hideMark/>
          </w:tcPr>
          <w:p w14:paraId="7ED8B577" w14:textId="77777777" w:rsidR="008F218B" w:rsidRPr="00994A91" w:rsidRDefault="008F218B" w:rsidP="008F218B">
            <w:pPr>
              <w:spacing w:after="0" w:line="240" w:lineRule="auto"/>
              <w:rPr>
                <w:rFonts w:eastAsia="Times New Roman" w:cs="Times New Roman"/>
                <w:szCs w:val="24"/>
              </w:rPr>
            </w:pPr>
          </w:p>
        </w:tc>
        <w:tc>
          <w:tcPr>
            <w:tcW w:w="5891" w:type="dxa"/>
            <w:tcBorders>
              <w:top w:val="nil"/>
              <w:left w:val="nil"/>
              <w:bottom w:val="nil"/>
              <w:right w:val="nil"/>
            </w:tcBorders>
            <w:shd w:val="clear" w:color="auto" w:fill="auto"/>
            <w:noWrap/>
            <w:vAlign w:val="bottom"/>
            <w:hideMark/>
          </w:tcPr>
          <w:p w14:paraId="5AB69BFA" w14:textId="77777777" w:rsidR="008F218B" w:rsidRPr="00994A91" w:rsidRDefault="008F218B" w:rsidP="008F218B">
            <w:pPr>
              <w:spacing w:after="0" w:line="240" w:lineRule="auto"/>
              <w:rPr>
                <w:rFonts w:eastAsia="Times New Roman" w:cs="Times New Roman"/>
                <w:color w:val="000000"/>
                <w:szCs w:val="24"/>
              </w:rPr>
            </w:pPr>
            <w:r w:rsidRPr="00994A91">
              <w:rPr>
                <w:rFonts w:eastAsia="Times New Roman" w:cs="Times New Roman"/>
                <w:color w:val="000000"/>
                <w:szCs w:val="24"/>
              </w:rPr>
              <w:t>a1.Clim1 -&gt;  d4.Pred.adult</w:t>
            </w:r>
          </w:p>
        </w:tc>
      </w:tr>
      <w:tr w:rsidR="00991A05" w:rsidRPr="00994A91" w14:paraId="2C36425B" w14:textId="77777777" w:rsidTr="00991A05">
        <w:trPr>
          <w:trHeight w:val="288"/>
        </w:trPr>
        <w:tc>
          <w:tcPr>
            <w:tcW w:w="1463" w:type="dxa"/>
            <w:tcBorders>
              <w:top w:val="nil"/>
              <w:left w:val="nil"/>
              <w:bottom w:val="single" w:sz="4" w:space="0" w:color="auto"/>
              <w:right w:val="nil"/>
            </w:tcBorders>
            <w:shd w:val="clear" w:color="auto" w:fill="auto"/>
            <w:noWrap/>
            <w:vAlign w:val="bottom"/>
          </w:tcPr>
          <w:p w14:paraId="234F0715" w14:textId="77777777" w:rsidR="00991A05" w:rsidRPr="00994A91" w:rsidRDefault="00991A05" w:rsidP="008F218B">
            <w:pPr>
              <w:spacing w:after="0" w:line="240" w:lineRule="auto"/>
              <w:rPr>
                <w:rFonts w:eastAsia="Times New Roman" w:cs="Times New Roman"/>
                <w:color w:val="000000"/>
                <w:szCs w:val="24"/>
              </w:rPr>
            </w:pPr>
          </w:p>
        </w:tc>
        <w:tc>
          <w:tcPr>
            <w:tcW w:w="1916" w:type="dxa"/>
            <w:tcBorders>
              <w:top w:val="nil"/>
              <w:left w:val="nil"/>
              <w:bottom w:val="single" w:sz="4" w:space="0" w:color="auto"/>
              <w:right w:val="nil"/>
            </w:tcBorders>
            <w:shd w:val="clear" w:color="auto" w:fill="auto"/>
            <w:noWrap/>
            <w:vAlign w:val="bottom"/>
          </w:tcPr>
          <w:p w14:paraId="29CF82C1" w14:textId="77777777" w:rsidR="00991A05" w:rsidRPr="00994A91" w:rsidRDefault="00991A05" w:rsidP="008F218B">
            <w:pPr>
              <w:spacing w:after="0" w:line="240" w:lineRule="auto"/>
              <w:rPr>
                <w:rFonts w:eastAsia="Times New Roman" w:cs="Times New Roman"/>
                <w:szCs w:val="24"/>
              </w:rPr>
            </w:pPr>
          </w:p>
        </w:tc>
        <w:tc>
          <w:tcPr>
            <w:tcW w:w="5891" w:type="dxa"/>
            <w:tcBorders>
              <w:top w:val="nil"/>
              <w:left w:val="nil"/>
              <w:bottom w:val="single" w:sz="4" w:space="0" w:color="auto"/>
              <w:right w:val="nil"/>
            </w:tcBorders>
            <w:shd w:val="clear" w:color="auto" w:fill="auto"/>
            <w:noWrap/>
            <w:vAlign w:val="bottom"/>
          </w:tcPr>
          <w:p w14:paraId="18D7DC97" w14:textId="77777777" w:rsidR="00991A05" w:rsidRPr="00994A91" w:rsidRDefault="00991A05" w:rsidP="008F218B">
            <w:pPr>
              <w:spacing w:after="0" w:line="240" w:lineRule="auto"/>
              <w:rPr>
                <w:rFonts w:eastAsia="Times New Roman" w:cs="Times New Roman"/>
                <w:color w:val="000000"/>
                <w:szCs w:val="24"/>
              </w:rPr>
            </w:pPr>
          </w:p>
        </w:tc>
      </w:tr>
    </w:tbl>
    <w:p w14:paraId="58805FAF" w14:textId="3BBA38B5" w:rsidR="00661689" w:rsidRPr="00E43FCC" w:rsidRDefault="005C4D9F" w:rsidP="00786490">
      <w:pPr>
        <w:pStyle w:val="Heading1"/>
      </w:pPr>
      <w:bookmarkStart w:id="4" w:name="_Toc192753093"/>
      <w:r w:rsidRPr="00E43FCC">
        <w:lastRenderedPageBreak/>
        <w:t>Table S</w:t>
      </w:r>
      <w:r w:rsidR="004B09EB" w:rsidRPr="00E43FCC">
        <w:t>4</w:t>
      </w:r>
      <w:r w:rsidRPr="00E43FCC">
        <w:t xml:space="preserve"> Stability indices for the base model</w:t>
      </w:r>
      <w:r w:rsidR="00AA6BC9" w:rsidRPr="00E43FCC">
        <w:t xml:space="preserve"> across temperature hypotheses</w:t>
      </w:r>
      <w:bookmarkEnd w:id="4"/>
    </w:p>
    <w:p w14:paraId="03143EBF" w14:textId="11A9811D" w:rsidR="005C4D9F" w:rsidRPr="00E43FCC" w:rsidRDefault="00661689" w:rsidP="00661689">
      <w:pPr>
        <w:rPr>
          <w:rFonts w:cs="Times New Roman"/>
          <w:b/>
        </w:rPr>
      </w:pPr>
      <w:r w:rsidRPr="00E43FCC">
        <w:rPr>
          <w:rFonts w:cs="Times New Roman"/>
        </w:rPr>
        <w:t xml:space="preserve">Stability indices </w:t>
      </w:r>
      <w:r w:rsidR="000540ED">
        <w:rPr>
          <w:rFonts w:cs="Times New Roman"/>
        </w:rPr>
        <w:t xml:space="preserve">are shown </w:t>
      </w:r>
      <w:r w:rsidRPr="00E43FCC">
        <w:rPr>
          <w:rFonts w:cs="Times New Roman"/>
        </w:rPr>
        <w:t>for the base model</w:t>
      </w:r>
      <w:r w:rsidR="005C4D9F" w:rsidRPr="00E43FCC">
        <w:rPr>
          <w:rFonts w:cs="Times New Roman"/>
        </w:rPr>
        <w:t xml:space="preserve"> across temperature hypotheses</w:t>
      </w:r>
      <w:r w:rsidR="00991A05">
        <w:rPr>
          <w:rFonts w:cs="Times New Roman"/>
        </w:rPr>
        <w:t xml:space="preserve"> </w:t>
      </w:r>
      <w:r w:rsidR="00AA2542" w:rsidRPr="00E43FCC">
        <w:rPr>
          <w:rFonts w:cs="Times New Roman"/>
        </w:rPr>
        <w:t>(model index)</w:t>
      </w:r>
      <w:r w:rsidR="00991A05" w:rsidRPr="00991A05">
        <w:rPr>
          <w:rFonts w:cs="Times New Roman"/>
        </w:rPr>
        <w:t xml:space="preserve"> </w:t>
      </w:r>
      <w:r w:rsidR="00991A05">
        <w:rPr>
          <w:rFonts w:cs="Times New Roman"/>
        </w:rPr>
        <w:t>for the base model</w:t>
      </w:r>
      <w:r w:rsidR="000540ED">
        <w:rPr>
          <w:rFonts w:cs="Times New Roman"/>
        </w:rPr>
        <w:t xml:space="preserve">, </w:t>
      </w:r>
      <w:r w:rsidR="00A124AE">
        <w:rPr>
          <w:rFonts w:cs="Times New Roman"/>
        </w:rPr>
        <w:t xml:space="preserve">followed by the alternative food webs </w:t>
      </w:r>
      <w:r w:rsidR="00991A05">
        <w:rPr>
          <w:rFonts w:cs="Times New Roman"/>
        </w:rPr>
        <w:t>(model description)</w:t>
      </w:r>
      <w:r w:rsidR="000540ED">
        <w:rPr>
          <w:rFonts w:cs="Times New Roman"/>
        </w:rPr>
        <w:t xml:space="preserve"> for the H1 scenario</w:t>
      </w:r>
      <w:r w:rsidR="005C4D9F" w:rsidRPr="00E43FCC">
        <w:rPr>
          <w:rFonts w:cs="Times New Roman"/>
        </w:rPr>
        <w:t xml:space="preserve">. </w:t>
      </w:r>
      <w:r w:rsidR="002A4BCE" w:rsidRPr="006F1C62">
        <w:t xml:space="preserve">Modifications to the base network in </w:t>
      </w:r>
      <w:r w:rsidR="000540ED">
        <w:t xml:space="preserve">the </w:t>
      </w:r>
      <w:r w:rsidR="002A4BCE" w:rsidRPr="00E43FCC">
        <w:rPr>
          <w:rFonts w:cs="Times New Roman"/>
        </w:rPr>
        <w:t xml:space="preserve">temperature hypotheses </w:t>
      </w:r>
      <w:r w:rsidR="002A4BCE" w:rsidRPr="006F1C62">
        <w:t xml:space="preserve">are pictured in Figure </w:t>
      </w:r>
      <w:r w:rsidR="002A4BCE">
        <w:t>2</w:t>
      </w:r>
      <w:r w:rsidR="00991A05">
        <w:t>, while</w:t>
      </w:r>
      <w:r w:rsidR="002A4BCE">
        <w:t xml:space="preserve"> modifications </w:t>
      </w:r>
      <w:r w:rsidR="000540ED">
        <w:t xml:space="preserve">to the base network </w:t>
      </w:r>
      <w:r w:rsidR="002A4BCE">
        <w:t xml:space="preserve">in </w:t>
      </w:r>
      <w:r w:rsidR="000540ED">
        <w:t xml:space="preserve">the </w:t>
      </w:r>
      <w:r w:rsidR="002A4BCE" w:rsidRPr="006F1C62">
        <w:t xml:space="preserve">alternative food webs are </w:t>
      </w:r>
      <w:r w:rsidR="000540ED">
        <w:t>pictured</w:t>
      </w:r>
      <w:r w:rsidR="002A4BCE" w:rsidRPr="006F1C62">
        <w:t xml:space="preserve"> in Figure </w:t>
      </w:r>
      <w:r w:rsidR="002A4BCE">
        <w:t>3</w:t>
      </w:r>
      <w:r w:rsidR="002A4BCE" w:rsidRPr="006F1C62">
        <w:t>.</w:t>
      </w:r>
      <w:r w:rsidR="002A4BCE">
        <w:t xml:space="preserve"> </w:t>
      </w:r>
      <w:r w:rsidR="005C4D9F" w:rsidRPr="00E43FCC">
        <w:rPr>
          <w:rFonts w:cs="Times New Roman"/>
        </w:rPr>
        <w:t>Columns</w:t>
      </w:r>
      <w:r w:rsidR="00991A05">
        <w:rPr>
          <w:rFonts w:cs="Times New Roman"/>
        </w:rPr>
        <w:t xml:space="preserve"> display</w:t>
      </w:r>
      <w:r w:rsidR="005C4D9F" w:rsidRPr="00E43FCC">
        <w:rPr>
          <w:rFonts w:cs="Times New Roman"/>
        </w:rPr>
        <w:t xml:space="preserve"> the target of the model</w:t>
      </w:r>
      <w:r w:rsidR="000540ED">
        <w:rPr>
          <w:rFonts w:cs="Times New Roman"/>
        </w:rPr>
        <w:t xml:space="preserve"> modification</w:t>
      </w:r>
      <w:r w:rsidR="005C4D9F" w:rsidRPr="00E43FCC">
        <w:rPr>
          <w:rFonts w:cs="Times New Roman"/>
        </w:rPr>
        <w:t>, the total number of models simulated to attain 10</w:t>
      </w:r>
      <w:r w:rsidR="00AA6BC9" w:rsidRPr="00E43FCC">
        <w:rPr>
          <w:rFonts w:cs="Times New Roman"/>
        </w:rPr>
        <w:t>0,</w:t>
      </w:r>
      <w:r w:rsidR="005C4D9F" w:rsidRPr="00E43FCC">
        <w:rPr>
          <w:rFonts w:cs="Times New Roman"/>
        </w:rPr>
        <w:t>000 stable matrices, the percent acceptance rate</w:t>
      </w:r>
      <w:r w:rsidR="00091FA4" w:rsidRPr="00E43FCC">
        <w:rPr>
          <w:rFonts w:cs="Times New Roman"/>
        </w:rPr>
        <w:t xml:space="preserve">, and </w:t>
      </w:r>
      <w:r w:rsidR="00AA2542" w:rsidRPr="00E43FCC">
        <w:rPr>
          <w:rFonts w:cs="Times New Roman"/>
        </w:rPr>
        <w:t>press perturbation (</w:t>
      </w:r>
      <w:r w:rsidR="00991A05">
        <w:rPr>
          <w:rFonts w:cs="Times New Roman"/>
        </w:rPr>
        <w:t xml:space="preserve">where the </w:t>
      </w:r>
      <w:r w:rsidR="00AA2542" w:rsidRPr="00E43FCC">
        <w:rPr>
          <w:rFonts w:cs="Times New Roman"/>
        </w:rPr>
        <w:t>first climate node received a positive press with no alteration of the second climate node)</w:t>
      </w:r>
      <w:r w:rsidR="00991A05">
        <w:rPr>
          <w:rFonts w:cs="Times New Roman"/>
        </w:rPr>
        <w:t>. T</w:t>
      </w:r>
      <w:r w:rsidR="00091FA4" w:rsidRPr="00E43FCC">
        <w:rPr>
          <w:rFonts w:cs="Times New Roman"/>
        </w:rPr>
        <w:t>he mean outcome for spring</w:t>
      </w:r>
      <w:r w:rsidR="00991A05">
        <w:rPr>
          <w:rFonts w:cs="Times New Roman"/>
        </w:rPr>
        <w:t>-</w:t>
      </w:r>
      <w:r w:rsidR="00091FA4" w:rsidRPr="00E43FCC">
        <w:rPr>
          <w:rFonts w:cs="Times New Roman"/>
        </w:rPr>
        <w:t xml:space="preserve"> and fall</w:t>
      </w:r>
      <w:r w:rsidR="00991A05">
        <w:rPr>
          <w:rFonts w:cs="Times New Roman"/>
        </w:rPr>
        <w:t>-run</w:t>
      </w:r>
      <w:r w:rsidR="00091FA4" w:rsidRPr="00E43FCC">
        <w:rPr>
          <w:rFonts w:cs="Times New Roman"/>
        </w:rPr>
        <w:t xml:space="preserve"> Chinook </w:t>
      </w:r>
      <w:r w:rsidR="00991A05">
        <w:rPr>
          <w:rFonts w:cs="Times New Roman"/>
        </w:rPr>
        <w:t xml:space="preserve">salmon </w:t>
      </w:r>
      <w:r w:rsidR="00091FA4" w:rsidRPr="00E43FCC">
        <w:rPr>
          <w:rFonts w:cs="Times New Roman"/>
        </w:rPr>
        <w:t>adults</w:t>
      </w:r>
      <w:r w:rsidR="00991A05">
        <w:rPr>
          <w:rFonts w:cs="Times New Roman"/>
        </w:rPr>
        <w:t xml:space="preserve"> is also presented</w:t>
      </w:r>
      <w:r w:rsidR="00AA6BC9" w:rsidRPr="00E43FCC">
        <w:rPr>
          <w:rFonts w:cs="Times New Roman"/>
        </w:rPr>
        <w:t>.</w:t>
      </w:r>
    </w:p>
    <w:p w14:paraId="3AB7DA23" w14:textId="77777777" w:rsidR="005C4D9F" w:rsidRPr="00E43FCC" w:rsidRDefault="005C4D9F" w:rsidP="005C4D9F">
      <w:pPr>
        <w:rPr>
          <w:rFonts w:cs="Times New Roman"/>
        </w:rPr>
      </w:pPr>
    </w:p>
    <w:tbl>
      <w:tblPr>
        <w:tblStyle w:val="TableGrid"/>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1350"/>
        <w:gridCol w:w="1620"/>
        <w:gridCol w:w="3330"/>
        <w:gridCol w:w="2862"/>
      </w:tblGrid>
      <w:tr w:rsidR="00EB5FD6" w:rsidRPr="00E43FCC" w14:paraId="47CA51A2" w14:textId="77777777" w:rsidTr="00C2070A">
        <w:trPr>
          <w:trHeight w:hRule="exact" w:val="130"/>
          <w:tblHeader/>
        </w:trPr>
        <w:tc>
          <w:tcPr>
            <w:tcW w:w="1350" w:type="dxa"/>
            <w:tcBorders>
              <w:top w:val="single" w:sz="6" w:space="0" w:color="auto"/>
            </w:tcBorders>
            <w:shd w:val="clear" w:color="auto" w:fill="D9D9D9" w:themeFill="background1" w:themeFillShade="D9"/>
          </w:tcPr>
          <w:p w14:paraId="4617954A" w14:textId="77777777" w:rsidR="00EB5FD6" w:rsidRPr="00E43FCC" w:rsidRDefault="00EB5FD6" w:rsidP="00E92D50">
            <w:pPr>
              <w:rPr>
                <w:rFonts w:eastAsia="Times New Roman" w:cs="Times New Roman"/>
                <w:b/>
                <w:bCs/>
                <w:color w:val="000000"/>
                <w:sz w:val="20"/>
              </w:rPr>
            </w:pPr>
          </w:p>
        </w:tc>
        <w:tc>
          <w:tcPr>
            <w:tcW w:w="1620" w:type="dxa"/>
            <w:tcBorders>
              <w:top w:val="single" w:sz="6" w:space="0" w:color="auto"/>
            </w:tcBorders>
            <w:shd w:val="clear" w:color="auto" w:fill="D9D9D9" w:themeFill="background1" w:themeFillShade="D9"/>
          </w:tcPr>
          <w:p w14:paraId="11C701FD" w14:textId="77777777" w:rsidR="00EB5FD6" w:rsidRPr="00E43FCC" w:rsidRDefault="00EB5FD6" w:rsidP="00E92D50">
            <w:pPr>
              <w:rPr>
                <w:rFonts w:eastAsia="Times New Roman" w:cs="Times New Roman"/>
                <w:b/>
                <w:bCs/>
                <w:color w:val="000000"/>
                <w:sz w:val="20"/>
              </w:rPr>
            </w:pPr>
          </w:p>
        </w:tc>
        <w:tc>
          <w:tcPr>
            <w:tcW w:w="3330" w:type="dxa"/>
            <w:tcBorders>
              <w:top w:val="single" w:sz="6" w:space="0" w:color="auto"/>
            </w:tcBorders>
            <w:shd w:val="clear" w:color="auto" w:fill="D9D9D9" w:themeFill="background1" w:themeFillShade="D9"/>
          </w:tcPr>
          <w:p w14:paraId="1AA4130A" w14:textId="77777777" w:rsidR="00EB5FD6" w:rsidRPr="00E43FCC" w:rsidRDefault="00EB5FD6" w:rsidP="00E92D50">
            <w:pPr>
              <w:rPr>
                <w:rFonts w:eastAsia="Times New Roman" w:cs="Times New Roman"/>
                <w:b/>
                <w:bCs/>
                <w:color w:val="000000"/>
                <w:sz w:val="20"/>
              </w:rPr>
            </w:pPr>
          </w:p>
        </w:tc>
        <w:tc>
          <w:tcPr>
            <w:tcW w:w="2862" w:type="dxa"/>
            <w:tcBorders>
              <w:top w:val="single" w:sz="6" w:space="0" w:color="auto"/>
            </w:tcBorders>
            <w:shd w:val="clear" w:color="auto" w:fill="D9D9D9" w:themeFill="background1" w:themeFillShade="D9"/>
          </w:tcPr>
          <w:p w14:paraId="237B2F17" w14:textId="77777777" w:rsidR="00EB5FD6" w:rsidRPr="00E43FCC" w:rsidRDefault="00EB5FD6" w:rsidP="00E92D50">
            <w:pPr>
              <w:rPr>
                <w:rFonts w:eastAsia="Times New Roman" w:cs="Times New Roman"/>
                <w:b/>
                <w:bCs/>
                <w:color w:val="000000"/>
                <w:sz w:val="20"/>
              </w:rPr>
            </w:pPr>
          </w:p>
        </w:tc>
      </w:tr>
    </w:tbl>
    <w:tbl>
      <w:tblPr>
        <w:tblW w:w="9154" w:type="dxa"/>
        <w:tblLayout w:type="fixed"/>
        <w:tblLook w:val="04A0" w:firstRow="1" w:lastRow="0" w:firstColumn="1" w:lastColumn="0" w:noHBand="0" w:noVBand="1"/>
      </w:tblPr>
      <w:tblGrid>
        <w:gridCol w:w="1134"/>
        <w:gridCol w:w="2030"/>
        <w:gridCol w:w="1132"/>
        <w:gridCol w:w="1462"/>
        <w:gridCol w:w="902"/>
        <w:gridCol w:w="90"/>
        <w:gridCol w:w="1170"/>
        <w:gridCol w:w="1234"/>
      </w:tblGrid>
      <w:tr w:rsidR="00B53A84" w:rsidRPr="00E43FCC" w14:paraId="015A5D68" w14:textId="77777777" w:rsidTr="00F37775">
        <w:trPr>
          <w:cantSplit/>
          <w:trHeight w:hRule="exact" w:val="130"/>
        </w:trPr>
        <w:tc>
          <w:tcPr>
            <w:tcW w:w="1134" w:type="dxa"/>
            <w:tcBorders>
              <w:top w:val="single" w:sz="6" w:space="0" w:color="auto"/>
              <w:left w:val="nil"/>
              <w:right w:val="nil"/>
            </w:tcBorders>
            <w:shd w:val="clear" w:color="auto" w:fill="auto"/>
            <w:vAlign w:val="center"/>
          </w:tcPr>
          <w:p w14:paraId="26536030" w14:textId="77777777" w:rsidR="00B53A84" w:rsidRPr="00E43FCC" w:rsidRDefault="00B53A84" w:rsidP="00046655">
            <w:pPr>
              <w:spacing w:after="0" w:line="240" w:lineRule="auto"/>
              <w:jc w:val="center"/>
              <w:rPr>
                <w:rFonts w:eastAsia="Times New Roman" w:cs="Times New Roman"/>
                <w:color w:val="000000"/>
              </w:rPr>
            </w:pPr>
          </w:p>
        </w:tc>
        <w:tc>
          <w:tcPr>
            <w:tcW w:w="2030" w:type="dxa"/>
            <w:tcBorders>
              <w:top w:val="single" w:sz="6" w:space="0" w:color="auto"/>
              <w:left w:val="nil"/>
              <w:right w:val="nil"/>
            </w:tcBorders>
            <w:shd w:val="clear" w:color="auto" w:fill="auto"/>
            <w:vAlign w:val="center"/>
          </w:tcPr>
          <w:p w14:paraId="679DE129" w14:textId="77777777" w:rsidR="00B53A84" w:rsidRPr="00E43FCC" w:rsidRDefault="00B53A84" w:rsidP="00046655">
            <w:pPr>
              <w:spacing w:after="0" w:line="240" w:lineRule="auto"/>
              <w:jc w:val="center"/>
              <w:rPr>
                <w:rFonts w:eastAsia="Times New Roman" w:cs="Times New Roman"/>
                <w:color w:val="000000"/>
              </w:rPr>
            </w:pPr>
          </w:p>
        </w:tc>
        <w:tc>
          <w:tcPr>
            <w:tcW w:w="1132" w:type="dxa"/>
            <w:tcBorders>
              <w:top w:val="single" w:sz="6" w:space="0" w:color="auto"/>
              <w:left w:val="nil"/>
              <w:right w:val="nil"/>
            </w:tcBorders>
            <w:shd w:val="clear" w:color="auto" w:fill="auto"/>
            <w:vAlign w:val="center"/>
          </w:tcPr>
          <w:p w14:paraId="2ED3C5ED" w14:textId="77777777" w:rsidR="00B53A84" w:rsidRPr="00E43FCC" w:rsidRDefault="00B53A84" w:rsidP="00046655">
            <w:pPr>
              <w:spacing w:after="0" w:line="240" w:lineRule="auto"/>
              <w:jc w:val="center"/>
              <w:rPr>
                <w:rFonts w:eastAsia="Times New Roman" w:cs="Times New Roman"/>
                <w:color w:val="000000"/>
              </w:rPr>
            </w:pPr>
          </w:p>
        </w:tc>
        <w:tc>
          <w:tcPr>
            <w:tcW w:w="1462" w:type="dxa"/>
            <w:tcBorders>
              <w:top w:val="single" w:sz="6" w:space="0" w:color="auto"/>
              <w:left w:val="nil"/>
              <w:right w:val="nil"/>
            </w:tcBorders>
            <w:shd w:val="clear" w:color="auto" w:fill="auto"/>
            <w:vAlign w:val="center"/>
          </w:tcPr>
          <w:p w14:paraId="0D5CDB62" w14:textId="77777777" w:rsidR="00B53A84" w:rsidRPr="00E43FCC" w:rsidRDefault="00B53A84" w:rsidP="00046655">
            <w:pPr>
              <w:spacing w:after="0" w:line="240" w:lineRule="auto"/>
              <w:jc w:val="center"/>
              <w:rPr>
                <w:rFonts w:eastAsia="Times New Roman" w:cs="Times New Roman"/>
                <w:color w:val="000000"/>
              </w:rPr>
            </w:pPr>
          </w:p>
        </w:tc>
        <w:tc>
          <w:tcPr>
            <w:tcW w:w="992" w:type="dxa"/>
            <w:gridSpan w:val="2"/>
            <w:tcBorders>
              <w:top w:val="single" w:sz="6" w:space="0" w:color="auto"/>
              <w:left w:val="nil"/>
              <w:right w:val="nil"/>
            </w:tcBorders>
            <w:shd w:val="clear" w:color="auto" w:fill="auto"/>
            <w:vAlign w:val="center"/>
          </w:tcPr>
          <w:p w14:paraId="3E59009D" w14:textId="77777777" w:rsidR="00B53A84" w:rsidRPr="00E43FCC" w:rsidRDefault="00B53A84" w:rsidP="00046655">
            <w:pPr>
              <w:spacing w:after="0" w:line="240" w:lineRule="auto"/>
              <w:jc w:val="center"/>
              <w:rPr>
                <w:rFonts w:eastAsia="Times New Roman" w:cs="Times New Roman"/>
                <w:color w:val="000000"/>
              </w:rPr>
            </w:pPr>
          </w:p>
        </w:tc>
        <w:tc>
          <w:tcPr>
            <w:tcW w:w="1170" w:type="dxa"/>
            <w:tcBorders>
              <w:top w:val="single" w:sz="6" w:space="0" w:color="auto"/>
              <w:left w:val="nil"/>
              <w:right w:val="nil"/>
            </w:tcBorders>
            <w:shd w:val="clear" w:color="auto" w:fill="auto"/>
            <w:vAlign w:val="center"/>
          </w:tcPr>
          <w:p w14:paraId="777961D8" w14:textId="77777777" w:rsidR="00B53A84" w:rsidRPr="00E43FCC" w:rsidRDefault="00B53A84" w:rsidP="00046655">
            <w:pPr>
              <w:spacing w:after="0" w:line="240" w:lineRule="auto"/>
              <w:jc w:val="center"/>
              <w:rPr>
                <w:rFonts w:eastAsia="Times New Roman" w:cs="Times New Roman"/>
                <w:color w:val="000000"/>
              </w:rPr>
            </w:pPr>
          </w:p>
        </w:tc>
        <w:tc>
          <w:tcPr>
            <w:tcW w:w="1234" w:type="dxa"/>
            <w:tcBorders>
              <w:top w:val="single" w:sz="6" w:space="0" w:color="auto"/>
              <w:left w:val="nil"/>
              <w:right w:val="nil"/>
            </w:tcBorders>
            <w:shd w:val="clear" w:color="auto" w:fill="auto"/>
            <w:vAlign w:val="center"/>
          </w:tcPr>
          <w:p w14:paraId="06ABA15F" w14:textId="77777777" w:rsidR="00B53A84" w:rsidRPr="00E43FCC" w:rsidRDefault="00B53A84" w:rsidP="00046655">
            <w:pPr>
              <w:spacing w:after="0" w:line="240" w:lineRule="auto"/>
              <w:jc w:val="center"/>
              <w:rPr>
                <w:rFonts w:eastAsia="Times New Roman" w:cs="Times New Roman"/>
                <w:color w:val="000000"/>
              </w:rPr>
            </w:pPr>
          </w:p>
        </w:tc>
      </w:tr>
      <w:tr w:rsidR="00046655" w:rsidRPr="00994A91" w14:paraId="6B88B380" w14:textId="77777777" w:rsidTr="009A21EC">
        <w:trPr>
          <w:cantSplit/>
        </w:trPr>
        <w:tc>
          <w:tcPr>
            <w:tcW w:w="1134" w:type="dxa"/>
            <w:tcBorders>
              <w:left w:val="nil"/>
              <w:right w:val="nil"/>
            </w:tcBorders>
            <w:shd w:val="clear" w:color="auto" w:fill="auto"/>
            <w:vAlign w:val="center"/>
            <w:hideMark/>
          </w:tcPr>
          <w:p w14:paraId="1FAA898F" w14:textId="77777777" w:rsidR="00046655" w:rsidRPr="00994A91" w:rsidRDefault="00046655" w:rsidP="00053B8B">
            <w:pPr>
              <w:spacing w:after="0" w:line="240" w:lineRule="auto"/>
              <w:rPr>
                <w:rFonts w:eastAsia="Times New Roman" w:cs="Times New Roman"/>
                <w:b/>
                <w:color w:val="000000"/>
                <w:szCs w:val="24"/>
              </w:rPr>
            </w:pPr>
            <w:r w:rsidRPr="00994A91">
              <w:rPr>
                <w:rFonts w:eastAsia="Times New Roman" w:cs="Times New Roman"/>
                <w:b/>
                <w:color w:val="000000"/>
                <w:szCs w:val="24"/>
              </w:rPr>
              <w:t>Model Index</w:t>
            </w:r>
          </w:p>
        </w:tc>
        <w:tc>
          <w:tcPr>
            <w:tcW w:w="2030" w:type="dxa"/>
            <w:tcBorders>
              <w:left w:val="nil"/>
              <w:right w:val="nil"/>
            </w:tcBorders>
            <w:shd w:val="clear" w:color="auto" w:fill="auto"/>
            <w:vAlign w:val="center"/>
            <w:hideMark/>
          </w:tcPr>
          <w:p w14:paraId="6C6C01B2" w14:textId="77777777" w:rsidR="00046655" w:rsidRPr="00994A91" w:rsidRDefault="00046655" w:rsidP="00077C2A">
            <w:pPr>
              <w:spacing w:after="0" w:line="240" w:lineRule="auto"/>
              <w:rPr>
                <w:rFonts w:eastAsia="Times New Roman" w:cs="Times New Roman"/>
                <w:b/>
                <w:color w:val="000000"/>
                <w:szCs w:val="24"/>
              </w:rPr>
            </w:pPr>
            <w:r w:rsidRPr="00994A91">
              <w:rPr>
                <w:rFonts w:eastAsia="Times New Roman" w:cs="Times New Roman"/>
                <w:b/>
                <w:color w:val="000000"/>
                <w:szCs w:val="24"/>
              </w:rPr>
              <w:t>Model Description</w:t>
            </w:r>
          </w:p>
        </w:tc>
        <w:tc>
          <w:tcPr>
            <w:tcW w:w="1132" w:type="dxa"/>
            <w:tcBorders>
              <w:left w:val="nil"/>
              <w:right w:val="nil"/>
            </w:tcBorders>
            <w:shd w:val="clear" w:color="auto" w:fill="auto"/>
            <w:vAlign w:val="center"/>
            <w:hideMark/>
          </w:tcPr>
          <w:p w14:paraId="068A0633" w14:textId="77777777" w:rsidR="00046655" w:rsidRPr="00994A91" w:rsidRDefault="00046655" w:rsidP="00046655">
            <w:pPr>
              <w:spacing w:after="0" w:line="240" w:lineRule="auto"/>
              <w:jc w:val="center"/>
              <w:rPr>
                <w:rFonts w:eastAsia="Times New Roman" w:cs="Times New Roman"/>
                <w:b/>
                <w:color w:val="000000"/>
                <w:szCs w:val="24"/>
              </w:rPr>
            </w:pPr>
            <w:r w:rsidRPr="00994A91">
              <w:rPr>
                <w:rFonts w:eastAsia="Times New Roman" w:cs="Times New Roman"/>
                <w:b/>
                <w:color w:val="000000"/>
                <w:szCs w:val="24"/>
              </w:rPr>
              <w:t>No. Models</w:t>
            </w:r>
          </w:p>
        </w:tc>
        <w:tc>
          <w:tcPr>
            <w:tcW w:w="1462" w:type="dxa"/>
            <w:tcBorders>
              <w:left w:val="nil"/>
              <w:right w:val="nil"/>
            </w:tcBorders>
            <w:shd w:val="clear" w:color="auto" w:fill="auto"/>
            <w:vAlign w:val="center"/>
            <w:hideMark/>
          </w:tcPr>
          <w:p w14:paraId="781C81CE" w14:textId="77777777" w:rsidR="00046655" w:rsidRPr="00994A91" w:rsidRDefault="00046655" w:rsidP="00046655">
            <w:pPr>
              <w:spacing w:after="0" w:line="240" w:lineRule="auto"/>
              <w:jc w:val="center"/>
              <w:rPr>
                <w:rFonts w:eastAsia="Times New Roman" w:cs="Times New Roman"/>
                <w:b/>
                <w:color w:val="000000"/>
                <w:szCs w:val="24"/>
              </w:rPr>
            </w:pPr>
            <w:r w:rsidRPr="00994A91">
              <w:rPr>
                <w:rFonts w:eastAsia="Times New Roman" w:cs="Times New Roman"/>
                <w:b/>
                <w:color w:val="000000"/>
                <w:szCs w:val="24"/>
              </w:rPr>
              <w:t>Acceptance (%)</w:t>
            </w:r>
          </w:p>
        </w:tc>
        <w:tc>
          <w:tcPr>
            <w:tcW w:w="902" w:type="dxa"/>
            <w:tcBorders>
              <w:left w:val="nil"/>
              <w:right w:val="nil"/>
            </w:tcBorders>
            <w:shd w:val="clear" w:color="auto" w:fill="auto"/>
            <w:vAlign w:val="center"/>
            <w:hideMark/>
          </w:tcPr>
          <w:p w14:paraId="78ACAD46" w14:textId="77777777" w:rsidR="00046655" w:rsidRPr="00994A91" w:rsidRDefault="00046655" w:rsidP="00046655">
            <w:pPr>
              <w:spacing w:after="0" w:line="240" w:lineRule="auto"/>
              <w:jc w:val="center"/>
              <w:rPr>
                <w:rFonts w:eastAsia="Times New Roman" w:cs="Times New Roman"/>
                <w:b/>
                <w:color w:val="000000"/>
                <w:szCs w:val="24"/>
              </w:rPr>
            </w:pPr>
            <w:r w:rsidRPr="00994A91">
              <w:rPr>
                <w:rFonts w:eastAsia="Times New Roman" w:cs="Times New Roman"/>
                <w:b/>
                <w:color w:val="000000"/>
                <w:szCs w:val="24"/>
              </w:rPr>
              <w:t>Press</w:t>
            </w:r>
          </w:p>
        </w:tc>
        <w:tc>
          <w:tcPr>
            <w:tcW w:w="1260" w:type="dxa"/>
            <w:gridSpan w:val="2"/>
            <w:tcBorders>
              <w:left w:val="nil"/>
              <w:right w:val="nil"/>
            </w:tcBorders>
            <w:shd w:val="clear" w:color="auto" w:fill="auto"/>
            <w:vAlign w:val="center"/>
            <w:hideMark/>
          </w:tcPr>
          <w:p w14:paraId="138056EF" w14:textId="77777777" w:rsidR="00046655" w:rsidRPr="00994A91" w:rsidRDefault="00046655" w:rsidP="00046655">
            <w:pPr>
              <w:spacing w:after="0" w:line="240" w:lineRule="auto"/>
              <w:jc w:val="center"/>
              <w:rPr>
                <w:rFonts w:eastAsia="Times New Roman" w:cs="Times New Roman"/>
                <w:b/>
                <w:color w:val="000000"/>
                <w:szCs w:val="24"/>
              </w:rPr>
            </w:pPr>
            <w:r w:rsidRPr="00994A91">
              <w:rPr>
                <w:rFonts w:eastAsia="Times New Roman" w:cs="Times New Roman"/>
                <w:b/>
                <w:color w:val="000000"/>
                <w:szCs w:val="24"/>
              </w:rPr>
              <w:t>Spring Chinook Response</w:t>
            </w:r>
          </w:p>
        </w:tc>
        <w:tc>
          <w:tcPr>
            <w:tcW w:w="1234" w:type="dxa"/>
            <w:tcBorders>
              <w:left w:val="nil"/>
              <w:right w:val="nil"/>
            </w:tcBorders>
            <w:shd w:val="clear" w:color="auto" w:fill="auto"/>
            <w:vAlign w:val="center"/>
            <w:hideMark/>
          </w:tcPr>
          <w:p w14:paraId="3D93D615" w14:textId="77777777" w:rsidR="00046655" w:rsidRPr="00994A91" w:rsidRDefault="00046655" w:rsidP="00046655">
            <w:pPr>
              <w:spacing w:after="0" w:line="240" w:lineRule="auto"/>
              <w:jc w:val="center"/>
              <w:rPr>
                <w:rFonts w:eastAsia="Times New Roman" w:cs="Times New Roman"/>
                <w:b/>
                <w:color w:val="000000"/>
                <w:szCs w:val="24"/>
              </w:rPr>
            </w:pPr>
            <w:r w:rsidRPr="00994A91">
              <w:rPr>
                <w:rFonts w:eastAsia="Times New Roman" w:cs="Times New Roman"/>
                <w:b/>
                <w:color w:val="000000"/>
                <w:szCs w:val="24"/>
              </w:rPr>
              <w:t>Fall Chinook Response</w:t>
            </w:r>
          </w:p>
        </w:tc>
      </w:tr>
    </w:tbl>
    <w:tbl>
      <w:tblPr>
        <w:tblStyle w:val="TableGrid"/>
        <w:tblW w:w="9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1350"/>
        <w:gridCol w:w="1620"/>
        <w:gridCol w:w="3330"/>
        <w:gridCol w:w="2853"/>
      </w:tblGrid>
      <w:tr w:rsidR="00EB5FD6" w:rsidRPr="00994A91" w14:paraId="58067DB1" w14:textId="77777777" w:rsidTr="002A4BCE">
        <w:trPr>
          <w:trHeight w:hRule="exact" w:val="130"/>
          <w:tblHeader/>
        </w:trPr>
        <w:tc>
          <w:tcPr>
            <w:tcW w:w="1350" w:type="dxa"/>
            <w:tcBorders>
              <w:top w:val="single" w:sz="6" w:space="0" w:color="auto"/>
            </w:tcBorders>
            <w:shd w:val="clear" w:color="auto" w:fill="D9D9D9" w:themeFill="background1" w:themeFillShade="D9"/>
          </w:tcPr>
          <w:p w14:paraId="6E269CDC" w14:textId="77777777" w:rsidR="00EB5FD6" w:rsidRPr="00994A91" w:rsidRDefault="00EB5FD6" w:rsidP="00E92D50">
            <w:pPr>
              <w:rPr>
                <w:rFonts w:eastAsia="Times New Roman" w:cs="Times New Roman"/>
                <w:b/>
                <w:bCs/>
                <w:color w:val="000000"/>
                <w:szCs w:val="24"/>
              </w:rPr>
            </w:pPr>
          </w:p>
        </w:tc>
        <w:tc>
          <w:tcPr>
            <w:tcW w:w="1620" w:type="dxa"/>
            <w:tcBorders>
              <w:top w:val="single" w:sz="6" w:space="0" w:color="auto"/>
            </w:tcBorders>
            <w:shd w:val="clear" w:color="auto" w:fill="D9D9D9" w:themeFill="background1" w:themeFillShade="D9"/>
          </w:tcPr>
          <w:p w14:paraId="5A5C8DCB" w14:textId="77777777" w:rsidR="00EB5FD6" w:rsidRPr="00994A91" w:rsidRDefault="00EB5FD6" w:rsidP="00E92D50">
            <w:pPr>
              <w:rPr>
                <w:rFonts w:eastAsia="Times New Roman" w:cs="Times New Roman"/>
                <w:b/>
                <w:bCs/>
                <w:color w:val="000000"/>
                <w:szCs w:val="24"/>
              </w:rPr>
            </w:pPr>
          </w:p>
        </w:tc>
        <w:tc>
          <w:tcPr>
            <w:tcW w:w="3330" w:type="dxa"/>
            <w:tcBorders>
              <w:top w:val="single" w:sz="6" w:space="0" w:color="auto"/>
            </w:tcBorders>
            <w:shd w:val="clear" w:color="auto" w:fill="D9D9D9" w:themeFill="background1" w:themeFillShade="D9"/>
          </w:tcPr>
          <w:p w14:paraId="2BB897EA" w14:textId="77777777" w:rsidR="00EB5FD6" w:rsidRPr="00994A91" w:rsidRDefault="00EB5FD6" w:rsidP="00E92D50">
            <w:pPr>
              <w:rPr>
                <w:rFonts w:eastAsia="Times New Roman" w:cs="Times New Roman"/>
                <w:b/>
                <w:bCs/>
                <w:color w:val="000000"/>
                <w:szCs w:val="24"/>
              </w:rPr>
            </w:pPr>
          </w:p>
        </w:tc>
        <w:tc>
          <w:tcPr>
            <w:tcW w:w="2853" w:type="dxa"/>
            <w:tcBorders>
              <w:top w:val="single" w:sz="6" w:space="0" w:color="auto"/>
            </w:tcBorders>
            <w:shd w:val="clear" w:color="auto" w:fill="D9D9D9" w:themeFill="background1" w:themeFillShade="D9"/>
          </w:tcPr>
          <w:p w14:paraId="63A8A673" w14:textId="77777777" w:rsidR="00EB5FD6" w:rsidRPr="00994A91" w:rsidRDefault="00EB5FD6" w:rsidP="00E92D50">
            <w:pPr>
              <w:rPr>
                <w:rFonts w:eastAsia="Times New Roman" w:cs="Times New Roman"/>
                <w:b/>
                <w:bCs/>
                <w:color w:val="000000"/>
                <w:szCs w:val="24"/>
              </w:rPr>
            </w:pPr>
          </w:p>
        </w:tc>
      </w:tr>
    </w:tbl>
    <w:tbl>
      <w:tblPr>
        <w:tblW w:w="9154" w:type="dxa"/>
        <w:tblLayout w:type="fixed"/>
        <w:tblLook w:val="04A0" w:firstRow="1" w:lastRow="0" w:firstColumn="1" w:lastColumn="0" w:noHBand="0" w:noVBand="1"/>
      </w:tblPr>
      <w:tblGrid>
        <w:gridCol w:w="1134"/>
        <w:gridCol w:w="2030"/>
        <w:gridCol w:w="1132"/>
        <w:gridCol w:w="1462"/>
        <w:gridCol w:w="992"/>
        <w:gridCol w:w="1170"/>
        <w:gridCol w:w="1234"/>
      </w:tblGrid>
      <w:tr w:rsidR="00AA6BC9" w:rsidRPr="00994A91" w14:paraId="70D6CCEA" w14:textId="77777777" w:rsidTr="002A4BCE">
        <w:trPr>
          <w:trHeight w:val="288"/>
        </w:trPr>
        <w:tc>
          <w:tcPr>
            <w:tcW w:w="1134" w:type="dxa"/>
            <w:tcBorders>
              <w:left w:val="nil"/>
              <w:bottom w:val="nil"/>
              <w:right w:val="nil"/>
            </w:tcBorders>
            <w:shd w:val="clear" w:color="auto" w:fill="auto"/>
            <w:noWrap/>
            <w:vAlign w:val="bottom"/>
            <w:hideMark/>
          </w:tcPr>
          <w:p w14:paraId="765B2777" w14:textId="77777777" w:rsidR="00AA6BC9" w:rsidRPr="00994A91" w:rsidRDefault="00AA6BC9" w:rsidP="00AA6BC9">
            <w:pPr>
              <w:spacing w:after="0" w:line="240" w:lineRule="auto"/>
              <w:rPr>
                <w:rFonts w:eastAsia="Times New Roman" w:cs="Times New Roman"/>
                <w:color w:val="000000"/>
                <w:szCs w:val="24"/>
              </w:rPr>
            </w:pPr>
            <w:r w:rsidRPr="00994A91">
              <w:rPr>
                <w:rFonts w:eastAsia="Times New Roman" w:cs="Times New Roman"/>
                <w:color w:val="000000"/>
                <w:szCs w:val="24"/>
              </w:rPr>
              <w:t>H1</w:t>
            </w:r>
          </w:p>
        </w:tc>
        <w:tc>
          <w:tcPr>
            <w:tcW w:w="2030" w:type="dxa"/>
            <w:tcBorders>
              <w:left w:val="nil"/>
              <w:bottom w:val="nil"/>
              <w:right w:val="nil"/>
            </w:tcBorders>
            <w:shd w:val="clear" w:color="auto" w:fill="auto"/>
            <w:noWrap/>
            <w:vAlign w:val="bottom"/>
            <w:hideMark/>
          </w:tcPr>
          <w:p w14:paraId="2205E4B6" w14:textId="77777777" w:rsidR="00AA6BC9" w:rsidRPr="00994A91" w:rsidRDefault="00AA6BC9" w:rsidP="00AA6BC9">
            <w:pPr>
              <w:spacing w:after="0" w:line="240" w:lineRule="auto"/>
              <w:rPr>
                <w:rFonts w:eastAsia="Times New Roman" w:cs="Times New Roman"/>
                <w:color w:val="000000"/>
                <w:szCs w:val="24"/>
              </w:rPr>
            </w:pPr>
            <w:r w:rsidRPr="00994A91">
              <w:rPr>
                <w:rFonts w:eastAsia="Times New Roman" w:cs="Times New Roman"/>
                <w:color w:val="000000"/>
                <w:szCs w:val="24"/>
              </w:rPr>
              <w:t>Prey</w:t>
            </w:r>
          </w:p>
        </w:tc>
        <w:tc>
          <w:tcPr>
            <w:tcW w:w="1132" w:type="dxa"/>
            <w:tcBorders>
              <w:left w:val="nil"/>
              <w:bottom w:val="nil"/>
              <w:right w:val="nil"/>
            </w:tcBorders>
            <w:shd w:val="clear" w:color="auto" w:fill="auto"/>
            <w:noWrap/>
            <w:vAlign w:val="bottom"/>
            <w:hideMark/>
          </w:tcPr>
          <w:p w14:paraId="5723E3EC" w14:textId="7E62680B" w:rsidR="00AA6BC9" w:rsidRPr="00994A91" w:rsidRDefault="00AA6BC9" w:rsidP="00AA6BC9">
            <w:pPr>
              <w:spacing w:after="0" w:line="240" w:lineRule="auto"/>
              <w:jc w:val="center"/>
              <w:rPr>
                <w:rFonts w:eastAsia="Times New Roman" w:cs="Times New Roman"/>
                <w:color w:val="000000"/>
                <w:szCs w:val="24"/>
              </w:rPr>
            </w:pPr>
            <w:r w:rsidRPr="00994A91">
              <w:rPr>
                <w:rFonts w:eastAsia="Times New Roman" w:cs="Times New Roman"/>
                <w:color w:val="000000"/>
                <w:szCs w:val="24"/>
              </w:rPr>
              <w:t>148734</w:t>
            </w:r>
          </w:p>
        </w:tc>
        <w:tc>
          <w:tcPr>
            <w:tcW w:w="1462" w:type="dxa"/>
            <w:tcBorders>
              <w:left w:val="nil"/>
              <w:bottom w:val="nil"/>
              <w:right w:val="nil"/>
            </w:tcBorders>
            <w:shd w:val="clear" w:color="auto" w:fill="auto"/>
            <w:noWrap/>
            <w:vAlign w:val="bottom"/>
            <w:hideMark/>
          </w:tcPr>
          <w:p w14:paraId="16EBAB5B" w14:textId="684B915F" w:rsidR="00AA6BC9" w:rsidRPr="00994A91" w:rsidRDefault="00AA6BC9" w:rsidP="00AA6BC9">
            <w:pPr>
              <w:spacing w:after="0" w:line="240" w:lineRule="auto"/>
              <w:jc w:val="center"/>
              <w:rPr>
                <w:rFonts w:eastAsia="Times New Roman" w:cs="Times New Roman"/>
                <w:color w:val="000000"/>
                <w:szCs w:val="24"/>
              </w:rPr>
            </w:pPr>
            <w:r w:rsidRPr="00994A91">
              <w:rPr>
                <w:rFonts w:eastAsia="Times New Roman" w:cs="Times New Roman"/>
                <w:color w:val="000000"/>
                <w:szCs w:val="24"/>
              </w:rPr>
              <w:t>67</w:t>
            </w:r>
          </w:p>
        </w:tc>
        <w:tc>
          <w:tcPr>
            <w:tcW w:w="992" w:type="dxa"/>
            <w:tcBorders>
              <w:left w:val="nil"/>
              <w:bottom w:val="nil"/>
              <w:right w:val="nil"/>
            </w:tcBorders>
            <w:shd w:val="clear" w:color="auto" w:fill="auto"/>
            <w:noWrap/>
            <w:vAlign w:val="bottom"/>
            <w:hideMark/>
          </w:tcPr>
          <w:p w14:paraId="6A1974A2" w14:textId="77777777" w:rsidR="00AA6BC9" w:rsidRPr="00994A91" w:rsidRDefault="00AA6BC9" w:rsidP="00AA6BC9">
            <w:pPr>
              <w:spacing w:after="0" w:line="240" w:lineRule="auto"/>
              <w:jc w:val="center"/>
              <w:rPr>
                <w:rFonts w:eastAsia="Times New Roman" w:cs="Times New Roman"/>
                <w:color w:val="000000"/>
                <w:szCs w:val="24"/>
              </w:rPr>
            </w:pPr>
            <w:r w:rsidRPr="00994A91">
              <w:rPr>
                <w:rFonts w:eastAsia="Times New Roman" w:cs="Times New Roman"/>
                <w:color w:val="000000"/>
                <w:szCs w:val="24"/>
              </w:rPr>
              <w:t>C10</w:t>
            </w:r>
          </w:p>
        </w:tc>
        <w:tc>
          <w:tcPr>
            <w:tcW w:w="1170" w:type="dxa"/>
            <w:tcBorders>
              <w:left w:val="nil"/>
              <w:bottom w:val="nil"/>
              <w:right w:val="nil"/>
            </w:tcBorders>
            <w:shd w:val="clear" w:color="auto" w:fill="auto"/>
            <w:noWrap/>
            <w:vAlign w:val="bottom"/>
            <w:hideMark/>
          </w:tcPr>
          <w:p w14:paraId="6D9C5BFE" w14:textId="705E8C93" w:rsidR="00AA6BC9" w:rsidRPr="00994A91" w:rsidRDefault="00AA6BC9" w:rsidP="00AA6BC9">
            <w:pPr>
              <w:spacing w:after="0" w:line="240" w:lineRule="auto"/>
              <w:jc w:val="center"/>
              <w:rPr>
                <w:rFonts w:eastAsia="Times New Roman" w:cs="Times New Roman"/>
                <w:color w:val="000000"/>
                <w:szCs w:val="24"/>
              </w:rPr>
            </w:pPr>
            <w:r w:rsidRPr="00994A91">
              <w:rPr>
                <w:rFonts w:cs="Times New Roman"/>
                <w:color w:val="000000"/>
                <w:szCs w:val="24"/>
              </w:rPr>
              <w:t>-0.29</w:t>
            </w:r>
          </w:p>
        </w:tc>
        <w:tc>
          <w:tcPr>
            <w:tcW w:w="1234" w:type="dxa"/>
            <w:tcBorders>
              <w:left w:val="nil"/>
              <w:bottom w:val="nil"/>
              <w:right w:val="nil"/>
            </w:tcBorders>
            <w:shd w:val="clear" w:color="auto" w:fill="auto"/>
            <w:noWrap/>
            <w:vAlign w:val="bottom"/>
            <w:hideMark/>
          </w:tcPr>
          <w:p w14:paraId="228203C1" w14:textId="6DF67075" w:rsidR="00AA6BC9" w:rsidRPr="00994A91" w:rsidRDefault="00AA6BC9" w:rsidP="00AA6BC9">
            <w:pPr>
              <w:spacing w:after="0" w:line="240" w:lineRule="auto"/>
              <w:jc w:val="center"/>
              <w:rPr>
                <w:rFonts w:eastAsia="Times New Roman" w:cs="Times New Roman"/>
                <w:color w:val="000000"/>
                <w:szCs w:val="24"/>
              </w:rPr>
            </w:pPr>
            <w:r w:rsidRPr="00994A91">
              <w:rPr>
                <w:rFonts w:cs="Times New Roman"/>
                <w:color w:val="000000"/>
                <w:szCs w:val="24"/>
              </w:rPr>
              <w:t>0.41</w:t>
            </w:r>
          </w:p>
        </w:tc>
      </w:tr>
      <w:tr w:rsidR="00AA6BC9" w:rsidRPr="00994A91" w14:paraId="7DCC9B6A" w14:textId="77777777" w:rsidTr="00F37775">
        <w:trPr>
          <w:trHeight w:val="288"/>
        </w:trPr>
        <w:tc>
          <w:tcPr>
            <w:tcW w:w="1134" w:type="dxa"/>
            <w:tcBorders>
              <w:top w:val="nil"/>
              <w:left w:val="nil"/>
              <w:bottom w:val="nil"/>
              <w:right w:val="nil"/>
            </w:tcBorders>
            <w:shd w:val="clear" w:color="auto" w:fill="auto"/>
            <w:noWrap/>
            <w:vAlign w:val="bottom"/>
            <w:hideMark/>
          </w:tcPr>
          <w:p w14:paraId="7B8029FC" w14:textId="77777777" w:rsidR="00AA6BC9" w:rsidRPr="00994A91" w:rsidRDefault="00AA6BC9" w:rsidP="00AA6BC9">
            <w:pPr>
              <w:spacing w:after="0" w:line="240" w:lineRule="auto"/>
              <w:rPr>
                <w:rFonts w:eastAsia="Times New Roman" w:cs="Times New Roman"/>
                <w:color w:val="000000"/>
                <w:szCs w:val="24"/>
              </w:rPr>
            </w:pPr>
            <w:r w:rsidRPr="00994A91">
              <w:rPr>
                <w:rFonts w:eastAsia="Times New Roman" w:cs="Times New Roman"/>
                <w:color w:val="000000"/>
                <w:szCs w:val="24"/>
              </w:rPr>
              <w:t>H2</w:t>
            </w:r>
          </w:p>
        </w:tc>
        <w:tc>
          <w:tcPr>
            <w:tcW w:w="2030" w:type="dxa"/>
            <w:tcBorders>
              <w:top w:val="nil"/>
              <w:left w:val="nil"/>
              <w:bottom w:val="nil"/>
              <w:right w:val="nil"/>
            </w:tcBorders>
            <w:shd w:val="clear" w:color="auto" w:fill="auto"/>
            <w:noWrap/>
            <w:vAlign w:val="bottom"/>
            <w:hideMark/>
          </w:tcPr>
          <w:p w14:paraId="7ED7A7D9" w14:textId="77777777" w:rsidR="00AA6BC9" w:rsidRPr="00994A91" w:rsidRDefault="00AA6BC9" w:rsidP="00AA6BC9">
            <w:pPr>
              <w:spacing w:after="0" w:line="240" w:lineRule="auto"/>
              <w:rPr>
                <w:rFonts w:eastAsia="Times New Roman" w:cs="Times New Roman"/>
                <w:color w:val="000000"/>
                <w:szCs w:val="24"/>
              </w:rPr>
            </w:pPr>
            <w:r w:rsidRPr="00994A91">
              <w:rPr>
                <w:rFonts w:eastAsia="Times New Roman" w:cs="Times New Roman"/>
                <w:color w:val="000000"/>
                <w:szCs w:val="24"/>
              </w:rPr>
              <w:t>Condition</w:t>
            </w:r>
          </w:p>
        </w:tc>
        <w:tc>
          <w:tcPr>
            <w:tcW w:w="1132" w:type="dxa"/>
            <w:tcBorders>
              <w:top w:val="nil"/>
              <w:left w:val="nil"/>
              <w:bottom w:val="nil"/>
              <w:right w:val="nil"/>
            </w:tcBorders>
            <w:shd w:val="clear" w:color="auto" w:fill="auto"/>
            <w:noWrap/>
            <w:vAlign w:val="bottom"/>
            <w:hideMark/>
          </w:tcPr>
          <w:p w14:paraId="324F210D" w14:textId="17BA1965" w:rsidR="00AA6BC9" w:rsidRPr="00994A91" w:rsidRDefault="00AA6BC9" w:rsidP="00AA6BC9">
            <w:pPr>
              <w:spacing w:after="0" w:line="240" w:lineRule="auto"/>
              <w:jc w:val="center"/>
              <w:rPr>
                <w:rFonts w:eastAsia="Times New Roman" w:cs="Times New Roman"/>
                <w:color w:val="000000"/>
                <w:szCs w:val="24"/>
              </w:rPr>
            </w:pPr>
            <w:r w:rsidRPr="00994A91">
              <w:rPr>
                <w:rFonts w:eastAsia="Times New Roman" w:cs="Times New Roman"/>
                <w:color w:val="000000"/>
                <w:szCs w:val="24"/>
              </w:rPr>
              <w:t>149947</w:t>
            </w:r>
          </w:p>
        </w:tc>
        <w:tc>
          <w:tcPr>
            <w:tcW w:w="1462" w:type="dxa"/>
            <w:tcBorders>
              <w:top w:val="nil"/>
              <w:left w:val="nil"/>
              <w:bottom w:val="nil"/>
              <w:right w:val="nil"/>
            </w:tcBorders>
            <w:shd w:val="clear" w:color="auto" w:fill="auto"/>
            <w:noWrap/>
            <w:vAlign w:val="bottom"/>
            <w:hideMark/>
          </w:tcPr>
          <w:p w14:paraId="20B3B4E2" w14:textId="77777777" w:rsidR="00AA6BC9" w:rsidRPr="00994A91" w:rsidRDefault="00AA6BC9" w:rsidP="00AA6BC9">
            <w:pPr>
              <w:spacing w:after="0" w:line="240" w:lineRule="auto"/>
              <w:jc w:val="center"/>
              <w:rPr>
                <w:rFonts w:eastAsia="Times New Roman" w:cs="Times New Roman"/>
                <w:color w:val="000000"/>
                <w:szCs w:val="24"/>
              </w:rPr>
            </w:pPr>
            <w:r w:rsidRPr="00994A91">
              <w:rPr>
                <w:rFonts w:eastAsia="Times New Roman" w:cs="Times New Roman"/>
                <w:color w:val="000000"/>
                <w:szCs w:val="24"/>
              </w:rPr>
              <w:t>67</w:t>
            </w:r>
          </w:p>
        </w:tc>
        <w:tc>
          <w:tcPr>
            <w:tcW w:w="992" w:type="dxa"/>
            <w:tcBorders>
              <w:top w:val="nil"/>
              <w:left w:val="nil"/>
              <w:bottom w:val="nil"/>
              <w:right w:val="nil"/>
            </w:tcBorders>
            <w:shd w:val="clear" w:color="auto" w:fill="auto"/>
            <w:noWrap/>
            <w:vAlign w:val="bottom"/>
            <w:hideMark/>
          </w:tcPr>
          <w:p w14:paraId="292F0EAE" w14:textId="77777777" w:rsidR="00AA6BC9" w:rsidRPr="00994A91" w:rsidRDefault="00AA6BC9" w:rsidP="00AA6BC9">
            <w:pPr>
              <w:spacing w:after="0" w:line="240" w:lineRule="auto"/>
              <w:jc w:val="center"/>
              <w:rPr>
                <w:rFonts w:eastAsia="Times New Roman" w:cs="Times New Roman"/>
                <w:color w:val="000000"/>
                <w:szCs w:val="24"/>
              </w:rPr>
            </w:pPr>
            <w:r w:rsidRPr="00994A91">
              <w:rPr>
                <w:rFonts w:eastAsia="Times New Roman" w:cs="Times New Roman"/>
                <w:color w:val="000000"/>
                <w:szCs w:val="24"/>
              </w:rPr>
              <w:t>C10</w:t>
            </w:r>
          </w:p>
        </w:tc>
        <w:tc>
          <w:tcPr>
            <w:tcW w:w="1170" w:type="dxa"/>
            <w:tcBorders>
              <w:top w:val="nil"/>
              <w:left w:val="nil"/>
              <w:bottom w:val="nil"/>
              <w:right w:val="nil"/>
            </w:tcBorders>
            <w:shd w:val="clear" w:color="auto" w:fill="auto"/>
            <w:noWrap/>
            <w:vAlign w:val="bottom"/>
            <w:hideMark/>
          </w:tcPr>
          <w:p w14:paraId="0D52F51E" w14:textId="466DEF44" w:rsidR="00AA6BC9" w:rsidRPr="00994A91" w:rsidRDefault="00AA6BC9" w:rsidP="00AA6BC9">
            <w:pPr>
              <w:spacing w:after="0" w:line="240" w:lineRule="auto"/>
              <w:jc w:val="center"/>
              <w:rPr>
                <w:rFonts w:eastAsia="Times New Roman" w:cs="Times New Roman"/>
                <w:color w:val="000000"/>
                <w:szCs w:val="24"/>
              </w:rPr>
            </w:pPr>
            <w:r w:rsidRPr="00994A91">
              <w:rPr>
                <w:rFonts w:cs="Times New Roman"/>
                <w:color w:val="000000"/>
                <w:szCs w:val="24"/>
              </w:rPr>
              <w:t>0.10</w:t>
            </w:r>
          </w:p>
        </w:tc>
        <w:tc>
          <w:tcPr>
            <w:tcW w:w="1234" w:type="dxa"/>
            <w:tcBorders>
              <w:top w:val="nil"/>
              <w:left w:val="nil"/>
              <w:bottom w:val="nil"/>
              <w:right w:val="nil"/>
            </w:tcBorders>
            <w:shd w:val="clear" w:color="auto" w:fill="auto"/>
            <w:noWrap/>
            <w:vAlign w:val="bottom"/>
            <w:hideMark/>
          </w:tcPr>
          <w:p w14:paraId="42923373" w14:textId="542D2E78" w:rsidR="00AA6BC9" w:rsidRPr="00994A91" w:rsidRDefault="00AA6BC9" w:rsidP="00AA6BC9">
            <w:pPr>
              <w:spacing w:after="0" w:line="240" w:lineRule="auto"/>
              <w:jc w:val="center"/>
              <w:rPr>
                <w:rFonts w:eastAsia="Times New Roman" w:cs="Times New Roman"/>
                <w:color w:val="000000"/>
                <w:szCs w:val="24"/>
              </w:rPr>
            </w:pPr>
            <w:r w:rsidRPr="00994A91">
              <w:rPr>
                <w:rFonts w:cs="Times New Roman"/>
                <w:color w:val="000000"/>
                <w:szCs w:val="24"/>
              </w:rPr>
              <w:t>-0.23</w:t>
            </w:r>
          </w:p>
        </w:tc>
      </w:tr>
      <w:tr w:rsidR="00AA6BC9" w:rsidRPr="00994A91" w14:paraId="3874078A" w14:textId="77777777" w:rsidTr="00F37775">
        <w:trPr>
          <w:trHeight w:val="288"/>
        </w:trPr>
        <w:tc>
          <w:tcPr>
            <w:tcW w:w="1134" w:type="dxa"/>
            <w:tcBorders>
              <w:top w:val="nil"/>
              <w:left w:val="nil"/>
              <w:bottom w:val="nil"/>
              <w:right w:val="nil"/>
            </w:tcBorders>
            <w:shd w:val="clear" w:color="auto" w:fill="auto"/>
            <w:noWrap/>
            <w:vAlign w:val="bottom"/>
            <w:hideMark/>
          </w:tcPr>
          <w:p w14:paraId="2D732D24" w14:textId="77777777" w:rsidR="00AA6BC9" w:rsidRPr="00994A91" w:rsidRDefault="00AA6BC9" w:rsidP="00AA6BC9">
            <w:pPr>
              <w:spacing w:after="0" w:line="240" w:lineRule="auto"/>
              <w:rPr>
                <w:rFonts w:eastAsia="Times New Roman" w:cs="Times New Roman"/>
                <w:color w:val="000000"/>
                <w:szCs w:val="24"/>
              </w:rPr>
            </w:pPr>
            <w:r w:rsidRPr="00994A91">
              <w:rPr>
                <w:rFonts w:eastAsia="Times New Roman" w:cs="Times New Roman"/>
                <w:color w:val="000000"/>
                <w:szCs w:val="24"/>
              </w:rPr>
              <w:t>H3</w:t>
            </w:r>
          </w:p>
        </w:tc>
        <w:tc>
          <w:tcPr>
            <w:tcW w:w="2030" w:type="dxa"/>
            <w:tcBorders>
              <w:top w:val="nil"/>
              <w:left w:val="nil"/>
              <w:bottom w:val="nil"/>
              <w:right w:val="nil"/>
            </w:tcBorders>
            <w:shd w:val="clear" w:color="auto" w:fill="auto"/>
            <w:noWrap/>
            <w:vAlign w:val="bottom"/>
            <w:hideMark/>
          </w:tcPr>
          <w:p w14:paraId="36978CD4" w14:textId="77777777" w:rsidR="00AA6BC9" w:rsidRPr="00994A91" w:rsidRDefault="00AA6BC9" w:rsidP="00AA6BC9">
            <w:pPr>
              <w:spacing w:after="0" w:line="240" w:lineRule="auto"/>
              <w:rPr>
                <w:rFonts w:eastAsia="Times New Roman" w:cs="Times New Roman"/>
                <w:color w:val="000000"/>
                <w:szCs w:val="24"/>
              </w:rPr>
            </w:pPr>
            <w:r w:rsidRPr="00994A91">
              <w:rPr>
                <w:rFonts w:eastAsia="Times New Roman" w:cs="Times New Roman"/>
                <w:color w:val="000000"/>
                <w:szCs w:val="24"/>
              </w:rPr>
              <w:t>Competitors</w:t>
            </w:r>
          </w:p>
        </w:tc>
        <w:tc>
          <w:tcPr>
            <w:tcW w:w="1132" w:type="dxa"/>
            <w:tcBorders>
              <w:top w:val="nil"/>
              <w:left w:val="nil"/>
              <w:bottom w:val="nil"/>
              <w:right w:val="nil"/>
            </w:tcBorders>
            <w:shd w:val="clear" w:color="auto" w:fill="auto"/>
            <w:noWrap/>
            <w:vAlign w:val="bottom"/>
            <w:hideMark/>
          </w:tcPr>
          <w:p w14:paraId="6F02772E" w14:textId="45526217" w:rsidR="00AA6BC9" w:rsidRPr="00994A91" w:rsidRDefault="00AA6BC9" w:rsidP="00AA6BC9">
            <w:pPr>
              <w:spacing w:after="0" w:line="240" w:lineRule="auto"/>
              <w:jc w:val="center"/>
              <w:rPr>
                <w:rFonts w:eastAsia="Times New Roman" w:cs="Times New Roman"/>
                <w:color w:val="000000"/>
                <w:szCs w:val="24"/>
              </w:rPr>
            </w:pPr>
            <w:r w:rsidRPr="00994A91">
              <w:rPr>
                <w:rFonts w:eastAsia="Times New Roman" w:cs="Times New Roman"/>
                <w:color w:val="000000"/>
                <w:szCs w:val="24"/>
              </w:rPr>
              <w:t>149136</w:t>
            </w:r>
          </w:p>
        </w:tc>
        <w:tc>
          <w:tcPr>
            <w:tcW w:w="1462" w:type="dxa"/>
            <w:tcBorders>
              <w:top w:val="nil"/>
              <w:left w:val="nil"/>
              <w:bottom w:val="nil"/>
              <w:right w:val="nil"/>
            </w:tcBorders>
            <w:shd w:val="clear" w:color="auto" w:fill="auto"/>
            <w:noWrap/>
            <w:vAlign w:val="bottom"/>
            <w:hideMark/>
          </w:tcPr>
          <w:p w14:paraId="4CA31B91" w14:textId="77777777" w:rsidR="00AA6BC9" w:rsidRPr="00994A91" w:rsidRDefault="00AA6BC9" w:rsidP="00AA6BC9">
            <w:pPr>
              <w:spacing w:after="0" w:line="240" w:lineRule="auto"/>
              <w:jc w:val="center"/>
              <w:rPr>
                <w:rFonts w:eastAsia="Times New Roman" w:cs="Times New Roman"/>
                <w:color w:val="000000"/>
                <w:szCs w:val="24"/>
              </w:rPr>
            </w:pPr>
            <w:r w:rsidRPr="00994A91">
              <w:rPr>
                <w:rFonts w:eastAsia="Times New Roman" w:cs="Times New Roman"/>
                <w:color w:val="000000"/>
                <w:szCs w:val="24"/>
              </w:rPr>
              <w:t>67</w:t>
            </w:r>
          </w:p>
        </w:tc>
        <w:tc>
          <w:tcPr>
            <w:tcW w:w="992" w:type="dxa"/>
            <w:tcBorders>
              <w:top w:val="nil"/>
              <w:left w:val="nil"/>
              <w:bottom w:val="nil"/>
              <w:right w:val="nil"/>
            </w:tcBorders>
            <w:shd w:val="clear" w:color="auto" w:fill="auto"/>
            <w:noWrap/>
            <w:vAlign w:val="bottom"/>
            <w:hideMark/>
          </w:tcPr>
          <w:p w14:paraId="28656D42" w14:textId="77777777" w:rsidR="00AA6BC9" w:rsidRPr="00994A91" w:rsidRDefault="00AA6BC9" w:rsidP="00AA6BC9">
            <w:pPr>
              <w:spacing w:after="0" w:line="240" w:lineRule="auto"/>
              <w:jc w:val="center"/>
              <w:rPr>
                <w:rFonts w:eastAsia="Times New Roman" w:cs="Times New Roman"/>
                <w:color w:val="000000"/>
                <w:szCs w:val="24"/>
              </w:rPr>
            </w:pPr>
            <w:r w:rsidRPr="00994A91">
              <w:rPr>
                <w:rFonts w:eastAsia="Times New Roman" w:cs="Times New Roman"/>
                <w:color w:val="000000"/>
                <w:szCs w:val="24"/>
              </w:rPr>
              <w:t>C10</w:t>
            </w:r>
          </w:p>
        </w:tc>
        <w:tc>
          <w:tcPr>
            <w:tcW w:w="1170" w:type="dxa"/>
            <w:tcBorders>
              <w:top w:val="nil"/>
              <w:left w:val="nil"/>
              <w:bottom w:val="nil"/>
              <w:right w:val="nil"/>
            </w:tcBorders>
            <w:shd w:val="clear" w:color="auto" w:fill="auto"/>
            <w:noWrap/>
            <w:vAlign w:val="bottom"/>
            <w:hideMark/>
          </w:tcPr>
          <w:p w14:paraId="561D3FD0" w14:textId="711B7BEC" w:rsidR="00AA6BC9" w:rsidRPr="00994A91" w:rsidRDefault="00AA6BC9" w:rsidP="00AA6BC9">
            <w:pPr>
              <w:spacing w:after="0" w:line="240" w:lineRule="auto"/>
              <w:jc w:val="center"/>
              <w:rPr>
                <w:rFonts w:eastAsia="Times New Roman" w:cs="Times New Roman"/>
                <w:color w:val="000000"/>
                <w:szCs w:val="24"/>
              </w:rPr>
            </w:pPr>
            <w:r w:rsidRPr="00994A91">
              <w:rPr>
                <w:rFonts w:cs="Times New Roman"/>
                <w:color w:val="000000"/>
                <w:szCs w:val="24"/>
              </w:rPr>
              <w:t>0.00</w:t>
            </w:r>
          </w:p>
        </w:tc>
        <w:tc>
          <w:tcPr>
            <w:tcW w:w="1234" w:type="dxa"/>
            <w:tcBorders>
              <w:top w:val="nil"/>
              <w:left w:val="nil"/>
              <w:bottom w:val="nil"/>
              <w:right w:val="nil"/>
            </w:tcBorders>
            <w:shd w:val="clear" w:color="auto" w:fill="auto"/>
            <w:noWrap/>
            <w:vAlign w:val="bottom"/>
            <w:hideMark/>
          </w:tcPr>
          <w:p w14:paraId="3B25E94D" w14:textId="4E63873A" w:rsidR="00AA6BC9" w:rsidRPr="00994A91" w:rsidRDefault="00AA6BC9" w:rsidP="00AA6BC9">
            <w:pPr>
              <w:spacing w:after="0" w:line="240" w:lineRule="auto"/>
              <w:jc w:val="center"/>
              <w:rPr>
                <w:rFonts w:eastAsia="Times New Roman" w:cs="Times New Roman"/>
                <w:color w:val="000000"/>
                <w:szCs w:val="24"/>
              </w:rPr>
            </w:pPr>
            <w:r w:rsidRPr="00994A91">
              <w:rPr>
                <w:rFonts w:cs="Times New Roman"/>
                <w:color w:val="000000"/>
                <w:szCs w:val="24"/>
              </w:rPr>
              <w:t>-0.04</w:t>
            </w:r>
          </w:p>
        </w:tc>
      </w:tr>
      <w:tr w:rsidR="00AA6BC9" w:rsidRPr="00994A91" w14:paraId="66DEF690" w14:textId="77777777" w:rsidTr="00F37775">
        <w:trPr>
          <w:trHeight w:val="288"/>
        </w:trPr>
        <w:tc>
          <w:tcPr>
            <w:tcW w:w="1134" w:type="dxa"/>
            <w:tcBorders>
              <w:top w:val="nil"/>
              <w:left w:val="nil"/>
              <w:bottom w:val="nil"/>
              <w:right w:val="nil"/>
            </w:tcBorders>
            <w:shd w:val="clear" w:color="auto" w:fill="auto"/>
            <w:noWrap/>
            <w:vAlign w:val="bottom"/>
            <w:hideMark/>
          </w:tcPr>
          <w:p w14:paraId="5652076F" w14:textId="77777777" w:rsidR="00AA6BC9" w:rsidRPr="00994A91" w:rsidRDefault="00AA6BC9" w:rsidP="00AA6BC9">
            <w:pPr>
              <w:spacing w:after="0" w:line="240" w:lineRule="auto"/>
              <w:rPr>
                <w:rFonts w:eastAsia="Times New Roman" w:cs="Times New Roman"/>
                <w:color w:val="000000"/>
                <w:szCs w:val="24"/>
              </w:rPr>
            </w:pPr>
            <w:r w:rsidRPr="00994A91">
              <w:rPr>
                <w:rFonts w:eastAsia="Times New Roman" w:cs="Times New Roman"/>
                <w:color w:val="000000"/>
                <w:szCs w:val="24"/>
              </w:rPr>
              <w:t>H4</w:t>
            </w:r>
          </w:p>
        </w:tc>
        <w:tc>
          <w:tcPr>
            <w:tcW w:w="2030" w:type="dxa"/>
            <w:tcBorders>
              <w:top w:val="nil"/>
              <w:left w:val="nil"/>
              <w:bottom w:val="nil"/>
              <w:right w:val="nil"/>
            </w:tcBorders>
            <w:shd w:val="clear" w:color="auto" w:fill="auto"/>
            <w:noWrap/>
            <w:vAlign w:val="bottom"/>
            <w:hideMark/>
          </w:tcPr>
          <w:p w14:paraId="23F4000C" w14:textId="77777777" w:rsidR="00AA6BC9" w:rsidRPr="00994A91" w:rsidRDefault="00AA6BC9" w:rsidP="00AA6BC9">
            <w:pPr>
              <w:spacing w:after="0" w:line="240" w:lineRule="auto"/>
              <w:rPr>
                <w:rFonts w:eastAsia="Times New Roman" w:cs="Times New Roman"/>
                <w:color w:val="000000"/>
                <w:szCs w:val="24"/>
              </w:rPr>
            </w:pPr>
            <w:r w:rsidRPr="00994A91">
              <w:rPr>
                <w:rFonts w:eastAsia="Times New Roman" w:cs="Times New Roman"/>
                <w:color w:val="000000"/>
                <w:szCs w:val="24"/>
              </w:rPr>
              <w:t>Juvenile Predators</w:t>
            </w:r>
          </w:p>
        </w:tc>
        <w:tc>
          <w:tcPr>
            <w:tcW w:w="1132" w:type="dxa"/>
            <w:tcBorders>
              <w:top w:val="nil"/>
              <w:left w:val="nil"/>
              <w:bottom w:val="nil"/>
              <w:right w:val="nil"/>
            </w:tcBorders>
            <w:shd w:val="clear" w:color="auto" w:fill="auto"/>
            <w:noWrap/>
            <w:vAlign w:val="bottom"/>
            <w:hideMark/>
          </w:tcPr>
          <w:p w14:paraId="62B29437" w14:textId="3AB26DEE" w:rsidR="00AA6BC9" w:rsidRPr="00994A91" w:rsidRDefault="00AA6BC9" w:rsidP="00AA6BC9">
            <w:pPr>
              <w:spacing w:after="0" w:line="240" w:lineRule="auto"/>
              <w:jc w:val="center"/>
              <w:rPr>
                <w:rFonts w:eastAsia="Times New Roman" w:cs="Times New Roman"/>
                <w:color w:val="000000"/>
                <w:szCs w:val="24"/>
              </w:rPr>
            </w:pPr>
            <w:r w:rsidRPr="00994A91">
              <w:rPr>
                <w:rFonts w:eastAsia="Times New Roman" w:cs="Times New Roman"/>
                <w:color w:val="000000"/>
                <w:szCs w:val="24"/>
              </w:rPr>
              <w:t>148809</w:t>
            </w:r>
          </w:p>
        </w:tc>
        <w:tc>
          <w:tcPr>
            <w:tcW w:w="1462" w:type="dxa"/>
            <w:tcBorders>
              <w:top w:val="nil"/>
              <w:left w:val="nil"/>
              <w:bottom w:val="nil"/>
              <w:right w:val="nil"/>
            </w:tcBorders>
            <w:shd w:val="clear" w:color="auto" w:fill="auto"/>
            <w:noWrap/>
            <w:vAlign w:val="bottom"/>
            <w:hideMark/>
          </w:tcPr>
          <w:p w14:paraId="77ECE33C" w14:textId="77777777" w:rsidR="00AA6BC9" w:rsidRPr="00994A91" w:rsidRDefault="00AA6BC9" w:rsidP="00AA6BC9">
            <w:pPr>
              <w:spacing w:after="0" w:line="240" w:lineRule="auto"/>
              <w:jc w:val="center"/>
              <w:rPr>
                <w:rFonts w:eastAsia="Times New Roman" w:cs="Times New Roman"/>
                <w:color w:val="000000"/>
                <w:szCs w:val="24"/>
              </w:rPr>
            </w:pPr>
            <w:r w:rsidRPr="00994A91">
              <w:rPr>
                <w:rFonts w:eastAsia="Times New Roman" w:cs="Times New Roman"/>
                <w:color w:val="000000"/>
                <w:szCs w:val="24"/>
              </w:rPr>
              <w:t>67</w:t>
            </w:r>
          </w:p>
        </w:tc>
        <w:tc>
          <w:tcPr>
            <w:tcW w:w="992" w:type="dxa"/>
            <w:tcBorders>
              <w:top w:val="nil"/>
              <w:left w:val="nil"/>
              <w:bottom w:val="nil"/>
              <w:right w:val="nil"/>
            </w:tcBorders>
            <w:shd w:val="clear" w:color="auto" w:fill="auto"/>
            <w:noWrap/>
            <w:vAlign w:val="bottom"/>
            <w:hideMark/>
          </w:tcPr>
          <w:p w14:paraId="55D66C28" w14:textId="77777777" w:rsidR="00AA6BC9" w:rsidRPr="00994A91" w:rsidRDefault="00AA6BC9" w:rsidP="00AA6BC9">
            <w:pPr>
              <w:spacing w:after="0" w:line="240" w:lineRule="auto"/>
              <w:jc w:val="center"/>
              <w:rPr>
                <w:rFonts w:eastAsia="Times New Roman" w:cs="Times New Roman"/>
                <w:color w:val="000000"/>
                <w:szCs w:val="24"/>
              </w:rPr>
            </w:pPr>
            <w:r w:rsidRPr="00994A91">
              <w:rPr>
                <w:rFonts w:eastAsia="Times New Roman" w:cs="Times New Roman"/>
                <w:color w:val="000000"/>
                <w:szCs w:val="24"/>
              </w:rPr>
              <w:t>C10</w:t>
            </w:r>
          </w:p>
        </w:tc>
        <w:tc>
          <w:tcPr>
            <w:tcW w:w="1170" w:type="dxa"/>
            <w:tcBorders>
              <w:top w:val="nil"/>
              <w:left w:val="nil"/>
              <w:bottom w:val="nil"/>
              <w:right w:val="nil"/>
            </w:tcBorders>
            <w:shd w:val="clear" w:color="auto" w:fill="auto"/>
            <w:noWrap/>
            <w:vAlign w:val="bottom"/>
            <w:hideMark/>
          </w:tcPr>
          <w:p w14:paraId="1E002202" w14:textId="5B53449A" w:rsidR="00AA6BC9" w:rsidRPr="00994A91" w:rsidRDefault="00AA6BC9" w:rsidP="00AA6BC9">
            <w:pPr>
              <w:spacing w:after="0" w:line="240" w:lineRule="auto"/>
              <w:jc w:val="center"/>
              <w:rPr>
                <w:rFonts w:eastAsia="Times New Roman" w:cs="Times New Roman"/>
                <w:color w:val="000000"/>
                <w:szCs w:val="24"/>
              </w:rPr>
            </w:pPr>
            <w:r w:rsidRPr="00994A91">
              <w:rPr>
                <w:rFonts w:cs="Times New Roman"/>
                <w:color w:val="000000"/>
                <w:szCs w:val="24"/>
              </w:rPr>
              <w:t>-0.06</w:t>
            </w:r>
          </w:p>
        </w:tc>
        <w:tc>
          <w:tcPr>
            <w:tcW w:w="1234" w:type="dxa"/>
            <w:tcBorders>
              <w:top w:val="nil"/>
              <w:left w:val="nil"/>
              <w:bottom w:val="nil"/>
              <w:right w:val="nil"/>
            </w:tcBorders>
            <w:shd w:val="clear" w:color="auto" w:fill="auto"/>
            <w:noWrap/>
            <w:vAlign w:val="bottom"/>
            <w:hideMark/>
          </w:tcPr>
          <w:p w14:paraId="06257AA6" w14:textId="65882F38" w:rsidR="00AA6BC9" w:rsidRPr="00994A91" w:rsidRDefault="00AA6BC9" w:rsidP="00AA6BC9">
            <w:pPr>
              <w:spacing w:after="0" w:line="240" w:lineRule="auto"/>
              <w:jc w:val="center"/>
              <w:rPr>
                <w:rFonts w:eastAsia="Times New Roman" w:cs="Times New Roman"/>
                <w:color w:val="000000"/>
                <w:szCs w:val="24"/>
              </w:rPr>
            </w:pPr>
            <w:r w:rsidRPr="00994A91">
              <w:rPr>
                <w:rFonts w:cs="Times New Roman"/>
                <w:color w:val="000000"/>
                <w:szCs w:val="24"/>
              </w:rPr>
              <w:t>-0.28</w:t>
            </w:r>
          </w:p>
        </w:tc>
      </w:tr>
      <w:tr w:rsidR="00AA6BC9" w:rsidRPr="00994A91" w14:paraId="73B414A1" w14:textId="77777777" w:rsidTr="00F37775">
        <w:trPr>
          <w:trHeight w:val="288"/>
        </w:trPr>
        <w:tc>
          <w:tcPr>
            <w:tcW w:w="1134" w:type="dxa"/>
            <w:tcBorders>
              <w:top w:val="nil"/>
              <w:left w:val="nil"/>
              <w:bottom w:val="nil"/>
              <w:right w:val="nil"/>
            </w:tcBorders>
            <w:shd w:val="clear" w:color="auto" w:fill="auto"/>
            <w:noWrap/>
            <w:vAlign w:val="bottom"/>
            <w:hideMark/>
          </w:tcPr>
          <w:p w14:paraId="12A5DE5D" w14:textId="77777777" w:rsidR="00AA6BC9" w:rsidRPr="00994A91" w:rsidRDefault="00AA6BC9" w:rsidP="00AA6BC9">
            <w:pPr>
              <w:spacing w:after="0" w:line="240" w:lineRule="auto"/>
              <w:rPr>
                <w:rFonts w:eastAsia="Times New Roman" w:cs="Times New Roman"/>
                <w:color w:val="000000"/>
                <w:szCs w:val="24"/>
              </w:rPr>
            </w:pPr>
            <w:r w:rsidRPr="00994A91">
              <w:rPr>
                <w:rFonts w:eastAsia="Times New Roman" w:cs="Times New Roman"/>
                <w:color w:val="000000"/>
                <w:szCs w:val="24"/>
              </w:rPr>
              <w:t>H5</w:t>
            </w:r>
          </w:p>
        </w:tc>
        <w:tc>
          <w:tcPr>
            <w:tcW w:w="2030" w:type="dxa"/>
            <w:tcBorders>
              <w:top w:val="nil"/>
              <w:left w:val="nil"/>
              <w:bottom w:val="nil"/>
              <w:right w:val="nil"/>
            </w:tcBorders>
            <w:shd w:val="clear" w:color="auto" w:fill="auto"/>
            <w:noWrap/>
            <w:vAlign w:val="bottom"/>
            <w:hideMark/>
          </w:tcPr>
          <w:p w14:paraId="0050466B" w14:textId="77777777" w:rsidR="00AA6BC9" w:rsidRPr="00994A91" w:rsidRDefault="00AA6BC9" w:rsidP="00AA6BC9">
            <w:pPr>
              <w:spacing w:after="0" w:line="240" w:lineRule="auto"/>
              <w:rPr>
                <w:rFonts w:eastAsia="Times New Roman" w:cs="Times New Roman"/>
                <w:color w:val="000000"/>
                <w:szCs w:val="24"/>
              </w:rPr>
            </w:pPr>
            <w:r w:rsidRPr="00994A91">
              <w:rPr>
                <w:rFonts w:eastAsia="Times New Roman" w:cs="Times New Roman"/>
                <w:color w:val="000000"/>
                <w:szCs w:val="24"/>
              </w:rPr>
              <w:t>All Predators</w:t>
            </w:r>
          </w:p>
        </w:tc>
        <w:tc>
          <w:tcPr>
            <w:tcW w:w="1132" w:type="dxa"/>
            <w:tcBorders>
              <w:top w:val="nil"/>
              <w:left w:val="nil"/>
              <w:bottom w:val="nil"/>
              <w:right w:val="nil"/>
            </w:tcBorders>
            <w:shd w:val="clear" w:color="auto" w:fill="auto"/>
            <w:noWrap/>
            <w:vAlign w:val="bottom"/>
            <w:hideMark/>
          </w:tcPr>
          <w:p w14:paraId="22AA25EE" w14:textId="51965384" w:rsidR="00AA6BC9" w:rsidRPr="00994A91" w:rsidRDefault="00AA6BC9" w:rsidP="00AA6BC9">
            <w:pPr>
              <w:spacing w:after="0" w:line="240" w:lineRule="auto"/>
              <w:jc w:val="center"/>
              <w:rPr>
                <w:rFonts w:eastAsia="Times New Roman" w:cs="Times New Roman"/>
                <w:color w:val="000000"/>
                <w:szCs w:val="24"/>
              </w:rPr>
            </w:pPr>
            <w:r w:rsidRPr="00994A91">
              <w:rPr>
                <w:rFonts w:eastAsia="Times New Roman" w:cs="Times New Roman"/>
                <w:color w:val="000000"/>
                <w:szCs w:val="24"/>
              </w:rPr>
              <w:t>149084</w:t>
            </w:r>
          </w:p>
        </w:tc>
        <w:tc>
          <w:tcPr>
            <w:tcW w:w="1462" w:type="dxa"/>
            <w:tcBorders>
              <w:top w:val="nil"/>
              <w:left w:val="nil"/>
              <w:bottom w:val="nil"/>
              <w:right w:val="nil"/>
            </w:tcBorders>
            <w:shd w:val="clear" w:color="auto" w:fill="auto"/>
            <w:noWrap/>
            <w:vAlign w:val="bottom"/>
            <w:hideMark/>
          </w:tcPr>
          <w:p w14:paraId="747DD1A2" w14:textId="77777777" w:rsidR="00AA6BC9" w:rsidRPr="00994A91" w:rsidRDefault="00AA6BC9" w:rsidP="00AA6BC9">
            <w:pPr>
              <w:spacing w:after="0" w:line="240" w:lineRule="auto"/>
              <w:jc w:val="center"/>
              <w:rPr>
                <w:rFonts w:eastAsia="Times New Roman" w:cs="Times New Roman"/>
                <w:color w:val="000000"/>
                <w:szCs w:val="24"/>
              </w:rPr>
            </w:pPr>
            <w:r w:rsidRPr="00994A91">
              <w:rPr>
                <w:rFonts w:eastAsia="Times New Roman" w:cs="Times New Roman"/>
                <w:color w:val="000000"/>
                <w:szCs w:val="24"/>
              </w:rPr>
              <w:t>67</w:t>
            </w:r>
          </w:p>
        </w:tc>
        <w:tc>
          <w:tcPr>
            <w:tcW w:w="992" w:type="dxa"/>
            <w:tcBorders>
              <w:top w:val="nil"/>
              <w:left w:val="nil"/>
              <w:bottom w:val="nil"/>
              <w:right w:val="nil"/>
            </w:tcBorders>
            <w:shd w:val="clear" w:color="auto" w:fill="auto"/>
            <w:noWrap/>
            <w:vAlign w:val="bottom"/>
            <w:hideMark/>
          </w:tcPr>
          <w:p w14:paraId="19E02898" w14:textId="77777777" w:rsidR="00AA6BC9" w:rsidRPr="00994A91" w:rsidRDefault="00AA6BC9" w:rsidP="00AA6BC9">
            <w:pPr>
              <w:spacing w:after="0" w:line="240" w:lineRule="auto"/>
              <w:jc w:val="center"/>
              <w:rPr>
                <w:rFonts w:eastAsia="Times New Roman" w:cs="Times New Roman"/>
                <w:color w:val="000000"/>
                <w:szCs w:val="24"/>
              </w:rPr>
            </w:pPr>
            <w:r w:rsidRPr="00994A91">
              <w:rPr>
                <w:rFonts w:eastAsia="Times New Roman" w:cs="Times New Roman"/>
                <w:color w:val="000000"/>
                <w:szCs w:val="24"/>
              </w:rPr>
              <w:t>C10</w:t>
            </w:r>
          </w:p>
        </w:tc>
        <w:tc>
          <w:tcPr>
            <w:tcW w:w="1170" w:type="dxa"/>
            <w:tcBorders>
              <w:top w:val="nil"/>
              <w:left w:val="nil"/>
              <w:bottom w:val="nil"/>
              <w:right w:val="nil"/>
            </w:tcBorders>
            <w:shd w:val="clear" w:color="auto" w:fill="auto"/>
            <w:noWrap/>
            <w:vAlign w:val="bottom"/>
            <w:hideMark/>
          </w:tcPr>
          <w:p w14:paraId="478202B2" w14:textId="38954FB0" w:rsidR="00AA6BC9" w:rsidRPr="00994A91" w:rsidRDefault="00AA6BC9" w:rsidP="00AA6BC9">
            <w:pPr>
              <w:spacing w:after="0" w:line="240" w:lineRule="auto"/>
              <w:jc w:val="center"/>
              <w:rPr>
                <w:rFonts w:eastAsia="Times New Roman" w:cs="Times New Roman"/>
                <w:color w:val="000000"/>
                <w:szCs w:val="24"/>
              </w:rPr>
            </w:pPr>
            <w:r w:rsidRPr="00994A91">
              <w:rPr>
                <w:rFonts w:cs="Times New Roman"/>
                <w:color w:val="000000"/>
                <w:szCs w:val="24"/>
              </w:rPr>
              <w:t>-0.23</w:t>
            </w:r>
          </w:p>
        </w:tc>
        <w:tc>
          <w:tcPr>
            <w:tcW w:w="1234" w:type="dxa"/>
            <w:tcBorders>
              <w:top w:val="nil"/>
              <w:left w:val="nil"/>
              <w:bottom w:val="nil"/>
              <w:right w:val="nil"/>
            </w:tcBorders>
            <w:shd w:val="clear" w:color="auto" w:fill="auto"/>
            <w:noWrap/>
            <w:vAlign w:val="bottom"/>
            <w:hideMark/>
          </w:tcPr>
          <w:p w14:paraId="61AE3856" w14:textId="6E3A5740" w:rsidR="00AA6BC9" w:rsidRPr="00994A91" w:rsidRDefault="00AA6BC9" w:rsidP="00AA6BC9">
            <w:pPr>
              <w:spacing w:after="0" w:line="240" w:lineRule="auto"/>
              <w:jc w:val="center"/>
              <w:rPr>
                <w:rFonts w:eastAsia="Times New Roman" w:cs="Times New Roman"/>
                <w:color w:val="000000"/>
                <w:szCs w:val="24"/>
              </w:rPr>
            </w:pPr>
            <w:r w:rsidRPr="00994A91">
              <w:rPr>
                <w:rFonts w:cs="Times New Roman"/>
                <w:color w:val="000000"/>
                <w:szCs w:val="24"/>
              </w:rPr>
              <w:t>-0.31</w:t>
            </w:r>
          </w:p>
        </w:tc>
      </w:tr>
      <w:tr w:rsidR="00AA6BC9" w:rsidRPr="00994A91" w14:paraId="71355BD7" w14:textId="77777777" w:rsidTr="00F37775">
        <w:trPr>
          <w:trHeight w:val="288"/>
        </w:trPr>
        <w:tc>
          <w:tcPr>
            <w:tcW w:w="1134" w:type="dxa"/>
            <w:tcBorders>
              <w:top w:val="nil"/>
              <w:left w:val="nil"/>
              <w:bottom w:val="nil"/>
              <w:right w:val="nil"/>
            </w:tcBorders>
            <w:shd w:val="clear" w:color="auto" w:fill="auto"/>
            <w:noWrap/>
            <w:vAlign w:val="bottom"/>
            <w:hideMark/>
          </w:tcPr>
          <w:p w14:paraId="5E885913" w14:textId="77777777" w:rsidR="00AA6BC9" w:rsidRPr="00994A91" w:rsidRDefault="00AA6BC9" w:rsidP="00AA6BC9">
            <w:pPr>
              <w:spacing w:after="0" w:line="240" w:lineRule="auto"/>
              <w:rPr>
                <w:rFonts w:eastAsia="Times New Roman" w:cs="Times New Roman"/>
                <w:color w:val="000000"/>
                <w:szCs w:val="24"/>
              </w:rPr>
            </w:pPr>
            <w:r w:rsidRPr="00994A91">
              <w:rPr>
                <w:rFonts w:eastAsia="Times New Roman" w:cs="Times New Roman"/>
                <w:color w:val="000000"/>
                <w:szCs w:val="24"/>
              </w:rPr>
              <w:t>H6</w:t>
            </w:r>
          </w:p>
        </w:tc>
        <w:tc>
          <w:tcPr>
            <w:tcW w:w="2030" w:type="dxa"/>
            <w:tcBorders>
              <w:top w:val="nil"/>
              <w:left w:val="nil"/>
              <w:bottom w:val="nil"/>
              <w:right w:val="nil"/>
            </w:tcBorders>
            <w:shd w:val="clear" w:color="auto" w:fill="auto"/>
            <w:noWrap/>
            <w:vAlign w:val="bottom"/>
            <w:hideMark/>
          </w:tcPr>
          <w:p w14:paraId="2FCE2005" w14:textId="77777777" w:rsidR="00AA6BC9" w:rsidRPr="00994A91" w:rsidRDefault="00AA6BC9" w:rsidP="00AA6BC9">
            <w:pPr>
              <w:spacing w:after="0" w:line="240" w:lineRule="auto"/>
              <w:rPr>
                <w:rFonts w:eastAsia="Times New Roman" w:cs="Times New Roman"/>
                <w:color w:val="000000"/>
                <w:szCs w:val="24"/>
              </w:rPr>
            </w:pPr>
            <w:r w:rsidRPr="00994A91">
              <w:rPr>
                <w:rFonts w:eastAsia="Times New Roman" w:cs="Times New Roman"/>
                <w:color w:val="000000"/>
                <w:szCs w:val="24"/>
              </w:rPr>
              <w:t>All</w:t>
            </w:r>
          </w:p>
        </w:tc>
        <w:tc>
          <w:tcPr>
            <w:tcW w:w="1132" w:type="dxa"/>
            <w:tcBorders>
              <w:top w:val="nil"/>
              <w:left w:val="nil"/>
              <w:bottom w:val="nil"/>
              <w:right w:val="nil"/>
            </w:tcBorders>
            <w:shd w:val="clear" w:color="auto" w:fill="auto"/>
            <w:noWrap/>
            <w:vAlign w:val="bottom"/>
            <w:hideMark/>
          </w:tcPr>
          <w:p w14:paraId="11AF2BCC" w14:textId="4730EEC9" w:rsidR="00AA6BC9" w:rsidRPr="00994A91" w:rsidRDefault="00AA6BC9" w:rsidP="00AA6BC9">
            <w:pPr>
              <w:spacing w:after="0" w:line="240" w:lineRule="auto"/>
              <w:jc w:val="center"/>
              <w:rPr>
                <w:rFonts w:eastAsia="Times New Roman" w:cs="Times New Roman"/>
                <w:color w:val="000000"/>
                <w:szCs w:val="24"/>
              </w:rPr>
            </w:pPr>
            <w:r w:rsidRPr="00994A91">
              <w:rPr>
                <w:rFonts w:eastAsia="Times New Roman" w:cs="Times New Roman"/>
                <w:color w:val="000000"/>
                <w:szCs w:val="24"/>
              </w:rPr>
              <w:t>148767</w:t>
            </w:r>
          </w:p>
        </w:tc>
        <w:tc>
          <w:tcPr>
            <w:tcW w:w="1462" w:type="dxa"/>
            <w:tcBorders>
              <w:top w:val="nil"/>
              <w:left w:val="nil"/>
              <w:bottom w:val="nil"/>
              <w:right w:val="nil"/>
            </w:tcBorders>
            <w:shd w:val="clear" w:color="auto" w:fill="auto"/>
            <w:noWrap/>
            <w:vAlign w:val="bottom"/>
            <w:hideMark/>
          </w:tcPr>
          <w:p w14:paraId="082FEBA2" w14:textId="77777777" w:rsidR="00AA6BC9" w:rsidRPr="00994A91" w:rsidRDefault="00AA6BC9" w:rsidP="00AA6BC9">
            <w:pPr>
              <w:spacing w:after="0" w:line="240" w:lineRule="auto"/>
              <w:jc w:val="center"/>
              <w:rPr>
                <w:rFonts w:eastAsia="Times New Roman" w:cs="Times New Roman"/>
                <w:color w:val="000000"/>
                <w:szCs w:val="24"/>
              </w:rPr>
            </w:pPr>
            <w:r w:rsidRPr="00994A91">
              <w:rPr>
                <w:rFonts w:eastAsia="Times New Roman" w:cs="Times New Roman"/>
                <w:color w:val="000000"/>
                <w:szCs w:val="24"/>
              </w:rPr>
              <w:t>67</w:t>
            </w:r>
          </w:p>
        </w:tc>
        <w:tc>
          <w:tcPr>
            <w:tcW w:w="992" w:type="dxa"/>
            <w:tcBorders>
              <w:top w:val="nil"/>
              <w:left w:val="nil"/>
              <w:bottom w:val="nil"/>
              <w:right w:val="nil"/>
            </w:tcBorders>
            <w:shd w:val="clear" w:color="auto" w:fill="auto"/>
            <w:noWrap/>
            <w:vAlign w:val="bottom"/>
            <w:hideMark/>
          </w:tcPr>
          <w:p w14:paraId="316F5402" w14:textId="77777777" w:rsidR="00AA6BC9" w:rsidRPr="00994A91" w:rsidRDefault="00AA6BC9" w:rsidP="00AA6BC9">
            <w:pPr>
              <w:spacing w:after="0" w:line="240" w:lineRule="auto"/>
              <w:jc w:val="center"/>
              <w:rPr>
                <w:rFonts w:eastAsia="Times New Roman" w:cs="Times New Roman"/>
                <w:color w:val="000000"/>
                <w:szCs w:val="24"/>
              </w:rPr>
            </w:pPr>
            <w:r w:rsidRPr="00994A91">
              <w:rPr>
                <w:rFonts w:eastAsia="Times New Roman" w:cs="Times New Roman"/>
                <w:color w:val="000000"/>
                <w:szCs w:val="24"/>
              </w:rPr>
              <w:t>C10</w:t>
            </w:r>
          </w:p>
        </w:tc>
        <w:tc>
          <w:tcPr>
            <w:tcW w:w="1170" w:type="dxa"/>
            <w:tcBorders>
              <w:top w:val="nil"/>
              <w:left w:val="nil"/>
              <w:bottom w:val="nil"/>
              <w:right w:val="nil"/>
            </w:tcBorders>
            <w:shd w:val="clear" w:color="auto" w:fill="auto"/>
            <w:noWrap/>
            <w:vAlign w:val="bottom"/>
            <w:hideMark/>
          </w:tcPr>
          <w:p w14:paraId="16F6A65F" w14:textId="64D01B91" w:rsidR="00AA6BC9" w:rsidRPr="00994A91" w:rsidRDefault="00AA6BC9" w:rsidP="00AA6BC9">
            <w:pPr>
              <w:spacing w:after="0" w:line="240" w:lineRule="auto"/>
              <w:jc w:val="center"/>
              <w:rPr>
                <w:rFonts w:eastAsia="Times New Roman" w:cs="Times New Roman"/>
                <w:color w:val="000000"/>
                <w:szCs w:val="24"/>
              </w:rPr>
            </w:pPr>
            <w:r w:rsidRPr="00994A91">
              <w:rPr>
                <w:rFonts w:cs="Times New Roman"/>
                <w:color w:val="000000"/>
                <w:szCs w:val="24"/>
              </w:rPr>
              <w:t>0.13</w:t>
            </w:r>
          </w:p>
        </w:tc>
        <w:tc>
          <w:tcPr>
            <w:tcW w:w="1234" w:type="dxa"/>
            <w:tcBorders>
              <w:top w:val="nil"/>
              <w:left w:val="nil"/>
              <w:bottom w:val="nil"/>
              <w:right w:val="nil"/>
            </w:tcBorders>
            <w:shd w:val="clear" w:color="auto" w:fill="auto"/>
            <w:noWrap/>
            <w:vAlign w:val="bottom"/>
            <w:hideMark/>
          </w:tcPr>
          <w:p w14:paraId="0F595598" w14:textId="0280D827" w:rsidR="00AA6BC9" w:rsidRPr="00994A91" w:rsidRDefault="00AA6BC9" w:rsidP="00AA6BC9">
            <w:pPr>
              <w:spacing w:after="0" w:line="240" w:lineRule="auto"/>
              <w:jc w:val="center"/>
              <w:rPr>
                <w:rFonts w:eastAsia="Times New Roman" w:cs="Times New Roman"/>
                <w:color w:val="000000"/>
                <w:szCs w:val="24"/>
              </w:rPr>
            </w:pPr>
            <w:r w:rsidRPr="00994A91">
              <w:rPr>
                <w:rFonts w:cs="Times New Roman"/>
                <w:color w:val="000000"/>
                <w:szCs w:val="24"/>
              </w:rPr>
              <w:t>-0.60</w:t>
            </w:r>
          </w:p>
        </w:tc>
      </w:tr>
      <w:tr w:rsidR="00AA6BC9" w:rsidRPr="00994A91" w14:paraId="5B6B6C39" w14:textId="77777777" w:rsidTr="002A4BCE">
        <w:trPr>
          <w:trHeight w:hRule="exact" w:val="130"/>
        </w:trPr>
        <w:tc>
          <w:tcPr>
            <w:tcW w:w="1134" w:type="dxa"/>
            <w:tcBorders>
              <w:top w:val="nil"/>
              <w:left w:val="nil"/>
              <w:right w:val="nil"/>
            </w:tcBorders>
            <w:shd w:val="clear" w:color="auto" w:fill="auto"/>
            <w:noWrap/>
            <w:vAlign w:val="bottom"/>
          </w:tcPr>
          <w:p w14:paraId="2EAB2EAD" w14:textId="77777777" w:rsidR="00AA6BC9" w:rsidRPr="00994A91" w:rsidRDefault="00AA6BC9" w:rsidP="00AA6BC9">
            <w:pPr>
              <w:spacing w:after="0" w:line="240" w:lineRule="auto"/>
              <w:rPr>
                <w:rFonts w:eastAsia="Times New Roman" w:cs="Times New Roman"/>
                <w:color w:val="000000"/>
                <w:szCs w:val="24"/>
              </w:rPr>
            </w:pPr>
          </w:p>
        </w:tc>
        <w:tc>
          <w:tcPr>
            <w:tcW w:w="2030" w:type="dxa"/>
            <w:tcBorders>
              <w:top w:val="nil"/>
              <w:left w:val="nil"/>
              <w:right w:val="nil"/>
            </w:tcBorders>
            <w:shd w:val="clear" w:color="auto" w:fill="auto"/>
            <w:noWrap/>
            <w:vAlign w:val="bottom"/>
          </w:tcPr>
          <w:p w14:paraId="782A6348" w14:textId="77777777" w:rsidR="00AA6BC9" w:rsidRPr="00994A91" w:rsidRDefault="00AA6BC9" w:rsidP="00AA6BC9">
            <w:pPr>
              <w:spacing w:after="0" w:line="240" w:lineRule="auto"/>
              <w:jc w:val="center"/>
              <w:rPr>
                <w:rFonts w:eastAsia="Times New Roman" w:cs="Times New Roman"/>
                <w:color w:val="000000"/>
                <w:szCs w:val="24"/>
              </w:rPr>
            </w:pPr>
          </w:p>
        </w:tc>
        <w:tc>
          <w:tcPr>
            <w:tcW w:w="1132" w:type="dxa"/>
            <w:tcBorders>
              <w:top w:val="nil"/>
              <w:left w:val="nil"/>
              <w:right w:val="nil"/>
            </w:tcBorders>
            <w:shd w:val="clear" w:color="auto" w:fill="auto"/>
            <w:noWrap/>
            <w:vAlign w:val="bottom"/>
          </w:tcPr>
          <w:p w14:paraId="0D2FC974" w14:textId="77777777" w:rsidR="00AA6BC9" w:rsidRPr="00994A91" w:rsidRDefault="00AA6BC9" w:rsidP="00AA6BC9">
            <w:pPr>
              <w:spacing w:after="0" w:line="240" w:lineRule="auto"/>
              <w:jc w:val="center"/>
              <w:rPr>
                <w:rFonts w:eastAsia="Times New Roman" w:cs="Times New Roman"/>
                <w:color w:val="000000"/>
                <w:szCs w:val="24"/>
              </w:rPr>
            </w:pPr>
          </w:p>
        </w:tc>
        <w:tc>
          <w:tcPr>
            <w:tcW w:w="1462" w:type="dxa"/>
            <w:tcBorders>
              <w:top w:val="nil"/>
              <w:left w:val="nil"/>
              <w:right w:val="nil"/>
            </w:tcBorders>
            <w:shd w:val="clear" w:color="auto" w:fill="auto"/>
            <w:noWrap/>
            <w:vAlign w:val="bottom"/>
          </w:tcPr>
          <w:p w14:paraId="7D502A33" w14:textId="77777777" w:rsidR="00AA6BC9" w:rsidRPr="00994A91" w:rsidRDefault="00AA6BC9" w:rsidP="00AA6BC9">
            <w:pPr>
              <w:spacing w:after="0" w:line="240" w:lineRule="auto"/>
              <w:jc w:val="center"/>
              <w:rPr>
                <w:rFonts w:eastAsia="Times New Roman" w:cs="Times New Roman"/>
                <w:color w:val="000000"/>
                <w:szCs w:val="24"/>
              </w:rPr>
            </w:pPr>
          </w:p>
        </w:tc>
        <w:tc>
          <w:tcPr>
            <w:tcW w:w="992" w:type="dxa"/>
            <w:tcBorders>
              <w:top w:val="nil"/>
              <w:left w:val="nil"/>
              <w:right w:val="nil"/>
            </w:tcBorders>
            <w:shd w:val="clear" w:color="auto" w:fill="auto"/>
            <w:noWrap/>
            <w:vAlign w:val="bottom"/>
          </w:tcPr>
          <w:p w14:paraId="076FD62D" w14:textId="77777777" w:rsidR="00AA6BC9" w:rsidRPr="00994A91" w:rsidRDefault="00AA6BC9" w:rsidP="00AA6BC9">
            <w:pPr>
              <w:spacing w:after="0" w:line="240" w:lineRule="auto"/>
              <w:jc w:val="center"/>
              <w:rPr>
                <w:rFonts w:eastAsia="Times New Roman" w:cs="Times New Roman"/>
                <w:color w:val="000000"/>
                <w:szCs w:val="24"/>
              </w:rPr>
            </w:pPr>
          </w:p>
        </w:tc>
        <w:tc>
          <w:tcPr>
            <w:tcW w:w="1170" w:type="dxa"/>
            <w:tcBorders>
              <w:top w:val="nil"/>
              <w:left w:val="nil"/>
              <w:right w:val="nil"/>
            </w:tcBorders>
            <w:shd w:val="clear" w:color="auto" w:fill="auto"/>
            <w:noWrap/>
            <w:vAlign w:val="bottom"/>
          </w:tcPr>
          <w:p w14:paraId="68782256" w14:textId="711FFA1D" w:rsidR="00AA6BC9" w:rsidRPr="00994A91" w:rsidRDefault="00AA6BC9" w:rsidP="00AA6BC9">
            <w:pPr>
              <w:spacing w:after="0" w:line="240" w:lineRule="auto"/>
              <w:jc w:val="center"/>
              <w:rPr>
                <w:rFonts w:eastAsia="Times New Roman" w:cs="Times New Roman"/>
                <w:color w:val="000000"/>
                <w:szCs w:val="24"/>
              </w:rPr>
            </w:pPr>
          </w:p>
        </w:tc>
        <w:tc>
          <w:tcPr>
            <w:tcW w:w="1234" w:type="dxa"/>
            <w:tcBorders>
              <w:top w:val="nil"/>
              <w:left w:val="nil"/>
              <w:right w:val="nil"/>
            </w:tcBorders>
            <w:shd w:val="clear" w:color="auto" w:fill="auto"/>
            <w:noWrap/>
            <w:vAlign w:val="bottom"/>
          </w:tcPr>
          <w:p w14:paraId="63CA1A9A" w14:textId="77777777" w:rsidR="00AA6BC9" w:rsidRPr="00994A91" w:rsidRDefault="00AA6BC9" w:rsidP="00AA6BC9">
            <w:pPr>
              <w:spacing w:after="0" w:line="240" w:lineRule="auto"/>
              <w:jc w:val="center"/>
              <w:rPr>
                <w:rFonts w:eastAsia="Times New Roman" w:cs="Times New Roman"/>
                <w:color w:val="000000"/>
                <w:szCs w:val="24"/>
              </w:rPr>
            </w:pPr>
          </w:p>
        </w:tc>
      </w:tr>
    </w:tbl>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1350"/>
        <w:gridCol w:w="1620"/>
        <w:gridCol w:w="3330"/>
        <w:gridCol w:w="2880"/>
      </w:tblGrid>
      <w:tr w:rsidR="002A4BCE" w:rsidRPr="00994A91" w14:paraId="51DA073C" w14:textId="77777777" w:rsidTr="002A4BCE">
        <w:trPr>
          <w:trHeight w:hRule="exact" w:val="130"/>
          <w:tblHeader/>
        </w:trPr>
        <w:tc>
          <w:tcPr>
            <w:tcW w:w="1350" w:type="dxa"/>
            <w:tcBorders>
              <w:top w:val="single" w:sz="6" w:space="0" w:color="auto"/>
            </w:tcBorders>
            <w:shd w:val="clear" w:color="auto" w:fill="D9D9D9" w:themeFill="background1" w:themeFillShade="D9"/>
          </w:tcPr>
          <w:p w14:paraId="6A771FA1" w14:textId="77777777" w:rsidR="002A4BCE" w:rsidRPr="00994A91" w:rsidRDefault="002A4BCE" w:rsidP="00E92D50">
            <w:pPr>
              <w:rPr>
                <w:rFonts w:eastAsia="Times New Roman" w:cs="Times New Roman"/>
                <w:b/>
                <w:bCs/>
                <w:color w:val="000000"/>
                <w:szCs w:val="24"/>
              </w:rPr>
            </w:pPr>
          </w:p>
        </w:tc>
        <w:tc>
          <w:tcPr>
            <w:tcW w:w="1620" w:type="dxa"/>
            <w:tcBorders>
              <w:top w:val="single" w:sz="6" w:space="0" w:color="auto"/>
            </w:tcBorders>
            <w:shd w:val="clear" w:color="auto" w:fill="D9D9D9" w:themeFill="background1" w:themeFillShade="D9"/>
          </w:tcPr>
          <w:p w14:paraId="770540B2" w14:textId="77777777" w:rsidR="002A4BCE" w:rsidRPr="00994A91" w:rsidRDefault="002A4BCE" w:rsidP="00E92D50">
            <w:pPr>
              <w:rPr>
                <w:rFonts w:eastAsia="Times New Roman" w:cs="Times New Roman"/>
                <w:b/>
                <w:bCs/>
                <w:color w:val="000000"/>
                <w:szCs w:val="24"/>
              </w:rPr>
            </w:pPr>
          </w:p>
        </w:tc>
        <w:tc>
          <w:tcPr>
            <w:tcW w:w="3330" w:type="dxa"/>
            <w:tcBorders>
              <w:top w:val="single" w:sz="6" w:space="0" w:color="auto"/>
            </w:tcBorders>
            <w:shd w:val="clear" w:color="auto" w:fill="D9D9D9" w:themeFill="background1" w:themeFillShade="D9"/>
          </w:tcPr>
          <w:p w14:paraId="1F8FEB5F" w14:textId="77777777" w:rsidR="002A4BCE" w:rsidRPr="00994A91" w:rsidRDefault="002A4BCE" w:rsidP="00E92D50">
            <w:pPr>
              <w:rPr>
                <w:rFonts w:eastAsia="Times New Roman" w:cs="Times New Roman"/>
                <w:b/>
                <w:bCs/>
                <w:color w:val="000000"/>
                <w:szCs w:val="24"/>
              </w:rPr>
            </w:pPr>
          </w:p>
        </w:tc>
        <w:tc>
          <w:tcPr>
            <w:tcW w:w="2880" w:type="dxa"/>
            <w:tcBorders>
              <w:top w:val="single" w:sz="6" w:space="0" w:color="auto"/>
            </w:tcBorders>
            <w:shd w:val="clear" w:color="auto" w:fill="D9D9D9" w:themeFill="background1" w:themeFillShade="D9"/>
          </w:tcPr>
          <w:p w14:paraId="6F4554FB" w14:textId="77777777" w:rsidR="002A4BCE" w:rsidRPr="00994A91" w:rsidRDefault="002A4BCE" w:rsidP="00E92D50">
            <w:pPr>
              <w:rPr>
                <w:rFonts w:eastAsia="Times New Roman" w:cs="Times New Roman"/>
                <w:b/>
                <w:bCs/>
                <w:color w:val="000000"/>
                <w:szCs w:val="24"/>
              </w:rPr>
            </w:pPr>
          </w:p>
        </w:tc>
      </w:tr>
    </w:tbl>
    <w:tbl>
      <w:tblPr>
        <w:tblW w:w="9154" w:type="dxa"/>
        <w:tblLayout w:type="fixed"/>
        <w:tblLook w:val="04A0" w:firstRow="1" w:lastRow="0" w:firstColumn="1" w:lastColumn="0" w:noHBand="0" w:noVBand="1"/>
      </w:tblPr>
      <w:tblGrid>
        <w:gridCol w:w="1134"/>
        <w:gridCol w:w="2030"/>
        <w:gridCol w:w="1132"/>
        <w:gridCol w:w="1462"/>
        <w:gridCol w:w="992"/>
        <w:gridCol w:w="1170"/>
        <w:gridCol w:w="1234"/>
      </w:tblGrid>
      <w:tr w:rsidR="002A4BCE" w:rsidRPr="00994A91" w14:paraId="4F24FD14" w14:textId="77777777" w:rsidTr="002A4BCE">
        <w:trPr>
          <w:trHeight w:hRule="exact" w:val="130"/>
        </w:trPr>
        <w:tc>
          <w:tcPr>
            <w:tcW w:w="1134" w:type="dxa"/>
            <w:tcBorders>
              <w:top w:val="nil"/>
              <w:left w:val="nil"/>
              <w:right w:val="nil"/>
            </w:tcBorders>
            <w:shd w:val="clear" w:color="auto" w:fill="auto"/>
            <w:noWrap/>
            <w:vAlign w:val="bottom"/>
          </w:tcPr>
          <w:p w14:paraId="6369118D" w14:textId="77777777" w:rsidR="002A4BCE" w:rsidRPr="00994A91" w:rsidRDefault="002A4BCE" w:rsidP="00AA6BC9">
            <w:pPr>
              <w:spacing w:after="0" w:line="240" w:lineRule="auto"/>
              <w:rPr>
                <w:rFonts w:eastAsia="Times New Roman" w:cs="Times New Roman"/>
                <w:color w:val="000000"/>
                <w:szCs w:val="24"/>
              </w:rPr>
            </w:pPr>
          </w:p>
        </w:tc>
        <w:tc>
          <w:tcPr>
            <w:tcW w:w="2030" w:type="dxa"/>
            <w:tcBorders>
              <w:top w:val="nil"/>
              <w:left w:val="nil"/>
              <w:right w:val="nil"/>
            </w:tcBorders>
            <w:shd w:val="clear" w:color="auto" w:fill="auto"/>
            <w:noWrap/>
            <w:vAlign w:val="bottom"/>
          </w:tcPr>
          <w:p w14:paraId="50D32D75" w14:textId="77777777" w:rsidR="002A4BCE" w:rsidRPr="00994A91" w:rsidRDefault="002A4BCE" w:rsidP="00AA6BC9">
            <w:pPr>
              <w:spacing w:after="0" w:line="240" w:lineRule="auto"/>
              <w:jc w:val="center"/>
              <w:rPr>
                <w:rFonts w:eastAsia="Times New Roman" w:cs="Times New Roman"/>
                <w:color w:val="000000"/>
                <w:szCs w:val="24"/>
              </w:rPr>
            </w:pPr>
          </w:p>
        </w:tc>
        <w:tc>
          <w:tcPr>
            <w:tcW w:w="1132" w:type="dxa"/>
            <w:tcBorders>
              <w:top w:val="nil"/>
              <w:left w:val="nil"/>
              <w:right w:val="nil"/>
            </w:tcBorders>
            <w:shd w:val="clear" w:color="auto" w:fill="auto"/>
            <w:noWrap/>
            <w:vAlign w:val="bottom"/>
          </w:tcPr>
          <w:p w14:paraId="5083B62C" w14:textId="77777777" w:rsidR="002A4BCE" w:rsidRPr="00994A91" w:rsidRDefault="002A4BCE" w:rsidP="00AA6BC9">
            <w:pPr>
              <w:spacing w:after="0" w:line="240" w:lineRule="auto"/>
              <w:jc w:val="center"/>
              <w:rPr>
                <w:rFonts w:eastAsia="Times New Roman" w:cs="Times New Roman"/>
                <w:color w:val="000000"/>
                <w:szCs w:val="24"/>
              </w:rPr>
            </w:pPr>
          </w:p>
        </w:tc>
        <w:tc>
          <w:tcPr>
            <w:tcW w:w="1462" w:type="dxa"/>
            <w:tcBorders>
              <w:top w:val="nil"/>
              <w:left w:val="nil"/>
              <w:right w:val="nil"/>
            </w:tcBorders>
            <w:shd w:val="clear" w:color="auto" w:fill="auto"/>
            <w:noWrap/>
            <w:vAlign w:val="bottom"/>
          </w:tcPr>
          <w:p w14:paraId="67F09990" w14:textId="77777777" w:rsidR="002A4BCE" w:rsidRPr="00994A91" w:rsidRDefault="002A4BCE" w:rsidP="00AA6BC9">
            <w:pPr>
              <w:spacing w:after="0" w:line="240" w:lineRule="auto"/>
              <w:jc w:val="center"/>
              <w:rPr>
                <w:rFonts w:eastAsia="Times New Roman" w:cs="Times New Roman"/>
                <w:color w:val="000000"/>
                <w:szCs w:val="24"/>
              </w:rPr>
            </w:pPr>
          </w:p>
        </w:tc>
        <w:tc>
          <w:tcPr>
            <w:tcW w:w="992" w:type="dxa"/>
            <w:tcBorders>
              <w:top w:val="nil"/>
              <w:left w:val="nil"/>
              <w:right w:val="nil"/>
            </w:tcBorders>
            <w:shd w:val="clear" w:color="auto" w:fill="auto"/>
            <w:noWrap/>
            <w:vAlign w:val="bottom"/>
          </w:tcPr>
          <w:p w14:paraId="14401284" w14:textId="77777777" w:rsidR="002A4BCE" w:rsidRPr="00994A91" w:rsidRDefault="002A4BCE" w:rsidP="00AA6BC9">
            <w:pPr>
              <w:spacing w:after="0" w:line="240" w:lineRule="auto"/>
              <w:jc w:val="center"/>
              <w:rPr>
                <w:rFonts w:eastAsia="Times New Roman" w:cs="Times New Roman"/>
                <w:color w:val="000000"/>
                <w:szCs w:val="24"/>
              </w:rPr>
            </w:pPr>
          </w:p>
        </w:tc>
        <w:tc>
          <w:tcPr>
            <w:tcW w:w="1170" w:type="dxa"/>
            <w:tcBorders>
              <w:top w:val="nil"/>
              <w:left w:val="nil"/>
              <w:right w:val="nil"/>
            </w:tcBorders>
            <w:shd w:val="clear" w:color="auto" w:fill="auto"/>
            <w:noWrap/>
            <w:vAlign w:val="bottom"/>
          </w:tcPr>
          <w:p w14:paraId="79130653" w14:textId="77777777" w:rsidR="002A4BCE" w:rsidRPr="00994A91" w:rsidRDefault="002A4BCE" w:rsidP="00AA6BC9">
            <w:pPr>
              <w:spacing w:after="0" w:line="240" w:lineRule="auto"/>
              <w:jc w:val="center"/>
              <w:rPr>
                <w:rFonts w:eastAsia="Times New Roman" w:cs="Times New Roman"/>
                <w:color w:val="000000"/>
                <w:szCs w:val="24"/>
              </w:rPr>
            </w:pPr>
          </w:p>
        </w:tc>
        <w:tc>
          <w:tcPr>
            <w:tcW w:w="1234" w:type="dxa"/>
            <w:tcBorders>
              <w:top w:val="nil"/>
              <w:left w:val="nil"/>
              <w:right w:val="nil"/>
            </w:tcBorders>
            <w:shd w:val="clear" w:color="auto" w:fill="auto"/>
            <w:noWrap/>
            <w:vAlign w:val="bottom"/>
          </w:tcPr>
          <w:p w14:paraId="69E69D14" w14:textId="77777777" w:rsidR="002A4BCE" w:rsidRPr="00994A91" w:rsidRDefault="002A4BCE" w:rsidP="00AA6BC9">
            <w:pPr>
              <w:spacing w:after="0" w:line="240" w:lineRule="auto"/>
              <w:jc w:val="center"/>
              <w:rPr>
                <w:rFonts w:eastAsia="Times New Roman" w:cs="Times New Roman"/>
                <w:color w:val="000000"/>
                <w:szCs w:val="24"/>
              </w:rPr>
            </w:pPr>
          </w:p>
        </w:tc>
      </w:tr>
      <w:tr w:rsidR="00616AD6" w:rsidRPr="00994A91" w14:paraId="6AF51F94" w14:textId="77777777" w:rsidTr="002A4BCE">
        <w:trPr>
          <w:trHeight w:val="288"/>
        </w:trPr>
        <w:tc>
          <w:tcPr>
            <w:tcW w:w="1134" w:type="dxa"/>
            <w:tcBorders>
              <w:left w:val="nil"/>
              <w:bottom w:val="nil"/>
              <w:right w:val="nil"/>
            </w:tcBorders>
            <w:shd w:val="clear" w:color="auto" w:fill="auto"/>
            <w:noWrap/>
            <w:vAlign w:val="bottom"/>
            <w:hideMark/>
          </w:tcPr>
          <w:p w14:paraId="0B082034" w14:textId="77777777" w:rsidR="00616AD6" w:rsidRPr="00994A91" w:rsidRDefault="00616AD6" w:rsidP="00616AD6">
            <w:pPr>
              <w:spacing w:after="0" w:line="240" w:lineRule="auto"/>
              <w:rPr>
                <w:rFonts w:eastAsia="Times New Roman" w:cs="Times New Roman"/>
                <w:color w:val="000000"/>
                <w:szCs w:val="24"/>
              </w:rPr>
            </w:pPr>
            <w:r w:rsidRPr="00994A91">
              <w:rPr>
                <w:rFonts w:eastAsia="Times New Roman" w:cs="Times New Roman"/>
                <w:color w:val="000000"/>
                <w:szCs w:val="24"/>
              </w:rPr>
              <w:t>H1</w:t>
            </w:r>
          </w:p>
        </w:tc>
        <w:tc>
          <w:tcPr>
            <w:tcW w:w="2030" w:type="dxa"/>
            <w:tcBorders>
              <w:left w:val="nil"/>
              <w:bottom w:val="nil"/>
              <w:right w:val="nil"/>
            </w:tcBorders>
            <w:shd w:val="clear" w:color="auto" w:fill="auto"/>
            <w:noWrap/>
            <w:vAlign w:val="bottom"/>
            <w:hideMark/>
          </w:tcPr>
          <w:p w14:paraId="51C81E71" w14:textId="716A46A6" w:rsidR="00616AD6" w:rsidRPr="00994A91" w:rsidRDefault="00616AD6" w:rsidP="00616AD6">
            <w:pPr>
              <w:spacing w:after="0" w:line="240" w:lineRule="auto"/>
              <w:rPr>
                <w:rFonts w:eastAsia="Times New Roman" w:cs="Times New Roman"/>
                <w:color w:val="000000"/>
                <w:szCs w:val="24"/>
              </w:rPr>
            </w:pPr>
            <w:r w:rsidRPr="00994A91">
              <w:rPr>
                <w:color w:val="000000"/>
                <w:szCs w:val="24"/>
              </w:rPr>
              <w:t>Mammal</w:t>
            </w:r>
          </w:p>
        </w:tc>
        <w:tc>
          <w:tcPr>
            <w:tcW w:w="1132" w:type="dxa"/>
            <w:tcBorders>
              <w:left w:val="nil"/>
              <w:bottom w:val="nil"/>
              <w:right w:val="nil"/>
            </w:tcBorders>
            <w:shd w:val="clear" w:color="auto" w:fill="auto"/>
            <w:noWrap/>
            <w:vAlign w:val="bottom"/>
            <w:hideMark/>
          </w:tcPr>
          <w:p w14:paraId="0544ADB2" w14:textId="3B9D8949"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10736</w:t>
            </w:r>
          </w:p>
        </w:tc>
        <w:tc>
          <w:tcPr>
            <w:tcW w:w="1462" w:type="dxa"/>
            <w:tcBorders>
              <w:left w:val="nil"/>
              <w:bottom w:val="nil"/>
              <w:right w:val="nil"/>
            </w:tcBorders>
            <w:shd w:val="clear" w:color="auto" w:fill="auto"/>
            <w:noWrap/>
            <w:vAlign w:val="bottom"/>
            <w:hideMark/>
          </w:tcPr>
          <w:p w14:paraId="36C83492" w14:textId="4E31B25C"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93</w:t>
            </w:r>
          </w:p>
        </w:tc>
        <w:tc>
          <w:tcPr>
            <w:tcW w:w="992" w:type="dxa"/>
            <w:tcBorders>
              <w:left w:val="nil"/>
              <w:bottom w:val="nil"/>
              <w:right w:val="nil"/>
            </w:tcBorders>
            <w:shd w:val="clear" w:color="auto" w:fill="auto"/>
            <w:noWrap/>
            <w:vAlign w:val="bottom"/>
            <w:hideMark/>
          </w:tcPr>
          <w:p w14:paraId="399593A4" w14:textId="4E7591B5"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C10</w:t>
            </w:r>
          </w:p>
        </w:tc>
        <w:tc>
          <w:tcPr>
            <w:tcW w:w="1170" w:type="dxa"/>
            <w:tcBorders>
              <w:left w:val="nil"/>
              <w:bottom w:val="nil"/>
              <w:right w:val="nil"/>
            </w:tcBorders>
            <w:shd w:val="clear" w:color="auto" w:fill="auto"/>
            <w:noWrap/>
            <w:vAlign w:val="bottom"/>
            <w:hideMark/>
          </w:tcPr>
          <w:p w14:paraId="3A4DC2CF" w14:textId="7B099D43"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0.12</w:t>
            </w:r>
          </w:p>
        </w:tc>
        <w:tc>
          <w:tcPr>
            <w:tcW w:w="1234" w:type="dxa"/>
            <w:tcBorders>
              <w:left w:val="nil"/>
              <w:bottom w:val="nil"/>
              <w:right w:val="nil"/>
            </w:tcBorders>
            <w:shd w:val="clear" w:color="auto" w:fill="auto"/>
            <w:noWrap/>
            <w:vAlign w:val="bottom"/>
            <w:hideMark/>
          </w:tcPr>
          <w:p w14:paraId="54375CEF" w14:textId="31FC097E"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0.27</w:t>
            </w:r>
          </w:p>
        </w:tc>
      </w:tr>
      <w:tr w:rsidR="00616AD6" w:rsidRPr="00994A91" w14:paraId="42AB076F" w14:textId="77777777" w:rsidTr="00E92D50">
        <w:trPr>
          <w:trHeight w:val="288"/>
        </w:trPr>
        <w:tc>
          <w:tcPr>
            <w:tcW w:w="1134" w:type="dxa"/>
            <w:tcBorders>
              <w:top w:val="nil"/>
              <w:left w:val="nil"/>
              <w:bottom w:val="nil"/>
              <w:right w:val="nil"/>
            </w:tcBorders>
            <w:shd w:val="clear" w:color="auto" w:fill="auto"/>
            <w:noWrap/>
            <w:vAlign w:val="bottom"/>
            <w:hideMark/>
          </w:tcPr>
          <w:p w14:paraId="58C95A0A" w14:textId="5DFA595C" w:rsidR="00616AD6" w:rsidRPr="00994A91" w:rsidRDefault="00616AD6" w:rsidP="00616AD6">
            <w:pPr>
              <w:spacing w:after="0" w:line="240" w:lineRule="auto"/>
              <w:rPr>
                <w:rFonts w:eastAsia="Times New Roman" w:cs="Times New Roman"/>
                <w:color w:val="000000"/>
                <w:szCs w:val="24"/>
              </w:rPr>
            </w:pPr>
            <w:r w:rsidRPr="00994A91">
              <w:rPr>
                <w:rFonts w:eastAsia="Times New Roman" w:cs="Times New Roman"/>
                <w:color w:val="000000"/>
                <w:szCs w:val="24"/>
              </w:rPr>
              <w:t>H1</w:t>
            </w:r>
          </w:p>
        </w:tc>
        <w:tc>
          <w:tcPr>
            <w:tcW w:w="2030" w:type="dxa"/>
            <w:tcBorders>
              <w:top w:val="nil"/>
              <w:left w:val="nil"/>
              <w:bottom w:val="nil"/>
              <w:right w:val="nil"/>
            </w:tcBorders>
            <w:shd w:val="clear" w:color="auto" w:fill="auto"/>
            <w:noWrap/>
            <w:vAlign w:val="bottom"/>
            <w:hideMark/>
          </w:tcPr>
          <w:p w14:paraId="3F90136A" w14:textId="152545AB" w:rsidR="00616AD6" w:rsidRPr="00994A91" w:rsidRDefault="00616AD6" w:rsidP="00616AD6">
            <w:pPr>
              <w:spacing w:after="0" w:line="240" w:lineRule="auto"/>
              <w:rPr>
                <w:rFonts w:eastAsia="Times New Roman" w:cs="Times New Roman"/>
                <w:color w:val="000000"/>
                <w:szCs w:val="24"/>
              </w:rPr>
            </w:pPr>
            <w:r w:rsidRPr="00994A91">
              <w:rPr>
                <w:color w:val="000000"/>
                <w:szCs w:val="24"/>
              </w:rPr>
              <w:t>Bird</w:t>
            </w:r>
          </w:p>
        </w:tc>
        <w:tc>
          <w:tcPr>
            <w:tcW w:w="1132" w:type="dxa"/>
            <w:tcBorders>
              <w:top w:val="nil"/>
              <w:left w:val="nil"/>
              <w:bottom w:val="nil"/>
              <w:right w:val="nil"/>
            </w:tcBorders>
            <w:shd w:val="clear" w:color="auto" w:fill="auto"/>
            <w:noWrap/>
            <w:vAlign w:val="bottom"/>
            <w:hideMark/>
          </w:tcPr>
          <w:p w14:paraId="1545A4EC" w14:textId="312998E9"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14236</w:t>
            </w:r>
          </w:p>
        </w:tc>
        <w:tc>
          <w:tcPr>
            <w:tcW w:w="1462" w:type="dxa"/>
            <w:tcBorders>
              <w:top w:val="nil"/>
              <w:left w:val="nil"/>
              <w:bottom w:val="nil"/>
              <w:right w:val="nil"/>
            </w:tcBorders>
            <w:shd w:val="clear" w:color="auto" w:fill="auto"/>
            <w:noWrap/>
            <w:vAlign w:val="bottom"/>
            <w:hideMark/>
          </w:tcPr>
          <w:p w14:paraId="2BD4BC4A" w14:textId="47EDE42D"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70</w:t>
            </w:r>
          </w:p>
        </w:tc>
        <w:tc>
          <w:tcPr>
            <w:tcW w:w="992" w:type="dxa"/>
            <w:tcBorders>
              <w:top w:val="nil"/>
              <w:left w:val="nil"/>
              <w:bottom w:val="nil"/>
              <w:right w:val="nil"/>
            </w:tcBorders>
            <w:shd w:val="clear" w:color="auto" w:fill="auto"/>
            <w:noWrap/>
            <w:vAlign w:val="bottom"/>
            <w:hideMark/>
          </w:tcPr>
          <w:p w14:paraId="1B483276" w14:textId="13AFBEA7"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C10</w:t>
            </w:r>
          </w:p>
        </w:tc>
        <w:tc>
          <w:tcPr>
            <w:tcW w:w="1170" w:type="dxa"/>
            <w:tcBorders>
              <w:top w:val="nil"/>
              <w:left w:val="nil"/>
              <w:bottom w:val="nil"/>
              <w:right w:val="nil"/>
            </w:tcBorders>
            <w:shd w:val="clear" w:color="auto" w:fill="auto"/>
            <w:noWrap/>
            <w:vAlign w:val="bottom"/>
            <w:hideMark/>
          </w:tcPr>
          <w:p w14:paraId="3BC48899" w14:textId="07CA7B70"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-0.3</w:t>
            </w:r>
          </w:p>
        </w:tc>
        <w:tc>
          <w:tcPr>
            <w:tcW w:w="1234" w:type="dxa"/>
            <w:tcBorders>
              <w:top w:val="nil"/>
              <w:left w:val="nil"/>
              <w:bottom w:val="nil"/>
              <w:right w:val="nil"/>
            </w:tcBorders>
            <w:shd w:val="clear" w:color="auto" w:fill="auto"/>
            <w:noWrap/>
            <w:vAlign w:val="bottom"/>
            <w:hideMark/>
          </w:tcPr>
          <w:p w14:paraId="7DB9241A" w14:textId="32A1F6F6"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0.45</w:t>
            </w:r>
          </w:p>
        </w:tc>
      </w:tr>
      <w:tr w:rsidR="00616AD6" w:rsidRPr="00994A91" w14:paraId="50C0AD8C" w14:textId="77777777" w:rsidTr="00E92D50">
        <w:trPr>
          <w:trHeight w:val="288"/>
        </w:trPr>
        <w:tc>
          <w:tcPr>
            <w:tcW w:w="1134" w:type="dxa"/>
            <w:tcBorders>
              <w:top w:val="nil"/>
              <w:left w:val="nil"/>
              <w:bottom w:val="nil"/>
              <w:right w:val="nil"/>
            </w:tcBorders>
            <w:shd w:val="clear" w:color="auto" w:fill="auto"/>
            <w:noWrap/>
            <w:vAlign w:val="bottom"/>
            <w:hideMark/>
          </w:tcPr>
          <w:p w14:paraId="36490F42" w14:textId="4382A13F" w:rsidR="00616AD6" w:rsidRPr="00994A91" w:rsidRDefault="00616AD6" w:rsidP="00616AD6">
            <w:pPr>
              <w:spacing w:after="0" w:line="240" w:lineRule="auto"/>
              <w:rPr>
                <w:rFonts w:eastAsia="Times New Roman" w:cs="Times New Roman"/>
                <w:color w:val="000000"/>
                <w:szCs w:val="24"/>
              </w:rPr>
            </w:pPr>
            <w:r w:rsidRPr="00994A91">
              <w:rPr>
                <w:rFonts w:eastAsia="Times New Roman" w:cs="Times New Roman"/>
                <w:color w:val="000000"/>
                <w:szCs w:val="24"/>
              </w:rPr>
              <w:t>H1</w:t>
            </w:r>
          </w:p>
        </w:tc>
        <w:tc>
          <w:tcPr>
            <w:tcW w:w="2030" w:type="dxa"/>
            <w:tcBorders>
              <w:top w:val="nil"/>
              <w:left w:val="nil"/>
              <w:bottom w:val="nil"/>
              <w:right w:val="nil"/>
            </w:tcBorders>
            <w:shd w:val="clear" w:color="auto" w:fill="auto"/>
            <w:noWrap/>
            <w:vAlign w:val="bottom"/>
            <w:hideMark/>
          </w:tcPr>
          <w:p w14:paraId="2BDB19F7" w14:textId="58750578" w:rsidR="00616AD6" w:rsidRPr="00994A91" w:rsidRDefault="00616AD6" w:rsidP="00616AD6">
            <w:pPr>
              <w:spacing w:after="0" w:line="240" w:lineRule="auto"/>
              <w:rPr>
                <w:rFonts w:eastAsia="Times New Roman" w:cs="Times New Roman"/>
                <w:color w:val="000000"/>
                <w:szCs w:val="24"/>
              </w:rPr>
            </w:pPr>
            <w:r w:rsidRPr="00994A91">
              <w:rPr>
                <w:color w:val="000000"/>
                <w:szCs w:val="24"/>
              </w:rPr>
              <w:t>Base</w:t>
            </w:r>
          </w:p>
        </w:tc>
        <w:tc>
          <w:tcPr>
            <w:tcW w:w="1132" w:type="dxa"/>
            <w:tcBorders>
              <w:top w:val="nil"/>
              <w:left w:val="nil"/>
              <w:bottom w:val="nil"/>
              <w:right w:val="nil"/>
            </w:tcBorders>
            <w:shd w:val="clear" w:color="auto" w:fill="auto"/>
            <w:noWrap/>
            <w:vAlign w:val="bottom"/>
            <w:hideMark/>
          </w:tcPr>
          <w:p w14:paraId="0F7FDB0C" w14:textId="37E048EA"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14752</w:t>
            </w:r>
          </w:p>
        </w:tc>
        <w:tc>
          <w:tcPr>
            <w:tcW w:w="1462" w:type="dxa"/>
            <w:tcBorders>
              <w:top w:val="nil"/>
              <w:left w:val="nil"/>
              <w:bottom w:val="nil"/>
              <w:right w:val="nil"/>
            </w:tcBorders>
            <w:shd w:val="clear" w:color="auto" w:fill="auto"/>
            <w:noWrap/>
            <w:vAlign w:val="bottom"/>
            <w:hideMark/>
          </w:tcPr>
          <w:p w14:paraId="37030552" w14:textId="42E873A5"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68</w:t>
            </w:r>
          </w:p>
        </w:tc>
        <w:tc>
          <w:tcPr>
            <w:tcW w:w="992" w:type="dxa"/>
            <w:tcBorders>
              <w:top w:val="nil"/>
              <w:left w:val="nil"/>
              <w:bottom w:val="nil"/>
              <w:right w:val="nil"/>
            </w:tcBorders>
            <w:shd w:val="clear" w:color="auto" w:fill="auto"/>
            <w:noWrap/>
            <w:vAlign w:val="bottom"/>
            <w:hideMark/>
          </w:tcPr>
          <w:p w14:paraId="09EFE9D8" w14:textId="7D65C3D3"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C10</w:t>
            </w:r>
          </w:p>
        </w:tc>
        <w:tc>
          <w:tcPr>
            <w:tcW w:w="1170" w:type="dxa"/>
            <w:tcBorders>
              <w:top w:val="nil"/>
              <w:left w:val="nil"/>
              <w:bottom w:val="nil"/>
              <w:right w:val="nil"/>
            </w:tcBorders>
            <w:shd w:val="clear" w:color="auto" w:fill="auto"/>
            <w:noWrap/>
            <w:vAlign w:val="bottom"/>
            <w:hideMark/>
          </w:tcPr>
          <w:p w14:paraId="53EAA8C8" w14:textId="2DF615D3"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-0.3</w:t>
            </w:r>
          </w:p>
        </w:tc>
        <w:tc>
          <w:tcPr>
            <w:tcW w:w="1234" w:type="dxa"/>
            <w:tcBorders>
              <w:top w:val="nil"/>
              <w:left w:val="nil"/>
              <w:bottom w:val="nil"/>
              <w:right w:val="nil"/>
            </w:tcBorders>
            <w:shd w:val="clear" w:color="auto" w:fill="auto"/>
            <w:noWrap/>
            <w:vAlign w:val="bottom"/>
            <w:hideMark/>
          </w:tcPr>
          <w:p w14:paraId="6C59EC07" w14:textId="7DDB2179"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0.42</w:t>
            </w:r>
          </w:p>
        </w:tc>
      </w:tr>
      <w:tr w:rsidR="00616AD6" w:rsidRPr="00994A91" w14:paraId="405D13AD" w14:textId="77777777" w:rsidTr="00E92D50">
        <w:trPr>
          <w:trHeight w:val="288"/>
        </w:trPr>
        <w:tc>
          <w:tcPr>
            <w:tcW w:w="1134" w:type="dxa"/>
            <w:tcBorders>
              <w:top w:val="nil"/>
              <w:left w:val="nil"/>
              <w:bottom w:val="nil"/>
              <w:right w:val="nil"/>
            </w:tcBorders>
            <w:shd w:val="clear" w:color="auto" w:fill="auto"/>
            <w:noWrap/>
            <w:vAlign w:val="bottom"/>
            <w:hideMark/>
          </w:tcPr>
          <w:p w14:paraId="0ACEA802" w14:textId="6D0E5081" w:rsidR="00616AD6" w:rsidRPr="00994A91" w:rsidRDefault="00616AD6" w:rsidP="00616AD6">
            <w:pPr>
              <w:spacing w:after="0" w:line="240" w:lineRule="auto"/>
              <w:rPr>
                <w:rFonts w:eastAsia="Times New Roman" w:cs="Times New Roman"/>
                <w:color w:val="000000"/>
                <w:szCs w:val="24"/>
              </w:rPr>
            </w:pPr>
            <w:r w:rsidRPr="00994A91">
              <w:rPr>
                <w:rFonts w:eastAsia="Times New Roman" w:cs="Times New Roman"/>
                <w:color w:val="000000"/>
                <w:szCs w:val="24"/>
              </w:rPr>
              <w:t>H1</w:t>
            </w:r>
          </w:p>
        </w:tc>
        <w:tc>
          <w:tcPr>
            <w:tcW w:w="2030" w:type="dxa"/>
            <w:tcBorders>
              <w:top w:val="nil"/>
              <w:left w:val="nil"/>
              <w:bottom w:val="nil"/>
              <w:right w:val="nil"/>
            </w:tcBorders>
            <w:shd w:val="clear" w:color="auto" w:fill="auto"/>
            <w:noWrap/>
            <w:vAlign w:val="bottom"/>
            <w:hideMark/>
          </w:tcPr>
          <w:p w14:paraId="35100787" w14:textId="2B3F5FE5" w:rsidR="00616AD6" w:rsidRPr="00994A91" w:rsidRDefault="00616AD6" w:rsidP="00616AD6">
            <w:pPr>
              <w:spacing w:after="0" w:line="240" w:lineRule="auto"/>
              <w:rPr>
                <w:rFonts w:eastAsia="Times New Roman" w:cs="Times New Roman"/>
                <w:color w:val="000000"/>
                <w:szCs w:val="24"/>
              </w:rPr>
            </w:pPr>
            <w:r w:rsidRPr="00994A91">
              <w:rPr>
                <w:color w:val="000000"/>
                <w:szCs w:val="24"/>
              </w:rPr>
              <w:t>Fish Predators 1</w:t>
            </w:r>
          </w:p>
        </w:tc>
        <w:tc>
          <w:tcPr>
            <w:tcW w:w="1132" w:type="dxa"/>
            <w:tcBorders>
              <w:top w:val="nil"/>
              <w:left w:val="nil"/>
              <w:bottom w:val="nil"/>
              <w:right w:val="nil"/>
            </w:tcBorders>
            <w:shd w:val="clear" w:color="auto" w:fill="auto"/>
            <w:noWrap/>
            <w:vAlign w:val="bottom"/>
            <w:hideMark/>
          </w:tcPr>
          <w:p w14:paraId="42FDA5BA" w14:textId="4DEC01A4"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14889</w:t>
            </w:r>
          </w:p>
        </w:tc>
        <w:tc>
          <w:tcPr>
            <w:tcW w:w="1462" w:type="dxa"/>
            <w:tcBorders>
              <w:top w:val="nil"/>
              <w:left w:val="nil"/>
              <w:bottom w:val="nil"/>
              <w:right w:val="nil"/>
            </w:tcBorders>
            <w:shd w:val="clear" w:color="auto" w:fill="auto"/>
            <w:noWrap/>
            <w:vAlign w:val="bottom"/>
            <w:hideMark/>
          </w:tcPr>
          <w:p w14:paraId="17CBA8B0" w14:textId="3096D4EA"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67</w:t>
            </w:r>
          </w:p>
        </w:tc>
        <w:tc>
          <w:tcPr>
            <w:tcW w:w="992" w:type="dxa"/>
            <w:tcBorders>
              <w:top w:val="nil"/>
              <w:left w:val="nil"/>
              <w:bottom w:val="nil"/>
              <w:right w:val="nil"/>
            </w:tcBorders>
            <w:shd w:val="clear" w:color="auto" w:fill="auto"/>
            <w:noWrap/>
            <w:vAlign w:val="bottom"/>
            <w:hideMark/>
          </w:tcPr>
          <w:p w14:paraId="7B1332CA" w14:textId="43422386"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C10</w:t>
            </w:r>
          </w:p>
        </w:tc>
        <w:tc>
          <w:tcPr>
            <w:tcW w:w="1170" w:type="dxa"/>
            <w:tcBorders>
              <w:top w:val="nil"/>
              <w:left w:val="nil"/>
              <w:bottom w:val="nil"/>
              <w:right w:val="nil"/>
            </w:tcBorders>
            <w:shd w:val="clear" w:color="auto" w:fill="auto"/>
            <w:noWrap/>
            <w:vAlign w:val="bottom"/>
            <w:hideMark/>
          </w:tcPr>
          <w:p w14:paraId="2A905AD5" w14:textId="19D0A9C0"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-0.43</w:t>
            </w:r>
          </w:p>
        </w:tc>
        <w:tc>
          <w:tcPr>
            <w:tcW w:w="1234" w:type="dxa"/>
            <w:tcBorders>
              <w:top w:val="nil"/>
              <w:left w:val="nil"/>
              <w:bottom w:val="nil"/>
              <w:right w:val="nil"/>
            </w:tcBorders>
            <w:shd w:val="clear" w:color="auto" w:fill="auto"/>
            <w:noWrap/>
            <w:vAlign w:val="bottom"/>
            <w:hideMark/>
          </w:tcPr>
          <w:p w14:paraId="7EF96322" w14:textId="098DEA8E"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0.5</w:t>
            </w:r>
          </w:p>
        </w:tc>
      </w:tr>
      <w:tr w:rsidR="00616AD6" w:rsidRPr="00994A91" w14:paraId="5A241574" w14:textId="77777777" w:rsidTr="00E92D50">
        <w:trPr>
          <w:trHeight w:val="288"/>
        </w:trPr>
        <w:tc>
          <w:tcPr>
            <w:tcW w:w="1134" w:type="dxa"/>
            <w:tcBorders>
              <w:top w:val="nil"/>
              <w:left w:val="nil"/>
              <w:bottom w:val="nil"/>
              <w:right w:val="nil"/>
            </w:tcBorders>
            <w:shd w:val="clear" w:color="auto" w:fill="auto"/>
            <w:noWrap/>
            <w:vAlign w:val="bottom"/>
            <w:hideMark/>
          </w:tcPr>
          <w:p w14:paraId="4DC8A54B" w14:textId="531C39DF" w:rsidR="00616AD6" w:rsidRPr="00994A91" w:rsidRDefault="00616AD6" w:rsidP="00616AD6">
            <w:pPr>
              <w:spacing w:after="0" w:line="240" w:lineRule="auto"/>
              <w:rPr>
                <w:rFonts w:eastAsia="Times New Roman" w:cs="Times New Roman"/>
                <w:color w:val="000000"/>
                <w:szCs w:val="24"/>
              </w:rPr>
            </w:pPr>
            <w:r w:rsidRPr="00994A91">
              <w:rPr>
                <w:rFonts w:eastAsia="Times New Roman" w:cs="Times New Roman"/>
                <w:color w:val="000000"/>
                <w:szCs w:val="24"/>
              </w:rPr>
              <w:t>H1</w:t>
            </w:r>
          </w:p>
        </w:tc>
        <w:tc>
          <w:tcPr>
            <w:tcW w:w="2030" w:type="dxa"/>
            <w:tcBorders>
              <w:top w:val="nil"/>
              <w:left w:val="nil"/>
              <w:bottom w:val="nil"/>
              <w:right w:val="nil"/>
            </w:tcBorders>
            <w:shd w:val="clear" w:color="auto" w:fill="auto"/>
            <w:noWrap/>
            <w:vAlign w:val="bottom"/>
            <w:hideMark/>
          </w:tcPr>
          <w:p w14:paraId="257A1919" w14:textId="0DF02BCC" w:rsidR="00616AD6" w:rsidRPr="00994A91" w:rsidRDefault="00616AD6" w:rsidP="00616AD6">
            <w:pPr>
              <w:spacing w:after="0" w:line="240" w:lineRule="auto"/>
              <w:rPr>
                <w:rFonts w:eastAsia="Times New Roman" w:cs="Times New Roman"/>
                <w:color w:val="000000"/>
                <w:szCs w:val="24"/>
              </w:rPr>
            </w:pPr>
            <w:r w:rsidRPr="00994A91">
              <w:rPr>
                <w:color w:val="000000"/>
                <w:szCs w:val="24"/>
              </w:rPr>
              <w:t>Alternative Prey</w:t>
            </w:r>
          </w:p>
        </w:tc>
        <w:tc>
          <w:tcPr>
            <w:tcW w:w="1132" w:type="dxa"/>
            <w:tcBorders>
              <w:top w:val="nil"/>
              <w:left w:val="nil"/>
              <w:bottom w:val="nil"/>
              <w:right w:val="nil"/>
            </w:tcBorders>
            <w:shd w:val="clear" w:color="auto" w:fill="auto"/>
            <w:noWrap/>
            <w:vAlign w:val="bottom"/>
            <w:hideMark/>
          </w:tcPr>
          <w:p w14:paraId="5821884E" w14:textId="60AC7FE4"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14953</w:t>
            </w:r>
          </w:p>
        </w:tc>
        <w:tc>
          <w:tcPr>
            <w:tcW w:w="1462" w:type="dxa"/>
            <w:tcBorders>
              <w:top w:val="nil"/>
              <w:left w:val="nil"/>
              <w:bottom w:val="nil"/>
              <w:right w:val="nil"/>
            </w:tcBorders>
            <w:shd w:val="clear" w:color="auto" w:fill="auto"/>
            <w:noWrap/>
            <w:vAlign w:val="bottom"/>
            <w:hideMark/>
          </w:tcPr>
          <w:p w14:paraId="19770955" w14:textId="7D4CA002"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67</w:t>
            </w:r>
          </w:p>
        </w:tc>
        <w:tc>
          <w:tcPr>
            <w:tcW w:w="992" w:type="dxa"/>
            <w:tcBorders>
              <w:top w:val="nil"/>
              <w:left w:val="nil"/>
              <w:bottom w:val="nil"/>
              <w:right w:val="nil"/>
            </w:tcBorders>
            <w:shd w:val="clear" w:color="auto" w:fill="auto"/>
            <w:noWrap/>
            <w:vAlign w:val="bottom"/>
            <w:hideMark/>
          </w:tcPr>
          <w:p w14:paraId="06ADB210" w14:textId="38B6D951"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C10</w:t>
            </w:r>
          </w:p>
        </w:tc>
        <w:tc>
          <w:tcPr>
            <w:tcW w:w="1170" w:type="dxa"/>
            <w:tcBorders>
              <w:top w:val="nil"/>
              <w:left w:val="nil"/>
              <w:bottom w:val="nil"/>
              <w:right w:val="nil"/>
            </w:tcBorders>
            <w:shd w:val="clear" w:color="auto" w:fill="auto"/>
            <w:noWrap/>
            <w:vAlign w:val="bottom"/>
            <w:hideMark/>
          </w:tcPr>
          <w:p w14:paraId="5094BB6C" w14:textId="139B621B"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-0.28</w:t>
            </w:r>
          </w:p>
        </w:tc>
        <w:tc>
          <w:tcPr>
            <w:tcW w:w="1234" w:type="dxa"/>
            <w:tcBorders>
              <w:top w:val="nil"/>
              <w:left w:val="nil"/>
              <w:bottom w:val="nil"/>
              <w:right w:val="nil"/>
            </w:tcBorders>
            <w:shd w:val="clear" w:color="auto" w:fill="auto"/>
            <w:noWrap/>
            <w:vAlign w:val="bottom"/>
            <w:hideMark/>
          </w:tcPr>
          <w:p w14:paraId="74E6ED22" w14:textId="2714D4DE"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0.51</w:t>
            </w:r>
          </w:p>
        </w:tc>
      </w:tr>
      <w:tr w:rsidR="00616AD6" w:rsidRPr="00994A91" w14:paraId="64E7209E" w14:textId="77777777" w:rsidTr="00E92D50">
        <w:trPr>
          <w:trHeight w:val="288"/>
        </w:trPr>
        <w:tc>
          <w:tcPr>
            <w:tcW w:w="1134" w:type="dxa"/>
            <w:tcBorders>
              <w:top w:val="nil"/>
              <w:left w:val="nil"/>
              <w:bottom w:val="nil"/>
              <w:right w:val="nil"/>
            </w:tcBorders>
            <w:shd w:val="clear" w:color="auto" w:fill="auto"/>
            <w:noWrap/>
            <w:vAlign w:val="bottom"/>
            <w:hideMark/>
          </w:tcPr>
          <w:p w14:paraId="3557F6C2" w14:textId="062B4BA2" w:rsidR="00616AD6" w:rsidRPr="00994A91" w:rsidRDefault="00616AD6" w:rsidP="00616AD6">
            <w:pPr>
              <w:spacing w:after="0" w:line="240" w:lineRule="auto"/>
              <w:rPr>
                <w:rFonts w:eastAsia="Times New Roman" w:cs="Times New Roman"/>
                <w:color w:val="000000"/>
                <w:szCs w:val="24"/>
              </w:rPr>
            </w:pPr>
            <w:r w:rsidRPr="00994A91">
              <w:rPr>
                <w:rFonts w:eastAsia="Times New Roman" w:cs="Times New Roman"/>
                <w:color w:val="000000"/>
                <w:szCs w:val="24"/>
              </w:rPr>
              <w:t>H1</w:t>
            </w:r>
          </w:p>
        </w:tc>
        <w:tc>
          <w:tcPr>
            <w:tcW w:w="2030" w:type="dxa"/>
            <w:tcBorders>
              <w:top w:val="nil"/>
              <w:left w:val="nil"/>
              <w:bottom w:val="nil"/>
              <w:right w:val="nil"/>
            </w:tcBorders>
            <w:shd w:val="clear" w:color="auto" w:fill="auto"/>
            <w:noWrap/>
            <w:vAlign w:val="bottom"/>
            <w:hideMark/>
          </w:tcPr>
          <w:p w14:paraId="0AA22E5F" w14:textId="283CA709" w:rsidR="00616AD6" w:rsidRPr="00994A91" w:rsidRDefault="00616AD6" w:rsidP="00616AD6">
            <w:pPr>
              <w:spacing w:after="0" w:line="240" w:lineRule="auto"/>
              <w:rPr>
                <w:rFonts w:eastAsia="Times New Roman" w:cs="Times New Roman"/>
                <w:color w:val="000000"/>
                <w:szCs w:val="24"/>
              </w:rPr>
            </w:pPr>
            <w:r w:rsidRPr="00994A91">
              <w:rPr>
                <w:color w:val="000000"/>
                <w:szCs w:val="24"/>
              </w:rPr>
              <w:t>Fish Predators 2</w:t>
            </w:r>
          </w:p>
        </w:tc>
        <w:tc>
          <w:tcPr>
            <w:tcW w:w="1132" w:type="dxa"/>
            <w:tcBorders>
              <w:top w:val="nil"/>
              <w:left w:val="nil"/>
              <w:bottom w:val="nil"/>
              <w:right w:val="nil"/>
            </w:tcBorders>
            <w:shd w:val="clear" w:color="auto" w:fill="auto"/>
            <w:noWrap/>
            <w:vAlign w:val="bottom"/>
            <w:hideMark/>
          </w:tcPr>
          <w:p w14:paraId="0AD9A757" w14:textId="09C3A5AE"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15072</w:t>
            </w:r>
          </w:p>
        </w:tc>
        <w:tc>
          <w:tcPr>
            <w:tcW w:w="1462" w:type="dxa"/>
            <w:tcBorders>
              <w:top w:val="nil"/>
              <w:left w:val="nil"/>
              <w:bottom w:val="nil"/>
              <w:right w:val="nil"/>
            </w:tcBorders>
            <w:shd w:val="clear" w:color="auto" w:fill="auto"/>
            <w:noWrap/>
            <w:vAlign w:val="bottom"/>
            <w:hideMark/>
          </w:tcPr>
          <w:p w14:paraId="5AF56A41" w14:textId="6FF1EDE6"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66</w:t>
            </w:r>
          </w:p>
        </w:tc>
        <w:tc>
          <w:tcPr>
            <w:tcW w:w="992" w:type="dxa"/>
            <w:tcBorders>
              <w:top w:val="nil"/>
              <w:left w:val="nil"/>
              <w:bottom w:val="nil"/>
              <w:right w:val="nil"/>
            </w:tcBorders>
            <w:shd w:val="clear" w:color="auto" w:fill="auto"/>
            <w:noWrap/>
            <w:vAlign w:val="bottom"/>
            <w:hideMark/>
          </w:tcPr>
          <w:p w14:paraId="13FA1B8E" w14:textId="5B5A3015"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C10</w:t>
            </w:r>
          </w:p>
        </w:tc>
        <w:tc>
          <w:tcPr>
            <w:tcW w:w="1170" w:type="dxa"/>
            <w:tcBorders>
              <w:top w:val="nil"/>
              <w:left w:val="nil"/>
              <w:bottom w:val="nil"/>
              <w:right w:val="nil"/>
            </w:tcBorders>
            <w:shd w:val="clear" w:color="auto" w:fill="auto"/>
            <w:noWrap/>
            <w:vAlign w:val="bottom"/>
            <w:hideMark/>
          </w:tcPr>
          <w:p w14:paraId="7CFFC530" w14:textId="733E0FC4"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-0.47</w:t>
            </w:r>
          </w:p>
        </w:tc>
        <w:tc>
          <w:tcPr>
            <w:tcW w:w="1234" w:type="dxa"/>
            <w:tcBorders>
              <w:top w:val="nil"/>
              <w:left w:val="nil"/>
              <w:bottom w:val="nil"/>
              <w:right w:val="nil"/>
            </w:tcBorders>
            <w:shd w:val="clear" w:color="auto" w:fill="auto"/>
            <w:noWrap/>
            <w:vAlign w:val="bottom"/>
            <w:hideMark/>
          </w:tcPr>
          <w:p w14:paraId="7B3CC1E3" w14:textId="3FB5A4FB"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0.4</w:t>
            </w:r>
          </w:p>
        </w:tc>
      </w:tr>
      <w:tr w:rsidR="00D24359" w:rsidRPr="00D24359" w14:paraId="473D54B8" w14:textId="77777777" w:rsidTr="00E92D50">
        <w:trPr>
          <w:trHeight w:hRule="exact" w:val="130"/>
        </w:trPr>
        <w:tc>
          <w:tcPr>
            <w:tcW w:w="1134" w:type="dxa"/>
            <w:tcBorders>
              <w:top w:val="nil"/>
              <w:left w:val="nil"/>
              <w:bottom w:val="single" w:sz="6" w:space="0" w:color="auto"/>
              <w:right w:val="nil"/>
            </w:tcBorders>
            <w:shd w:val="clear" w:color="auto" w:fill="auto"/>
            <w:noWrap/>
            <w:vAlign w:val="bottom"/>
          </w:tcPr>
          <w:p w14:paraId="11DB30AE" w14:textId="77777777" w:rsidR="00D24359" w:rsidRPr="00D24359" w:rsidRDefault="00D24359" w:rsidP="00D24359">
            <w:pPr>
              <w:spacing w:after="0" w:line="240" w:lineRule="auto"/>
              <w:rPr>
                <w:rFonts w:eastAsia="Times New Roman" w:cs="Times New Roman"/>
                <w:color w:val="000000"/>
                <w:sz w:val="22"/>
              </w:rPr>
            </w:pPr>
          </w:p>
        </w:tc>
        <w:tc>
          <w:tcPr>
            <w:tcW w:w="2030" w:type="dxa"/>
            <w:tcBorders>
              <w:top w:val="nil"/>
              <w:left w:val="nil"/>
              <w:bottom w:val="single" w:sz="6" w:space="0" w:color="auto"/>
              <w:right w:val="nil"/>
            </w:tcBorders>
            <w:shd w:val="clear" w:color="auto" w:fill="auto"/>
            <w:noWrap/>
            <w:vAlign w:val="bottom"/>
          </w:tcPr>
          <w:p w14:paraId="20E7508A" w14:textId="77777777" w:rsidR="00D24359" w:rsidRPr="00D24359" w:rsidRDefault="00D24359" w:rsidP="00D24359">
            <w:pPr>
              <w:spacing w:after="0" w:line="240" w:lineRule="auto"/>
              <w:jc w:val="center"/>
              <w:rPr>
                <w:rFonts w:eastAsia="Times New Roman" w:cs="Times New Roman"/>
                <w:color w:val="000000"/>
                <w:sz w:val="22"/>
              </w:rPr>
            </w:pPr>
          </w:p>
        </w:tc>
        <w:tc>
          <w:tcPr>
            <w:tcW w:w="1132" w:type="dxa"/>
            <w:tcBorders>
              <w:top w:val="nil"/>
              <w:left w:val="nil"/>
              <w:bottom w:val="single" w:sz="6" w:space="0" w:color="auto"/>
              <w:right w:val="nil"/>
            </w:tcBorders>
            <w:shd w:val="clear" w:color="auto" w:fill="auto"/>
            <w:noWrap/>
            <w:vAlign w:val="bottom"/>
          </w:tcPr>
          <w:p w14:paraId="650982FD" w14:textId="77777777" w:rsidR="00D24359" w:rsidRPr="00D24359" w:rsidRDefault="00D24359" w:rsidP="00D24359">
            <w:pPr>
              <w:spacing w:after="0" w:line="240" w:lineRule="auto"/>
              <w:jc w:val="center"/>
              <w:rPr>
                <w:rFonts w:eastAsia="Times New Roman" w:cs="Times New Roman"/>
                <w:color w:val="000000"/>
                <w:sz w:val="22"/>
              </w:rPr>
            </w:pPr>
          </w:p>
        </w:tc>
        <w:tc>
          <w:tcPr>
            <w:tcW w:w="1462" w:type="dxa"/>
            <w:tcBorders>
              <w:top w:val="nil"/>
              <w:left w:val="nil"/>
              <w:bottom w:val="single" w:sz="6" w:space="0" w:color="auto"/>
              <w:right w:val="nil"/>
            </w:tcBorders>
            <w:shd w:val="clear" w:color="auto" w:fill="auto"/>
            <w:noWrap/>
            <w:vAlign w:val="bottom"/>
          </w:tcPr>
          <w:p w14:paraId="38F32157" w14:textId="77777777" w:rsidR="00D24359" w:rsidRPr="00D24359" w:rsidRDefault="00D24359" w:rsidP="00D24359">
            <w:pPr>
              <w:spacing w:after="0" w:line="240" w:lineRule="auto"/>
              <w:jc w:val="center"/>
              <w:rPr>
                <w:rFonts w:eastAsia="Times New Roman" w:cs="Times New Roman"/>
                <w:color w:val="000000"/>
                <w:sz w:val="22"/>
              </w:rPr>
            </w:pPr>
          </w:p>
        </w:tc>
        <w:tc>
          <w:tcPr>
            <w:tcW w:w="992" w:type="dxa"/>
            <w:tcBorders>
              <w:top w:val="nil"/>
              <w:left w:val="nil"/>
              <w:bottom w:val="single" w:sz="6" w:space="0" w:color="auto"/>
              <w:right w:val="nil"/>
            </w:tcBorders>
            <w:shd w:val="clear" w:color="auto" w:fill="auto"/>
            <w:noWrap/>
            <w:vAlign w:val="bottom"/>
          </w:tcPr>
          <w:p w14:paraId="6252E2FE" w14:textId="77777777" w:rsidR="00D24359" w:rsidRPr="00D24359" w:rsidRDefault="00D24359" w:rsidP="00D24359">
            <w:pPr>
              <w:spacing w:after="0" w:line="240" w:lineRule="auto"/>
              <w:jc w:val="center"/>
              <w:rPr>
                <w:rFonts w:eastAsia="Times New Roman" w:cs="Times New Roman"/>
                <w:color w:val="000000"/>
                <w:sz w:val="22"/>
              </w:rPr>
            </w:pPr>
          </w:p>
        </w:tc>
        <w:tc>
          <w:tcPr>
            <w:tcW w:w="1170" w:type="dxa"/>
            <w:tcBorders>
              <w:top w:val="nil"/>
              <w:left w:val="nil"/>
              <w:bottom w:val="single" w:sz="6" w:space="0" w:color="auto"/>
              <w:right w:val="nil"/>
            </w:tcBorders>
            <w:shd w:val="clear" w:color="auto" w:fill="auto"/>
            <w:noWrap/>
            <w:vAlign w:val="bottom"/>
          </w:tcPr>
          <w:p w14:paraId="20DB02B1" w14:textId="77777777" w:rsidR="00D24359" w:rsidRPr="00D24359" w:rsidRDefault="00D24359" w:rsidP="00D24359">
            <w:pPr>
              <w:spacing w:after="0" w:line="240" w:lineRule="auto"/>
              <w:jc w:val="center"/>
              <w:rPr>
                <w:rFonts w:eastAsia="Times New Roman" w:cs="Times New Roman"/>
                <w:color w:val="000000"/>
                <w:sz w:val="22"/>
              </w:rPr>
            </w:pPr>
          </w:p>
        </w:tc>
        <w:tc>
          <w:tcPr>
            <w:tcW w:w="1234" w:type="dxa"/>
            <w:tcBorders>
              <w:top w:val="nil"/>
              <w:left w:val="nil"/>
              <w:bottom w:val="single" w:sz="6" w:space="0" w:color="auto"/>
              <w:right w:val="nil"/>
            </w:tcBorders>
            <w:shd w:val="clear" w:color="auto" w:fill="auto"/>
            <w:noWrap/>
            <w:vAlign w:val="bottom"/>
          </w:tcPr>
          <w:p w14:paraId="0D0300AB" w14:textId="77777777" w:rsidR="00D24359" w:rsidRPr="00D24359" w:rsidRDefault="00D24359" w:rsidP="00D24359">
            <w:pPr>
              <w:spacing w:after="0" w:line="240" w:lineRule="auto"/>
              <w:jc w:val="center"/>
              <w:rPr>
                <w:rFonts w:eastAsia="Times New Roman" w:cs="Times New Roman"/>
                <w:color w:val="000000"/>
                <w:sz w:val="22"/>
              </w:rPr>
            </w:pPr>
          </w:p>
        </w:tc>
      </w:tr>
    </w:tbl>
    <w:p w14:paraId="4D10972A" w14:textId="77777777" w:rsidR="00C2070A" w:rsidRPr="00E43FCC" w:rsidRDefault="00C2070A" w:rsidP="005C4D9F">
      <w:pPr>
        <w:rPr>
          <w:rFonts w:cs="Times New Roman"/>
        </w:rPr>
      </w:pPr>
    </w:p>
    <w:p w14:paraId="3DBBED40" w14:textId="4F7D9E0E" w:rsidR="002D7795" w:rsidRPr="006F1C62" w:rsidRDefault="00920875" w:rsidP="00CD7779">
      <w:pPr>
        <w:tabs>
          <w:tab w:val="left" w:pos="720"/>
        </w:tabs>
      </w:pPr>
      <w:r w:rsidRPr="00E43FCC">
        <w:rPr>
          <w:rFonts w:cs="Times New Roman"/>
        </w:rPr>
        <w:br w:type="page"/>
      </w:r>
    </w:p>
    <w:p w14:paraId="4599DBBE" w14:textId="52725F25" w:rsidR="00661689" w:rsidRPr="00E43FCC" w:rsidRDefault="005C4D9F" w:rsidP="00786490">
      <w:pPr>
        <w:pStyle w:val="Heading1"/>
      </w:pPr>
      <w:bookmarkStart w:id="5" w:name="_Toc192753094"/>
      <w:r w:rsidRPr="00E43FCC">
        <w:lastRenderedPageBreak/>
        <w:t>Table S</w:t>
      </w:r>
      <w:r w:rsidR="004B09EB" w:rsidRPr="00E43FCC">
        <w:t>5</w:t>
      </w:r>
      <w:r w:rsidR="00661689" w:rsidRPr="00E43FCC">
        <w:t xml:space="preserve"> Impact of climate press on all groups</w:t>
      </w:r>
      <w:bookmarkEnd w:id="5"/>
    </w:p>
    <w:p w14:paraId="43DC481D" w14:textId="20A0CFC7" w:rsidR="00AA6BC9" w:rsidRDefault="009A21EC" w:rsidP="00661689">
      <w:pPr>
        <w:rPr>
          <w:rFonts w:cs="Times New Roman"/>
        </w:rPr>
      </w:pPr>
      <w:r>
        <w:rPr>
          <w:rFonts w:cs="Times New Roman"/>
        </w:rPr>
        <w:t xml:space="preserve">Mean outcomes for </w:t>
      </w:r>
      <w:r w:rsidR="00661689" w:rsidRPr="00E43FCC">
        <w:rPr>
          <w:rFonts w:cs="Times New Roman"/>
        </w:rPr>
        <w:t>all functional groups</w:t>
      </w:r>
      <w:r w:rsidR="000540ED">
        <w:rPr>
          <w:rFonts w:cs="Times New Roman"/>
        </w:rPr>
        <w:t xml:space="preserve"> (Node)</w:t>
      </w:r>
      <w:r w:rsidR="00661689" w:rsidRPr="00E43FCC">
        <w:rPr>
          <w:rFonts w:cs="Times New Roman"/>
        </w:rPr>
        <w:t xml:space="preserve"> af</w:t>
      </w:r>
      <w:r>
        <w:rPr>
          <w:rFonts w:cs="Times New Roman"/>
        </w:rPr>
        <w:t xml:space="preserve">ter a positive press on </w:t>
      </w:r>
      <w:r w:rsidR="000540ED">
        <w:rPr>
          <w:rFonts w:cs="Times New Roman"/>
        </w:rPr>
        <w:t>climate (a1.C</w:t>
      </w:r>
      <w:r>
        <w:rPr>
          <w:rFonts w:cs="Times New Roman"/>
        </w:rPr>
        <w:t>lim1</w:t>
      </w:r>
      <w:r w:rsidR="000540ED">
        <w:rPr>
          <w:rFonts w:cs="Times New Roman"/>
        </w:rPr>
        <w:t>) for each temperature hypothesis (H1:H6).</w:t>
      </w:r>
    </w:p>
    <w:p w14:paraId="1F69E17E" w14:textId="77777777" w:rsidR="009A21EC" w:rsidRDefault="009A21EC" w:rsidP="00661689">
      <w:pPr>
        <w:rPr>
          <w:rFonts w:cs="Times New Roman"/>
        </w:rPr>
      </w:pPr>
    </w:p>
    <w:tbl>
      <w:tblPr>
        <w:tblStyle w:val="TableGrid"/>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290"/>
        <w:gridCol w:w="2291"/>
        <w:gridCol w:w="2290"/>
        <w:gridCol w:w="2291"/>
      </w:tblGrid>
      <w:tr w:rsidR="00CD7779" w:rsidRPr="00E43FCC" w14:paraId="40AC58D1" w14:textId="77777777" w:rsidTr="00472D32">
        <w:trPr>
          <w:trHeight w:hRule="exact" w:val="130"/>
          <w:tblHeader/>
        </w:trPr>
        <w:tc>
          <w:tcPr>
            <w:tcW w:w="2290" w:type="dxa"/>
            <w:tcBorders>
              <w:top w:val="single" w:sz="6" w:space="0" w:color="auto"/>
            </w:tcBorders>
            <w:shd w:val="clear" w:color="auto" w:fill="D9D9D9" w:themeFill="background1" w:themeFillShade="D9"/>
          </w:tcPr>
          <w:p w14:paraId="1329A366" w14:textId="77777777" w:rsidR="00CD7779" w:rsidRPr="00E43FCC" w:rsidRDefault="00CD7779" w:rsidP="00E92D50">
            <w:pPr>
              <w:rPr>
                <w:rFonts w:eastAsia="Times New Roman" w:cs="Times New Roman"/>
                <w:b/>
                <w:bCs/>
                <w:color w:val="000000"/>
                <w:sz w:val="20"/>
              </w:rPr>
            </w:pPr>
          </w:p>
        </w:tc>
        <w:tc>
          <w:tcPr>
            <w:tcW w:w="2291" w:type="dxa"/>
            <w:tcBorders>
              <w:top w:val="single" w:sz="6" w:space="0" w:color="auto"/>
            </w:tcBorders>
            <w:shd w:val="clear" w:color="auto" w:fill="D9D9D9" w:themeFill="background1" w:themeFillShade="D9"/>
          </w:tcPr>
          <w:p w14:paraId="3F6E37CD" w14:textId="77777777" w:rsidR="00CD7779" w:rsidRPr="00E43FCC" w:rsidRDefault="00CD7779" w:rsidP="00E92D50">
            <w:pPr>
              <w:rPr>
                <w:rFonts w:eastAsia="Times New Roman" w:cs="Times New Roman"/>
                <w:b/>
                <w:bCs/>
                <w:color w:val="000000"/>
                <w:sz w:val="20"/>
              </w:rPr>
            </w:pPr>
          </w:p>
        </w:tc>
        <w:tc>
          <w:tcPr>
            <w:tcW w:w="2290" w:type="dxa"/>
            <w:tcBorders>
              <w:top w:val="single" w:sz="6" w:space="0" w:color="auto"/>
            </w:tcBorders>
            <w:shd w:val="clear" w:color="auto" w:fill="D9D9D9" w:themeFill="background1" w:themeFillShade="D9"/>
          </w:tcPr>
          <w:p w14:paraId="025F92B6" w14:textId="77777777" w:rsidR="00CD7779" w:rsidRPr="00E43FCC" w:rsidRDefault="00CD7779" w:rsidP="00E92D50">
            <w:pPr>
              <w:rPr>
                <w:rFonts w:eastAsia="Times New Roman" w:cs="Times New Roman"/>
                <w:b/>
                <w:bCs/>
                <w:color w:val="000000"/>
                <w:sz w:val="20"/>
              </w:rPr>
            </w:pPr>
          </w:p>
        </w:tc>
        <w:tc>
          <w:tcPr>
            <w:tcW w:w="2291" w:type="dxa"/>
            <w:tcBorders>
              <w:top w:val="single" w:sz="6" w:space="0" w:color="auto"/>
            </w:tcBorders>
            <w:shd w:val="clear" w:color="auto" w:fill="D9D9D9" w:themeFill="background1" w:themeFillShade="D9"/>
          </w:tcPr>
          <w:p w14:paraId="278BFE6D" w14:textId="77777777" w:rsidR="00CD7779" w:rsidRPr="00E43FCC" w:rsidRDefault="00CD7779" w:rsidP="00E92D50">
            <w:pPr>
              <w:rPr>
                <w:rFonts w:eastAsia="Times New Roman" w:cs="Times New Roman"/>
                <w:b/>
                <w:bCs/>
                <w:color w:val="000000"/>
                <w:sz w:val="20"/>
              </w:rPr>
            </w:pPr>
          </w:p>
        </w:tc>
      </w:tr>
    </w:tbl>
    <w:tbl>
      <w:tblPr>
        <w:tblW w:w="9136" w:type="dxa"/>
        <w:tblLayout w:type="fixed"/>
        <w:tblLook w:val="04A0" w:firstRow="1" w:lastRow="0" w:firstColumn="1" w:lastColumn="0" w:noHBand="0" w:noVBand="1"/>
      </w:tblPr>
      <w:tblGrid>
        <w:gridCol w:w="1142"/>
        <w:gridCol w:w="1142"/>
        <w:gridCol w:w="1142"/>
        <w:gridCol w:w="1142"/>
        <w:gridCol w:w="1142"/>
        <w:gridCol w:w="1142"/>
        <w:gridCol w:w="1142"/>
        <w:gridCol w:w="1142"/>
      </w:tblGrid>
      <w:tr w:rsidR="00472D32" w:rsidRPr="00E43FCC" w14:paraId="2AB4987C" w14:textId="77777777" w:rsidTr="00472D32">
        <w:trPr>
          <w:cantSplit/>
          <w:trHeight w:hRule="exact" w:val="177"/>
        </w:trPr>
        <w:tc>
          <w:tcPr>
            <w:tcW w:w="1142" w:type="dxa"/>
            <w:tcBorders>
              <w:top w:val="single" w:sz="6" w:space="0" w:color="auto"/>
              <w:left w:val="nil"/>
              <w:right w:val="nil"/>
            </w:tcBorders>
            <w:shd w:val="clear" w:color="auto" w:fill="auto"/>
            <w:vAlign w:val="center"/>
          </w:tcPr>
          <w:p w14:paraId="2ED823C4" w14:textId="77777777" w:rsidR="00472D32" w:rsidRPr="00E43FCC" w:rsidRDefault="00472D32" w:rsidP="00E92D50">
            <w:pPr>
              <w:spacing w:after="0" w:line="240" w:lineRule="auto"/>
              <w:jc w:val="center"/>
              <w:rPr>
                <w:rFonts w:eastAsia="Times New Roman" w:cs="Times New Roman"/>
                <w:color w:val="000000"/>
              </w:rPr>
            </w:pPr>
          </w:p>
        </w:tc>
        <w:tc>
          <w:tcPr>
            <w:tcW w:w="1142" w:type="dxa"/>
            <w:tcBorders>
              <w:top w:val="single" w:sz="6" w:space="0" w:color="auto"/>
              <w:left w:val="nil"/>
              <w:right w:val="nil"/>
            </w:tcBorders>
          </w:tcPr>
          <w:p w14:paraId="5537C8C4" w14:textId="77777777" w:rsidR="00472D32" w:rsidRPr="00E43FCC" w:rsidRDefault="00472D32" w:rsidP="00E92D50">
            <w:pPr>
              <w:spacing w:after="0" w:line="240" w:lineRule="auto"/>
              <w:jc w:val="center"/>
              <w:rPr>
                <w:rFonts w:eastAsia="Times New Roman" w:cs="Times New Roman"/>
                <w:color w:val="000000"/>
              </w:rPr>
            </w:pPr>
          </w:p>
        </w:tc>
        <w:tc>
          <w:tcPr>
            <w:tcW w:w="1142" w:type="dxa"/>
            <w:tcBorders>
              <w:top w:val="single" w:sz="6" w:space="0" w:color="auto"/>
              <w:left w:val="nil"/>
              <w:right w:val="nil"/>
            </w:tcBorders>
            <w:shd w:val="clear" w:color="auto" w:fill="auto"/>
            <w:vAlign w:val="center"/>
          </w:tcPr>
          <w:p w14:paraId="34E0E7E0" w14:textId="60BD3219" w:rsidR="00472D32" w:rsidRPr="00E43FCC" w:rsidRDefault="00472D32" w:rsidP="00E92D50">
            <w:pPr>
              <w:spacing w:after="0" w:line="240" w:lineRule="auto"/>
              <w:jc w:val="center"/>
              <w:rPr>
                <w:rFonts w:eastAsia="Times New Roman" w:cs="Times New Roman"/>
                <w:color w:val="000000"/>
              </w:rPr>
            </w:pPr>
          </w:p>
        </w:tc>
        <w:tc>
          <w:tcPr>
            <w:tcW w:w="1142" w:type="dxa"/>
            <w:tcBorders>
              <w:top w:val="single" w:sz="6" w:space="0" w:color="auto"/>
              <w:left w:val="nil"/>
              <w:right w:val="nil"/>
            </w:tcBorders>
            <w:shd w:val="clear" w:color="auto" w:fill="auto"/>
            <w:vAlign w:val="center"/>
          </w:tcPr>
          <w:p w14:paraId="332C55C4" w14:textId="77777777" w:rsidR="00472D32" w:rsidRPr="00E43FCC" w:rsidRDefault="00472D32" w:rsidP="00E92D50">
            <w:pPr>
              <w:spacing w:after="0" w:line="240" w:lineRule="auto"/>
              <w:jc w:val="center"/>
              <w:rPr>
                <w:rFonts w:eastAsia="Times New Roman" w:cs="Times New Roman"/>
                <w:color w:val="000000"/>
              </w:rPr>
            </w:pPr>
          </w:p>
        </w:tc>
        <w:tc>
          <w:tcPr>
            <w:tcW w:w="1142" w:type="dxa"/>
            <w:tcBorders>
              <w:top w:val="single" w:sz="6" w:space="0" w:color="auto"/>
              <w:left w:val="nil"/>
              <w:right w:val="nil"/>
            </w:tcBorders>
            <w:shd w:val="clear" w:color="auto" w:fill="auto"/>
            <w:vAlign w:val="center"/>
          </w:tcPr>
          <w:p w14:paraId="46E30E6E" w14:textId="77777777" w:rsidR="00472D32" w:rsidRPr="00E43FCC" w:rsidRDefault="00472D32" w:rsidP="00E92D50">
            <w:pPr>
              <w:spacing w:after="0" w:line="240" w:lineRule="auto"/>
              <w:jc w:val="center"/>
              <w:rPr>
                <w:rFonts w:eastAsia="Times New Roman" w:cs="Times New Roman"/>
                <w:color w:val="000000"/>
              </w:rPr>
            </w:pPr>
          </w:p>
        </w:tc>
        <w:tc>
          <w:tcPr>
            <w:tcW w:w="1142" w:type="dxa"/>
            <w:tcBorders>
              <w:top w:val="single" w:sz="6" w:space="0" w:color="auto"/>
              <w:left w:val="nil"/>
              <w:right w:val="nil"/>
            </w:tcBorders>
            <w:shd w:val="clear" w:color="auto" w:fill="auto"/>
            <w:vAlign w:val="center"/>
          </w:tcPr>
          <w:p w14:paraId="0FAD5DB7" w14:textId="77777777" w:rsidR="00472D32" w:rsidRPr="00E43FCC" w:rsidRDefault="00472D32" w:rsidP="00E92D50">
            <w:pPr>
              <w:spacing w:after="0" w:line="240" w:lineRule="auto"/>
              <w:jc w:val="center"/>
              <w:rPr>
                <w:rFonts w:eastAsia="Times New Roman" w:cs="Times New Roman"/>
                <w:color w:val="000000"/>
              </w:rPr>
            </w:pPr>
          </w:p>
        </w:tc>
        <w:tc>
          <w:tcPr>
            <w:tcW w:w="1142" w:type="dxa"/>
            <w:tcBorders>
              <w:top w:val="single" w:sz="6" w:space="0" w:color="auto"/>
              <w:left w:val="nil"/>
              <w:right w:val="nil"/>
            </w:tcBorders>
            <w:shd w:val="clear" w:color="auto" w:fill="auto"/>
            <w:vAlign w:val="center"/>
          </w:tcPr>
          <w:p w14:paraId="08F10176" w14:textId="77777777" w:rsidR="00472D32" w:rsidRPr="00E43FCC" w:rsidRDefault="00472D32" w:rsidP="00E92D50">
            <w:pPr>
              <w:spacing w:after="0" w:line="240" w:lineRule="auto"/>
              <w:jc w:val="center"/>
              <w:rPr>
                <w:rFonts w:eastAsia="Times New Roman" w:cs="Times New Roman"/>
                <w:color w:val="000000"/>
              </w:rPr>
            </w:pPr>
          </w:p>
        </w:tc>
        <w:tc>
          <w:tcPr>
            <w:tcW w:w="1142" w:type="dxa"/>
            <w:tcBorders>
              <w:top w:val="single" w:sz="6" w:space="0" w:color="auto"/>
              <w:left w:val="nil"/>
              <w:right w:val="nil"/>
            </w:tcBorders>
            <w:shd w:val="clear" w:color="auto" w:fill="auto"/>
            <w:vAlign w:val="center"/>
          </w:tcPr>
          <w:p w14:paraId="20D1C663" w14:textId="77777777" w:rsidR="00472D32" w:rsidRPr="00E43FCC" w:rsidRDefault="00472D32" w:rsidP="00E92D50">
            <w:pPr>
              <w:spacing w:after="0" w:line="240" w:lineRule="auto"/>
              <w:jc w:val="center"/>
              <w:rPr>
                <w:rFonts w:eastAsia="Times New Roman" w:cs="Times New Roman"/>
                <w:color w:val="000000"/>
              </w:rPr>
            </w:pPr>
          </w:p>
        </w:tc>
      </w:tr>
      <w:tr w:rsidR="00472D32" w:rsidRPr="00994A91" w14:paraId="4C6E9D25" w14:textId="77777777" w:rsidTr="00472D32">
        <w:trPr>
          <w:cantSplit/>
          <w:trHeight w:val="373"/>
        </w:trPr>
        <w:tc>
          <w:tcPr>
            <w:tcW w:w="1142" w:type="dxa"/>
            <w:tcBorders>
              <w:left w:val="nil"/>
              <w:right w:val="nil"/>
            </w:tcBorders>
            <w:shd w:val="clear" w:color="auto" w:fill="auto"/>
            <w:vAlign w:val="center"/>
            <w:hideMark/>
          </w:tcPr>
          <w:p w14:paraId="6D4AA2B0" w14:textId="3CC70F96" w:rsidR="00472D32" w:rsidRPr="00994A91" w:rsidRDefault="00472D32" w:rsidP="00E92D50">
            <w:pPr>
              <w:spacing w:after="0" w:line="240" w:lineRule="auto"/>
              <w:rPr>
                <w:rFonts w:eastAsia="Times New Roman" w:cs="Times New Roman"/>
                <w:b/>
                <w:color w:val="000000"/>
                <w:szCs w:val="24"/>
              </w:rPr>
            </w:pPr>
            <w:r w:rsidRPr="00994A91">
              <w:rPr>
                <w:rFonts w:eastAsia="Times New Roman" w:cs="Times New Roman"/>
                <w:b/>
                <w:color w:val="000000"/>
                <w:szCs w:val="24"/>
              </w:rPr>
              <w:t>Node</w:t>
            </w:r>
          </w:p>
        </w:tc>
        <w:tc>
          <w:tcPr>
            <w:tcW w:w="1142" w:type="dxa"/>
            <w:tcBorders>
              <w:left w:val="nil"/>
              <w:right w:val="nil"/>
            </w:tcBorders>
          </w:tcPr>
          <w:p w14:paraId="0D0D17A5" w14:textId="77777777" w:rsidR="00472D32" w:rsidRPr="00994A91" w:rsidRDefault="00472D32" w:rsidP="00E92D50">
            <w:pPr>
              <w:spacing w:after="0" w:line="240" w:lineRule="auto"/>
              <w:rPr>
                <w:rFonts w:eastAsia="Times New Roman" w:cs="Times New Roman"/>
                <w:b/>
                <w:color w:val="000000"/>
                <w:szCs w:val="24"/>
              </w:rPr>
            </w:pPr>
          </w:p>
        </w:tc>
        <w:tc>
          <w:tcPr>
            <w:tcW w:w="1142" w:type="dxa"/>
            <w:tcBorders>
              <w:left w:val="nil"/>
              <w:right w:val="nil"/>
            </w:tcBorders>
            <w:shd w:val="clear" w:color="auto" w:fill="auto"/>
            <w:vAlign w:val="center"/>
            <w:hideMark/>
          </w:tcPr>
          <w:p w14:paraId="63502B61" w14:textId="581DDF51" w:rsidR="00472D32" w:rsidRPr="00994A91" w:rsidRDefault="00472D32" w:rsidP="00E92D50">
            <w:pPr>
              <w:spacing w:after="0" w:line="240" w:lineRule="auto"/>
              <w:rPr>
                <w:rFonts w:eastAsia="Times New Roman" w:cs="Times New Roman"/>
                <w:b/>
                <w:color w:val="000000"/>
                <w:szCs w:val="24"/>
              </w:rPr>
            </w:pPr>
            <w:r w:rsidRPr="00994A91">
              <w:rPr>
                <w:rFonts w:eastAsia="Times New Roman" w:cs="Times New Roman"/>
                <w:b/>
                <w:color w:val="000000"/>
                <w:szCs w:val="24"/>
              </w:rPr>
              <w:t>H1</w:t>
            </w:r>
          </w:p>
        </w:tc>
        <w:tc>
          <w:tcPr>
            <w:tcW w:w="1142" w:type="dxa"/>
            <w:tcBorders>
              <w:left w:val="nil"/>
              <w:right w:val="nil"/>
            </w:tcBorders>
            <w:shd w:val="clear" w:color="auto" w:fill="auto"/>
            <w:vAlign w:val="center"/>
            <w:hideMark/>
          </w:tcPr>
          <w:p w14:paraId="159D0261" w14:textId="738A96BB" w:rsidR="00472D32" w:rsidRPr="00994A91" w:rsidRDefault="00472D32" w:rsidP="00E92D50">
            <w:pPr>
              <w:spacing w:after="0" w:line="240" w:lineRule="auto"/>
              <w:jc w:val="center"/>
              <w:rPr>
                <w:rFonts w:eastAsia="Times New Roman" w:cs="Times New Roman"/>
                <w:b/>
                <w:color w:val="000000"/>
                <w:szCs w:val="24"/>
              </w:rPr>
            </w:pPr>
            <w:r w:rsidRPr="00994A91">
              <w:rPr>
                <w:rFonts w:eastAsia="Times New Roman" w:cs="Times New Roman"/>
                <w:b/>
                <w:color w:val="000000"/>
                <w:szCs w:val="24"/>
              </w:rPr>
              <w:t>H2</w:t>
            </w:r>
          </w:p>
        </w:tc>
        <w:tc>
          <w:tcPr>
            <w:tcW w:w="1142" w:type="dxa"/>
            <w:tcBorders>
              <w:left w:val="nil"/>
              <w:right w:val="nil"/>
            </w:tcBorders>
            <w:shd w:val="clear" w:color="auto" w:fill="auto"/>
            <w:vAlign w:val="center"/>
            <w:hideMark/>
          </w:tcPr>
          <w:p w14:paraId="43710A6C" w14:textId="70317C3A" w:rsidR="00472D32" w:rsidRPr="00994A91" w:rsidRDefault="00472D32" w:rsidP="00E92D50">
            <w:pPr>
              <w:spacing w:after="0" w:line="240" w:lineRule="auto"/>
              <w:jc w:val="center"/>
              <w:rPr>
                <w:rFonts w:eastAsia="Times New Roman" w:cs="Times New Roman"/>
                <w:b/>
                <w:color w:val="000000"/>
                <w:szCs w:val="24"/>
              </w:rPr>
            </w:pPr>
            <w:r w:rsidRPr="00994A91">
              <w:rPr>
                <w:rFonts w:eastAsia="Times New Roman" w:cs="Times New Roman"/>
                <w:b/>
                <w:color w:val="000000"/>
                <w:szCs w:val="24"/>
              </w:rPr>
              <w:t>H3</w:t>
            </w:r>
          </w:p>
        </w:tc>
        <w:tc>
          <w:tcPr>
            <w:tcW w:w="1142" w:type="dxa"/>
            <w:tcBorders>
              <w:left w:val="nil"/>
              <w:right w:val="nil"/>
            </w:tcBorders>
            <w:shd w:val="clear" w:color="auto" w:fill="auto"/>
            <w:vAlign w:val="center"/>
            <w:hideMark/>
          </w:tcPr>
          <w:p w14:paraId="62A99A23" w14:textId="25AF0716" w:rsidR="00472D32" w:rsidRPr="00994A91" w:rsidRDefault="00472D32" w:rsidP="00E92D50">
            <w:pPr>
              <w:spacing w:after="0" w:line="240" w:lineRule="auto"/>
              <w:jc w:val="center"/>
              <w:rPr>
                <w:rFonts w:eastAsia="Times New Roman" w:cs="Times New Roman"/>
                <w:b/>
                <w:color w:val="000000"/>
                <w:szCs w:val="24"/>
              </w:rPr>
            </w:pPr>
            <w:r w:rsidRPr="00994A91">
              <w:rPr>
                <w:rFonts w:eastAsia="Times New Roman" w:cs="Times New Roman"/>
                <w:b/>
                <w:color w:val="000000"/>
                <w:szCs w:val="24"/>
              </w:rPr>
              <w:t>H4</w:t>
            </w:r>
          </w:p>
        </w:tc>
        <w:tc>
          <w:tcPr>
            <w:tcW w:w="1142" w:type="dxa"/>
            <w:tcBorders>
              <w:left w:val="nil"/>
              <w:right w:val="nil"/>
            </w:tcBorders>
            <w:shd w:val="clear" w:color="auto" w:fill="auto"/>
            <w:vAlign w:val="center"/>
            <w:hideMark/>
          </w:tcPr>
          <w:p w14:paraId="1F8B26CE" w14:textId="7A16CCB3" w:rsidR="00472D32" w:rsidRPr="00994A91" w:rsidRDefault="00472D32" w:rsidP="00E92D50">
            <w:pPr>
              <w:spacing w:after="0" w:line="240" w:lineRule="auto"/>
              <w:jc w:val="center"/>
              <w:rPr>
                <w:rFonts w:eastAsia="Times New Roman" w:cs="Times New Roman"/>
                <w:b/>
                <w:color w:val="000000"/>
                <w:szCs w:val="24"/>
              </w:rPr>
            </w:pPr>
            <w:r w:rsidRPr="00994A91">
              <w:rPr>
                <w:rFonts w:eastAsia="Times New Roman" w:cs="Times New Roman"/>
                <w:b/>
                <w:color w:val="000000"/>
                <w:szCs w:val="24"/>
              </w:rPr>
              <w:t>H5</w:t>
            </w:r>
          </w:p>
        </w:tc>
        <w:tc>
          <w:tcPr>
            <w:tcW w:w="1142" w:type="dxa"/>
            <w:tcBorders>
              <w:left w:val="nil"/>
              <w:right w:val="nil"/>
            </w:tcBorders>
            <w:shd w:val="clear" w:color="auto" w:fill="auto"/>
            <w:vAlign w:val="center"/>
            <w:hideMark/>
          </w:tcPr>
          <w:p w14:paraId="385C6A81" w14:textId="1F5321DB" w:rsidR="00472D32" w:rsidRPr="00994A91" w:rsidRDefault="00472D32" w:rsidP="00E92D50">
            <w:pPr>
              <w:spacing w:after="0" w:line="240" w:lineRule="auto"/>
              <w:jc w:val="center"/>
              <w:rPr>
                <w:rFonts w:eastAsia="Times New Roman" w:cs="Times New Roman"/>
                <w:b/>
                <w:color w:val="000000"/>
                <w:szCs w:val="24"/>
              </w:rPr>
            </w:pPr>
            <w:r w:rsidRPr="00994A91">
              <w:rPr>
                <w:rFonts w:eastAsia="Times New Roman" w:cs="Times New Roman"/>
                <w:b/>
                <w:color w:val="000000"/>
                <w:szCs w:val="24"/>
              </w:rPr>
              <w:t>H6</w:t>
            </w:r>
          </w:p>
        </w:tc>
      </w:tr>
    </w:tbl>
    <w:tbl>
      <w:tblPr>
        <w:tblStyle w:val="TableGrid"/>
        <w:tblW w:w="9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1350"/>
        <w:gridCol w:w="1620"/>
        <w:gridCol w:w="3330"/>
        <w:gridCol w:w="2853"/>
      </w:tblGrid>
      <w:tr w:rsidR="00CD7779" w:rsidRPr="00994A91" w14:paraId="67B264EF" w14:textId="77777777" w:rsidTr="00E92D50">
        <w:trPr>
          <w:trHeight w:hRule="exact" w:val="130"/>
          <w:tblHeader/>
        </w:trPr>
        <w:tc>
          <w:tcPr>
            <w:tcW w:w="1350" w:type="dxa"/>
            <w:tcBorders>
              <w:top w:val="single" w:sz="6" w:space="0" w:color="auto"/>
            </w:tcBorders>
            <w:shd w:val="clear" w:color="auto" w:fill="D9D9D9" w:themeFill="background1" w:themeFillShade="D9"/>
          </w:tcPr>
          <w:p w14:paraId="4A8F7CD1" w14:textId="77777777" w:rsidR="00CD7779" w:rsidRPr="00994A91" w:rsidRDefault="00CD7779" w:rsidP="00E92D50">
            <w:pPr>
              <w:rPr>
                <w:rFonts w:eastAsia="Times New Roman" w:cs="Times New Roman"/>
                <w:b/>
                <w:bCs/>
                <w:color w:val="000000"/>
                <w:szCs w:val="24"/>
              </w:rPr>
            </w:pPr>
          </w:p>
        </w:tc>
        <w:tc>
          <w:tcPr>
            <w:tcW w:w="1620" w:type="dxa"/>
            <w:tcBorders>
              <w:top w:val="single" w:sz="6" w:space="0" w:color="auto"/>
            </w:tcBorders>
            <w:shd w:val="clear" w:color="auto" w:fill="D9D9D9" w:themeFill="background1" w:themeFillShade="D9"/>
          </w:tcPr>
          <w:p w14:paraId="7DB438BC" w14:textId="77777777" w:rsidR="00CD7779" w:rsidRPr="00994A91" w:rsidRDefault="00CD7779" w:rsidP="00E92D50">
            <w:pPr>
              <w:rPr>
                <w:rFonts w:eastAsia="Times New Roman" w:cs="Times New Roman"/>
                <w:b/>
                <w:bCs/>
                <w:color w:val="000000"/>
                <w:szCs w:val="24"/>
              </w:rPr>
            </w:pPr>
          </w:p>
        </w:tc>
        <w:tc>
          <w:tcPr>
            <w:tcW w:w="3330" w:type="dxa"/>
            <w:tcBorders>
              <w:top w:val="single" w:sz="6" w:space="0" w:color="auto"/>
            </w:tcBorders>
            <w:shd w:val="clear" w:color="auto" w:fill="D9D9D9" w:themeFill="background1" w:themeFillShade="D9"/>
          </w:tcPr>
          <w:p w14:paraId="05F18A33" w14:textId="77777777" w:rsidR="00CD7779" w:rsidRPr="00994A91" w:rsidRDefault="00CD7779" w:rsidP="00E92D50">
            <w:pPr>
              <w:rPr>
                <w:rFonts w:eastAsia="Times New Roman" w:cs="Times New Roman"/>
                <w:b/>
                <w:bCs/>
                <w:color w:val="000000"/>
                <w:szCs w:val="24"/>
              </w:rPr>
            </w:pPr>
          </w:p>
        </w:tc>
        <w:tc>
          <w:tcPr>
            <w:tcW w:w="2853" w:type="dxa"/>
            <w:tcBorders>
              <w:top w:val="single" w:sz="6" w:space="0" w:color="auto"/>
            </w:tcBorders>
            <w:shd w:val="clear" w:color="auto" w:fill="D9D9D9" w:themeFill="background1" w:themeFillShade="D9"/>
          </w:tcPr>
          <w:p w14:paraId="1E4F6A6C" w14:textId="77777777" w:rsidR="00CD7779" w:rsidRPr="00994A91" w:rsidRDefault="00CD7779" w:rsidP="00E92D50">
            <w:pPr>
              <w:rPr>
                <w:rFonts w:eastAsia="Times New Roman" w:cs="Times New Roman"/>
                <w:b/>
                <w:bCs/>
                <w:color w:val="000000"/>
                <w:szCs w:val="24"/>
              </w:rPr>
            </w:pPr>
          </w:p>
        </w:tc>
      </w:tr>
    </w:tbl>
    <w:tbl>
      <w:tblPr>
        <w:tblW w:w="9200" w:type="dxa"/>
        <w:tblLayout w:type="fixed"/>
        <w:tblLook w:val="04A0" w:firstRow="1" w:lastRow="0" w:firstColumn="1" w:lastColumn="0" w:noHBand="0" w:noVBand="1"/>
      </w:tblPr>
      <w:tblGrid>
        <w:gridCol w:w="1150"/>
        <w:gridCol w:w="1190"/>
        <w:gridCol w:w="1110"/>
        <w:gridCol w:w="1150"/>
        <w:gridCol w:w="1150"/>
        <w:gridCol w:w="1150"/>
        <w:gridCol w:w="1150"/>
        <w:gridCol w:w="1150"/>
      </w:tblGrid>
      <w:tr w:rsidR="00472D32" w:rsidRPr="00994A91" w14:paraId="073333A7" w14:textId="77777777" w:rsidTr="00472D32">
        <w:trPr>
          <w:trHeight w:val="334"/>
        </w:trPr>
        <w:tc>
          <w:tcPr>
            <w:tcW w:w="1150" w:type="dxa"/>
            <w:tcBorders>
              <w:left w:val="nil"/>
              <w:bottom w:val="nil"/>
              <w:right w:val="nil"/>
            </w:tcBorders>
            <w:shd w:val="clear" w:color="auto" w:fill="auto"/>
            <w:noWrap/>
            <w:vAlign w:val="bottom"/>
            <w:hideMark/>
          </w:tcPr>
          <w:p w14:paraId="41D70B67" w14:textId="1B7B06A1" w:rsidR="00472D32" w:rsidRPr="00994A91" w:rsidRDefault="00472D32" w:rsidP="00E92D50">
            <w:pPr>
              <w:spacing w:after="0" w:line="240" w:lineRule="auto"/>
              <w:rPr>
                <w:rFonts w:eastAsia="Times New Roman" w:cs="Times New Roman"/>
                <w:color w:val="000000"/>
                <w:szCs w:val="24"/>
              </w:rPr>
            </w:pPr>
            <w:r w:rsidRPr="00994A91">
              <w:rPr>
                <w:color w:val="000000"/>
                <w:szCs w:val="24"/>
              </w:rPr>
              <w:t>a1.Clim1</w:t>
            </w:r>
          </w:p>
        </w:tc>
        <w:tc>
          <w:tcPr>
            <w:tcW w:w="1190" w:type="dxa"/>
            <w:tcBorders>
              <w:left w:val="nil"/>
              <w:bottom w:val="nil"/>
              <w:right w:val="nil"/>
            </w:tcBorders>
          </w:tcPr>
          <w:p w14:paraId="5BC81A9A" w14:textId="77777777" w:rsidR="00472D32" w:rsidRPr="00994A91" w:rsidRDefault="00472D32" w:rsidP="00E92D50">
            <w:pPr>
              <w:spacing w:after="0" w:line="240" w:lineRule="auto"/>
              <w:rPr>
                <w:color w:val="000000"/>
                <w:szCs w:val="24"/>
              </w:rPr>
            </w:pPr>
          </w:p>
        </w:tc>
        <w:tc>
          <w:tcPr>
            <w:tcW w:w="1110" w:type="dxa"/>
            <w:tcBorders>
              <w:left w:val="nil"/>
              <w:bottom w:val="nil"/>
              <w:right w:val="nil"/>
            </w:tcBorders>
            <w:shd w:val="clear" w:color="auto" w:fill="auto"/>
            <w:noWrap/>
            <w:vAlign w:val="bottom"/>
          </w:tcPr>
          <w:p w14:paraId="71DD3B71" w14:textId="38B6E6FC" w:rsidR="00472D32" w:rsidRPr="00994A91" w:rsidRDefault="00472D32" w:rsidP="00E92D50">
            <w:pPr>
              <w:spacing w:after="0" w:line="240" w:lineRule="auto"/>
              <w:rPr>
                <w:rFonts w:eastAsia="Times New Roman" w:cs="Times New Roman"/>
                <w:color w:val="000000"/>
                <w:szCs w:val="24"/>
              </w:rPr>
            </w:pPr>
            <w:r w:rsidRPr="00994A91">
              <w:rPr>
                <w:color w:val="000000"/>
                <w:szCs w:val="24"/>
              </w:rPr>
              <w:t>1</w:t>
            </w:r>
          </w:p>
        </w:tc>
        <w:tc>
          <w:tcPr>
            <w:tcW w:w="1150" w:type="dxa"/>
            <w:tcBorders>
              <w:left w:val="nil"/>
              <w:bottom w:val="nil"/>
              <w:right w:val="nil"/>
            </w:tcBorders>
            <w:shd w:val="clear" w:color="auto" w:fill="auto"/>
            <w:noWrap/>
            <w:vAlign w:val="bottom"/>
          </w:tcPr>
          <w:p w14:paraId="4F3E53C3" w14:textId="00A2ADB5" w:rsidR="00472D32" w:rsidRPr="00994A91" w:rsidRDefault="00472D32" w:rsidP="00E92D50">
            <w:pPr>
              <w:spacing w:after="0" w:line="240" w:lineRule="auto"/>
              <w:jc w:val="center"/>
              <w:rPr>
                <w:rFonts w:eastAsia="Times New Roman" w:cs="Times New Roman"/>
                <w:color w:val="000000"/>
                <w:szCs w:val="24"/>
              </w:rPr>
            </w:pPr>
            <w:r w:rsidRPr="00994A91">
              <w:rPr>
                <w:color w:val="000000"/>
                <w:szCs w:val="24"/>
              </w:rPr>
              <w:t>1</w:t>
            </w:r>
          </w:p>
        </w:tc>
        <w:tc>
          <w:tcPr>
            <w:tcW w:w="1150" w:type="dxa"/>
            <w:tcBorders>
              <w:left w:val="nil"/>
              <w:bottom w:val="nil"/>
              <w:right w:val="nil"/>
            </w:tcBorders>
            <w:shd w:val="clear" w:color="auto" w:fill="auto"/>
            <w:noWrap/>
            <w:vAlign w:val="bottom"/>
            <w:hideMark/>
          </w:tcPr>
          <w:p w14:paraId="25204778" w14:textId="0B94C4AA" w:rsidR="00472D32" w:rsidRPr="00994A91" w:rsidRDefault="00472D32" w:rsidP="00E92D50">
            <w:pPr>
              <w:spacing w:after="0" w:line="240" w:lineRule="auto"/>
              <w:jc w:val="center"/>
              <w:rPr>
                <w:rFonts w:eastAsia="Times New Roman" w:cs="Times New Roman"/>
                <w:color w:val="000000"/>
                <w:szCs w:val="24"/>
              </w:rPr>
            </w:pPr>
            <w:r w:rsidRPr="00994A91">
              <w:rPr>
                <w:color w:val="000000"/>
                <w:szCs w:val="24"/>
              </w:rPr>
              <w:t>1</w:t>
            </w:r>
          </w:p>
        </w:tc>
        <w:tc>
          <w:tcPr>
            <w:tcW w:w="1150" w:type="dxa"/>
            <w:tcBorders>
              <w:left w:val="nil"/>
              <w:bottom w:val="nil"/>
              <w:right w:val="nil"/>
            </w:tcBorders>
            <w:shd w:val="clear" w:color="auto" w:fill="auto"/>
            <w:noWrap/>
            <w:vAlign w:val="bottom"/>
            <w:hideMark/>
          </w:tcPr>
          <w:p w14:paraId="62628216" w14:textId="4E03EB5C" w:rsidR="00472D32" w:rsidRPr="00994A91" w:rsidRDefault="00472D32" w:rsidP="00E92D50">
            <w:pPr>
              <w:spacing w:after="0" w:line="240" w:lineRule="auto"/>
              <w:jc w:val="center"/>
              <w:rPr>
                <w:rFonts w:eastAsia="Times New Roman" w:cs="Times New Roman"/>
                <w:color w:val="000000"/>
                <w:szCs w:val="24"/>
              </w:rPr>
            </w:pPr>
            <w:r w:rsidRPr="00994A91">
              <w:rPr>
                <w:color w:val="000000"/>
                <w:szCs w:val="24"/>
              </w:rPr>
              <w:t>1</w:t>
            </w:r>
          </w:p>
        </w:tc>
        <w:tc>
          <w:tcPr>
            <w:tcW w:w="1150" w:type="dxa"/>
            <w:tcBorders>
              <w:left w:val="nil"/>
              <w:bottom w:val="nil"/>
              <w:right w:val="nil"/>
            </w:tcBorders>
            <w:shd w:val="clear" w:color="auto" w:fill="auto"/>
            <w:noWrap/>
            <w:vAlign w:val="bottom"/>
            <w:hideMark/>
          </w:tcPr>
          <w:p w14:paraId="7825685F" w14:textId="655735AE" w:rsidR="00472D32" w:rsidRPr="00994A91" w:rsidRDefault="00472D32" w:rsidP="00E92D50">
            <w:pPr>
              <w:spacing w:after="0" w:line="240" w:lineRule="auto"/>
              <w:jc w:val="center"/>
              <w:rPr>
                <w:rFonts w:eastAsia="Times New Roman" w:cs="Times New Roman"/>
                <w:color w:val="000000"/>
                <w:szCs w:val="24"/>
              </w:rPr>
            </w:pPr>
            <w:r w:rsidRPr="00994A91">
              <w:rPr>
                <w:color w:val="000000"/>
                <w:szCs w:val="24"/>
              </w:rPr>
              <w:t>1</w:t>
            </w:r>
          </w:p>
        </w:tc>
        <w:tc>
          <w:tcPr>
            <w:tcW w:w="1150" w:type="dxa"/>
            <w:tcBorders>
              <w:left w:val="nil"/>
              <w:bottom w:val="nil"/>
              <w:right w:val="nil"/>
            </w:tcBorders>
            <w:shd w:val="clear" w:color="auto" w:fill="auto"/>
            <w:noWrap/>
            <w:vAlign w:val="bottom"/>
            <w:hideMark/>
          </w:tcPr>
          <w:p w14:paraId="4E21F14F" w14:textId="3EBDF19A" w:rsidR="00472D32" w:rsidRPr="00994A91" w:rsidRDefault="00472D32" w:rsidP="00E92D50">
            <w:pPr>
              <w:spacing w:after="0" w:line="240" w:lineRule="auto"/>
              <w:jc w:val="center"/>
              <w:rPr>
                <w:rFonts w:eastAsia="Times New Roman" w:cs="Times New Roman"/>
                <w:color w:val="000000"/>
                <w:szCs w:val="24"/>
              </w:rPr>
            </w:pPr>
            <w:r w:rsidRPr="00994A91">
              <w:rPr>
                <w:color w:val="000000"/>
                <w:szCs w:val="24"/>
              </w:rPr>
              <w:t>1</w:t>
            </w:r>
          </w:p>
        </w:tc>
      </w:tr>
      <w:tr w:rsidR="00472D32" w:rsidRPr="00994A91" w14:paraId="3F90BB2E" w14:textId="77777777" w:rsidTr="00472D32">
        <w:trPr>
          <w:trHeight w:val="334"/>
        </w:trPr>
        <w:tc>
          <w:tcPr>
            <w:tcW w:w="1150" w:type="dxa"/>
            <w:tcBorders>
              <w:top w:val="nil"/>
              <w:left w:val="nil"/>
              <w:bottom w:val="nil"/>
              <w:right w:val="nil"/>
            </w:tcBorders>
            <w:shd w:val="clear" w:color="auto" w:fill="auto"/>
            <w:noWrap/>
            <w:vAlign w:val="bottom"/>
            <w:hideMark/>
          </w:tcPr>
          <w:p w14:paraId="525139E0" w14:textId="5203BA38" w:rsidR="00472D32" w:rsidRPr="00994A91" w:rsidRDefault="00472D32" w:rsidP="00E92D50">
            <w:pPr>
              <w:spacing w:after="0" w:line="240" w:lineRule="auto"/>
              <w:rPr>
                <w:rFonts w:eastAsia="Times New Roman" w:cs="Times New Roman"/>
                <w:color w:val="000000"/>
                <w:szCs w:val="24"/>
              </w:rPr>
            </w:pPr>
            <w:r w:rsidRPr="00994A91">
              <w:rPr>
                <w:color w:val="000000"/>
                <w:szCs w:val="24"/>
              </w:rPr>
              <w:t>a3.Clim2</w:t>
            </w:r>
          </w:p>
        </w:tc>
        <w:tc>
          <w:tcPr>
            <w:tcW w:w="1190" w:type="dxa"/>
            <w:tcBorders>
              <w:top w:val="nil"/>
              <w:left w:val="nil"/>
              <w:bottom w:val="nil"/>
              <w:right w:val="nil"/>
            </w:tcBorders>
          </w:tcPr>
          <w:p w14:paraId="7E470D18" w14:textId="77777777" w:rsidR="00472D32" w:rsidRPr="00994A91" w:rsidRDefault="00472D32" w:rsidP="00E92D50">
            <w:pPr>
              <w:spacing w:after="0" w:line="240" w:lineRule="auto"/>
              <w:rPr>
                <w:color w:val="000000"/>
                <w:szCs w:val="24"/>
              </w:rPr>
            </w:pPr>
          </w:p>
        </w:tc>
        <w:tc>
          <w:tcPr>
            <w:tcW w:w="1110" w:type="dxa"/>
            <w:tcBorders>
              <w:top w:val="nil"/>
              <w:left w:val="nil"/>
              <w:bottom w:val="nil"/>
              <w:right w:val="nil"/>
            </w:tcBorders>
            <w:shd w:val="clear" w:color="auto" w:fill="auto"/>
            <w:noWrap/>
            <w:vAlign w:val="bottom"/>
          </w:tcPr>
          <w:p w14:paraId="112626A9" w14:textId="26B1639C" w:rsidR="00472D32" w:rsidRPr="00994A91" w:rsidRDefault="00472D32" w:rsidP="00E92D50">
            <w:pPr>
              <w:spacing w:after="0" w:line="240" w:lineRule="auto"/>
              <w:rPr>
                <w:rFonts w:eastAsia="Times New Roman" w:cs="Times New Roman"/>
                <w:color w:val="000000"/>
                <w:szCs w:val="24"/>
              </w:rPr>
            </w:pPr>
            <w:r w:rsidRPr="00994A91">
              <w:rPr>
                <w:color w:val="000000"/>
                <w:szCs w:val="24"/>
              </w:rPr>
              <w:t>0</w:t>
            </w:r>
          </w:p>
        </w:tc>
        <w:tc>
          <w:tcPr>
            <w:tcW w:w="1150" w:type="dxa"/>
            <w:tcBorders>
              <w:top w:val="nil"/>
              <w:left w:val="nil"/>
              <w:bottom w:val="nil"/>
              <w:right w:val="nil"/>
            </w:tcBorders>
            <w:shd w:val="clear" w:color="auto" w:fill="auto"/>
            <w:noWrap/>
            <w:vAlign w:val="bottom"/>
          </w:tcPr>
          <w:p w14:paraId="7FA5E487" w14:textId="17A397A5" w:rsidR="00472D32" w:rsidRPr="00994A91" w:rsidRDefault="00472D32" w:rsidP="00E92D50">
            <w:pPr>
              <w:spacing w:after="0" w:line="240" w:lineRule="auto"/>
              <w:jc w:val="center"/>
              <w:rPr>
                <w:rFonts w:eastAsia="Times New Roman" w:cs="Times New Roman"/>
                <w:color w:val="000000"/>
                <w:szCs w:val="24"/>
              </w:rPr>
            </w:pPr>
            <w:r w:rsidRPr="00994A91">
              <w:rPr>
                <w:color w:val="000000"/>
                <w:szCs w:val="24"/>
              </w:rPr>
              <w:t>0</w:t>
            </w:r>
          </w:p>
        </w:tc>
        <w:tc>
          <w:tcPr>
            <w:tcW w:w="1150" w:type="dxa"/>
            <w:tcBorders>
              <w:top w:val="nil"/>
              <w:left w:val="nil"/>
              <w:bottom w:val="nil"/>
              <w:right w:val="nil"/>
            </w:tcBorders>
            <w:shd w:val="clear" w:color="auto" w:fill="auto"/>
            <w:noWrap/>
            <w:vAlign w:val="bottom"/>
            <w:hideMark/>
          </w:tcPr>
          <w:p w14:paraId="1A3D05A8" w14:textId="070EE8AE" w:rsidR="00472D32" w:rsidRPr="00994A91" w:rsidRDefault="00472D32" w:rsidP="00E92D50">
            <w:pPr>
              <w:spacing w:after="0" w:line="240" w:lineRule="auto"/>
              <w:jc w:val="center"/>
              <w:rPr>
                <w:rFonts w:eastAsia="Times New Roman" w:cs="Times New Roman"/>
                <w:color w:val="000000"/>
                <w:szCs w:val="24"/>
              </w:rPr>
            </w:pPr>
            <w:r w:rsidRPr="00994A91">
              <w:rPr>
                <w:color w:val="000000"/>
                <w:szCs w:val="24"/>
              </w:rPr>
              <w:t>0</w:t>
            </w:r>
          </w:p>
        </w:tc>
        <w:tc>
          <w:tcPr>
            <w:tcW w:w="1150" w:type="dxa"/>
            <w:tcBorders>
              <w:top w:val="nil"/>
              <w:left w:val="nil"/>
              <w:bottom w:val="nil"/>
              <w:right w:val="nil"/>
            </w:tcBorders>
            <w:shd w:val="clear" w:color="auto" w:fill="auto"/>
            <w:noWrap/>
            <w:vAlign w:val="bottom"/>
            <w:hideMark/>
          </w:tcPr>
          <w:p w14:paraId="320EC630" w14:textId="6088A5FC" w:rsidR="00472D32" w:rsidRPr="00994A91" w:rsidRDefault="00472D32" w:rsidP="00E92D50">
            <w:pPr>
              <w:spacing w:after="0" w:line="240" w:lineRule="auto"/>
              <w:jc w:val="center"/>
              <w:rPr>
                <w:rFonts w:eastAsia="Times New Roman" w:cs="Times New Roman"/>
                <w:color w:val="000000"/>
                <w:szCs w:val="24"/>
              </w:rPr>
            </w:pPr>
            <w:r w:rsidRPr="00994A91">
              <w:rPr>
                <w:color w:val="000000"/>
                <w:szCs w:val="24"/>
              </w:rPr>
              <w:t>0</w:t>
            </w:r>
          </w:p>
        </w:tc>
        <w:tc>
          <w:tcPr>
            <w:tcW w:w="1150" w:type="dxa"/>
            <w:tcBorders>
              <w:top w:val="nil"/>
              <w:left w:val="nil"/>
              <w:bottom w:val="nil"/>
              <w:right w:val="nil"/>
            </w:tcBorders>
            <w:shd w:val="clear" w:color="auto" w:fill="auto"/>
            <w:noWrap/>
            <w:vAlign w:val="bottom"/>
            <w:hideMark/>
          </w:tcPr>
          <w:p w14:paraId="7BD5F633" w14:textId="483D79C2" w:rsidR="00472D32" w:rsidRPr="00994A91" w:rsidRDefault="00472D32" w:rsidP="00E92D50">
            <w:pPr>
              <w:spacing w:after="0" w:line="240" w:lineRule="auto"/>
              <w:jc w:val="center"/>
              <w:rPr>
                <w:rFonts w:eastAsia="Times New Roman" w:cs="Times New Roman"/>
                <w:color w:val="000000"/>
                <w:szCs w:val="24"/>
              </w:rPr>
            </w:pPr>
            <w:r w:rsidRPr="00994A91">
              <w:rPr>
                <w:color w:val="000000"/>
                <w:szCs w:val="24"/>
              </w:rPr>
              <w:t>0</w:t>
            </w:r>
          </w:p>
        </w:tc>
        <w:tc>
          <w:tcPr>
            <w:tcW w:w="1150" w:type="dxa"/>
            <w:tcBorders>
              <w:top w:val="nil"/>
              <w:left w:val="nil"/>
              <w:bottom w:val="nil"/>
              <w:right w:val="nil"/>
            </w:tcBorders>
            <w:shd w:val="clear" w:color="auto" w:fill="auto"/>
            <w:noWrap/>
            <w:vAlign w:val="bottom"/>
            <w:hideMark/>
          </w:tcPr>
          <w:p w14:paraId="5A530FC4" w14:textId="129BC19F" w:rsidR="00472D32" w:rsidRPr="00994A91" w:rsidRDefault="00472D32" w:rsidP="00E92D50">
            <w:pPr>
              <w:spacing w:after="0" w:line="240" w:lineRule="auto"/>
              <w:jc w:val="center"/>
              <w:rPr>
                <w:rFonts w:eastAsia="Times New Roman" w:cs="Times New Roman"/>
                <w:color w:val="000000"/>
                <w:szCs w:val="24"/>
              </w:rPr>
            </w:pPr>
            <w:r w:rsidRPr="00994A91">
              <w:rPr>
                <w:color w:val="000000"/>
                <w:szCs w:val="24"/>
              </w:rPr>
              <w:t>0</w:t>
            </w:r>
          </w:p>
        </w:tc>
      </w:tr>
    </w:tbl>
    <w:tbl>
      <w:tblPr>
        <w:tblStyle w:val="TableGrid"/>
        <w:tblW w:w="9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1350"/>
        <w:gridCol w:w="1620"/>
        <w:gridCol w:w="3330"/>
        <w:gridCol w:w="2853"/>
      </w:tblGrid>
      <w:tr w:rsidR="00472D32" w:rsidRPr="00994A91" w14:paraId="0525C51C" w14:textId="77777777" w:rsidTr="0040619F">
        <w:trPr>
          <w:trHeight w:hRule="exact" w:val="130"/>
          <w:tblHeader/>
        </w:trPr>
        <w:tc>
          <w:tcPr>
            <w:tcW w:w="1350" w:type="dxa"/>
            <w:tcBorders>
              <w:top w:val="single" w:sz="6" w:space="0" w:color="auto"/>
            </w:tcBorders>
            <w:shd w:val="clear" w:color="auto" w:fill="D9D9D9" w:themeFill="background1" w:themeFillShade="D9"/>
          </w:tcPr>
          <w:p w14:paraId="16A72B14" w14:textId="77777777" w:rsidR="00472D32" w:rsidRPr="00994A91" w:rsidRDefault="00472D32" w:rsidP="0040619F">
            <w:pPr>
              <w:rPr>
                <w:rFonts w:eastAsia="Times New Roman" w:cs="Times New Roman"/>
                <w:b/>
                <w:bCs/>
                <w:color w:val="000000"/>
                <w:szCs w:val="24"/>
              </w:rPr>
            </w:pPr>
          </w:p>
        </w:tc>
        <w:tc>
          <w:tcPr>
            <w:tcW w:w="1620" w:type="dxa"/>
            <w:tcBorders>
              <w:top w:val="single" w:sz="6" w:space="0" w:color="auto"/>
            </w:tcBorders>
            <w:shd w:val="clear" w:color="auto" w:fill="D9D9D9" w:themeFill="background1" w:themeFillShade="D9"/>
          </w:tcPr>
          <w:p w14:paraId="262C4C20" w14:textId="77777777" w:rsidR="00472D32" w:rsidRPr="00994A91" w:rsidRDefault="00472D32" w:rsidP="0040619F">
            <w:pPr>
              <w:rPr>
                <w:rFonts w:eastAsia="Times New Roman" w:cs="Times New Roman"/>
                <w:b/>
                <w:bCs/>
                <w:color w:val="000000"/>
                <w:szCs w:val="24"/>
              </w:rPr>
            </w:pPr>
          </w:p>
        </w:tc>
        <w:tc>
          <w:tcPr>
            <w:tcW w:w="3330" w:type="dxa"/>
            <w:tcBorders>
              <w:top w:val="single" w:sz="6" w:space="0" w:color="auto"/>
            </w:tcBorders>
            <w:shd w:val="clear" w:color="auto" w:fill="D9D9D9" w:themeFill="background1" w:themeFillShade="D9"/>
          </w:tcPr>
          <w:p w14:paraId="0C712166" w14:textId="77777777" w:rsidR="00472D32" w:rsidRPr="00994A91" w:rsidRDefault="00472D32" w:rsidP="0040619F">
            <w:pPr>
              <w:rPr>
                <w:rFonts w:eastAsia="Times New Roman" w:cs="Times New Roman"/>
                <w:b/>
                <w:bCs/>
                <w:color w:val="000000"/>
                <w:szCs w:val="24"/>
              </w:rPr>
            </w:pPr>
          </w:p>
        </w:tc>
        <w:tc>
          <w:tcPr>
            <w:tcW w:w="2853" w:type="dxa"/>
            <w:tcBorders>
              <w:top w:val="single" w:sz="6" w:space="0" w:color="auto"/>
            </w:tcBorders>
            <w:shd w:val="clear" w:color="auto" w:fill="D9D9D9" w:themeFill="background1" w:themeFillShade="D9"/>
          </w:tcPr>
          <w:p w14:paraId="6B1AFB40" w14:textId="77777777" w:rsidR="00472D32" w:rsidRPr="00994A91" w:rsidRDefault="00472D32" w:rsidP="0040619F">
            <w:pPr>
              <w:rPr>
                <w:rFonts w:eastAsia="Times New Roman" w:cs="Times New Roman"/>
                <w:b/>
                <w:bCs/>
                <w:color w:val="000000"/>
                <w:szCs w:val="24"/>
              </w:rPr>
            </w:pPr>
          </w:p>
        </w:tc>
      </w:tr>
    </w:tbl>
    <w:tbl>
      <w:tblPr>
        <w:tblW w:w="9388" w:type="dxa"/>
        <w:tblLayout w:type="fixed"/>
        <w:tblLook w:val="04A0" w:firstRow="1" w:lastRow="0" w:firstColumn="1" w:lastColumn="0" w:noHBand="0" w:noVBand="1"/>
      </w:tblPr>
      <w:tblGrid>
        <w:gridCol w:w="2100"/>
        <w:gridCol w:w="247"/>
        <w:gridCol w:w="1173"/>
        <w:gridCol w:w="1174"/>
        <w:gridCol w:w="1173"/>
        <w:gridCol w:w="1174"/>
        <w:gridCol w:w="1173"/>
        <w:gridCol w:w="1174"/>
      </w:tblGrid>
      <w:tr w:rsidR="00616AD6" w:rsidRPr="00994A91" w14:paraId="57509281" w14:textId="77777777" w:rsidTr="00472D32">
        <w:trPr>
          <w:trHeight w:val="321"/>
        </w:trPr>
        <w:tc>
          <w:tcPr>
            <w:tcW w:w="2100" w:type="dxa"/>
            <w:tcBorders>
              <w:top w:val="nil"/>
              <w:left w:val="nil"/>
              <w:bottom w:val="nil"/>
              <w:right w:val="nil"/>
            </w:tcBorders>
            <w:shd w:val="clear" w:color="auto" w:fill="auto"/>
            <w:noWrap/>
            <w:vAlign w:val="bottom"/>
          </w:tcPr>
          <w:p w14:paraId="2E69998C" w14:textId="505E34E5" w:rsidR="00616AD6" w:rsidRPr="00994A91" w:rsidRDefault="00616AD6" w:rsidP="00616AD6">
            <w:pPr>
              <w:spacing w:after="0" w:line="240" w:lineRule="auto"/>
              <w:rPr>
                <w:rFonts w:eastAsia="Times New Roman" w:cs="Times New Roman"/>
                <w:color w:val="000000"/>
                <w:szCs w:val="24"/>
              </w:rPr>
            </w:pPr>
            <w:r w:rsidRPr="00994A91">
              <w:rPr>
                <w:color w:val="000000"/>
                <w:szCs w:val="24"/>
              </w:rPr>
              <w:t>b1.Prey.yr</w:t>
            </w:r>
          </w:p>
        </w:tc>
        <w:tc>
          <w:tcPr>
            <w:tcW w:w="247" w:type="dxa"/>
            <w:tcBorders>
              <w:top w:val="nil"/>
              <w:left w:val="nil"/>
              <w:bottom w:val="nil"/>
              <w:right w:val="nil"/>
            </w:tcBorders>
          </w:tcPr>
          <w:p w14:paraId="3AC7D59E" w14:textId="77777777" w:rsidR="00616AD6" w:rsidRPr="00994A91" w:rsidRDefault="00616AD6" w:rsidP="00616AD6">
            <w:pPr>
              <w:spacing w:after="0" w:line="240" w:lineRule="auto"/>
              <w:rPr>
                <w:color w:val="000000"/>
                <w:szCs w:val="24"/>
              </w:rPr>
            </w:pPr>
          </w:p>
        </w:tc>
        <w:tc>
          <w:tcPr>
            <w:tcW w:w="1173" w:type="dxa"/>
            <w:tcBorders>
              <w:top w:val="nil"/>
              <w:left w:val="nil"/>
              <w:bottom w:val="nil"/>
              <w:right w:val="nil"/>
            </w:tcBorders>
            <w:shd w:val="clear" w:color="auto" w:fill="auto"/>
            <w:noWrap/>
            <w:vAlign w:val="bottom"/>
          </w:tcPr>
          <w:p w14:paraId="24344E6D" w14:textId="6498CC62" w:rsidR="00616AD6" w:rsidRPr="00994A91" w:rsidRDefault="00616AD6" w:rsidP="00616AD6">
            <w:pPr>
              <w:spacing w:after="0" w:line="240" w:lineRule="auto"/>
              <w:rPr>
                <w:rFonts w:eastAsia="Times New Roman" w:cs="Times New Roman"/>
                <w:color w:val="000000"/>
                <w:szCs w:val="24"/>
              </w:rPr>
            </w:pPr>
            <w:r>
              <w:rPr>
                <w:rFonts w:ascii="Calibri" w:hAnsi="Calibri" w:cs="Calibri"/>
                <w:color w:val="000000"/>
                <w:sz w:val="22"/>
              </w:rPr>
              <w:t>-0.62</w:t>
            </w:r>
          </w:p>
        </w:tc>
        <w:tc>
          <w:tcPr>
            <w:tcW w:w="1174" w:type="dxa"/>
            <w:tcBorders>
              <w:top w:val="nil"/>
              <w:left w:val="nil"/>
              <w:bottom w:val="nil"/>
              <w:right w:val="nil"/>
            </w:tcBorders>
            <w:shd w:val="clear" w:color="auto" w:fill="auto"/>
            <w:noWrap/>
            <w:vAlign w:val="bottom"/>
          </w:tcPr>
          <w:p w14:paraId="05B178C7" w14:textId="0ACEDD4B"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-0.73</w:t>
            </w:r>
          </w:p>
        </w:tc>
        <w:tc>
          <w:tcPr>
            <w:tcW w:w="1173" w:type="dxa"/>
            <w:tcBorders>
              <w:top w:val="nil"/>
              <w:left w:val="nil"/>
              <w:bottom w:val="nil"/>
              <w:right w:val="nil"/>
            </w:tcBorders>
            <w:shd w:val="clear" w:color="auto" w:fill="auto"/>
            <w:noWrap/>
            <w:vAlign w:val="bottom"/>
            <w:hideMark/>
          </w:tcPr>
          <w:p w14:paraId="04732138" w14:textId="19263ED9"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-0.69</w:t>
            </w:r>
          </w:p>
        </w:tc>
        <w:tc>
          <w:tcPr>
            <w:tcW w:w="1174" w:type="dxa"/>
            <w:tcBorders>
              <w:top w:val="nil"/>
              <w:left w:val="nil"/>
              <w:bottom w:val="nil"/>
              <w:right w:val="nil"/>
            </w:tcBorders>
            <w:shd w:val="clear" w:color="auto" w:fill="auto"/>
            <w:noWrap/>
            <w:vAlign w:val="bottom"/>
            <w:hideMark/>
          </w:tcPr>
          <w:p w14:paraId="4FCE1A4A" w14:textId="6E6065D5"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-0.65</w:t>
            </w:r>
          </w:p>
        </w:tc>
        <w:tc>
          <w:tcPr>
            <w:tcW w:w="1173" w:type="dxa"/>
            <w:tcBorders>
              <w:top w:val="nil"/>
              <w:left w:val="nil"/>
              <w:bottom w:val="nil"/>
              <w:right w:val="nil"/>
            </w:tcBorders>
            <w:shd w:val="clear" w:color="auto" w:fill="auto"/>
            <w:noWrap/>
            <w:vAlign w:val="bottom"/>
            <w:hideMark/>
          </w:tcPr>
          <w:p w14:paraId="30D36485" w14:textId="5401589A"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-0.72</w:t>
            </w:r>
          </w:p>
        </w:tc>
        <w:tc>
          <w:tcPr>
            <w:tcW w:w="1174" w:type="dxa"/>
            <w:tcBorders>
              <w:top w:val="nil"/>
              <w:left w:val="nil"/>
              <w:bottom w:val="nil"/>
              <w:right w:val="nil"/>
            </w:tcBorders>
            <w:shd w:val="clear" w:color="auto" w:fill="auto"/>
            <w:noWrap/>
            <w:vAlign w:val="bottom"/>
            <w:hideMark/>
          </w:tcPr>
          <w:p w14:paraId="38C421C7" w14:textId="6604E8DC"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-0.76</w:t>
            </w:r>
          </w:p>
        </w:tc>
      </w:tr>
      <w:tr w:rsidR="00616AD6" w:rsidRPr="00994A91" w14:paraId="13B4BBDE" w14:textId="77777777" w:rsidTr="00472D32">
        <w:trPr>
          <w:trHeight w:val="321"/>
        </w:trPr>
        <w:tc>
          <w:tcPr>
            <w:tcW w:w="2100" w:type="dxa"/>
            <w:tcBorders>
              <w:top w:val="nil"/>
              <w:left w:val="nil"/>
              <w:bottom w:val="nil"/>
              <w:right w:val="nil"/>
            </w:tcBorders>
            <w:shd w:val="clear" w:color="auto" w:fill="auto"/>
            <w:noWrap/>
            <w:vAlign w:val="bottom"/>
          </w:tcPr>
          <w:p w14:paraId="49113614" w14:textId="49201A58" w:rsidR="00616AD6" w:rsidRPr="00994A91" w:rsidRDefault="00616AD6" w:rsidP="00616AD6">
            <w:pPr>
              <w:spacing w:after="0" w:line="240" w:lineRule="auto"/>
              <w:rPr>
                <w:rFonts w:eastAsia="Times New Roman" w:cs="Times New Roman"/>
                <w:color w:val="000000"/>
                <w:szCs w:val="24"/>
              </w:rPr>
            </w:pPr>
            <w:r w:rsidRPr="00994A91">
              <w:rPr>
                <w:color w:val="000000"/>
                <w:szCs w:val="24"/>
              </w:rPr>
              <w:t>b2.Prey.sub</w:t>
            </w:r>
          </w:p>
        </w:tc>
        <w:tc>
          <w:tcPr>
            <w:tcW w:w="247" w:type="dxa"/>
            <w:tcBorders>
              <w:top w:val="nil"/>
              <w:left w:val="nil"/>
              <w:bottom w:val="nil"/>
              <w:right w:val="nil"/>
            </w:tcBorders>
          </w:tcPr>
          <w:p w14:paraId="7B3C1878" w14:textId="77777777" w:rsidR="00616AD6" w:rsidRPr="00994A91" w:rsidRDefault="00616AD6" w:rsidP="00616AD6">
            <w:pPr>
              <w:spacing w:after="0" w:line="240" w:lineRule="auto"/>
              <w:rPr>
                <w:color w:val="000000"/>
                <w:szCs w:val="24"/>
              </w:rPr>
            </w:pPr>
          </w:p>
        </w:tc>
        <w:tc>
          <w:tcPr>
            <w:tcW w:w="1173" w:type="dxa"/>
            <w:tcBorders>
              <w:top w:val="nil"/>
              <w:left w:val="nil"/>
              <w:bottom w:val="nil"/>
              <w:right w:val="nil"/>
            </w:tcBorders>
            <w:shd w:val="clear" w:color="auto" w:fill="auto"/>
            <w:noWrap/>
            <w:vAlign w:val="bottom"/>
          </w:tcPr>
          <w:p w14:paraId="34548797" w14:textId="19FF939E" w:rsidR="00616AD6" w:rsidRPr="00994A91" w:rsidRDefault="00616AD6" w:rsidP="00616AD6">
            <w:pPr>
              <w:spacing w:after="0" w:line="240" w:lineRule="auto"/>
              <w:rPr>
                <w:rFonts w:eastAsia="Times New Roman" w:cs="Times New Roman"/>
                <w:color w:val="000000"/>
                <w:szCs w:val="24"/>
              </w:rPr>
            </w:pPr>
            <w:r>
              <w:rPr>
                <w:rFonts w:ascii="Calibri" w:hAnsi="Calibri" w:cs="Calibri"/>
                <w:color w:val="000000"/>
                <w:sz w:val="22"/>
              </w:rPr>
              <w:t>-0.83</w:t>
            </w:r>
          </w:p>
        </w:tc>
        <w:tc>
          <w:tcPr>
            <w:tcW w:w="1174" w:type="dxa"/>
            <w:tcBorders>
              <w:top w:val="nil"/>
              <w:left w:val="nil"/>
              <w:bottom w:val="nil"/>
              <w:right w:val="nil"/>
            </w:tcBorders>
            <w:shd w:val="clear" w:color="auto" w:fill="auto"/>
            <w:noWrap/>
            <w:vAlign w:val="bottom"/>
          </w:tcPr>
          <w:p w14:paraId="29E27C08" w14:textId="2471E711"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-0.86</w:t>
            </w:r>
          </w:p>
        </w:tc>
        <w:tc>
          <w:tcPr>
            <w:tcW w:w="1173" w:type="dxa"/>
            <w:tcBorders>
              <w:top w:val="nil"/>
              <w:left w:val="nil"/>
              <w:bottom w:val="nil"/>
              <w:right w:val="nil"/>
            </w:tcBorders>
            <w:shd w:val="clear" w:color="auto" w:fill="auto"/>
            <w:noWrap/>
            <w:vAlign w:val="bottom"/>
            <w:hideMark/>
          </w:tcPr>
          <w:p w14:paraId="70BD0004" w14:textId="42170DED"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-0.92</w:t>
            </w:r>
          </w:p>
        </w:tc>
        <w:tc>
          <w:tcPr>
            <w:tcW w:w="1174" w:type="dxa"/>
            <w:tcBorders>
              <w:top w:val="nil"/>
              <w:left w:val="nil"/>
              <w:bottom w:val="nil"/>
              <w:right w:val="nil"/>
            </w:tcBorders>
            <w:shd w:val="clear" w:color="auto" w:fill="auto"/>
            <w:noWrap/>
            <w:vAlign w:val="bottom"/>
            <w:hideMark/>
          </w:tcPr>
          <w:p w14:paraId="1DB693BD" w14:textId="43659C54"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-0.32</w:t>
            </w:r>
          </w:p>
        </w:tc>
        <w:tc>
          <w:tcPr>
            <w:tcW w:w="1173" w:type="dxa"/>
            <w:tcBorders>
              <w:top w:val="nil"/>
              <w:left w:val="nil"/>
              <w:bottom w:val="nil"/>
              <w:right w:val="nil"/>
            </w:tcBorders>
            <w:shd w:val="clear" w:color="auto" w:fill="auto"/>
            <w:noWrap/>
            <w:vAlign w:val="bottom"/>
            <w:hideMark/>
          </w:tcPr>
          <w:p w14:paraId="004E7DED" w14:textId="0BE32CA2"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-0.4</w:t>
            </w:r>
          </w:p>
        </w:tc>
        <w:tc>
          <w:tcPr>
            <w:tcW w:w="1174" w:type="dxa"/>
            <w:tcBorders>
              <w:top w:val="nil"/>
              <w:left w:val="nil"/>
              <w:bottom w:val="nil"/>
              <w:right w:val="nil"/>
            </w:tcBorders>
            <w:shd w:val="clear" w:color="auto" w:fill="auto"/>
            <w:noWrap/>
            <w:vAlign w:val="bottom"/>
            <w:hideMark/>
          </w:tcPr>
          <w:p w14:paraId="5E418C6B" w14:textId="54C00EB9"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-0.74</w:t>
            </w:r>
          </w:p>
        </w:tc>
      </w:tr>
      <w:tr w:rsidR="00616AD6" w:rsidRPr="00994A91" w14:paraId="58DDD9CD" w14:textId="77777777" w:rsidTr="00472D32">
        <w:trPr>
          <w:trHeight w:val="321"/>
        </w:trPr>
        <w:tc>
          <w:tcPr>
            <w:tcW w:w="2100" w:type="dxa"/>
            <w:tcBorders>
              <w:top w:val="nil"/>
              <w:left w:val="nil"/>
              <w:bottom w:val="nil"/>
              <w:right w:val="nil"/>
            </w:tcBorders>
            <w:shd w:val="clear" w:color="auto" w:fill="auto"/>
            <w:noWrap/>
            <w:vAlign w:val="bottom"/>
          </w:tcPr>
          <w:p w14:paraId="1797F118" w14:textId="6F9F840C" w:rsidR="00616AD6" w:rsidRPr="00994A91" w:rsidRDefault="00616AD6" w:rsidP="00616AD6">
            <w:pPr>
              <w:spacing w:after="0" w:line="240" w:lineRule="auto"/>
              <w:rPr>
                <w:rFonts w:eastAsia="Times New Roman" w:cs="Times New Roman"/>
                <w:color w:val="000000"/>
                <w:szCs w:val="24"/>
              </w:rPr>
            </w:pPr>
            <w:r w:rsidRPr="00994A91">
              <w:rPr>
                <w:color w:val="000000"/>
                <w:szCs w:val="24"/>
              </w:rPr>
              <w:t>b3.Prey.Sep</w:t>
            </w:r>
          </w:p>
        </w:tc>
        <w:tc>
          <w:tcPr>
            <w:tcW w:w="247" w:type="dxa"/>
            <w:tcBorders>
              <w:top w:val="nil"/>
              <w:left w:val="nil"/>
              <w:bottom w:val="nil"/>
              <w:right w:val="nil"/>
            </w:tcBorders>
          </w:tcPr>
          <w:p w14:paraId="1741E319" w14:textId="77777777" w:rsidR="00616AD6" w:rsidRPr="00994A91" w:rsidRDefault="00616AD6" w:rsidP="00616AD6">
            <w:pPr>
              <w:spacing w:after="0" w:line="240" w:lineRule="auto"/>
              <w:rPr>
                <w:color w:val="000000"/>
                <w:szCs w:val="24"/>
              </w:rPr>
            </w:pPr>
          </w:p>
        </w:tc>
        <w:tc>
          <w:tcPr>
            <w:tcW w:w="1173" w:type="dxa"/>
            <w:tcBorders>
              <w:top w:val="nil"/>
              <w:left w:val="nil"/>
              <w:bottom w:val="nil"/>
              <w:right w:val="nil"/>
            </w:tcBorders>
            <w:shd w:val="clear" w:color="auto" w:fill="auto"/>
            <w:noWrap/>
            <w:vAlign w:val="bottom"/>
          </w:tcPr>
          <w:p w14:paraId="3B08D719" w14:textId="4631FDDC" w:rsidR="00616AD6" w:rsidRPr="00994A91" w:rsidRDefault="00616AD6" w:rsidP="00616AD6">
            <w:pPr>
              <w:spacing w:after="0" w:line="240" w:lineRule="auto"/>
              <w:rPr>
                <w:rFonts w:eastAsia="Times New Roman" w:cs="Times New Roman"/>
                <w:color w:val="000000"/>
                <w:szCs w:val="24"/>
              </w:rPr>
            </w:pPr>
            <w:r>
              <w:rPr>
                <w:rFonts w:ascii="Calibri" w:hAnsi="Calibri" w:cs="Calibri"/>
                <w:color w:val="000000"/>
                <w:sz w:val="22"/>
              </w:rPr>
              <w:t>0.32</w:t>
            </w:r>
          </w:p>
        </w:tc>
        <w:tc>
          <w:tcPr>
            <w:tcW w:w="1174" w:type="dxa"/>
            <w:tcBorders>
              <w:top w:val="nil"/>
              <w:left w:val="nil"/>
              <w:bottom w:val="nil"/>
              <w:right w:val="nil"/>
            </w:tcBorders>
            <w:shd w:val="clear" w:color="auto" w:fill="auto"/>
            <w:noWrap/>
            <w:vAlign w:val="bottom"/>
          </w:tcPr>
          <w:p w14:paraId="5D30A875" w14:textId="0E1770F3"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0.31</w:t>
            </w:r>
          </w:p>
        </w:tc>
        <w:tc>
          <w:tcPr>
            <w:tcW w:w="1173" w:type="dxa"/>
            <w:tcBorders>
              <w:top w:val="nil"/>
              <w:left w:val="nil"/>
              <w:bottom w:val="nil"/>
              <w:right w:val="nil"/>
            </w:tcBorders>
            <w:shd w:val="clear" w:color="auto" w:fill="auto"/>
            <w:noWrap/>
            <w:vAlign w:val="bottom"/>
            <w:hideMark/>
          </w:tcPr>
          <w:p w14:paraId="2EBB6A32" w14:textId="342CB95F"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-0.23</w:t>
            </w:r>
          </w:p>
        </w:tc>
        <w:tc>
          <w:tcPr>
            <w:tcW w:w="1174" w:type="dxa"/>
            <w:tcBorders>
              <w:top w:val="nil"/>
              <w:left w:val="nil"/>
              <w:bottom w:val="nil"/>
              <w:right w:val="nil"/>
            </w:tcBorders>
            <w:shd w:val="clear" w:color="auto" w:fill="auto"/>
            <w:noWrap/>
            <w:vAlign w:val="bottom"/>
            <w:hideMark/>
          </w:tcPr>
          <w:p w14:paraId="66E5C3E6" w14:textId="7CB0C450"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-0.03</w:t>
            </w:r>
          </w:p>
        </w:tc>
        <w:tc>
          <w:tcPr>
            <w:tcW w:w="1173" w:type="dxa"/>
            <w:tcBorders>
              <w:top w:val="nil"/>
              <w:left w:val="nil"/>
              <w:bottom w:val="nil"/>
              <w:right w:val="nil"/>
            </w:tcBorders>
            <w:shd w:val="clear" w:color="auto" w:fill="auto"/>
            <w:noWrap/>
            <w:vAlign w:val="bottom"/>
            <w:hideMark/>
          </w:tcPr>
          <w:p w14:paraId="17993030" w14:textId="4928F2A0"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-0.01</w:t>
            </w:r>
          </w:p>
        </w:tc>
        <w:tc>
          <w:tcPr>
            <w:tcW w:w="1174" w:type="dxa"/>
            <w:tcBorders>
              <w:top w:val="nil"/>
              <w:left w:val="nil"/>
              <w:bottom w:val="nil"/>
              <w:right w:val="nil"/>
            </w:tcBorders>
            <w:shd w:val="clear" w:color="auto" w:fill="auto"/>
            <w:noWrap/>
            <w:vAlign w:val="bottom"/>
            <w:hideMark/>
          </w:tcPr>
          <w:p w14:paraId="6ADA6EE9" w14:textId="2AF084AB"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-0.29</w:t>
            </w:r>
          </w:p>
        </w:tc>
      </w:tr>
      <w:tr w:rsidR="00616AD6" w:rsidRPr="00994A91" w14:paraId="59544810" w14:textId="77777777" w:rsidTr="00472D32">
        <w:trPr>
          <w:trHeight w:val="321"/>
        </w:trPr>
        <w:tc>
          <w:tcPr>
            <w:tcW w:w="2100" w:type="dxa"/>
            <w:tcBorders>
              <w:top w:val="nil"/>
              <w:left w:val="nil"/>
              <w:bottom w:val="nil"/>
              <w:right w:val="nil"/>
            </w:tcBorders>
            <w:shd w:val="clear" w:color="auto" w:fill="auto"/>
            <w:noWrap/>
            <w:vAlign w:val="bottom"/>
          </w:tcPr>
          <w:p w14:paraId="51F982BC" w14:textId="5599B7A5" w:rsidR="00616AD6" w:rsidRPr="00994A91" w:rsidRDefault="00616AD6" w:rsidP="00616AD6">
            <w:pPr>
              <w:spacing w:after="0" w:line="240" w:lineRule="auto"/>
              <w:rPr>
                <w:rFonts w:eastAsia="Times New Roman" w:cs="Times New Roman"/>
                <w:color w:val="000000"/>
                <w:szCs w:val="24"/>
              </w:rPr>
            </w:pPr>
            <w:r w:rsidRPr="00994A91">
              <w:rPr>
                <w:color w:val="000000"/>
                <w:szCs w:val="24"/>
              </w:rPr>
              <w:t>c1.Comp.altprey</w:t>
            </w:r>
          </w:p>
        </w:tc>
        <w:tc>
          <w:tcPr>
            <w:tcW w:w="247" w:type="dxa"/>
            <w:tcBorders>
              <w:top w:val="nil"/>
              <w:left w:val="nil"/>
              <w:bottom w:val="nil"/>
              <w:right w:val="nil"/>
            </w:tcBorders>
          </w:tcPr>
          <w:p w14:paraId="298454A5" w14:textId="77777777" w:rsidR="00616AD6" w:rsidRPr="00994A91" w:rsidRDefault="00616AD6" w:rsidP="00616AD6">
            <w:pPr>
              <w:spacing w:after="0" w:line="240" w:lineRule="auto"/>
              <w:rPr>
                <w:color w:val="000000"/>
                <w:szCs w:val="24"/>
              </w:rPr>
            </w:pPr>
          </w:p>
        </w:tc>
        <w:tc>
          <w:tcPr>
            <w:tcW w:w="1173" w:type="dxa"/>
            <w:tcBorders>
              <w:top w:val="nil"/>
              <w:left w:val="nil"/>
              <w:bottom w:val="nil"/>
              <w:right w:val="nil"/>
            </w:tcBorders>
            <w:shd w:val="clear" w:color="auto" w:fill="auto"/>
            <w:noWrap/>
            <w:vAlign w:val="bottom"/>
          </w:tcPr>
          <w:p w14:paraId="6C194A66" w14:textId="703141C6" w:rsidR="00616AD6" w:rsidRPr="00994A91" w:rsidRDefault="00616AD6" w:rsidP="00616AD6">
            <w:pPr>
              <w:spacing w:after="0" w:line="240" w:lineRule="auto"/>
              <w:rPr>
                <w:rFonts w:eastAsia="Times New Roman" w:cs="Times New Roman"/>
                <w:color w:val="000000"/>
                <w:szCs w:val="24"/>
              </w:rPr>
            </w:pPr>
            <w:r>
              <w:rPr>
                <w:rFonts w:ascii="Calibri" w:hAnsi="Calibri" w:cs="Calibri"/>
                <w:color w:val="000000"/>
                <w:sz w:val="22"/>
              </w:rPr>
              <w:t>0.12</w:t>
            </w:r>
          </w:p>
        </w:tc>
        <w:tc>
          <w:tcPr>
            <w:tcW w:w="1174" w:type="dxa"/>
            <w:tcBorders>
              <w:top w:val="nil"/>
              <w:left w:val="nil"/>
              <w:bottom w:val="nil"/>
              <w:right w:val="nil"/>
            </w:tcBorders>
            <w:shd w:val="clear" w:color="auto" w:fill="auto"/>
            <w:noWrap/>
            <w:vAlign w:val="bottom"/>
          </w:tcPr>
          <w:p w14:paraId="21481EAC" w14:textId="3E1D3934"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0.39</w:t>
            </w:r>
          </w:p>
        </w:tc>
        <w:tc>
          <w:tcPr>
            <w:tcW w:w="1173" w:type="dxa"/>
            <w:tcBorders>
              <w:top w:val="nil"/>
              <w:left w:val="nil"/>
              <w:bottom w:val="nil"/>
              <w:right w:val="nil"/>
            </w:tcBorders>
            <w:shd w:val="clear" w:color="auto" w:fill="auto"/>
            <w:noWrap/>
            <w:vAlign w:val="bottom"/>
            <w:hideMark/>
          </w:tcPr>
          <w:p w14:paraId="66CD6A73" w14:textId="628B3B25"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0.55</w:t>
            </w:r>
          </w:p>
        </w:tc>
        <w:tc>
          <w:tcPr>
            <w:tcW w:w="1174" w:type="dxa"/>
            <w:tcBorders>
              <w:top w:val="nil"/>
              <w:left w:val="nil"/>
              <w:bottom w:val="nil"/>
              <w:right w:val="nil"/>
            </w:tcBorders>
            <w:shd w:val="clear" w:color="auto" w:fill="auto"/>
            <w:noWrap/>
            <w:vAlign w:val="bottom"/>
            <w:hideMark/>
          </w:tcPr>
          <w:p w14:paraId="71799FEE" w14:textId="5D7076A1"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-0.53</w:t>
            </w:r>
          </w:p>
        </w:tc>
        <w:tc>
          <w:tcPr>
            <w:tcW w:w="1173" w:type="dxa"/>
            <w:tcBorders>
              <w:top w:val="nil"/>
              <w:left w:val="nil"/>
              <w:bottom w:val="nil"/>
              <w:right w:val="nil"/>
            </w:tcBorders>
            <w:shd w:val="clear" w:color="auto" w:fill="auto"/>
            <w:noWrap/>
            <w:vAlign w:val="bottom"/>
            <w:hideMark/>
          </w:tcPr>
          <w:p w14:paraId="61F96BB7" w14:textId="63149FED"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-0.43</w:t>
            </w:r>
          </w:p>
        </w:tc>
        <w:tc>
          <w:tcPr>
            <w:tcW w:w="1174" w:type="dxa"/>
            <w:tcBorders>
              <w:top w:val="nil"/>
              <w:left w:val="nil"/>
              <w:bottom w:val="nil"/>
              <w:right w:val="nil"/>
            </w:tcBorders>
            <w:shd w:val="clear" w:color="auto" w:fill="auto"/>
            <w:noWrap/>
            <w:vAlign w:val="bottom"/>
            <w:hideMark/>
          </w:tcPr>
          <w:p w14:paraId="38A627DE" w14:textId="5396B5A5"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0.15</w:t>
            </w:r>
          </w:p>
        </w:tc>
      </w:tr>
      <w:tr w:rsidR="00616AD6" w:rsidRPr="00994A91" w14:paraId="1A9E65E2" w14:textId="77777777" w:rsidTr="00472D32">
        <w:trPr>
          <w:trHeight w:val="282"/>
        </w:trPr>
        <w:tc>
          <w:tcPr>
            <w:tcW w:w="2100" w:type="dxa"/>
            <w:tcBorders>
              <w:top w:val="nil"/>
              <w:left w:val="nil"/>
              <w:bottom w:val="nil"/>
              <w:right w:val="nil"/>
            </w:tcBorders>
            <w:shd w:val="clear" w:color="auto" w:fill="auto"/>
            <w:noWrap/>
            <w:vAlign w:val="bottom"/>
          </w:tcPr>
          <w:p w14:paraId="115D748B" w14:textId="05271561" w:rsidR="00616AD6" w:rsidRPr="00994A91" w:rsidRDefault="00616AD6" w:rsidP="00616AD6">
            <w:pPr>
              <w:spacing w:after="0" w:line="240" w:lineRule="auto"/>
              <w:rPr>
                <w:rFonts w:eastAsia="Times New Roman" w:cs="Times New Roman"/>
                <w:color w:val="000000"/>
                <w:szCs w:val="24"/>
              </w:rPr>
            </w:pPr>
            <w:r w:rsidRPr="00994A91">
              <w:rPr>
                <w:color w:val="000000"/>
                <w:szCs w:val="24"/>
              </w:rPr>
              <w:t>c2.Comp.jelly</w:t>
            </w:r>
          </w:p>
        </w:tc>
        <w:tc>
          <w:tcPr>
            <w:tcW w:w="247" w:type="dxa"/>
            <w:tcBorders>
              <w:top w:val="nil"/>
              <w:left w:val="nil"/>
              <w:bottom w:val="nil"/>
              <w:right w:val="nil"/>
            </w:tcBorders>
          </w:tcPr>
          <w:p w14:paraId="7D93BE9E" w14:textId="77777777" w:rsidR="00616AD6" w:rsidRPr="00994A91" w:rsidRDefault="00616AD6" w:rsidP="00616AD6">
            <w:pPr>
              <w:spacing w:after="0" w:line="240" w:lineRule="auto"/>
              <w:jc w:val="center"/>
              <w:rPr>
                <w:color w:val="000000"/>
                <w:szCs w:val="24"/>
              </w:rPr>
            </w:pPr>
          </w:p>
        </w:tc>
        <w:tc>
          <w:tcPr>
            <w:tcW w:w="1173" w:type="dxa"/>
            <w:tcBorders>
              <w:top w:val="nil"/>
              <w:left w:val="nil"/>
              <w:bottom w:val="nil"/>
              <w:right w:val="nil"/>
            </w:tcBorders>
            <w:shd w:val="clear" w:color="auto" w:fill="auto"/>
            <w:noWrap/>
            <w:vAlign w:val="bottom"/>
          </w:tcPr>
          <w:p w14:paraId="494CAD18" w14:textId="7E2D7094" w:rsidR="00616AD6" w:rsidRPr="00994A91" w:rsidRDefault="00616AD6" w:rsidP="00616AD6">
            <w:pPr>
              <w:spacing w:after="0" w:line="240" w:lineRule="auto"/>
              <w:rPr>
                <w:rFonts w:eastAsia="Times New Roman" w:cs="Times New Roman"/>
                <w:color w:val="000000"/>
                <w:szCs w:val="24"/>
              </w:rPr>
            </w:pPr>
            <w:r>
              <w:rPr>
                <w:rFonts w:ascii="Calibri" w:hAnsi="Calibri" w:cs="Calibri"/>
                <w:color w:val="000000"/>
                <w:sz w:val="22"/>
              </w:rPr>
              <w:t>-0.57</w:t>
            </w:r>
          </w:p>
        </w:tc>
        <w:tc>
          <w:tcPr>
            <w:tcW w:w="1174" w:type="dxa"/>
            <w:tcBorders>
              <w:top w:val="nil"/>
              <w:left w:val="nil"/>
              <w:bottom w:val="nil"/>
              <w:right w:val="nil"/>
            </w:tcBorders>
            <w:shd w:val="clear" w:color="auto" w:fill="auto"/>
            <w:noWrap/>
            <w:vAlign w:val="bottom"/>
          </w:tcPr>
          <w:p w14:paraId="1D995F31" w14:textId="5EA23237"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-0.61</w:t>
            </w:r>
          </w:p>
        </w:tc>
        <w:tc>
          <w:tcPr>
            <w:tcW w:w="1173" w:type="dxa"/>
            <w:tcBorders>
              <w:top w:val="nil"/>
              <w:left w:val="nil"/>
              <w:bottom w:val="nil"/>
              <w:right w:val="nil"/>
            </w:tcBorders>
            <w:shd w:val="clear" w:color="auto" w:fill="auto"/>
            <w:noWrap/>
            <w:vAlign w:val="bottom"/>
          </w:tcPr>
          <w:p w14:paraId="1FE59CBD" w14:textId="718AD888"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-0.13</w:t>
            </w:r>
          </w:p>
        </w:tc>
        <w:tc>
          <w:tcPr>
            <w:tcW w:w="1174" w:type="dxa"/>
            <w:tcBorders>
              <w:top w:val="nil"/>
              <w:left w:val="nil"/>
              <w:bottom w:val="nil"/>
              <w:right w:val="nil"/>
            </w:tcBorders>
            <w:shd w:val="clear" w:color="auto" w:fill="auto"/>
            <w:noWrap/>
            <w:vAlign w:val="bottom"/>
          </w:tcPr>
          <w:p w14:paraId="46BAD281" w14:textId="36D60D7F"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-0.33</w:t>
            </w:r>
          </w:p>
        </w:tc>
        <w:tc>
          <w:tcPr>
            <w:tcW w:w="1173" w:type="dxa"/>
            <w:tcBorders>
              <w:top w:val="nil"/>
              <w:left w:val="nil"/>
              <w:bottom w:val="nil"/>
              <w:right w:val="nil"/>
            </w:tcBorders>
            <w:shd w:val="clear" w:color="auto" w:fill="auto"/>
            <w:noWrap/>
            <w:vAlign w:val="bottom"/>
          </w:tcPr>
          <w:p w14:paraId="082A8286" w14:textId="77FECFB3"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-0.39</w:t>
            </w:r>
          </w:p>
        </w:tc>
        <w:tc>
          <w:tcPr>
            <w:tcW w:w="1174" w:type="dxa"/>
            <w:tcBorders>
              <w:top w:val="nil"/>
              <w:left w:val="nil"/>
              <w:bottom w:val="nil"/>
              <w:right w:val="nil"/>
            </w:tcBorders>
            <w:shd w:val="clear" w:color="auto" w:fill="auto"/>
            <w:noWrap/>
            <w:vAlign w:val="bottom"/>
          </w:tcPr>
          <w:p w14:paraId="61DDF21E" w14:textId="267E314E"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-0.13</w:t>
            </w:r>
          </w:p>
        </w:tc>
      </w:tr>
      <w:tr w:rsidR="00616AD6" w:rsidRPr="00994A91" w14:paraId="1E4725AA" w14:textId="77777777" w:rsidTr="00472D32">
        <w:trPr>
          <w:trHeight w:val="282"/>
        </w:trPr>
        <w:tc>
          <w:tcPr>
            <w:tcW w:w="2100" w:type="dxa"/>
            <w:tcBorders>
              <w:top w:val="nil"/>
              <w:left w:val="nil"/>
              <w:bottom w:val="nil"/>
              <w:right w:val="nil"/>
            </w:tcBorders>
            <w:shd w:val="clear" w:color="auto" w:fill="auto"/>
            <w:noWrap/>
            <w:vAlign w:val="bottom"/>
          </w:tcPr>
          <w:p w14:paraId="20B62525" w14:textId="476BD4F3" w:rsidR="00616AD6" w:rsidRPr="00994A91" w:rsidRDefault="00616AD6" w:rsidP="00616AD6">
            <w:pPr>
              <w:spacing w:after="0" w:line="240" w:lineRule="auto"/>
              <w:rPr>
                <w:rFonts w:eastAsia="Times New Roman" w:cs="Times New Roman"/>
                <w:color w:val="000000"/>
                <w:szCs w:val="24"/>
              </w:rPr>
            </w:pPr>
            <w:r w:rsidRPr="00994A91">
              <w:rPr>
                <w:color w:val="000000"/>
                <w:szCs w:val="24"/>
              </w:rPr>
              <w:t>c3.Comp</w:t>
            </w:r>
          </w:p>
        </w:tc>
        <w:tc>
          <w:tcPr>
            <w:tcW w:w="247" w:type="dxa"/>
            <w:tcBorders>
              <w:top w:val="nil"/>
              <w:left w:val="nil"/>
              <w:bottom w:val="nil"/>
              <w:right w:val="nil"/>
            </w:tcBorders>
          </w:tcPr>
          <w:p w14:paraId="54FB28D4" w14:textId="77777777" w:rsidR="00616AD6" w:rsidRPr="00994A91" w:rsidRDefault="00616AD6" w:rsidP="00616AD6">
            <w:pPr>
              <w:spacing w:after="0" w:line="240" w:lineRule="auto"/>
              <w:jc w:val="center"/>
              <w:rPr>
                <w:color w:val="000000"/>
                <w:szCs w:val="24"/>
              </w:rPr>
            </w:pPr>
          </w:p>
        </w:tc>
        <w:tc>
          <w:tcPr>
            <w:tcW w:w="1173" w:type="dxa"/>
            <w:tcBorders>
              <w:top w:val="nil"/>
              <w:left w:val="nil"/>
              <w:bottom w:val="nil"/>
              <w:right w:val="nil"/>
            </w:tcBorders>
            <w:shd w:val="clear" w:color="auto" w:fill="auto"/>
            <w:noWrap/>
            <w:vAlign w:val="bottom"/>
          </w:tcPr>
          <w:p w14:paraId="06BBC6D9" w14:textId="08FA93B0" w:rsidR="00616AD6" w:rsidRPr="00994A91" w:rsidRDefault="00616AD6" w:rsidP="00616AD6">
            <w:pPr>
              <w:spacing w:after="0" w:line="240" w:lineRule="auto"/>
              <w:rPr>
                <w:rFonts w:eastAsia="Times New Roman" w:cs="Times New Roman"/>
                <w:color w:val="000000"/>
                <w:szCs w:val="24"/>
              </w:rPr>
            </w:pPr>
            <w:r>
              <w:rPr>
                <w:rFonts w:ascii="Calibri" w:hAnsi="Calibri" w:cs="Calibri"/>
                <w:color w:val="000000"/>
                <w:sz w:val="22"/>
              </w:rPr>
              <w:t>-0.45</w:t>
            </w:r>
          </w:p>
        </w:tc>
        <w:tc>
          <w:tcPr>
            <w:tcW w:w="1174" w:type="dxa"/>
            <w:tcBorders>
              <w:top w:val="nil"/>
              <w:left w:val="nil"/>
              <w:bottom w:val="nil"/>
              <w:right w:val="nil"/>
            </w:tcBorders>
            <w:shd w:val="clear" w:color="auto" w:fill="auto"/>
            <w:noWrap/>
            <w:vAlign w:val="bottom"/>
          </w:tcPr>
          <w:p w14:paraId="6CC83478" w14:textId="7E7619E4"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-0.24</w:t>
            </w:r>
          </w:p>
        </w:tc>
        <w:tc>
          <w:tcPr>
            <w:tcW w:w="1173" w:type="dxa"/>
            <w:tcBorders>
              <w:top w:val="nil"/>
              <w:left w:val="nil"/>
              <w:bottom w:val="nil"/>
              <w:right w:val="nil"/>
            </w:tcBorders>
            <w:shd w:val="clear" w:color="auto" w:fill="auto"/>
            <w:noWrap/>
            <w:vAlign w:val="bottom"/>
          </w:tcPr>
          <w:p w14:paraId="5791BDED" w14:textId="1C8232F0"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-0.33</w:t>
            </w:r>
          </w:p>
        </w:tc>
        <w:tc>
          <w:tcPr>
            <w:tcW w:w="1174" w:type="dxa"/>
            <w:tcBorders>
              <w:top w:val="nil"/>
              <w:left w:val="nil"/>
              <w:bottom w:val="nil"/>
              <w:right w:val="nil"/>
            </w:tcBorders>
            <w:shd w:val="clear" w:color="auto" w:fill="auto"/>
            <w:noWrap/>
            <w:vAlign w:val="bottom"/>
          </w:tcPr>
          <w:p w14:paraId="0D302151" w14:textId="03B1F541"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-0.41</w:t>
            </w:r>
          </w:p>
        </w:tc>
        <w:tc>
          <w:tcPr>
            <w:tcW w:w="1173" w:type="dxa"/>
            <w:tcBorders>
              <w:top w:val="nil"/>
              <w:left w:val="nil"/>
              <w:bottom w:val="nil"/>
              <w:right w:val="nil"/>
            </w:tcBorders>
            <w:shd w:val="clear" w:color="auto" w:fill="auto"/>
            <w:noWrap/>
            <w:vAlign w:val="bottom"/>
          </w:tcPr>
          <w:p w14:paraId="0A7AC957" w14:textId="599219CB"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-0.33</w:t>
            </w:r>
          </w:p>
        </w:tc>
        <w:tc>
          <w:tcPr>
            <w:tcW w:w="1174" w:type="dxa"/>
            <w:tcBorders>
              <w:top w:val="nil"/>
              <w:left w:val="nil"/>
              <w:bottom w:val="nil"/>
              <w:right w:val="nil"/>
            </w:tcBorders>
            <w:shd w:val="clear" w:color="auto" w:fill="auto"/>
            <w:noWrap/>
            <w:vAlign w:val="bottom"/>
          </w:tcPr>
          <w:p w14:paraId="238AC8D4" w14:textId="41A7EB99"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-0.19</w:t>
            </w:r>
          </w:p>
        </w:tc>
      </w:tr>
      <w:tr w:rsidR="00616AD6" w:rsidRPr="00994A91" w14:paraId="4FA2158E" w14:textId="77777777" w:rsidTr="00472D32">
        <w:trPr>
          <w:trHeight w:val="282"/>
        </w:trPr>
        <w:tc>
          <w:tcPr>
            <w:tcW w:w="2100" w:type="dxa"/>
            <w:tcBorders>
              <w:top w:val="nil"/>
              <w:left w:val="nil"/>
              <w:bottom w:val="nil"/>
              <w:right w:val="nil"/>
            </w:tcBorders>
            <w:shd w:val="clear" w:color="auto" w:fill="auto"/>
            <w:noWrap/>
            <w:vAlign w:val="bottom"/>
          </w:tcPr>
          <w:p w14:paraId="5B80DD01" w14:textId="0ED53649" w:rsidR="00616AD6" w:rsidRPr="00994A91" w:rsidRDefault="00616AD6" w:rsidP="00616AD6">
            <w:pPr>
              <w:spacing w:after="0" w:line="240" w:lineRule="auto"/>
              <w:rPr>
                <w:color w:val="000000"/>
                <w:szCs w:val="24"/>
              </w:rPr>
            </w:pPr>
            <w:r w:rsidRPr="00994A91">
              <w:rPr>
                <w:color w:val="000000"/>
                <w:szCs w:val="24"/>
              </w:rPr>
              <w:t>d1.Pred.sm</w:t>
            </w:r>
          </w:p>
        </w:tc>
        <w:tc>
          <w:tcPr>
            <w:tcW w:w="247" w:type="dxa"/>
            <w:tcBorders>
              <w:top w:val="nil"/>
              <w:left w:val="nil"/>
              <w:bottom w:val="nil"/>
              <w:right w:val="nil"/>
            </w:tcBorders>
          </w:tcPr>
          <w:p w14:paraId="1B5FE564" w14:textId="77777777" w:rsidR="00616AD6" w:rsidRPr="00994A91" w:rsidRDefault="00616AD6" w:rsidP="00616AD6">
            <w:pPr>
              <w:spacing w:after="0" w:line="240" w:lineRule="auto"/>
              <w:rPr>
                <w:color w:val="000000"/>
                <w:szCs w:val="24"/>
              </w:rPr>
            </w:pPr>
          </w:p>
        </w:tc>
        <w:tc>
          <w:tcPr>
            <w:tcW w:w="1173" w:type="dxa"/>
            <w:tcBorders>
              <w:top w:val="nil"/>
              <w:left w:val="nil"/>
              <w:bottom w:val="nil"/>
              <w:right w:val="nil"/>
            </w:tcBorders>
            <w:shd w:val="clear" w:color="auto" w:fill="auto"/>
            <w:noWrap/>
            <w:vAlign w:val="bottom"/>
          </w:tcPr>
          <w:p w14:paraId="79AB5C3B" w14:textId="20E8AFD0" w:rsidR="00616AD6" w:rsidRPr="00994A91" w:rsidRDefault="00616AD6" w:rsidP="00616AD6">
            <w:pPr>
              <w:spacing w:after="0" w:line="240" w:lineRule="auto"/>
              <w:rPr>
                <w:rFonts w:eastAsia="Times New Roman" w:cs="Times New Roman"/>
                <w:color w:val="000000"/>
                <w:szCs w:val="24"/>
              </w:rPr>
            </w:pPr>
            <w:r>
              <w:rPr>
                <w:rFonts w:ascii="Calibri" w:hAnsi="Calibri" w:cs="Calibri"/>
                <w:color w:val="000000"/>
                <w:sz w:val="22"/>
              </w:rPr>
              <w:t>0.12</w:t>
            </w:r>
          </w:p>
        </w:tc>
        <w:tc>
          <w:tcPr>
            <w:tcW w:w="1174" w:type="dxa"/>
            <w:tcBorders>
              <w:top w:val="nil"/>
              <w:left w:val="nil"/>
              <w:bottom w:val="nil"/>
              <w:right w:val="nil"/>
            </w:tcBorders>
            <w:shd w:val="clear" w:color="auto" w:fill="auto"/>
            <w:noWrap/>
            <w:vAlign w:val="bottom"/>
          </w:tcPr>
          <w:p w14:paraId="3DFE40B7" w14:textId="323E2A4B"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0.39</w:t>
            </w:r>
          </w:p>
        </w:tc>
        <w:tc>
          <w:tcPr>
            <w:tcW w:w="1173" w:type="dxa"/>
            <w:tcBorders>
              <w:top w:val="nil"/>
              <w:left w:val="nil"/>
              <w:bottom w:val="nil"/>
              <w:right w:val="nil"/>
            </w:tcBorders>
            <w:shd w:val="clear" w:color="auto" w:fill="auto"/>
            <w:noWrap/>
            <w:vAlign w:val="bottom"/>
          </w:tcPr>
          <w:p w14:paraId="5E057AEE" w14:textId="2FE102A5" w:rsidR="00616AD6" w:rsidRPr="00994A91" w:rsidRDefault="00616AD6" w:rsidP="00616AD6">
            <w:pPr>
              <w:spacing w:after="0" w:line="240" w:lineRule="auto"/>
              <w:jc w:val="center"/>
              <w:rPr>
                <w:color w:val="000000"/>
                <w:szCs w:val="24"/>
              </w:rPr>
            </w:pPr>
            <w:r>
              <w:rPr>
                <w:rFonts w:ascii="Calibri" w:hAnsi="Calibri" w:cs="Calibri"/>
                <w:color w:val="000000"/>
                <w:sz w:val="22"/>
              </w:rPr>
              <w:t>0.55</w:t>
            </w:r>
          </w:p>
        </w:tc>
        <w:tc>
          <w:tcPr>
            <w:tcW w:w="1174" w:type="dxa"/>
            <w:tcBorders>
              <w:top w:val="nil"/>
              <w:left w:val="nil"/>
              <w:bottom w:val="nil"/>
              <w:right w:val="nil"/>
            </w:tcBorders>
            <w:shd w:val="clear" w:color="auto" w:fill="auto"/>
            <w:noWrap/>
            <w:vAlign w:val="bottom"/>
          </w:tcPr>
          <w:p w14:paraId="1349DD1F" w14:textId="3EDEEDCE"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0.7</w:t>
            </w:r>
          </w:p>
        </w:tc>
        <w:tc>
          <w:tcPr>
            <w:tcW w:w="1173" w:type="dxa"/>
            <w:tcBorders>
              <w:top w:val="nil"/>
              <w:left w:val="nil"/>
              <w:bottom w:val="nil"/>
              <w:right w:val="nil"/>
            </w:tcBorders>
            <w:shd w:val="clear" w:color="auto" w:fill="auto"/>
            <w:noWrap/>
            <w:vAlign w:val="bottom"/>
          </w:tcPr>
          <w:p w14:paraId="13B4ADE1" w14:textId="3A90A015" w:rsidR="00616AD6" w:rsidRPr="00994A91" w:rsidRDefault="00616AD6" w:rsidP="00616AD6">
            <w:pPr>
              <w:spacing w:after="0" w:line="240" w:lineRule="auto"/>
              <w:jc w:val="center"/>
              <w:rPr>
                <w:color w:val="000000"/>
                <w:szCs w:val="24"/>
              </w:rPr>
            </w:pPr>
            <w:r>
              <w:rPr>
                <w:rFonts w:ascii="Calibri" w:hAnsi="Calibri" w:cs="Calibri"/>
                <w:color w:val="000000"/>
                <w:sz w:val="22"/>
              </w:rPr>
              <w:t>0.76</w:t>
            </w:r>
          </w:p>
        </w:tc>
        <w:tc>
          <w:tcPr>
            <w:tcW w:w="1174" w:type="dxa"/>
            <w:tcBorders>
              <w:top w:val="nil"/>
              <w:left w:val="nil"/>
              <w:bottom w:val="nil"/>
              <w:right w:val="nil"/>
            </w:tcBorders>
            <w:shd w:val="clear" w:color="auto" w:fill="auto"/>
            <w:noWrap/>
            <w:vAlign w:val="bottom"/>
          </w:tcPr>
          <w:p w14:paraId="157F4C62" w14:textId="71DAABBD" w:rsidR="00616AD6" w:rsidRPr="00994A91" w:rsidRDefault="00616AD6" w:rsidP="00616AD6">
            <w:pPr>
              <w:spacing w:after="0" w:line="240" w:lineRule="auto"/>
              <w:jc w:val="center"/>
              <w:rPr>
                <w:rFonts w:cs="Times New Roman"/>
                <w:color w:val="000000"/>
                <w:szCs w:val="24"/>
              </w:rPr>
            </w:pPr>
            <w:r>
              <w:rPr>
                <w:rFonts w:ascii="Calibri" w:hAnsi="Calibri" w:cs="Calibri"/>
                <w:color w:val="000000"/>
                <w:sz w:val="22"/>
              </w:rPr>
              <w:t>0.84</w:t>
            </w:r>
          </w:p>
        </w:tc>
      </w:tr>
      <w:tr w:rsidR="00616AD6" w:rsidRPr="00994A91" w14:paraId="5C42AB8D" w14:textId="77777777" w:rsidTr="00472D32">
        <w:trPr>
          <w:trHeight w:val="282"/>
        </w:trPr>
        <w:tc>
          <w:tcPr>
            <w:tcW w:w="2100" w:type="dxa"/>
            <w:tcBorders>
              <w:top w:val="nil"/>
              <w:left w:val="nil"/>
              <w:bottom w:val="nil"/>
              <w:right w:val="nil"/>
            </w:tcBorders>
            <w:shd w:val="clear" w:color="auto" w:fill="auto"/>
            <w:noWrap/>
            <w:vAlign w:val="bottom"/>
          </w:tcPr>
          <w:p w14:paraId="1821CD24" w14:textId="2490575A" w:rsidR="00616AD6" w:rsidRPr="00994A91" w:rsidRDefault="00616AD6" w:rsidP="00616AD6">
            <w:pPr>
              <w:spacing w:after="0" w:line="240" w:lineRule="auto"/>
              <w:rPr>
                <w:color w:val="000000"/>
                <w:szCs w:val="24"/>
              </w:rPr>
            </w:pPr>
            <w:r w:rsidRPr="00994A91">
              <w:rPr>
                <w:color w:val="000000"/>
                <w:szCs w:val="24"/>
              </w:rPr>
              <w:t>d2.Pred.lg</w:t>
            </w:r>
          </w:p>
        </w:tc>
        <w:tc>
          <w:tcPr>
            <w:tcW w:w="247" w:type="dxa"/>
            <w:tcBorders>
              <w:top w:val="nil"/>
              <w:left w:val="nil"/>
              <w:bottom w:val="nil"/>
              <w:right w:val="nil"/>
            </w:tcBorders>
          </w:tcPr>
          <w:p w14:paraId="38DA4A9E" w14:textId="77777777" w:rsidR="00616AD6" w:rsidRPr="00994A91" w:rsidRDefault="00616AD6" w:rsidP="00616AD6">
            <w:pPr>
              <w:spacing w:after="0" w:line="240" w:lineRule="auto"/>
              <w:rPr>
                <w:color w:val="000000"/>
                <w:szCs w:val="24"/>
              </w:rPr>
            </w:pPr>
          </w:p>
        </w:tc>
        <w:tc>
          <w:tcPr>
            <w:tcW w:w="1173" w:type="dxa"/>
            <w:tcBorders>
              <w:top w:val="nil"/>
              <w:left w:val="nil"/>
              <w:bottom w:val="nil"/>
              <w:right w:val="nil"/>
            </w:tcBorders>
            <w:shd w:val="clear" w:color="auto" w:fill="auto"/>
            <w:noWrap/>
            <w:vAlign w:val="bottom"/>
          </w:tcPr>
          <w:p w14:paraId="63C7AEC6" w14:textId="00DC900B" w:rsidR="00616AD6" w:rsidRPr="00994A91" w:rsidRDefault="00616AD6" w:rsidP="00616AD6">
            <w:pPr>
              <w:spacing w:after="0" w:line="240" w:lineRule="auto"/>
              <w:rPr>
                <w:rFonts w:eastAsia="Times New Roman" w:cs="Times New Roman"/>
                <w:color w:val="000000"/>
                <w:szCs w:val="24"/>
              </w:rPr>
            </w:pPr>
            <w:r>
              <w:rPr>
                <w:rFonts w:ascii="Calibri" w:hAnsi="Calibri" w:cs="Calibri"/>
                <w:color w:val="000000"/>
                <w:sz w:val="22"/>
              </w:rPr>
              <w:t>0.17</w:t>
            </w:r>
          </w:p>
        </w:tc>
        <w:tc>
          <w:tcPr>
            <w:tcW w:w="1174" w:type="dxa"/>
            <w:tcBorders>
              <w:top w:val="nil"/>
              <w:left w:val="nil"/>
              <w:bottom w:val="nil"/>
              <w:right w:val="nil"/>
            </w:tcBorders>
            <w:shd w:val="clear" w:color="auto" w:fill="auto"/>
            <w:noWrap/>
            <w:vAlign w:val="bottom"/>
          </w:tcPr>
          <w:p w14:paraId="7E88D3D1" w14:textId="06753CB3"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-0.32</w:t>
            </w:r>
          </w:p>
        </w:tc>
        <w:tc>
          <w:tcPr>
            <w:tcW w:w="1173" w:type="dxa"/>
            <w:tcBorders>
              <w:top w:val="nil"/>
              <w:left w:val="nil"/>
              <w:bottom w:val="nil"/>
              <w:right w:val="nil"/>
            </w:tcBorders>
            <w:shd w:val="clear" w:color="auto" w:fill="auto"/>
            <w:noWrap/>
            <w:vAlign w:val="bottom"/>
          </w:tcPr>
          <w:p w14:paraId="6232FCB9" w14:textId="3A34FAE9" w:rsidR="00616AD6" w:rsidRPr="00994A91" w:rsidRDefault="00616AD6" w:rsidP="00616AD6">
            <w:pPr>
              <w:spacing w:after="0" w:line="240" w:lineRule="auto"/>
              <w:jc w:val="center"/>
              <w:rPr>
                <w:color w:val="000000"/>
                <w:szCs w:val="24"/>
              </w:rPr>
            </w:pPr>
            <w:r>
              <w:rPr>
                <w:rFonts w:ascii="Calibri" w:hAnsi="Calibri" w:cs="Calibri"/>
                <w:color w:val="000000"/>
                <w:sz w:val="22"/>
              </w:rPr>
              <w:t>0.05</w:t>
            </w:r>
          </w:p>
        </w:tc>
        <w:tc>
          <w:tcPr>
            <w:tcW w:w="1174" w:type="dxa"/>
            <w:tcBorders>
              <w:top w:val="nil"/>
              <w:left w:val="nil"/>
              <w:bottom w:val="nil"/>
              <w:right w:val="nil"/>
            </w:tcBorders>
            <w:shd w:val="clear" w:color="auto" w:fill="auto"/>
            <w:noWrap/>
            <w:vAlign w:val="bottom"/>
          </w:tcPr>
          <w:p w14:paraId="59163287" w14:textId="67AAD101"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-0.28</w:t>
            </w:r>
          </w:p>
        </w:tc>
        <w:tc>
          <w:tcPr>
            <w:tcW w:w="1173" w:type="dxa"/>
            <w:tcBorders>
              <w:top w:val="nil"/>
              <w:left w:val="nil"/>
              <w:bottom w:val="nil"/>
              <w:right w:val="nil"/>
            </w:tcBorders>
            <w:shd w:val="clear" w:color="auto" w:fill="auto"/>
            <w:noWrap/>
            <w:vAlign w:val="bottom"/>
          </w:tcPr>
          <w:p w14:paraId="439D3F68" w14:textId="4E5548C2" w:rsidR="00616AD6" w:rsidRPr="00994A91" w:rsidRDefault="00616AD6" w:rsidP="00616AD6">
            <w:pPr>
              <w:spacing w:after="0" w:line="240" w:lineRule="auto"/>
              <w:jc w:val="center"/>
              <w:rPr>
                <w:color w:val="000000"/>
                <w:szCs w:val="24"/>
              </w:rPr>
            </w:pPr>
            <w:r>
              <w:rPr>
                <w:rFonts w:ascii="Calibri" w:hAnsi="Calibri" w:cs="Calibri"/>
                <w:color w:val="000000"/>
                <w:sz w:val="22"/>
              </w:rPr>
              <w:t>-0.46</w:t>
            </w:r>
          </w:p>
        </w:tc>
        <w:tc>
          <w:tcPr>
            <w:tcW w:w="1174" w:type="dxa"/>
            <w:tcBorders>
              <w:top w:val="nil"/>
              <w:left w:val="nil"/>
              <w:bottom w:val="nil"/>
              <w:right w:val="nil"/>
            </w:tcBorders>
            <w:shd w:val="clear" w:color="auto" w:fill="auto"/>
            <w:noWrap/>
            <w:vAlign w:val="bottom"/>
          </w:tcPr>
          <w:p w14:paraId="029654DF" w14:textId="638181B0" w:rsidR="00616AD6" w:rsidRPr="00994A91" w:rsidRDefault="00616AD6" w:rsidP="00616AD6">
            <w:pPr>
              <w:spacing w:after="0" w:line="240" w:lineRule="auto"/>
              <w:jc w:val="center"/>
              <w:rPr>
                <w:rFonts w:cs="Times New Roman"/>
                <w:color w:val="000000"/>
                <w:szCs w:val="24"/>
              </w:rPr>
            </w:pPr>
            <w:r>
              <w:rPr>
                <w:rFonts w:ascii="Calibri" w:hAnsi="Calibri" w:cs="Calibri"/>
                <w:color w:val="000000"/>
                <w:sz w:val="22"/>
              </w:rPr>
              <w:t>-0.54</w:t>
            </w:r>
          </w:p>
        </w:tc>
      </w:tr>
      <w:tr w:rsidR="00616AD6" w:rsidRPr="00994A91" w14:paraId="6B4C79FE" w14:textId="77777777" w:rsidTr="00472D32">
        <w:trPr>
          <w:trHeight w:val="282"/>
        </w:trPr>
        <w:tc>
          <w:tcPr>
            <w:tcW w:w="2100" w:type="dxa"/>
            <w:tcBorders>
              <w:top w:val="nil"/>
              <w:left w:val="nil"/>
              <w:bottom w:val="nil"/>
              <w:right w:val="nil"/>
            </w:tcBorders>
            <w:shd w:val="clear" w:color="auto" w:fill="auto"/>
            <w:noWrap/>
            <w:vAlign w:val="bottom"/>
          </w:tcPr>
          <w:p w14:paraId="04BC3771" w14:textId="5073E073" w:rsidR="00616AD6" w:rsidRPr="00994A91" w:rsidRDefault="00616AD6" w:rsidP="00616AD6">
            <w:pPr>
              <w:spacing w:after="0" w:line="240" w:lineRule="auto"/>
              <w:rPr>
                <w:color w:val="000000"/>
                <w:szCs w:val="24"/>
              </w:rPr>
            </w:pPr>
            <w:r w:rsidRPr="00994A91">
              <w:rPr>
                <w:color w:val="000000"/>
                <w:szCs w:val="24"/>
              </w:rPr>
              <w:t>d3.Pred</w:t>
            </w:r>
          </w:p>
        </w:tc>
        <w:tc>
          <w:tcPr>
            <w:tcW w:w="247" w:type="dxa"/>
            <w:tcBorders>
              <w:top w:val="nil"/>
              <w:left w:val="nil"/>
              <w:bottom w:val="nil"/>
              <w:right w:val="nil"/>
            </w:tcBorders>
          </w:tcPr>
          <w:p w14:paraId="629F5B08" w14:textId="77777777" w:rsidR="00616AD6" w:rsidRPr="00994A91" w:rsidRDefault="00616AD6" w:rsidP="00616AD6">
            <w:pPr>
              <w:spacing w:after="0" w:line="240" w:lineRule="auto"/>
              <w:rPr>
                <w:color w:val="000000"/>
                <w:szCs w:val="24"/>
              </w:rPr>
            </w:pPr>
          </w:p>
        </w:tc>
        <w:tc>
          <w:tcPr>
            <w:tcW w:w="1173" w:type="dxa"/>
            <w:tcBorders>
              <w:top w:val="nil"/>
              <w:left w:val="nil"/>
              <w:bottom w:val="nil"/>
              <w:right w:val="nil"/>
            </w:tcBorders>
            <w:shd w:val="clear" w:color="auto" w:fill="auto"/>
            <w:noWrap/>
            <w:vAlign w:val="bottom"/>
          </w:tcPr>
          <w:p w14:paraId="43A78DCB" w14:textId="49ED9DE2" w:rsidR="00616AD6" w:rsidRPr="00994A91" w:rsidRDefault="00616AD6" w:rsidP="00616AD6">
            <w:pPr>
              <w:spacing w:after="0" w:line="240" w:lineRule="auto"/>
              <w:rPr>
                <w:rFonts w:eastAsia="Times New Roman" w:cs="Times New Roman"/>
                <w:color w:val="000000"/>
                <w:szCs w:val="24"/>
              </w:rPr>
            </w:pPr>
            <w:r>
              <w:rPr>
                <w:rFonts w:ascii="Calibri" w:hAnsi="Calibri" w:cs="Calibri"/>
                <w:color w:val="000000"/>
                <w:sz w:val="22"/>
              </w:rPr>
              <w:t>-0.9</w:t>
            </w:r>
          </w:p>
        </w:tc>
        <w:tc>
          <w:tcPr>
            <w:tcW w:w="1174" w:type="dxa"/>
            <w:tcBorders>
              <w:top w:val="nil"/>
              <w:left w:val="nil"/>
              <w:bottom w:val="nil"/>
              <w:right w:val="nil"/>
            </w:tcBorders>
            <w:shd w:val="clear" w:color="auto" w:fill="auto"/>
            <w:noWrap/>
            <w:vAlign w:val="bottom"/>
          </w:tcPr>
          <w:p w14:paraId="0DF770E0" w14:textId="05E96DEF"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-0.76</w:t>
            </w:r>
          </w:p>
        </w:tc>
        <w:tc>
          <w:tcPr>
            <w:tcW w:w="1173" w:type="dxa"/>
            <w:tcBorders>
              <w:top w:val="nil"/>
              <w:left w:val="nil"/>
              <w:bottom w:val="nil"/>
              <w:right w:val="nil"/>
            </w:tcBorders>
            <w:shd w:val="clear" w:color="auto" w:fill="auto"/>
            <w:noWrap/>
            <w:vAlign w:val="bottom"/>
          </w:tcPr>
          <w:p w14:paraId="68B209D4" w14:textId="7B916A55" w:rsidR="00616AD6" w:rsidRPr="00994A91" w:rsidRDefault="00616AD6" w:rsidP="00616AD6">
            <w:pPr>
              <w:spacing w:after="0" w:line="240" w:lineRule="auto"/>
              <w:jc w:val="center"/>
              <w:rPr>
                <w:color w:val="000000"/>
                <w:szCs w:val="24"/>
              </w:rPr>
            </w:pPr>
            <w:r>
              <w:rPr>
                <w:rFonts w:ascii="Calibri" w:hAnsi="Calibri" w:cs="Calibri"/>
                <w:color w:val="000000"/>
                <w:sz w:val="22"/>
              </w:rPr>
              <w:t>-0.73</w:t>
            </w:r>
          </w:p>
        </w:tc>
        <w:tc>
          <w:tcPr>
            <w:tcW w:w="1174" w:type="dxa"/>
            <w:tcBorders>
              <w:top w:val="nil"/>
              <w:left w:val="nil"/>
              <w:bottom w:val="nil"/>
              <w:right w:val="nil"/>
            </w:tcBorders>
            <w:shd w:val="clear" w:color="auto" w:fill="auto"/>
            <w:noWrap/>
            <w:vAlign w:val="bottom"/>
          </w:tcPr>
          <w:p w14:paraId="112FFCA9" w14:textId="3A422D42"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-0.28</w:t>
            </w:r>
          </w:p>
        </w:tc>
        <w:tc>
          <w:tcPr>
            <w:tcW w:w="1173" w:type="dxa"/>
            <w:tcBorders>
              <w:top w:val="nil"/>
              <w:left w:val="nil"/>
              <w:bottom w:val="nil"/>
              <w:right w:val="nil"/>
            </w:tcBorders>
            <w:shd w:val="clear" w:color="auto" w:fill="auto"/>
            <w:noWrap/>
            <w:vAlign w:val="bottom"/>
          </w:tcPr>
          <w:p w14:paraId="78FC8F6C" w14:textId="7DD38B4B" w:rsidR="00616AD6" w:rsidRPr="00994A91" w:rsidRDefault="00616AD6" w:rsidP="00616AD6">
            <w:pPr>
              <w:spacing w:after="0" w:line="240" w:lineRule="auto"/>
              <w:jc w:val="center"/>
              <w:rPr>
                <w:color w:val="000000"/>
                <w:szCs w:val="24"/>
              </w:rPr>
            </w:pPr>
            <w:r>
              <w:rPr>
                <w:rFonts w:ascii="Calibri" w:hAnsi="Calibri" w:cs="Calibri"/>
                <w:color w:val="000000"/>
                <w:sz w:val="22"/>
              </w:rPr>
              <w:t>-0.27</w:t>
            </w:r>
          </w:p>
        </w:tc>
        <w:tc>
          <w:tcPr>
            <w:tcW w:w="1174" w:type="dxa"/>
            <w:tcBorders>
              <w:top w:val="nil"/>
              <w:left w:val="nil"/>
              <w:bottom w:val="nil"/>
              <w:right w:val="nil"/>
            </w:tcBorders>
            <w:shd w:val="clear" w:color="auto" w:fill="auto"/>
            <w:noWrap/>
            <w:vAlign w:val="bottom"/>
          </w:tcPr>
          <w:p w14:paraId="0C170CA3" w14:textId="39F376A0" w:rsidR="00616AD6" w:rsidRPr="00994A91" w:rsidRDefault="00616AD6" w:rsidP="00616AD6">
            <w:pPr>
              <w:spacing w:after="0" w:line="240" w:lineRule="auto"/>
              <w:jc w:val="center"/>
              <w:rPr>
                <w:rFonts w:cs="Times New Roman"/>
                <w:color w:val="000000"/>
                <w:szCs w:val="24"/>
              </w:rPr>
            </w:pPr>
            <w:r>
              <w:rPr>
                <w:rFonts w:ascii="Calibri" w:hAnsi="Calibri" w:cs="Calibri"/>
                <w:color w:val="000000"/>
                <w:sz w:val="22"/>
              </w:rPr>
              <w:t>-0.24</w:t>
            </w:r>
          </w:p>
        </w:tc>
      </w:tr>
      <w:tr w:rsidR="00616AD6" w:rsidRPr="00994A91" w14:paraId="7AA9641F" w14:textId="77777777" w:rsidTr="00472D32">
        <w:trPr>
          <w:trHeight w:val="282"/>
        </w:trPr>
        <w:tc>
          <w:tcPr>
            <w:tcW w:w="2100" w:type="dxa"/>
            <w:tcBorders>
              <w:top w:val="nil"/>
              <w:left w:val="nil"/>
              <w:bottom w:val="nil"/>
              <w:right w:val="nil"/>
            </w:tcBorders>
            <w:shd w:val="clear" w:color="auto" w:fill="auto"/>
            <w:noWrap/>
            <w:vAlign w:val="bottom"/>
          </w:tcPr>
          <w:p w14:paraId="6FF0E8A0" w14:textId="087683EE" w:rsidR="00616AD6" w:rsidRPr="00994A91" w:rsidRDefault="00616AD6" w:rsidP="00616AD6">
            <w:pPr>
              <w:spacing w:after="0" w:line="240" w:lineRule="auto"/>
              <w:rPr>
                <w:color w:val="000000"/>
                <w:szCs w:val="24"/>
              </w:rPr>
            </w:pPr>
            <w:r w:rsidRPr="00994A91">
              <w:rPr>
                <w:color w:val="000000"/>
                <w:szCs w:val="24"/>
              </w:rPr>
              <w:t>d4.Pred.adult</w:t>
            </w:r>
          </w:p>
        </w:tc>
        <w:tc>
          <w:tcPr>
            <w:tcW w:w="247" w:type="dxa"/>
            <w:tcBorders>
              <w:top w:val="nil"/>
              <w:left w:val="nil"/>
              <w:bottom w:val="nil"/>
              <w:right w:val="nil"/>
            </w:tcBorders>
          </w:tcPr>
          <w:p w14:paraId="0394EF4F" w14:textId="77777777" w:rsidR="00616AD6" w:rsidRPr="00994A91" w:rsidRDefault="00616AD6" w:rsidP="00616AD6">
            <w:pPr>
              <w:spacing w:after="0" w:line="240" w:lineRule="auto"/>
              <w:rPr>
                <w:color w:val="000000"/>
                <w:szCs w:val="24"/>
              </w:rPr>
            </w:pPr>
          </w:p>
        </w:tc>
        <w:tc>
          <w:tcPr>
            <w:tcW w:w="1173" w:type="dxa"/>
            <w:tcBorders>
              <w:top w:val="nil"/>
              <w:left w:val="nil"/>
              <w:bottom w:val="nil"/>
              <w:right w:val="nil"/>
            </w:tcBorders>
            <w:shd w:val="clear" w:color="auto" w:fill="auto"/>
            <w:noWrap/>
            <w:vAlign w:val="bottom"/>
          </w:tcPr>
          <w:p w14:paraId="08193CF0" w14:textId="367ACA4B" w:rsidR="00616AD6" w:rsidRPr="00994A91" w:rsidRDefault="00616AD6" w:rsidP="00616AD6">
            <w:pPr>
              <w:spacing w:after="0" w:line="240" w:lineRule="auto"/>
              <w:rPr>
                <w:rFonts w:eastAsia="Times New Roman" w:cs="Times New Roman"/>
                <w:color w:val="000000"/>
                <w:szCs w:val="24"/>
              </w:rPr>
            </w:pPr>
            <w:r>
              <w:rPr>
                <w:rFonts w:ascii="Calibri" w:hAnsi="Calibri" w:cs="Calibri"/>
                <w:color w:val="000000"/>
                <w:sz w:val="22"/>
              </w:rPr>
              <w:t>0.23</w:t>
            </w:r>
          </w:p>
        </w:tc>
        <w:tc>
          <w:tcPr>
            <w:tcW w:w="1174" w:type="dxa"/>
            <w:tcBorders>
              <w:top w:val="nil"/>
              <w:left w:val="nil"/>
              <w:bottom w:val="nil"/>
              <w:right w:val="nil"/>
            </w:tcBorders>
            <w:shd w:val="clear" w:color="auto" w:fill="auto"/>
            <w:noWrap/>
            <w:vAlign w:val="bottom"/>
          </w:tcPr>
          <w:p w14:paraId="4B436B93" w14:textId="2721910F"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-0.28</w:t>
            </w:r>
          </w:p>
        </w:tc>
        <w:tc>
          <w:tcPr>
            <w:tcW w:w="1173" w:type="dxa"/>
            <w:tcBorders>
              <w:top w:val="nil"/>
              <w:left w:val="nil"/>
              <w:bottom w:val="nil"/>
              <w:right w:val="nil"/>
            </w:tcBorders>
            <w:shd w:val="clear" w:color="auto" w:fill="auto"/>
            <w:noWrap/>
            <w:vAlign w:val="bottom"/>
          </w:tcPr>
          <w:p w14:paraId="7482BC91" w14:textId="59482961" w:rsidR="00616AD6" w:rsidRPr="00994A91" w:rsidRDefault="00616AD6" w:rsidP="00616AD6">
            <w:pPr>
              <w:spacing w:after="0" w:line="240" w:lineRule="auto"/>
              <w:jc w:val="center"/>
              <w:rPr>
                <w:color w:val="000000"/>
                <w:szCs w:val="24"/>
              </w:rPr>
            </w:pPr>
            <w:r>
              <w:rPr>
                <w:rFonts w:ascii="Calibri" w:hAnsi="Calibri" w:cs="Calibri"/>
                <w:color w:val="000000"/>
                <w:sz w:val="22"/>
              </w:rPr>
              <w:t>-0.1</w:t>
            </w:r>
          </w:p>
        </w:tc>
        <w:tc>
          <w:tcPr>
            <w:tcW w:w="1174" w:type="dxa"/>
            <w:tcBorders>
              <w:top w:val="nil"/>
              <w:left w:val="nil"/>
              <w:bottom w:val="nil"/>
              <w:right w:val="nil"/>
            </w:tcBorders>
            <w:shd w:val="clear" w:color="auto" w:fill="auto"/>
            <w:noWrap/>
            <w:vAlign w:val="bottom"/>
          </w:tcPr>
          <w:p w14:paraId="56890288" w14:textId="7CCFCB5B"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-0.47</w:t>
            </w:r>
          </w:p>
        </w:tc>
        <w:tc>
          <w:tcPr>
            <w:tcW w:w="1173" w:type="dxa"/>
            <w:tcBorders>
              <w:top w:val="nil"/>
              <w:left w:val="nil"/>
              <w:bottom w:val="nil"/>
              <w:right w:val="nil"/>
            </w:tcBorders>
            <w:shd w:val="clear" w:color="auto" w:fill="auto"/>
            <w:noWrap/>
            <w:vAlign w:val="bottom"/>
          </w:tcPr>
          <w:p w14:paraId="6132FEFC" w14:textId="434F296E" w:rsidR="00616AD6" w:rsidRPr="00994A91" w:rsidRDefault="00616AD6" w:rsidP="00616AD6">
            <w:pPr>
              <w:spacing w:after="0" w:line="240" w:lineRule="auto"/>
              <w:jc w:val="center"/>
              <w:rPr>
                <w:color w:val="000000"/>
                <w:szCs w:val="24"/>
              </w:rPr>
            </w:pPr>
            <w:r>
              <w:rPr>
                <w:rFonts w:ascii="Calibri" w:hAnsi="Calibri" w:cs="Calibri"/>
                <w:color w:val="000000"/>
                <w:sz w:val="22"/>
              </w:rPr>
              <w:t>-0.07</w:t>
            </w:r>
          </w:p>
        </w:tc>
        <w:tc>
          <w:tcPr>
            <w:tcW w:w="1174" w:type="dxa"/>
            <w:tcBorders>
              <w:top w:val="nil"/>
              <w:left w:val="nil"/>
              <w:bottom w:val="nil"/>
              <w:right w:val="nil"/>
            </w:tcBorders>
            <w:shd w:val="clear" w:color="auto" w:fill="auto"/>
            <w:noWrap/>
            <w:vAlign w:val="bottom"/>
          </w:tcPr>
          <w:p w14:paraId="7C6CF2BE" w14:textId="32EBA47B" w:rsidR="00616AD6" w:rsidRPr="00994A91" w:rsidRDefault="00616AD6" w:rsidP="00616AD6">
            <w:pPr>
              <w:spacing w:after="0" w:line="240" w:lineRule="auto"/>
              <w:jc w:val="center"/>
              <w:rPr>
                <w:rFonts w:cs="Times New Roman"/>
                <w:color w:val="000000"/>
                <w:szCs w:val="24"/>
              </w:rPr>
            </w:pPr>
            <w:r>
              <w:rPr>
                <w:rFonts w:ascii="Calibri" w:hAnsi="Calibri" w:cs="Calibri"/>
                <w:color w:val="000000"/>
                <w:sz w:val="22"/>
              </w:rPr>
              <w:t>-0.38</w:t>
            </w:r>
          </w:p>
        </w:tc>
      </w:tr>
      <w:tr w:rsidR="00616AD6" w:rsidRPr="00994A91" w14:paraId="6DF72E6C" w14:textId="77777777" w:rsidTr="00472D32">
        <w:trPr>
          <w:trHeight w:val="282"/>
        </w:trPr>
        <w:tc>
          <w:tcPr>
            <w:tcW w:w="2100" w:type="dxa"/>
            <w:tcBorders>
              <w:top w:val="nil"/>
              <w:left w:val="nil"/>
              <w:bottom w:val="nil"/>
              <w:right w:val="nil"/>
            </w:tcBorders>
            <w:shd w:val="clear" w:color="auto" w:fill="auto"/>
            <w:noWrap/>
            <w:vAlign w:val="bottom"/>
          </w:tcPr>
          <w:p w14:paraId="4F72F844" w14:textId="45B0075E" w:rsidR="00616AD6" w:rsidRPr="00994A91" w:rsidRDefault="00616AD6" w:rsidP="00616AD6">
            <w:pPr>
              <w:spacing w:after="0" w:line="240" w:lineRule="auto"/>
              <w:rPr>
                <w:color w:val="000000"/>
                <w:szCs w:val="24"/>
              </w:rPr>
            </w:pPr>
            <w:r w:rsidRPr="00994A91">
              <w:rPr>
                <w:color w:val="000000"/>
                <w:szCs w:val="24"/>
              </w:rPr>
              <w:t>e1.Ch.cond.yr</w:t>
            </w:r>
          </w:p>
        </w:tc>
        <w:tc>
          <w:tcPr>
            <w:tcW w:w="247" w:type="dxa"/>
            <w:tcBorders>
              <w:top w:val="nil"/>
              <w:left w:val="nil"/>
              <w:bottom w:val="nil"/>
              <w:right w:val="nil"/>
            </w:tcBorders>
          </w:tcPr>
          <w:p w14:paraId="29EE1AC6" w14:textId="77777777" w:rsidR="00616AD6" w:rsidRPr="00994A91" w:rsidRDefault="00616AD6" w:rsidP="00616AD6">
            <w:pPr>
              <w:spacing w:after="0" w:line="240" w:lineRule="auto"/>
              <w:rPr>
                <w:color w:val="000000"/>
                <w:szCs w:val="24"/>
              </w:rPr>
            </w:pPr>
          </w:p>
        </w:tc>
        <w:tc>
          <w:tcPr>
            <w:tcW w:w="1173" w:type="dxa"/>
            <w:tcBorders>
              <w:top w:val="nil"/>
              <w:left w:val="nil"/>
              <w:bottom w:val="nil"/>
              <w:right w:val="nil"/>
            </w:tcBorders>
            <w:shd w:val="clear" w:color="auto" w:fill="auto"/>
            <w:noWrap/>
            <w:vAlign w:val="bottom"/>
          </w:tcPr>
          <w:p w14:paraId="08AB1E0D" w14:textId="656BDEB5" w:rsidR="00616AD6" w:rsidRPr="00994A91" w:rsidRDefault="00616AD6" w:rsidP="00616AD6">
            <w:pPr>
              <w:spacing w:after="0" w:line="240" w:lineRule="auto"/>
              <w:rPr>
                <w:rFonts w:eastAsia="Times New Roman" w:cs="Times New Roman"/>
                <w:color w:val="000000"/>
                <w:szCs w:val="24"/>
              </w:rPr>
            </w:pPr>
            <w:r>
              <w:rPr>
                <w:rFonts w:ascii="Calibri" w:hAnsi="Calibri" w:cs="Calibri"/>
                <w:color w:val="000000"/>
                <w:sz w:val="22"/>
              </w:rPr>
              <w:t>-0.62</w:t>
            </w:r>
          </w:p>
        </w:tc>
        <w:tc>
          <w:tcPr>
            <w:tcW w:w="1174" w:type="dxa"/>
            <w:tcBorders>
              <w:top w:val="nil"/>
              <w:left w:val="nil"/>
              <w:bottom w:val="nil"/>
              <w:right w:val="nil"/>
            </w:tcBorders>
            <w:shd w:val="clear" w:color="auto" w:fill="auto"/>
            <w:noWrap/>
            <w:vAlign w:val="bottom"/>
          </w:tcPr>
          <w:p w14:paraId="27AC87EE" w14:textId="5301C4AB"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-0.92</w:t>
            </w:r>
          </w:p>
        </w:tc>
        <w:tc>
          <w:tcPr>
            <w:tcW w:w="1173" w:type="dxa"/>
            <w:tcBorders>
              <w:top w:val="nil"/>
              <w:left w:val="nil"/>
              <w:bottom w:val="nil"/>
              <w:right w:val="nil"/>
            </w:tcBorders>
            <w:shd w:val="clear" w:color="auto" w:fill="auto"/>
            <w:noWrap/>
            <w:vAlign w:val="bottom"/>
          </w:tcPr>
          <w:p w14:paraId="20E77993" w14:textId="64EAC005" w:rsidR="00616AD6" w:rsidRPr="00994A91" w:rsidRDefault="00616AD6" w:rsidP="00616AD6">
            <w:pPr>
              <w:spacing w:after="0" w:line="240" w:lineRule="auto"/>
              <w:jc w:val="center"/>
              <w:rPr>
                <w:color w:val="000000"/>
                <w:szCs w:val="24"/>
              </w:rPr>
            </w:pPr>
            <w:r>
              <w:rPr>
                <w:rFonts w:ascii="Calibri" w:hAnsi="Calibri" w:cs="Calibri"/>
                <w:color w:val="000000"/>
                <w:sz w:val="22"/>
              </w:rPr>
              <w:t>-0.69</w:t>
            </w:r>
          </w:p>
        </w:tc>
        <w:tc>
          <w:tcPr>
            <w:tcW w:w="1174" w:type="dxa"/>
            <w:tcBorders>
              <w:top w:val="nil"/>
              <w:left w:val="nil"/>
              <w:bottom w:val="nil"/>
              <w:right w:val="nil"/>
            </w:tcBorders>
            <w:shd w:val="clear" w:color="auto" w:fill="auto"/>
            <w:noWrap/>
            <w:vAlign w:val="bottom"/>
          </w:tcPr>
          <w:p w14:paraId="6B2FB426" w14:textId="41C03DFA"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-0.65</w:t>
            </w:r>
          </w:p>
        </w:tc>
        <w:tc>
          <w:tcPr>
            <w:tcW w:w="1173" w:type="dxa"/>
            <w:tcBorders>
              <w:top w:val="nil"/>
              <w:left w:val="nil"/>
              <w:bottom w:val="nil"/>
              <w:right w:val="nil"/>
            </w:tcBorders>
            <w:shd w:val="clear" w:color="auto" w:fill="auto"/>
            <w:noWrap/>
            <w:vAlign w:val="bottom"/>
          </w:tcPr>
          <w:p w14:paraId="201EF50A" w14:textId="03EFDDF3" w:rsidR="00616AD6" w:rsidRPr="00994A91" w:rsidRDefault="00616AD6" w:rsidP="00616AD6">
            <w:pPr>
              <w:spacing w:after="0" w:line="240" w:lineRule="auto"/>
              <w:jc w:val="center"/>
              <w:rPr>
                <w:color w:val="000000"/>
                <w:szCs w:val="24"/>
              </w:rPr>
            </w:pPr>
            <w:r>
              <w:rPr>
                <w:rFonts w:ascii="Calibri" w:hAnsi="Calibri" w:cs="Calibri"/>
                <w:color w:val="000000"/>
                <w:sz w:val="22"/>
              </w:rPr>
              <w:t>-0.72</w:t>
            </w:r>
          </w:p>
        </w:tc>
        <w:tc>
          <w:tcPr>
            <w:tcW w:w="1174" w:type="dxa"/>
            <w:tcBorders>
              <w:top w:val="nil"/>
              <w:left w:val="nil"/>
              <w:bottom w:val="nil"/>
              <w:right w:val="nil"/>
            </w:tcBorders>
            <w:shd w:val="clear" w:color="auto" w:fill="auto"/>
            <w:noWrap/>
            <w:vAlign w:val="bottom"/>
          </w:tcPr>
          <w:p w14:paraId="5EAB5560" w14:textId="58033DD1" w:rsidR="00616AD6" w:rsidRPr="00994A91" w:rsidRDefault="00616AD6" w:rsidP="00616AD6">
            <w:pPr>
              <w:spacing w:after="0" w:line="240" w:lineRule="auto"/>
              <w:jc w:val="center"/>
              <w:rPr>
                <w:rFonts w:cs="Times New Roman"/>
                <w:color w:val="000000"/>
                <w:szCs w:val="24"/>
              </w:rPr>
            </w:pPr>
            <w:r>
              <w:rPr>
                <w:rFonts w:ascii="Calibri" w:hAnsi="Calibri" w:cs="Calibri"/>
                <w:color w:val="000000"/>
                <w:sz w:val="22"/>
              </w:rPr>
              <w:t>-0.89</w:t>
            </w:r>
          </w:p>
        </w:tc>
      </w:tr>
      <w:tr w:rsidR="00616AD6" w:rsidRPr="00994A91" w14:paraId="4C7319C9" w14:textId="77777777" w:rsidTr="00472D32">
        <w:trPr>
          <w:trHeight w:val="282"/>
        </w:trPr>
        <w:tc>
          <w:tcPr>
            <w:tcW w:w="2100" w:type="dxa"/>
            <w:tcBorders>
              <w:top w:val="nil"/>
              <w:left w:val="nil"/>
              <w:bottom w:val="nil"/>
              <w:right w:val="nil"/>
            </w:tcBorders>
            <w:shd w:val="clear" w:color="auto" w:fill="auto"/>
            <w:noWrap/>
            <w:vAlign w:val="bottom"/>
          </w:tcPr>
          <w:p w14:paraId="3EBCCA50" w14:textId="0D178D0C" w:rsidR="00616AD6" w:rsidRPr="00994A91" w:rsidRDefault="00616AD6" w:rsidP="00616AD6">
            <w:pPr>
              <w:spacing w:after="0" w:line="240" w:lineRule="auto"/>
              <w:rPr>
                <w:color w:val="000000"/>
                <w:szCs w:val="24"/>
              </w:rPr>
            </w:pPr>
            <w:r w:rsidRPr="00994A91">
              <w:rPr>
                <w:color w:val="000000"/>
                <w:szCs w:val="24"/>
              </w:rPr>
              <w:t>e2.Ch.cond.sub</w:t>
            </w:r>
          </w:p>
        </w:tc>
        <w:tc>
          <w:tcPr>
            <w:tcW w:w="247" w:type="dxa"/>
            <w:tcBorders>
              <w:top w:val="nil"/>
              <w:left w:val="nil"/>
              <w:bottom w:val="nil"/>
              <w:right w:val="nil"/>
            </w:tcBorders>
          </w:tcPr>
          <w:p w14:paraId="64A4708E" w14:textId="77777777" w:rsidR="00616AD6" w:rsidRPr="00994A91" w:rsidRDefault="00616AD6" w:rsidP="00616AD6">
            <w:pPr>
              <w:spacing w:after="0" w:line="240" w:lineRule="auto"/>
              <w:rPr>
                <w:color w:val="000000"/>
                <w:szCs w:val="24"/>
              </w:rPr>
            </w:pPr>
          </w:p>
        </w:tc>
        <w:tc>
          <w:tcPr>
            <w:tcW w:w="1173" w:type="dxa"/>
            <w:tcBorders>
              <w:top w:val="nil"/>
              <w:left w:val="nil"/>
              <w:bottom w:val="nil"/>
              <w:right w:val="nil"/>
            </w:tcBorders>
            <w:shd w:val="clear" w:color="auto" w:fill="auto"/>
            <w:noWrap/>
            <w:vAlign w:val="bottom"/>
          </w:tcPr>
          <w:p w14:paraId="6BAA3A3F" w14:textId="0C64DB46" w:rsidR="00616AD6" w:rsidRPr="00994A91" w:rsidRDefault="00616AD6" w:rsidP="00616AD6">
            <w:pPr>
              <w:spacing w:after="0" w:line="240" w:lineRule="auto"/>
              <w:rPr>
                <w:rFonts w:eastAsia="Times New Roman" w:cs="Times New Roman"/>
                <w:color w:val="000000"/>
                <w:szCs w:val="24"/>
              </w:rPr>
            </w:pPr>
            <w:r>
              <w:rPr>
                <w:rFonts w:ascii="Calibri" w:hAnsi="Calibri" w:cs="Calibri"/>
                <w:color w:val="000000"/>
                <w:sz w:val="22"/>
              </w:rPr>
              <w:t>-0.83</w:t>
            </w:r>
          </w:p>
        </w:tc>
        <w:tc>
          <w:tcPr>
            <w:tcW w:w="1174" w:type="dxa"/>
            <w:tcBorders>
              <w:top w:val="nil"/>
              <w:left w:val="nil"/>
              <w:bottom w:val="nil"/>
              <w:right w:val="nil"/>
            </w:tcBorders>
            <w:shd w:val="clear" w:color="auto" w:fill="auto"/>
            <w:noWrap/>
            <w:vAlign w:val="bottom"/>
          </w:tcPr>
          <w:p w14:paraId="7C898542" w14:textId="77FD0B93"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-0.96</w:t>
            </w:r>
          </w:p>
        </w:tc>
        <w:tc>
          <w:tcPr>
            <w:tcW w:w="1173" w:type="dxa"/>
            <w:tcBorders>
              <w:top w:val="nil"/>
              <w:left w:val="nil"/>
              <w:bottom w:val="nil"/>
              <w:right w:val="nil"/>
            </w:tcBorders>
            <w:shd w:val="clear" w:color="auto" w:fill="auto"/>
            <w:noWrap/>
            <w:vAlign w:val="bottom"/>
          </w:tcPr>
          <w:p w14:paraId="42CA3747" w14:textId="62951E02" w:rsidR="00616AD6" w:rsidRPr="00994A91" w:rsidRDefault="00616AD6" w:rsidP="00616AD6">
            <w:pPr>
              <w:spacing w:after="0" w:line="240" w:lineRule="auto"/>
              <w:jc w:val="center"/>
              <w:rPr>
                <w:color w:val="000000"/>
                <w:szCs w:val="24"/>
              </w:rPr>
            </w:pPr>
            <w:r>
              <w:rPr>
                <w:rFonts w:ascii="Calibri" w:hAnsi="Calibri" w:cs="Calibri"/>
                <w:color w:val="000000"/>
                <w:sz w:val="22"/>
              </w:rPr>
              <w:t>-0.92</w:t>
            </w:r>
          </w:p>
        </w:tc>
        <w:tc>
          <w:tcPr>
            <w:tcW w:w="1174" w:type="dxa"/>
            <w:tcBorders>
              <w:top w:val="nil"/>
              <w:left w:val="nil"/>
              <w:bottom w:val="nil"/>
              <w:right w:val="nil"/>
            </w:tcBorders>
            <w:shd w:val="clear" w:color="auto" w:fill="auto"/>
            <w:noWrap/>
            <w:vAlign w:val="bottom"/>
          </w:tcPr>
          <w:p w14:paraId="62B773D6" w14:textId="42F8C626"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-0.32</w:t>
            </w:r>
          </w:p>
        </w:tc>
        <w:tc>
          <w:tcPr>
            <w:tcW w:w="1173" w:type="dxa"/>
            <w:tcBorders>
              <w:top w:val="nil"/>
              <w:left w:val="nil"/>
              <w:bottom w:val="nil"/>
              <w:right w:val="nil"/>
            </w:tcBorders>
            <w:shd w:val="clear" w:color="auto" w:fill="auto"/>
            <w:noWrap/>
            <w:vAlign w:val="bottom"/>
          </w:tcPr>
          <w:p w14:paraId="32E3B8CD" w14:textId="2BF415E1" w:rsidR="00616AD6" w:rsidRPr="00994A91" w:rsidRDefault="00616AD6" w:rsidP="00616AD6">
            <w:pPr>
              <w:spacing w:after="0" w:line="240" w:lineRule="auto"/>
              <w:jc w:val="center"/>
              <w:rPr>
                <w:color w:val="000000"/>
                <w:szCs w:val="24"/>
              </w:rPr>
            </w:pPr>
            <w:r>
              <w:rPr>
                <w:rFonts w:ascii="Calibri" w:hAnsi="Calibri" w:cs="Calibri"/>
                <w:color w:val="000000"/>
                <w:sz w:val="22"/>
              </w:rPr>
              <w:t>-0.4</w:t>
            </w:r>
          </w:p>
        </w:tc>
        <w:tc>
          <w:tcPr>
            <w:tcW w:w="1174" w:type="dxa"/>
            <w:tcBorders>
              <w:top w:val="nil"/>
              <w:left w:val="nil"/>
              <w:bottom w:val="nil"/>
              <w:right w:val="nil"/>
            </w:tcBorders>
            <w:shd w:val="clear" w:color="auto" w:fill="auto"/>
            <w:noWrap/>
            <w:vAlign w:val="bottom"/>
          </w:tcPr>
          <w:p w14:paraId="65356511" w14:textId="462384A7" w:rsidR="00616AD6" w:rsidRPr="00994A91" w:rsidRDefault="00616AD6" w:rsidP="00616AD6">
            <w:pPr>
              <w:spacing w:after="0" w:line="240" w:lineRule="auto"/>
              <w:jc w:val="center"/>
              <w:rPr>
                <w:rFonts w:cs="Times New Roman"/>
                <w:color w:val="000000"/>
                <w:szCs w:val="24"/>
              </w:rPr>
            </w:pPr>
            <w:r>
              <w:rPr>
                <w:rFonts w:ascii="Calibri" w:hAnsi="Calibri" w:cs="Calibri"/>
                <w:color w:val="000000"/>
                <w:sz w:val="22"/>
              </w:rPr>
              <w:t>-0.91</w:t>
            </w:r>
          </w:p>
        </w:tc>
      </w:tr>
      <w:tr w:rsidR="00616AD6" w:rsidRPr="00994A91" w14:paraId="30755A46" w14:textId="77777777" w:rsidTr="00472D32">
        <w:trPr>
          <w:trHeight w:val="282"/>
        </w:trPr>
        <w:tc>
          <w:tcPr>
            <w:tcW w:w="2100" w:type="dxa"/>
            <w:tcBorders>
              <w:top w:val="nil"/>
              <w:left w:val="nil"/>
              <w:bottom w:val="nil"/>
              <w:right w:val="nil"/>
            </w:tcBorders>
            <w:shd w:val="clear" w:color="auto" w:fill="auto"/>
            <w:noWrap/>
            <w:vAlign w:val="bottom"/>
          </w:tcPr>
          <w:p w14:paraId="76B12156" w14:textId="5B8ACE6A" w:rsidR="00616AD6" w:rsidRPr="00994A91" w:rsidRDefault="00616AD6" w:rsidP="00616AD6">
            <w:pPr>
              <w:spacing w:after="0" w:line="240" w:lineRule="auto"/>
              <w:rPr>
                <w:color w:val="000000"/>
                <w:szCs w:val="24"/>
              </w:rPr>
            </w:pPr>
            <w:r w:rsidRPr="00994A91">
              <w:rPr>
                <w:color w:val="000000"/>
                <w:szCs w:val="24"/>
              </w:rPr>
              <w:t>e3.Ch.cond.Sep</w:t>
            </w:r>
          </w:p>
        </w:tc>
        <w:tc>
          <w:tcPr>
            <w:tcW w:w="247" w:type="dxa"/>
            <w:tcBorders>
              <w:top w:val="nil"/>
              <w:left w:val="nil"/>
              <w:bottom w:val="nil"/>
              <w:right w:val="nil"/>
            </w:tcBorders>
          </w:tcPr>
          <w:p w14:paraId="069C0D16" w14:textId="77777777" w:rsidR="00616AD6" w:rsidRPr="00994A91" w:rsidRDefault="00616AD6" w:rsidP="00616AD6">
            <w:pPr>
              <w:spacing w:after="0" w:line="240" w:lineRule="auto"/>
              <w:rPr>
                <w:color w:val="000000"/>
                <w:szCs w:val="24"/>
              </w:rPr>
            </w:pPr>
          </w:p>
        </w:tc>
        <w:tc>
          <w:tcPr>
            <w:tcW w:w="1173" w:type="dxa"/>
            <w:tcBorders>
              <w:top w:val="nil"/>
              <w:left w:val="nil"/>
              <w:bottom w:val="nil"/>
              <w:right w:val="nil"/>
            </w:tcBorders>
            <w:shd w:val="clear" w:color="auto" w:fill="auto"/>
            <w:noWrap/>
            <w:vAlign w:val="bottom"/>
          </w:tcPr>
          <w:p w14:paraId="0458E0F9" w14:textId="5D8D6FFE" w:rsidR="00616AD6" w:rsidRPr="00994A91" w:rsidRDefault="00616AD6" w:rsidP="00616AD6">
            <w:pPr>
              <w:spacing w:after="0" w:line="240" w:lineRule="auto"/>
              <w:rPr>
                <w:rFonts w:eastAsia="Times New Roman" w:cs="Times New Roman"/>
                <w:color w:val="000000"/>
                <w:szCs w:val="24"/>
              </w:rPr>
            </w:pPr>
            <w:r>
              <w:rPr>
                <w:rFonts w:ascii="Calibri" w:hAnsi="Calibri" w:cs="Calibri"/>
                <w:color w:val="000000"/>
                <w:sz w:val="22"/>
              </w:rPr>
              <w:t>0.32</w:t>
            </w:r>
          </w:p>
        </w:tc>
        <w:tc>
          <w:tcPr>
            <w:tcW w:w="1174" w:type="dxa"/>
            <w:tcBorders>
              <w:top w:val="nil"/>
              <w:left w:val="nil"/>
              <w:bottom w:val="nil"/>
              <w:right w:val="nil"/>
            </w:tcBorders>
            <w:shd w:val="clear" w:color="auto" w:fill="auto"/>
            <w:noWrap/>
            <w:vAlign w:val="bottom"/>
          </w:tcPr>
          <w:p w14:paraId="60BB6654" w14:textId="3CA7238F"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-0.61</w:t>
            </w:r>
          </w:p>
        </w:tc>
        <w:tc>
          <w:tcPr>
            <w:tcW w:w="1173" w:type="dxa"/>
            <w:tcBorders>
              <w:top w:val="nil"/>
              <w:left w:val="nil"/>
              <w:bottom w:val="nil"/>
              <w:right w:val="nil"/>
            </w:tcBorders>
            <w:shd w:val="clear" w:color="auto" w:fill="auto"/>
            <w:noWrap/>
            <w:vAlign w:val="bottom"/>
          </w:tcPr>
          <w:p w14:paraId="1051955C" w14:textId="2E2BFDB4" w:rsidR="00616AD6" w:rsidRPr="00994A91" w:rsidRDefault="00616AD6" w:rsidP="00616AD6">
            <w:pPr>
              <w:spacing w:after="0" w:line="240" w:lineRule="auto"/>
              <w:jc w:val="center"/>
              <w:rPr>
                <w:color w:val="000000"/>
                <w:szCs w:val="24"/>
              </w:rPr>
            </w:pPr>
            <w:r>
              <w:rPr>
                <w:rFonts w:ascii="Calibri" w:hAnsi="Calibri" w:cs="Calibri"/>
                <w:color w:val="000000"/>
                <w:sz w:val="22"/>
              </w:rPr>
              <w:t>-0.23</w:t>
            </w:r>
          </w:p>
        </w:tc>
        <w:tc>
          <w:tcPr>
            <w:tcW w:w="1174" w:type="dxa"/>
            <w:tcBorders>
              <w:top w:val="nil"/>
              <w:left w:val="nil"/>
              <w:bottom w:val="nil"/>
              <w:right w:val="nil"/>
            </w:tcBorders>
            <w:shd w:val="clear" w:color="auto" w:fill="auto"/>
            <w:noWrap/>
            <w:vAlign w:val="bottom"/>
          </w:tcPr>
          <w:p w14:paraId="24DBB308" w14:textId="5C7A5467"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-0.03</w:t>
            </w:r>
          </w:p>
        </w:tc>
        <w:tc>
          <w:tcPr>
            <w:tcW w:w="1173" w:type="dxa"/>
            <w:tcBorders>
              <w:top w:val="nil"/>
              <w:left w:val="nil"/>
              <w:bottom w:val="nil"/>
              <w:right w:val="nil"/>
            </w:tcBorders>
            <w:shd w:val="clear" w:color="auto" w:fill="auto"/>
            <w:noWrap/>
            <w:vAlign w:val="bottom"/>
          </w:tcPr>
          <w:p w14:paraId="1B6FEDC2" w14:textId="3F2C2FAF" w:rsidR="00616AD6" w:rsidRPr="00994A91" w:rsidRDefault="00616AD6" w:rsidP="00616AD6">
            <w:pPr>
              <w:spacing w:after="0" w:line="240" w:lineRule="auto"/>
              <w:jc w:val="center"/>
              <w:rPr>
                <w:color w:val="000000"/>
                <w:szCs w:val="24"/>
              </w:rPr>
            </w:pPr>
            <w:r>
              <w:rPr>
                <w:rFonts w:ascii="Calibri" w:hAnsi="Calibri" w:cs="Calibri"/>
                <w:color w:val="000000"/>
                <w:sz w:val="22"/>
              </w:rPr>
              <w:t>-0.01</w:t>
            </w:r>
          </w:p>
        </w:tc>
        <w:tc>
          <w:tcPr>
            <w:tcW w:w="1174" w:type="dxa"/>
            <w:tcBorders>
              <w:top w:val="nil"/>
              <w:left w:val="nil"/>
              <w:bottom w:val="nil"/>
              <w:right w:val="nil"/>
            </w:tcBorders>
            <w:shd w:val="clear" w:color="auto" w:fill="auto"/>
            <w:noWrap/>
            <w:vAlign w:val="bottom"/>
          </w:tcPr>
          <w:p w14:paraId="3000F9A1" w14:textId="0DA44C45" w:rsidR="00616AD6" w:rsidRPr="00994A91" w:rsidRDefault="00616AD6" w:rsidP="00616AD6">
            <w:pPr>
              <w:spacing w:after="0" w:line="240" w:lineRule="auto"/>
              <w:jc w:val="center"/>
              <w:rPr>
                <w:rFonts w:cs="Times New Roman"/>
                <w:color w:val="000000"/>
                <w:szCs w:val="24"/>
              </w:rPr>
            </w:pPr>
            <w:r>
              <w:rPr>
                <w:rFonts w:ascii="Calibri" w:hAnsi="Calibri" w:cs="Calibri"/>
                <w:color w:val="000000"/>
                <w:sz w:val="22"/>
              </w:rPr>
              <w:t>-0.7</w:t>
            </w:r>
          </w:p>
        </w:tc>
      </w:tr>
      <w:tr w:rsidR="00616AD6" w:rsidRPr="00994A91" w14:paraId="1B0873B8" w14:textId="77777777" w:rsidTr="00472D32">
        <w:trPr>
          <w:trHeight w:val="282"/>
        </w:trPr>
        <w:tc>
          <w:tcPr>
            <w:tcW w:w="2100" w:type="dxa"/>
            <w:tcBorders>
              <w:top w:val="nil"/>
              <w:left w:val="nil"/>
              <w:bottom w:val="nil"/>
              <w:right w:val="nil"/>
            </w:tcBorders>
            <w:shd w:val="clear" w:color="auto" w:fill="auto"/>
            <w:noWrap/>
            <w:vAlign w:val="bottom"/>
          </w:tcPr>
          <w:p w14:paraId="2A7CAA86" w14:textId="771D962A" w:rsidR="00616AD6" w:rsidRPr="00994A91" w:rsidRDefault="00616AD6" w:rsidP="00616AD6">
            <w:pPr>
              <w:spacing w:after="0" w:line="240" w:lineRule="auto"/>
              <w:rPr>
                <w:rFonts w:eastAsia="Times New Roman" w:cs="Times New Roman"/>
                <w:color w:val="000000"/>
                <w:szCs w:val="24"/>
              </w:rPr>
            </w:pPr>
            <w:r w:rsidRPr="00994A91">
              <w:rPr>
                <w:color w:val="000000"/>
                <w:szCs w:val="24"/>
              </w:rPr>
              <w:t>f1.Ch.juv.yr</w:t>
            </w:r>
          </w:p>
        </w:tc>
        <w:tc>
          <w:tcPr>
            <w:tcW w:w="247" w:type="dxa"/>
            <w:tcBorders>
              <w:top w:val="nil"/>
              <w:left w:val="nil"/>
              <w:bottom w:val="nil"/>
              <w:right w:val="nil"/>
            </w:tcBorders>
          </w:tcPr>
          <w:p w14:paraId="6B6E682A" w14:textId="77777777" w:rsidR="00616AD6" w:rsidRPr="00994A91" w:rsidRDefault="00616AD6" w:rsidP="00616AD6">
            <w:pPr>
              <w:spacing w:after="0" w:line="240" w:lineRule="auto"/>
              <w:rPr>
                <w:color w:val="000000"/>
                <w:szCs w:val="24"/>
              </w:rPr>
            </w:pPr>
          </w:p>
        </w:tc>
        <w:tc>
          <w:tcPr>
            <w:tcW w:w="1173" w:type="dxa"/>
            <w:tcBorders>
              <w:top w:val="nil"/>
              <w:left w:val="nil"/>
              <w:bottom w:val="nil"/>
              <w:right w:val="nil"/>
            </w:tcBorders>
            <w:shd w:val="clear" w:color="auto" w:fill="auto"/>
            <w:noWrap/>
            <w:vAlign w:val="bottom"/>
          </w:tcPr>
          <w:p w14:paraId="0BA6A043" w14:textId="16345BDC" w:rsidR="00616AD6" w:rsidRPr="00994A91" w:rsidRDefault="00616AD6" w:rsidP="00616AD6">
            <w:pPr>
              <w:spacing w:after="0" w:line="240" w:lineRule="auto"/>
              <w:rPr>
                <w:rFonts w:eastAsia="Times New Roman" w:cs="Times New Roman"/>
                <w:color w:val="000000"/>
                <w:szCs w:val="24"/>
              </w:rPr>
            </w:pPr>
            <w:r>
              <w:rPr>
                <w:rFonts w:ascii="Calibri" w:hAnsi="Calibri" w:cs="Calibri"/>
                <w:color w:val="000000"/>
                <w:sz w:val="22"/>
              </w:rPr>
              <w:t>0.11</w:t>
            </w:r>
          </w:p>
        </w:tc>
        <w:tc>
          <w:tcPr>
            <w:tcW w:w="1174" w:type="dxa"/>
            <w:tcBorders>
              <w:top w:val="nil"/>
              <w:left w:val="nil"/>
              <w:bottom w:val="nil"/>
              <w:right w:val="nil"/>
            </w:tcBorders>
            <w:shd w:val="clear" w:color="auto" w:fill="auto"/>
            <w:noWrap/>
            <w:vAlign w:val="bottom"/>
          </w:tcPr>
          <w:p w14:paraId="125EEC0E" w14:textId="3C34BA2D"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-0.28</w:t>
            </w:r>
          </w:p>
        </w:tc>
        <w:tc>
          <w:tcPr>
            <w:tcW w:w="1173" w:type="dxa"/>
            <w:tcBorders>
              <w:top w:val="nil"/>
              <w:left w:val="nil"/>
              <w:bottom w:val="nil"/>
              <w:right w:val="nil"/>
            </w:tcBorders>
            <w:shd w:val="clear" w:color="auto" w:fill="auto"/>
            <w:noWrap/>
            <w:vAlign w:val="bottom"/>
            <w:hideMark/>
          </w:tcPr>
          <w:p w14:paraId="5E929406" w14:textId="536BBA3F"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-0.03</w:t>
            </w:r>
          </w:p>
        </w:tc>
        <w:tc>
          <w:tcPr>
            <w:tcW w:w="1174" w:type="dxa"/>
            <w:tcBorders>
              <w:top w:val="nil"/>
              <w:left w:val="nil"/>
              <w:bottom w:val="nil"/>
              <w:right w:val="nil"/>
            </w:tcBorders>
            <w:shd w:val="clear" w:color="auto" w:fill="auto"/>
            <w:noWrap/>
            <w:vAlign w:val="bottom"/>
            <w:hideMark/>
          </w:tcPr>
          <w:p w14:paraId="38459A33" w14:textId="0EF0DF93"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-0.62</w:t>
            </w:r>
          </w:p>
        </w:tc>
        <w:tc>
          <w:tcPr>
            <w:tcW w:w="1173" w:type="dxa"/>
            <w:tcBorders>
              <w:top w:val="nil"/>
              <w:left w:val="nil"/>
              <w:bottom w:val="nil"/>
              <w:right w:val="nil"/>
            </w:tcBorders>
            <w:shd w:val="clear" w:color="auto" w:fill="auto"/>
            <w:noWrap/>
            <w:vAlign w:val="bottom"/>
            <w:hideMark/>
          </w:tcPr>
          <w:p w14:paraId="61395F35" w14:textId="0EB73796"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-0.55</w:t>
            </w:r>
          </w:p>
        </w:tc>
        <w:tc>
          <w:tcPr>
            <w:tcW w:w="1174" w:type="dxa"/>
            <w:tcBorders>
              <w:top w:val="nil"/>
              <w:left w:val="nil"/>
              <w:bottom w:val="nil"/>
              <w:right w:val="nil"/>
            </w:tcBorders>
            <w:shd w:val="clear" w:color="auto" w:fill="auto"/>
            <w:noWrap/>
            <w:vAlign w:val="bottom"/>
            <w:hideMark/>
          </w:tcPr>
          <w:p w14:paraId="7106556F" w14:textId="0BC030E3"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-0.56</w:t>
            </w:r>
          </w:p>
        </w:tc>
      </w:tr>
      <w:tr w:rsidR="00616AD6" w:rsidRPr="00994A91" w14:paraId="1BBCFCFD" w14:textId="77777777" w:rsidTr="00472D32">
        <w:trPr>
          <w:trHeight w:val="321"/>
        </w:trPr>
        <w:tc>
          <w:tcPr>
            <w:tcW w:w="2100" w:type="dxa"/>
            <w:tcBorders>
              <w:top w:val="nil"/>
              <w:left w:val="nil"/>
              <w:bottom w:val="nil"/>
              <w:right w:val="nil"/>
            </w:tcBorders>
            <w:shd w:val="clear" w:color="auto" w:fill="auto"/>
            <w:noWrap/>
            <w:vAlign w:val="bottom"/>
          </w:tcPr>
          <w:p w14:paraId="2E4C1F01" w14:textId="4516CB69" w:rsidR="00616AD6" w:rsidRPr="00994A91" w:rsidRDefault="00616AD6" w:rsidP="00616AD6">
            <w:pPr>
              <w:spacing w:after="0" w:line="240" w:lineRule="auto"/>
              <w:rPr>
                <w:rFonts w:eastAsia="Times New Roman" w:cs="Times New Roman"/>
                <w:color w:val="000000"/>
                <w:szCs w:val="24"/>
              </w:rPr>
            </w:pPr>
            <w:r w:rsidRPr="00994A91">
              <w:rPr>
                <w:color w:val="000000"/>
                <w:szCs w:val="24"/>
              </w:rPr>
              <w:t>f2.Ch.juv.sub</w:t>
            </w:r>
          </w:p>
        </w:tc>
        <w:tc>
          <w:tcPr>
            <w:tcW w:w="247" w:type="dxa"/>
            <w:tcBorders>
              <w:top w:val="nil"/>
              <w:left w:val="nil"/>
              <w:bottom w:val="nil"/>
              <w:right w:val="nil"/>
            </w:tcBorders>
          </w:tcPr>
          <w:p w14:paraId="41AF13B7" w14:textId="77777777" w:rsidR="00616AD6" w:rsidRPr="00994A91" w:rsidRDefault="00616AD6" w:rsidP="00616AD6">
            <w:pPr>
              <w:spacing w:after="0" w:line="240" w:lineRule="auto"/>
              <w:rPr>
                <w:color w:val="000000"/>
                <w:szCs w:val="24"/>
              </w:rPr>
            </w:pPr>
          </w:p>
        </w:tc>
        <w:tc>
          <w:tcPr>
            <w:tcW w:w="1173" w:type="dxa"/>
            <w:tcBorders>
              <w:top w:val="nil"/>
              <w:left w:val="nil"/>
              <w:bottom w:val="nil"/>
              <w:right w:val="nil"/>
            </w:tcBorders>
            <w:shd w:val="clear" w:color="auto" w:fill="auto"/>
            <w:noWrap/>
            <w:vAlign w:val="bottom"/>
          </w:tcPr>
          <w:p w14:paraId="394E35F1" w14:textId="5969860C" w:rsidR="00616AD6" w:rsidRPr="00994A91" w:rsidRDefault="00616AD6" w:rsidP="00616AD6">
            <w:pPr>
              <w:spacing w:after="0" w:line="240" w:lineRule="auto"/>
              <w:rPr>
                <w:rFonts w:eastAsia="Times New Roman" w:cs="Times New Roman"/>
                <w:color w:val="000000"/>
                <w:szCs w:val="24"/>
              </w:rPr>
            </w:pPr>
            <w:r>
              <w:rPr>
                <w:rFonts w:ascii="Calibri" w:hAnsi="Calibri" w:cs="Calibri"/>
                <w:color w:val="000000"/>
                <w:sz w:val="22"/>
              </w:rPr>
              <w:t>0.02</w:t>
            </w:r>
          </w:p>
        </w:tc>
        <w:tc>
          <w:tcPr>
            <w:tcW w:w="1174" w:type="dxa"/>
            <w:tcBorders>
              <w:top w:val="nil"/>
              <w:left w:val="nil"/>
              <w:bottom w:val="nil"/>
              <w:right w:val="nil"/>
            </w:tcBorders>
            <w:shd w:val="clear" w:color="auto" w:fill="auto"/>
            <w:noWrap/>
            <w:vAlign w:val="bottom"/>
          </w:tcPr>
          <w:p w14:paraId="08782A75" w14:textId="33262AF1"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-0.26</w:t>
            </w:r>
          </w:p>
        </w:tc>
        <w:tc>
          <w:tcPr>
            <w:tcW w:w="1173" w:type="dxa"/>
            <w:tcBorders>
              <w:top w:val="nil"/>
              <w:left w:val="nil"/>
              <w:bottom w:val="nil"/>
              <w:right w:val="nil"/>
            </w:tcBorders>
            <w:shd w:val="clear" w:color="auto" w:fill="auto"/>
            <w:noWrap/>
            <w:vAlign w:val="bottom"/>
            <w:hideMark/>
          </w:tcPr>
          <w:p w14:paraId="05017E0F" w14:textId="6894B085"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-0.18</w:t>
            </w:r>
          </w:p>
        </w:tc>
        <w:tc>
          <w:tcPr>
            <w:tcW w:w="1174" w:type="dxa"/>
            <w:tcBorders>
              <w:top w:val="nil"/>
              <w:left w:val="nil"/>
              <w:bottom w:val="nil"/>
              <w:right w:val="nil"/>
            </w:tcBorders>
            <w:shd w:val="clear" w:color="auto" w:fill="auto"/>
            <w:noWrap/>
            <w:vAlign w:val="bottom"/>
            <w:hideMark/>
          </w:tcPr>
          <w:p w14:paraId="254DB7BA" w14:textId="0AF4332F"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-0.41</w:t>
            </w:r>
          </w:p>
        </w:tc>
        <w:tc>
          <w:tcPr>
            <w:tcW w:w="1173" w:type="dxa"/>
            <w:tcBorders>
              <w:top w:val="nil"/>
              <w:left w:val="nil"/>
              <w:bottom w:val="nil"/>
              <w:right w:val="nil"/>
            </w:tcBorders>
            <w:shd w:val="clear" w:color="auto" w:fill="auto"/>
            <w:noWrap/>
            <w:vAlign w:val="bottom"/>
            <w:hideMark/>
          </w:tcPr>
          <w:p w14:paraId="318E2FD7" w14:textId="4F948784"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-0.32</w:t>
            </w:r>
          </w:p>
        </w:tc>
        <w:tc>
          <w:tcPr>
            <w:tcW w:w="1174" w:type="dxa"/>
            <w:tcBorders>
              <w:top w:val="nil"/>
              <w:left w:val="nil"/>
              <w:bottom w:val="nil"/>
              <w:right w:val="nil"/>
            </w:tcBorders>
            <w:shd w:val="clear" w:color="auto" w:fill="auto"/>
            <w:noWrap/>
            <w:vAlign w:val="bottom"/>
            <w:hideMark/>
          </w:tcPr>
          <w:p w14:paraId="36CE19B5" w14:textId="2A2EF9AE"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-0.46</w:t>
            </w:r>
          </w:p>
        </w:tc>
      </w:tr>
      <w:tr w:rsidR="00616AD6" w:rsidRPr="00994A91" w14:paraId="01D7FF46" w14:textId="77777777" w:rsidTr="00472D32">
        <w:trPr>
          <w:trHeight w:val="321"/>
        </w:trPr>
        <w:tc>
          <w:tcPr>
            <w:tcW w:w="2100" w:type="dxa"/>
            <w:tcBorders>
              <w:top w:val="nil"/>
              <w:left w:val="nil"/>
              <w:bottom w:val="nil"/>
              <w:right w:val="nil"/>
            </w:tcBorders>
            <w:shd w:val="clear" w:color="auto" w:fill="auto"/>
            <w:noWrap/>
            <w:vAlign w:val="bottom"/>
          </w:tcPr>
          <w:p w14:paraId="3C422D48" w14:textId="16864241" w:rsidR="00616AD6" w:rsidRPr="00994A91" w:rsidRDefault="00616AD6" w:rsidP="00616AD6">
            <w:pPr>
              <w:spacing w:after="0" w:line="240" w:lineRule="auto"/>
              <w:rPr>
                <w:rFonts w:eastAsia="Times New Roman" w:cs="Times New Roman"/>
                <w:color w:val="000000"/>
                <w:szCs w:val="24"/>
              </w:rPr>
            </w:pPr>
            <w:r w:rsidRPr="00994A91">
              <w:rPr>
                <w:color w:val="000000"/>
                <w:szCs w:val="24"/>
              </w:rPr>
              <w:t>f3.Ch.juv.Sep</w:t>
            </w:r>
          </w:p>
        </w:tc>
        <w:tc>
          <w:tcPr>
            <w:tcW w:w="247" w:type="dxa"/>
            <w:tcBorders>
              <w:top w:val="nil"/>
              <w:left w:val="nil"/>
              <w:bottom w:val="nil"/>
              <w:right w:val="nil"/>
            </w:tcBorders>
          </w:tcPr>
          <w:p w14:paraId="75927DD3" w14:textId="77777777" w:rsidR="00616AD6" w:rsidRPr="00994A91" w:rsidRDefault="00616AD6" w:rsidP="00616AD6">
            <w:pPr>
              <w:spacing w:after="0" w:line="240" w:lineRule="auto"/>
              <w:rPr>
                <w:color w:val="000000"/>
                <w:szCs w:val="24"/>
              </w:rPr>
            </w:pPr>
          </w:p>
        </w:tc>
        <w:tc>
          <w:tcPr>
            <w:tcW w:w="1173" w:type="dxa"/>
            <w:tcBorders>
              <w:top w:val="nil"/>
              <w:left w:val="nil"/>
              <w:bottom w:val="nil"/>
              <w:right w:val="nil"/>
            </w:tcBorders>
            <w:shd w:val="clear" w:color="auto" w:fill="auto"/>
            <w:noWrap/>
            <w:vAlign w:val="bottom"/>
          </w:tcPr>
          <w:p w14:paraId="51D005E9" w14:textId="4E829329" w:rsidR="00616AD6" w:rsidRPr="00994A91" w:rsidRDefault="00616AD6" w:rsidP="00616AD6">
            <w:pPr>
              <w:spacing w:after="0" w:line="240" w:lineRule="auto"/>
              <w:rPr>
                <w:rFonts w:eastAsia="Times New Roman" w:cs="Times New Roman"/>
                <w:color w:val="000000"/>
                <w:szCs w:val="24"/>
              </w:rPr>
            </w:pPr>
            <w:r>
              <w:rPr>
                <w:rFonts w:ascii="Calibri" w:hAnsi="Calibri" w:cs="Calibri"/>
                <w:color w:val="000000"/>
                <w:sz w:val="22"/>
              </w:rPr>
              <w:t>0.66</w:t>
            </w:r>
          </w:p>
        </w:tc>
        <w:tc>
          <w:tcPr>
            <w:tcW w:w="1174" w:type="dxa"/>
            <w:tcBorders>
              <w:top w:val="nil"/>
              <w:left w:val="nil"/>
              <w:bottom w:val="nil"/>
              <w:right w:val="nil"/>
            </w:tcBorders>
            <w:shd w:val="clear" w:color="auto" w:fill="auto"/>
            <w:noWrap/>
            <w:vAlign w:val="bottom"/>
          </w:tcPr>
          <w:p w14:paraId="347FA4EB" w14:textId="79C17B1F"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0.09</w:t>
            </w:r>
          </w:p>
        </w:tc>
        <w:tc>
          <w:tcPr>
            <w:tcW w:w="1173" w:type="dxa"/>
            <w:tcBorders>
              <w:top w:val="nil"/>
              <w:left w:val="nil"/>
              <w:bottom w:val="nil"/>
              <w:right w:val="nil"/>
            </w:tcBorders>
            <w:shd w:val="clear" w:color="auto" w:fill="auto"/>
            <w:noWrap/>
            <w:vAlign w:val="bottom"/>
            <w:hideMark/>
          </w:tcPr>
          <w:p w14:paraId="1FE6AD14" w14:textId="453CBC37"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0.19</w:t>
            </w:r>
          </w:p>
        </w:tc>
        <w:tc>
          <w:tcPr>
            <w:tcW w:w="1174" w:type="dxa"/>
            <w:tcBorders>
              <w:top w:val="nil"/>
              <w:left w:val="nil"/>
              <w:bottom w:val="nil"/>
              <w:right w:val="nil"/>
            </w:tcBorders>
            <w:shd w:val="clear" w:color="auto" w:fill="auto"/>
            <w:noWrap/>
            <w:vAlign w:val="bottom"/>
            <w:hideMark/>
          </w:tcPr>
          <w:p w14:paraId="6F8AACB5" w14:textId="0AE09F49"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0.1</w:t>
            </w:r>
          </w:p>
        </w:tc>
        <w:tc>
          <w:tcPr>
            <w:tcW w:w="1173" w:type="dxa"/>
            <w:tcBorders>
              <w:top w:val="nil"/>
              <w:left w:val="nil"/>
              <w:bottom w:val="nil"/>
              <w:right w:val="nil"/>
            </w:tcBorders>
            <w:shd w:val="clear" w:color="auto" w:fill="auto"/>
            <w:noWrap/>
            <w:vAlign w:val="bottom"/>
            <w:hideMark/>
          </w:tcPr>
          <w:p w14:paraId="361090CB" w14:textId="73625156"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0.15</w:t>
            </w:r>
          </w:p>
        </w:tc>
        <w:tc>
          <w:tcPr>
            <w:tcW w:w="1174" w:type="dxa"/>
            <w:tcBorders>
              <w:top w:val="nil"/>
              <w:left w:val="nil"/>
              <w:bottom w:val="nil"/>
              <w:right w:val="nil"/>
            </w:tcBorders>
            <w:shd w:val="clear" w:color="auto" w:fill="auto"/>
            <w:noWrap/>
            <w:vAlign w:val="bottom"/>
            <w:hideMark/>
          </w:tcPr>
          <w:p w14:paraId="348F8B19" w14:textId="64FCFC33"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-0.27</w:t>
            </w:r>
          </w:p>
        </w:tc>
      </w:tr>
      <w:tr w:rsidR="00616AD6" w:rsidRPr="00994A91" w14:paraId="536BD8A3" w14:textId="77777777" w:rsidTr="00472D32">
        <w:trPr>
          <w:trHeight w:val="321"/>
        </w:trPr>
        <w:tc>
          <w:tcPr>
            <w:tcW w:w="2100" w:type="dxa"/>
            <w:tcBorders>
              <w:top w:val="nil"/>
              <w:left w:val="nil"/>
              <w:bottom w:val="nil"/>
              <w:right w:val="nil"/>
            </w:tcBorders>
            <w:shd w:val="clear" w:color="auto" w:fill="auto"/>
            <w:noWrap/>
            <w:vAlign w:val="bottom"/>
          </w:tcPr>
          <w:p w14:paraId="5668D4F4" w14:textId="37A8798D" w:rsidR="00616AD6" w:rsidRPr="00994A91" w:rsidRDefault="00616AD6" w:rsidP="00616AD6">
            <w:pPr>
              <w:spacing w:after="0" w:line="240" w:lineRule="auto"/>
              <w:rPr>
                <w:rFonts w:eastAsia="Times New Roman" w:cs="Times New Roman"/>
                <w:color w:val="000000"/>
                <w:szCs w:val="24"/>
              </w:rPr>
            </w:pPr>
            <w:r w:rsidRPr="00994A91">
              <w:rPr>
                <w:color w:val="000000"/>
                <w:szCs w:val="24"/>
              </w:rPr>
              <w:t>g1.SprCh.adult</w:t>
            </w:r>
          </w:p>
        </w:tc>
        <w:tc>
          <w:tcPr>
            <w:tcW w:w="247" w:type="dxa"/>
            <w:tcBorders>
              <w:top w:val="nil"/>
              <w:left w:val="nil"/>
              <w:bottom w:val="nil"/>
              <w:right w:val="nil"/>
            </w:tcBorders>
          </w:tcPr>
          <w:p w14:paraId="543DE1A1" w14:textId="77777777" w:rsidR="00616AD6" w:rsidRPr="00994A91" w:rsidRDefault="00616AD6" w:rsidP="00616AD6">
            <w:pPr>
              <w:spacing w:after="0" w:line="240" w:lineRule="auto"/>
              <w:rPr>
                <w:color w:val="000000"/>
                <w:szCs w:val="24"/>
              </w:rPr>
            </w:pPr>
          </w:p>
        </w:tc>
        <w:tc>
          <w:tcPr>
            <w:tcW w:w="1173" w:type="dxa"/>
            <w:tcBorders>
              <w:top w:val="nil"/>
              <w:left w:val="nil"/>
              <w:bottom w:val="nil"/>
              <w:right w:val="nil"/>
            </w:tcBorders>
            <w:shd w:val="clear" w:color="auto" w:fill="auto"/>
            <w:noWrap/>
            <w:vAlign w:val="bottom"/>
          </w:tcPr>
          <w:p w14:paraId="0EBE7B26" w14:textId="15A2F3A3" w:rsidR="00616AD6" w:rsidRPr="00994A91" w:rsidRDefault="00616AD6" w:rsidP="00616AD6">
            <w:pPr>
              <w:spacing w:after="0" w:line="240" w:lineRule="auto"/>
              <w:rPr>
                <w:rFonts w:eastAsia="Times New Roman" w:cs="Times New Roman"/>
                <w:color w:val="000000"/>
                <w:szCs w:val="24"/>
              </w:rPr>
            </w:pPr>
            <w:r>
              <w:rPr>
                <w:rFonts w:ascii="Calibri" w:hAnsi="Calibri" w:cs="Calibri"/>
                <w:color w:val="000000"/>
                <w:sz w:val="22"/>
              </w:rPr>
              <w:t>-0.29</w:t>
            </w:r>
          </w:p>
        </w:tc>
        <w:tc>
          <w:tcPr>
            <w:tcW w:w="1174" w:type="dxa"/>
            <w:tcBorders>
              <w:top w:val="nil"/>
              <w:left w:val="nil"/>
              <w:bottom w:val="nil"/>
              <w:right w:val="nil"/>
            </w:tcBorders>
            <w:shd w:val="clear" w:color="auto" w:fill="auto"/>
            <w:noWrap/>
            <w:vAlign w:val="bottom"/>
          </w:tcPr>
          <w:p w14:paraId="3C871781" w14:textId="119C2466"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0.1</w:t>
            </w:r>
          </w:p>
        </w:tc>
        <w:tc>
          <w:tcPr>
            <w:tcW w:w="1173" w:type="dxa"/>
            <w:tcBorders>
              <w:top w:val="nil"/>
              <w:left w:val="nil"/>
              <w:bottom w:val="nil"/>
              <w:right w:val="nil"/>
            </w:tcBorders>
            <w:shd w:val="clear" w:color="auto" w:fill="auto"/>
            <w:noWrap/>
            <w:vAlign w:val="bottom"/>
            <w:hideMark/>
          </w:tcPr>
          <w:p w14:paraId="259D7A45" w14:textId="12DA17D4"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w:t>
            </w:r>
          </w:p>
        </w:tc>
        <w:tc>
          <w:tcPr>
            <w:tcW w:w="1174" w:type="dxa"/>
            <w:tcBorders>
              <w:top w:val="nil"/>
              <w:left w:val="nil"/>
              <w:bottom w:val="nil"/>
              <w:right w:val="nil"/>
            </w:tcBorders>
            <w:shd w:val="clear" w:color="auto" w:fill="auto"/>
            <w:noWrap/>
            <w:vAlign w:val="bottom"/>
            <w:hideMark/>
          </w:tcPr>
          <w:p w14:paraId="25686AB5" w14:textId="11000FE6"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-0.06</w:t>
            </w:r>
          </w:p>
        </w:tc>
        <w:tc>
          <w:tcPr>
            <w:tcW w:w="1173" w:type="dxa"/>
            <w:tcBorders>
              <w:top w:val="nil"/>
              <w:left w:val="nil"/>
              <w:bottom w:val="nil"/>
              <w:right w:val="nil"/>
            </w:tcBorders>
            <w:shd w:val="clear" w:color="auto" w:fill="auto"/>
            <w:noWrap/>
            <w:vAlign w:val="bottom"/>
            <w:hideMark/>
          </w:tcPr>
          <w:p w14:paraId="31D259BA" w14:textId="1468DFC6"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-0.23</w:t>
            </w:r>
          </w:p>
        </w:tc>
        <w:tc>
          <w:tcPr>
            <w:tcW w:w="1174" w:type="dxa"/>
            <w:tcBorders>
              <w:top w:val="nil"/>
              <w:left w:val="nil"/>
              <w:bottom w:val="nil"/>
              <w:right w:val="nil"/>
            </w:tcBorders>
            <w:shd w:val="clear" w:color="auto" w:fill="auto"/>
            <w:noWrap/>
            <w:vAlign w:val="bottom"/>
            <w:hideMark/>
          </w:tcPr>
          <w:p w14:paraId="6DC90258" w14:textId="1A1044E0"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0.13</w:t>
            </w:r>
          </w:p>
        </w:tc>
      </w:tr>
      <w:tr w:rsidR="00616AD6" w:rsidRPr="00994A91" w14:paraId="35EFCA67" w14:textId="77777777" w:rsidTr="00472D32">
        <w:trPr>
          <w:trHeight w:val="321"/>
        </w:trPr>
        <w:tc>
          <w:tcPr>
            <w:tcW w:w="2100" w:type="dxa"/>
            <w:tcBorders>
              <w:top w:val="nil"/>
              <w:left w:val="nil"/>
              <w:bottom w:val="nil"/>
              <w:right w:val="nil"/>
            </w:tcBorders>
            <w:shd w:val="clear" w:color="auto" w:fill="auto"/>
            <w:noWrap/>
            <w:vAlign w:val="bottom"/>
          </w:tcPr>
          <w:p w14:paraId="6B62C9FE" w14:textId="554BEA11" w:rsidR="00616AD6" w:rsidRPr="00994A91" w:rsidRDefault="00616AD6" w:rsidP="00616AD6">
            <w:pPr>
              <w:spacing w:after="0" w:line="240" w:lineRule="auto"/>
              <w:rPr>
                <w:rFonts w:eastAsia="Times New Roman" w:cs="Times New Roman"/>
                <w:color w:val="000000"/>
                <w:szCs w:val="24"/>
              </w:rPr>
            </w:pPr>
            <w:r w:rsidRPr="00994A91">
              <w:rPr>
                <w:color w:val="000000"/>
                <w:szCs w:val="24"/>
              </w:rPr>
              <w:t>g3.FallCh.adult</w:t>
            </w:r>
          </w:p>
        </w:tc>
        <w:tc>
          <w:tcPr>
            <w:tcW w:w="247" w:type="dxa"/>
            <w:tcBorders>
              <w:top w:val="nil"/>
              <w:left w:val="nil"/>
              <w:bottom w:val="nil"/>
              <w:right w:val="nil"/>
            </w:tcBorders>
          </w:tcPr>
          <w:p w14:paraId="2B0898A4" w14:textId="77777777" w:rsidR="00616AD6" w:rsidRPr="00994A91" w:rsidRDefault="00616AD6" w:rsidP="00616AD6">
            <w:pPr>
              <w:spacing w:after="0" w:line="240" w:lineRule="auto"/>
              <w:rPr>
                <w:color w:val="000000"/>
                <w:szCs w:val="24"/>
              </w:rPr>
            </w:pPr>
          </w:p>
        </w:tc>
        <w:tc>
          <w:tcPr>
            <w:tcW w:w="1173" w:type="dxa"/>
            <w:tcBorders>
              <w:top w:val="nil"/>
              <w:left w:val="nil"/>
              <w:bottom w:val="nil"/>
              <w:right w:val="nil"/>
            </w:tcBorders>
            <w:shd w:val="clear" w:color="auto" w:fill="auto"/>
            <w:noWrap/>
            <w:vAlign w:val="bottom"/>
          </w:tcPr>
          <w:p w14:paraId="47EBFAE0" w14:textId="0F7AA472" w:rsidR="00616AD6" w:rsidRPr="00994A91" w:rsidRDefault="00616AD6" w:rsidP="00616AD6">
            <w:pPr>
              <w:spacing w:after="0" w:line="240" w:lineRule="auto"/>
              <w:rPr>
                <w:rFonts w:eastAsia="Times New Roman" w:cs="Times New Roman"/>
                <w:color w:val="000000"/>
                <w:szCs w:val="24"/>
              </w:rPr>
            </w:pPr>
            <w:r>
              <w:rPr>
                <w:rFonts w:ascii="Calibri" w:hAnsi="Calibri" w:cs="Calibri"/>
                <w:color w:val="000000"/>
                <w:sz w:val="22"/>
              </w:rPr>
              <w:t>0.41</w:t>
            </w:r>
          </w:p>
        </w:tc>
        <w:tc>
          <w:tcPr>
            <w:tcW w:w="1174" w:type="dxa"/>
            <w:tcBorders>
              <w:top w:val="nil"/>
              <w:left w:val="nil"/>
              <w:bottom w:val="nil"/>
              <w:right w:val="nil"/>
            </w:tcBorders>
            <w:shd w:val="clear" w:color="auto" w:fill="auto"/>
            <w:noWrap/>
            <w:vAlign w:val="bottom"/>
          </w:tcPr>
          <w:p w14:paraId="430448E7" w14:textId="710F117A"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-0.23</w:t>
            </w:r>
          </w:p>
        </w:tc>
        <w:tc>
          <w:tcPr>
            <w:tcW w:w="1173" w:type="dxa"/>
            <w:tcBorders>
              <w:top w:val="nil"/>
              <w:left w:val="nil"/>
              <w:bottom w:val="nil"/>
              <w:right w:val="nil"/>
            </w:tcBorders>
            <w:shd w:val="clear" w:color="auto" w:fill="auto"/>
            <w:noWrap/>
            <w:vAlign w:val="bottom"/>
            <w:hideMark/>
          </w:tcPr>
          <w:p w14:paraId="166DA47B" w14:textId="2CCBF039"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-0.04</w:t>
            </w:r>
          </w:p>
        </w:tc>
        <w:tc>
          <w:tcPr>
            <w:tcW w:w="1174" w:type="dxa"/>
            <w:tcBorders>
              <w:top w:val="nil"/>
              <w:left w:val="nil"/>
              <w:bottom w:val="nil"/>
              <w:right w:val="nil"/>
            </w:tcBorders>
            <w:shd w:val="clear" w:color="auto" w:fill="auto"/>
            <w:noWrap/>
            <w:vAlign w:val="bottom"/>
            <w:hideMark/>
          </w:tcPr>
          <w:p w14:paraId="074BBF01" w14:textId="68095351"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-0.28</w:t>
            </w:r>
          </w:p>
        </w:tc>
        <w:tc>
          <w:tcPr>
            <w:tcW w:w="1173" w:type="dxa"/>
            <w:tcBorders>
              <w:top w:val="nil"/>
              <w:left w:val="nil"/>
              <w:bottom w:val="nil"/>
              <w:right w:val="nil"/>
            </w:tcBorders>
            <w:shd w:val="clear" w:color="auto" w:fill="auto"/>
            <w:noWrap/>
            <w:vAlign w:val="bottom"/>
            <w:hideMark/>
          </w:tcPr>
          <w:p w14:paraId="7FEB454D" w14:textId="2C683BCB"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-0.31</w:t>
            </w:r>
          </w:p>
        </w:tc>
        <w:tc>
          <w:tcPr>
            <w:tcW w:w="1174" w:type="dxa"/>
            <w:tcBorders>
              <w:top w:val="nil"/>
              <w:left w:val="nil"/>
              <w:bottom w:val="nil"/>
              <w:right w:val="nil"/>
            </w:tcBorders>
            <w:shd w:val="clear" w:color="auto" w:fill="auto"/>
            <w:noWrap/>
            <w:vAlign w:val="bottom"/>
            <w:hideMark/>
          </w:tcPr>
          <w:p w14:paraId="7FCEA729" w14:textId="389EFCC8" w:rsidR="00616AD6" w:rsidRPr="00994A91" w:rsidRDefault="00616AD6" w:rsidP="00616AD6">
            <w:pPr>
              <w:spacing w:after="0" w:line="240" w:lineRule="auto"/>
              <w:jc w:val="center"/>
              <w:rPr>
                <w:rFonts w:eastAsia="Times New Roman" w:cs="Times New Roman"/>
                <w:color w:val="000000"/>
                <w:szCs w:val="24"/>
              </w:rPr>
            </w:pPr>
            <w:r>
              <w:rPr>
                <w:rFonts w:ascii="Calibri" w:hAnsi="Calibri" w:cs="Calibri"/>
                <w:color w:val="000000"/>
                <w:sz w:val="22"/>
              </w:rPr>
              <w:t>-0.6</w:t>
            </w:r>
          </w:p>
        </w:tc>
      </w:tr>
      <w:tr w:rsidR="00472D32" w:rsidRPr="00D24359" w14:paraId="728003A9" w14:textId="77777777" w:rsidTr="00472D32">
        <w:trPr>
          <w:trHeight w:hRule="exact" w:val="281"/>
        </w:trPr>
        <w:tc>
          <w:tcPr>
            <w:tcW w:w="2100" w:type="dxa"/>
            <w:tcBorders>
              <w:top w:val="nil"/>
              <w:left w:val="nil"/>
              <w:bottom w:val="single" w:sz="6" w:space="0" w:color="auto"/>
              <w:right w:val="nil"/>
            </w:tcBorders>
            <w:shd w:val="clear" w:color="auto" w:fill="auto"/>
            <w:noWrap/>
            <w:vAlign w:val="bottom"/>
          </w:tcPr>
          <w:p w14:paraId="6FB4FA8C" w14:textId="40A5BB0B" w:rsidR="00472D32" w:rsidRPr="00D24359" w:rsidRDefault="00472D32" w:rsidP="003A543E">
            <w:pPr>
              <w:spacing w:after="0" w:line="240" w:lineRule="auto"/>
              <w:rPr>
                <w:rFonts w:eastAsia="Times New Roman" w:cs="Times New Roman"/>
                <w:color w:val="000000"/>
                <w:sz w:val="22"/>
              </w:rPr>
            </w:pPr>
          </w:p>
        </w:tc>
        <w:tc>
          <w:tcPr>
            <w:tcW w:w="247" w:type="dxa"/>
            <w:tcBorders>
              <w:top w:val="nil"/>
              <w:left w:val="nil"/>
              <w:bottom w:val="single" w:sz="6" w:space="0" w:color="auto"/>
              <w:right w:val="nil"/>
            </w:tcBorders>
          </w:tcPr>
          <w:p w14:paraId="0DD282F4" w14:textId="77777777" w:rsidR="00472D32" w:rsidRPr="00D24359" w:rsidRDefault="00472D32" w:rsidP="003A543E">
            <w:pPr>
              <w:spacing w:after="0" w:line="240" w:lineRule="auto"/>
              <w:jc w:val="center"/>
              <w:rPr>
                <w:rFonts w:eastAsia="Times New Roman" w:cs="Times New Roman"/>
                <w:color w:val="000000"/>
                <w:sz w:val="22"/>
              </w:rPr>
            </w:pPr>
          </w:p>
        </w:tc>
        <w:tc>
          <w:tcPr>
            <w:tcW w:w="1173" w:type="dxa"/>
            <w:tcBorders>
              <w:top w:val="nil"/>
              <w:left w:val="nil"/>
              <w:bottom w:val="single" w:sz="6" w:space="0" w:color="auto"/>
              <w:right w:val="nil"/>
            </w:tcBorders>
            <w:shd w:val="clear" w:color="auto" w:fill="auto"/>
            <w:noWrap/>
            <w:vAlign w:val="bottom"/>
          </w:tcPr>
          <w:p w14:paraId="0CFCC01A" w14:textId="03D497DC" w:rsidR="00472D32" w:rsidRPr="00D24359" w:rsidRDefault="00472D32" w:rsidP="003A543E">
            <w:pPr>
              <w:spacing w:after="0" w:line="240" w:lineRule="auto"/>
              <w:jc w:val="center"/>
              <w:rPr>
                <w:rFonts w:eastAsia="Times New Roman" w:cs="Times New Roman"/>
                <w:color w:val="000000"/>
                <w:sz w:val="22"/>
              </w:rPr>
            </w:pPr>
          </w:p>
        </w:tc>
        <w:tc>
          <w:tcPr>
            <w:tcW w:w="1174" w:type="dxa"/>
            <w:tcBorders>
              <w:top w:val="nil"/>
              <w:left w:val="nil"/>
              <w:bottom w:val="single" w:sz="6" w:space="0" w:color="auto"/>
              <w:right w:val="nil"/>
            </w:tcBorders>
            <w:shd w:val="clear" w:color="auto" w:fill="auto"/>
            <w:noWrap/>
            <w:vAlign w:val="bottom"/>
          </w:tcPr>
          <w:p w14:paraId="57626702" w14:textId="77777777" w:rsidR="00472D32" w:rsidRPr="00D24359" w:rsidRDefault="00472D32" w:rsidP="003A543E">
            <w:pPr>
              <w:spacing w:after="0" w:line="240" w:lineRule="auto"/>
              <w:jc w:val="center"/>
              <w:rPr>
                <w:rFonts w:eastAsia="Times New Roman" w:cs="Times New Roman"/>
                <w:color w:val="000000"/>
                <w:sz w:val="22"/>
              </w:rPr>
            </w:pPr>
          </w:p>
        </w:tc>
        <w:tc>
          <w:tcPr>
            <w:tcW w:w="1173" w:type="dxa"/>
            <w:tcBorders>
              <w:top w:val="nil"/>
              <w:left w:val="nil"/>
              <w:bottom w:val="single" w:sz="6" w:space="0" w:color="auto"/>
              <w:right w:val="nil"/>
            </w:tcBorders>
            <w:shd w:val="clear" w:color="auto" w:fill="auto"/>
            <w:noWrap/>
            <w:vAlign w:val="bottom"/>
          </w:tcPr>
          <w:p w14:paraId="75168F17" w14:textId="77777777" w:rsidR="00472D32" w:rsidRPr="00D24359" w:rsidRDefault="00472D32" w:rsidP="003A543E">
            <w:pPr>
              <w:spacing w:after="0" w:line="240" w:lineRule="auto"/>
              <w:jc w:val="center"/>
              <w:rPr>
                <w:rFonts w:eastAsia="Times New Roman" w:cs="Times New Roman"/>
                <w:color w:val="000000"/>
                <w:sz w:val="22"/>
              </w:rPr>
            </w:pPr>
          </w:p>
        </w:tc>
        <w:tc>
          <w:tcPr>
            <w:tcW w:w="1174" w:type="dxa"/>
            <w:tcBorders>
              <w:top w:val="nil"/>
              <w:left w:val="nil"/>
              <w:bottom w:val="single" w:sz="6" w:space="0" w:color="auto"/>
              <w:right w:val="nil"/>
            </w:tcBorders>
            <w:shd w:val="clear" w:color="auto" w:fill="auto"/>
            <w:noWrap/>
            <w:vAlign w:val="bottom"/>
          </w:tcPr>
          <w:p w14:paraId="7D7C5D9D" w14:textId="77777777" w:rsidR="00472D32" w:rsidRPr="00D24359" w:rsidRDefault="00472D32" w:rsidP="003A543E">
            <w:pPr>
              <w:spacing w:after="0" w:line="240" w:lineRule="auto"/>
              <w:jc w:val="center"/>
              <w:rPr>
                <w:rFonts w:eastAsia="Times New Roman" w:cs="Times New Roman"/>
                <w:color w:val="000000"/>
                <w:sz w:val="22"/>
              </w:rPr>
            </w:pPr>
          </w:p>
        </w:tc>
        <w:tc>
          <w:tcPr>
            <w:tcW w:w="1173" w:type="dxa"/>
            <w:tcBorders>
              <w:top w:val="nil"/>
              <w:left w:val="nil"/>
              <w:bottom w:val="single" w:sz="6" w:space="0" w:color="auto"/>
              <w:right w:val="nil"/>
            </w:tcBorders>
            <w:shd w:val="clear" w:color="auto" w:fill="auto"/>
            <w:noWrap/>
            <w:vAlign w:val="bottom"/>
          </w:tcPr>
          <w:p w14:paraId="27203E68" w14:textId="77777777" w:rsidR="00472D32" w:rsidRPr="00D24359" w:rsidRDefault="00472D32" w:rsidP="003A543E">
            <w:pPr>
              <w:spacing w:after="0" w:line="240" w:lineRule="auto"/>
              <w:jc w:val="center"/>
              <w:rPr>
                <w:rFonts w:eastAsia="Times New Roman" w:cs="Times New Roman"/>
                <w:color w:val="000000"/>
                <w:sz w:val="22"/>
              </w:rPr>
            </w:pPr>
          </w:p>
        </w:tc>
        <w:tc>
          <w:tcPr>
            <w:tcW w:w="1174" w:type="dxa"/>
            <w:tcBorders>
              <w:top w:val="nil"/>
              <w:left w:val="nil"/>
              <w:bottom w:val="single" w:sz="6" w:space="0" w:color="auto"/>
              <w:right w:val="nil"/>
            </w:tcBorders>
            <w:shd w:val="clear" w:color="auto" w:fill="auto"/>
            <w:noWrap/>
            <w:vAlign w:val="bottom"/>
          </w:tcPr>
          <w:p w14:paraId="1B06E4B0" w14:textId="77777777" w:rsidR="00472D32" w:rsidRPr="00D24359" w:rsidRDefault="00472D32" w:rsidP="003A543E">
            <w:pPr>
              <w:spacing w:after="0" w:line="240" w:lineRule="auto"/>
              <w:jc w:val="center"/>
              <w:rPr>
                <w:rFonts w:eastAsia="Times New Roman" w:cs="Times New Roman"/>
                <w:color w:val="000000"/>
                <w:sz w:val="22"/>
              </w:rPr>
            </w:pPr>
          </w:p>
        </w:tc>
      </w:tr>
    </w:tbl>
    <w:p w14:paraId="4A8CB5DC" w14:textId="77777777" w:rsidR="00CD7779" w:rsidRPr="00E43FCC" w:rsidRDefault="00CD7779" w:rsidP="00661689">
      <w:pPr>
        <w:rPr>
          <w:rFonts w:cs="Times New Roman"/>
        </w:rPr>
      </w:pPr>
    </w:p>
    <w:p w14:paraId="3962B0D1" w14:textId="2779821C" w:rsidR="005C4D9F" w:rsidRPr="00E43FCC" w:rsidRDefault="005C4D9F" w:rsidP="00661689">
      <w:pPr>
        <w:rPr>
          <w:rFonts w:cs="Times New Roman"/>
        </w:rPr>
      </w:pPr>
      <w:r w:rsidRPr="00E43FCC">
        <w:rPr>
          <w:rFonts w:cs="Times New Roman"/>
        </w:rPr>
        <w:t xml:space="preserve"> </w:t>
      </w:r>
    </w:p>
    <w:p w14:paraId="1A26231C" w14:textId="54599A7D" w:rsidR="005C4D9F" w:rsidRPr="00E43FCC" w:rsidRDefault="005C4D9F" w:rsidP="005C4D9F">
      <w:pPr>
        <w:rPr>
          <w:rFonts w:cs="Times New Roman"/>
        </w:rPr>
      </w:pPr>
    </w:p>
    <w:p w14:paraId="4270970D" w14:textId="4DB278D8" w:rsidR="00B50DA6" w:rsidRPr="00E43FCC" w:rsidRDefault="00B50DA6">
      <w:pPr>
        <w:rPr>
          <w:rFonts w:eastAsiaTheme="majorEastAsia" w:cs="Times New Roman"/>
          <w:color w:val="2E74B5" w:themeColor="accent1" w:themeShade="BF"/>
          <w:sz w:val="32"/>
          <w:szCs w:val="32"/>
        </w:rPr>
      </w:pPr>
    </w:p>
    <w:p w14:paraId="28FB875B" w14:textId="77777777" w:rsidR="00920875" w:rsidRPr="00E43FCC" w:rsidRDefault="00920875" w:rsidP="004B09EB">
      <w:pPr>
        <w:rPr>
          <w:rFonts w:cs="Times New Roman"/>
        </w:rPr>
      </w:pPr>
    </w:p>
    <w:p w14:paraId="7625B05C" w14:textId="77777777" w:rsidR="00920875" w:rsidRPr="00E43FCC" w:rsidRDefault="00920875" w:rsidP="004B09EB">
      <w:pPr>
        <w:rPr>
          <w:rFonts w:cs="Times New Roman"/>
        </w:rPr>
      </w:pPr>
    </w:p>
    <w:p w14:paraId="53E3E4CE" w14:textId="77777777" w:rsidR="00920875" w:rsidRPr="00E43FCC" w:rsidRDefault="00920875" w:rsidP="004B09EB">
      <w:pPr>
        <w:rPr>
          <w:rFonts w:cs="Times New Roman"/>
        </w:rPr>
      </w:pPr>
    </w:p>
    <w:p w14:paraId="3194333E" w14:textId="77777777" w:rsidR="009A21EC" w:rsidRDefault="009A21EC">
      <w:pPr>
        <w:rPr>
          <w:rFonts w:eastAsiaTheme="majorEastAsia" w:cs="Times New Roman"/>
          <w:color w:val="2E74B5" w:themeColor="accent1" w:themeShade="BF"/>
          <w:sz w:val="32"/>
          <w:szCs w:val="32"/>
        </w:rPr>
      </w:pPr>
      <w:r>
        <w:rPr>
          <w:rFonts w:cs="Times New Roman"/>
        </w:rPr>
        <w:br w:type="page"/>
      </w:r>
    </w:p>
    <w:p w14:paraId="36BC99DE" w14:textId="637E8F93" w:rsidR="00102FDE" w:rsidRPr="00E43FCC" w:rsidRDefault="00102FDE" w:rsidP="00786490">
      <w:pPr>
        <w:pStyle w:val="Heading1"/>
      </w:pPr>
      <w:bookmarkStart w:id="6" w:name="_Toc192753095"/>
      <w:r w:rsidRPr="00E43FCC">
        <w:lastRenderedPageBreak/>
        <w:t>Table S</w:t>
      </w:r>
      <w:r w:rsidR="004B09EB" w:rsidRPr="00E43FCC">
        <w:t>6</w:t>
      </w:r>
      <w:r w:rsidRPr="00E43FCC">
        <w:t xml:space="preserve"> </w:t>
      </w:r>
      <w:r w:rsidR="00C80C02" w:rsidRPr="00E43FCC">
        <w:t>Sensitivity analysis of additional links that represent direct responses to climate warming in</w:t>
      </w:r>
      <w:r w:rsidRPr="00E43FCC">
        <w:t xml:space="preserve"> each node</w:t>
      </w:r>
      <w:r w:rsidR="000540ED">
        <w:t>,</w:t>
      </w:r>
      <w:r w:rsidR="00C80C02" w:rsidRPr="00E43FCC">
        <w:t xml:space="preserve"> one at a time</w:t>
      </w:r>
      <w:bookmarkEnd w:id="6"/>
    </w:p>
    <w:p w14:paraId="7C67B030" w14:textId="04D60FD1" w:rsidR="00102FDE" w:rsidRDefault="00C80C02" w:rsidP="00CD6EEE">
      <w:pPr>
        <w:ind w:right="-810"/>
        <w:rPr>
          <w:rFonts w:cs="Times New Roman"/>
        </w:rPr>
      </w:pPr>
      <w:r w:rsidRPr="00E43FCC">
        <w:rPr>
          <w:rFonts w:cs="Times New Roman"/>
        </w:rPr>
        <w:t>Starting with the base model in Figure 1, w</w:t>
      </w:r>
      <w:r w:rsidR="00102FDE" w:rsidRPr="00E43FCC">
        <w:rPr>
          <w:rFonts w:cs="Times New Roman"/>
        </w:rPr>
        <w:t>e added a link from a1.Clim1 to the node in the Node column. In three cases, this did not change the model from the base model, because a1, b1 and b2 already were linked to climate. However, the models were different for the other nodes</w:t>
      </w:r>
      <w:r w:rsidR="000540ED">
        <w:rPr>
          <w:rFonts w:cs="Times New Roman"/>
        </w:rPr>
        <w:t>.</w:t>
      </w:r>
      <w:r w:rsidR="00102FDE" w:rsidRPr="00E43FCC">
        <w:rPr>
          <w:rFonts w:cs="Times New Roman"/>
        </w:rPr>
        <w:t xml:space="preserve"> </w:t>
      </w:r>
      <w:r w:rsidR="000540ED">
        <w:rPr>
          <w:rFonts w:cs="Times New Roman"/>
        </w:rPr>
        <w:t>W</w:t>
      </w:r>
      <w:r w:rsidR="00102FDE" w:rsidRPr="00E43FCC">
        <w:rPr>
          <w:rFonts w:cs="Times New Roman"/>
        </w:rPr>
        <w:t xml:space="preserve">e also tested both </w:t>
      </w:r>
      <w:r w:rsidR="00CD6EEE" w:rsidRPr="00E43FCC">
        <w:rPr>
          <w:rFonts w:cs="Times New Roman"/>
        </w:rPr>
        <w:t xml:space="preserve">positive and negative </w:t>
      </w:r>
      <w:r w:rsidR="00102FDE" w:rsidRPr="00E43FCC">
        <w:rPr>
          <w:rFonts w:cs="Times New Roman"/>
        </w:rPr>
        <w:t xml:space="preserve">signs for the new link. Responses are shown for both spring-run and fall-run </w:t>
      </w:r>
      <w:r w:rsidR="000540ED">
        <w:rPr>
          <w:rFonts w:cs="Times New Roman"/>
        </w:rPr>
        <w:t xml:space="preserve">Chinook salmon </w:t>
      </w:r>
      <w:r w:rsidR="00102FDE" w:rsidRPr="00E43FCC">
        <w:rPr>
          <w:rFonts w:cs="Times New Roman"/>
        </w:rPr>
        <w:t xml:space="preserve">based on both the base network and the mammal network. We also extracted the sign of the link that was predicted to </w:t>
      </w:r>
      <w:r w:rsidR="000540ED">
        <w:rPr>
          <w:rFonts w:cs="Times New Roman"/>
        </w:rPr>
        <w:t>have the most</w:t>
      </w:r>
      <w:r w:rsidR="00102FDE" w:rsidRPr="00E43FCC">
        <w:rPr>
          <w:rFonts w:cs="Times New Roman"/>
        </w:rPr>
        <w:t xml:space="preserve"> detrimental </w:t>
      </w:r>
      <w:r w:rsidR="000540ED">
        <w:rPr>
          <w:rFonts w:cs="Times New Roman"/>
        </w:rPr>
        <w:t xml:space="preserve">impact </w:t>
      </w:r>
      <w:r w:rsidR="00102FDE" w:rsidRPr="00E43FCC">
        <w:rPr>
          <w:rFonts w:cs="Times New Roman"/>
        </w:rPr>
        <w:t xml:space="preserve">– a negative impact on prey groups and directly on salmon nodes, and </w:t>
      </w:r>
      <w:r w:rsidR="00CD6EEE">
        <w:rPr>
          <w:rFonts w:cs="Times New Roman"/>
        </w:rPr>
        <w:t xml:space="preserve">a </w:t>
      </w:r>
      <w:r w:rsidR="00102FDE" w:rsidRPr="00E43FCC">
        <w:rPr>
          <w:rFonts w:cs="Times New Roman"/>
        </w:rPr>
        <w:t xml:space="preserve">positive impact on competitors and predators (shown in </w:t>
      </w:r>
      <w:r w:rsidR="00CD6EEE">
        <w:rPr>
          <w:rFonts w:cs="Times New Roman"/>
        </w:rPr>
        <w:t xml:space="preserve">the </w:t>
      </w:r>
      <w:r w:rsidR="00102FDE" w:rsidRPr="00E43FCC">
        <w:rPr>
          <w:rFonts w:cs="Times New Roman"/>
        </w:rPr>
        <w:t>“Worst Scenario Sign of Climate Impact” column), and copied the associated result for spring-run in the final column.</w:t>
      </w:r>
      <w:r w:rsidR="00CD6EEE">
        <w:rPr>
          <w:rFonts w:cs="Times New Roman"/>
        </w:rPr>
        <w:t xml:space="preserve"> Perturbations to the base network are shown first, followed by perturbations to the mammal network.</w:t>
      </w:r>
    </w:p>
    <w:tbl>
      <w:tblPr>
        <w:tblStyle w:val="TableGrid"/>
        <w:tblW w:w="9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290"/>
        <w:gridCol w:w="2291"/>
        <w:gridCol w:w="2290"/>
        <w:gridCol w:w="2993"/>
      </w:tblGrid>
      <w:tr w:rsidR="00171738" w:rsidRPr="00E43FCC" w14:paraId="709EE75F" w14:textId="77777777" w:rsidTr="00E76A47">
        <w:trPr>
          <w:trHeight w:hRule="exact" w:val="130"/>
          <w:tblHeader/>
        </w:trPr>
        <w:tc>
          <w:tcPr>
            <w:tcW w:w="2290" w:type="dxa"/>
            <w:tcBorders>
              <w:top w:val="single" w:sz="6" w:space="0" w:color="auto"/>
            </w:tcBorders>
            <w:shd w:val="clear" w:color="auto" w:fill="D9D9D9" w:themeFill="background1" w:themeFillShade="D9"/>
          </w:tcPr>
          <w:p w14:paraId="3435C762" w14:textId="77777777" w:rsidR="00171738" w:rsidRPr="00E43FCC" w:rsidRDefault="00171738" w:rsidP="0040619F">
            <w:pPr>
              <w:rPr>
                <w:rFonts w:eastAsia="Times New Roman" w:cs="Times New Roman"/>
                <w:b/>
                <w:bCs/>
                <w:color w:val="000000"/>
                <w:sz w:val="20"/>
              </w:rPr>
            </w:pPr>
          </w:p>
        </w:tc>
        <w:tc>
          <w:tcPr>
            <w:tcW w:w="2291" w:type="dxa"/>
            <w:tcBorders>
              <w:top w:val="single" w:sz="6" w:space="0" w:color="auto"/>
            </w:tcBorders>
            <w:shd w:val="clear" w:color="auto" w:fill="D9D9D9" w:themeFill="background1" w:themeFillShade="D9"/>
          </w:tcPr>
          <w:p w14:paraId="0E2ED38B" w14:textId="77777777" w:rsidR="00171738" w:rsidRPr="00E43FCC" w:rsidRDefault="00171738" w:rsidP="0040619F">
            <w:pPr>
              <w:rPr>
                <w:rFonts w:eastAsia="Times New Roman" w:cs="Times New Roman"/>
                <w:b/>
                <w:bCs/>
                <w:color w:val="000000"/>
                <w:sz w:val="20"/>
              </w:rPr>
            </w:pPr>
          </w:p>
        </w:tc>
        <w:tc>
          <w:tcPr>
            <w:tcW w:w="2290" w:type="dxa"/>
            <w:tcBorders>
              <w:top w:val="single" w:sz="6" w:space="0" w:color="auto"/>
            </w:tcBorders>
            <w:shd w:val="clear" w:color="auto" w:fill="D9D9D9" w:themeFill="background1" w:themeFillShade="D9"/>
          </w:tcPr>
          <w:p w14:paraId="35764647" w14:textId="77777777" w:rsidR="00171738" w:rsidRPr="00E43FCC" w:rsidRDefault="00171738" w:rsidP="0040619F">
            <w:pPr>
              <w:rPr>
                <w:rFonts w:eastAsia="Times New Roman" w:cs="Times New Roman"/>
                <w:b/>
                <w:bCs/>
                <w:color w:val="000000"/>
                <w:sz w:val="20"/>
              </w:rPr>
            </w:pPr>
          </w:p>
        </w:tc>
        <w:tc>
          <w:tcPr>
            <w:tcW w:w="2993" w:type="dxa"/>
            <w:tcBorders>
              <w:top w:val="single" w:sz="6" w:space="0" w:color="auto"/>
            </w:tcBorders>
            <w:shd w:val="clear" w:color="auto" w:fill="D9D9D9" w:themeFill="background1" w:themeFillShade="D9"/>
          </w:tcPr>
          <w:p w14:paraId="1572CFE9" w14:textId="77777777" w:rsidR="00171738" w:rsidRPr="00E43FCC" w:rsidRDefault="00171738" w:rsidP="0040619F">
            <w:pPr>
              <w:rPr>
                <w:rFonts w:eastAsia="Times New Roman" w:cs="Times New Roman"/>
                <w:b/>
                <w:bCs/>
                <w:color w:val="000000"/>
                <w:sz w:val="20"/>
              </w:rPr>
            </w:pPr>
          </w:p>
        </w:tc>
      </w:tr>
    </w:tbl>
    <w:tbl>
      <w:tblPr>
        <w:tblW w:w="5271" w:type="pct"/>
        <w:tblLook w:val="04A0" w:firstRow="1" w:lastRow="0" w:firstColumn="1" w:lastColumn="0" w:noHBand="0" w:noVBand="1"/>
      </w:tblPr>
      <w:tblGrid>
        <w:gridCol w:w="1723"/>
        <w:gridCol w:w="16"/>
        <w:gridCol w:w="902"/>
        <w:gridCol w:w="219"/>
        <w:gridCol w:w="6"/>
        <w:gridCol w:w="1128"/>
        <w:gridCol w:w="45"/>
        <w:gridCol w:w="6"/>
        <w:gridCol w:w="1173"/>
        <w:gridCol w:w="6"/>
        <w:gridCol w:w="1175"/>
        <w:gridCol w:w="6"/>
        <w:gridCol w:w="103"/>
        <w:gridCol w:w="962"/>
        <w:gridCol w:w="108"/>
        <w:gridCol w:w="6"/>
        <w:gridCol w:w="1106"/>
        <w:gridCol w:w="14"/>
        <w:gridCol w:w="124"/>
        <w:gridCol w:w="871"/>
        <w:gridCol w:w="168"/>
      </w:tblGrid>
      <w:tr w:rsidR="00171738" w:rsidRPr="00994A91" w14:paraId="5C2DA79D" w14:textId="77777777" w:rsidTr="008E2ED9">
        <w:trPr>
          <w:trHeight w:val="1068"/>
        </w:trPr>
        <w:tc>
          <w:tcPr>
            <w:tcW w:w="882" w:type="pct"/>
            <w:gridSpan w:val="2"/>
            <w:tcBorders>
              <w:top w:val="single" w:sz="4" w:space="0" w:color="auto"/>
              <w:left w:val="nil"/>
              <w:bottom w:val="double" w:sz="6" w:space="0" w:color="auto"/>
              <w:right w:val="nil"/>
            </w:tcBorders>
            <w:shd w:val="clear" w:color="auto" w:fill="auto"/>
            <w:noWrap/>
            <w:vAlign w:val="center"/>
            <w:hideMark/>
          </w:tcPr>
          <w:p w14:paraId="28E6B2E1" w14:textId="77777777" w:rsidR="00171738" w:rsidRPr="00994A91" w:rsidRDefault="00171738">
            <w:pPr>
              <w:rPr>
                <w:b/>
                <w:bCs/>
                <w:color w:val="000000"/>
                <w:szCs w:val="24"/>
              </w:rPr>
            </w:pPr>
            <w:r w:rsidRPr="00994A91">
              <w:rPr>
                <w:b/>
                <w:bCs/>
                <w:color w:val="000000"/>
                <w:szCs w:val="24"/>
              </w:rPr>
              <w:t>Node</w:t>
            </w:r>
          </w:p>
        </w:tc>
        <w:tc>
          <w:tcPr>
            <w:tcW w:w="571" w:type="pct"/>
            <w:gridSpan w:val="2"/>
            <w:tcBorders>
              <w:top w:val="single" w:sz="4" w:space="0" w:color="auto"/>
              <w:left w:val="nil"/>
              <w:bottom w:val="double" w:sz="6" w:space="0" w:color="auto"/>
              <w:right w:val="nil"/>
            </w:tcBorders>
            <w:shd w:val="clear" w:color="auto" w:fill="auto"/>
            <w:noWrap/>
            <w:vAlign w:val="center"/>
            <w:hideMark/>
          </w:tcPr>
          <w:p w14:paraId="3569270C" w14:textId="48BB9E3A" w:rsidR="00171738" w:rsidRPr="00994A91" w:rsidRDefault="00171738">
            <w:pPr>
              <w:rPr>
                <w:b/>
                <w:bCs/>
                <w:color w:val="000000"/>
                <w:szCs w:val="24"/>
              </w:rPr>
            </w:pPr>
          </w:p>
        </w:tc>
        <w:tc>
          <w:tcPr>
            <w:tcW w:w="596" w:type="pct"/>
            <w:gridSpan w:val="3"/>
            <w:tcBorders>
              <w:top w:val="single" w:sz="4" w:space="0" w:color="auto"/>
              <w:left w:val="nil"/>
              <w:bottom w:val="double" w:sz="6" w:space="0" w:color="auto"/>
              <w:right w:val="nil"/>
            </w:tcBorders>
            <w:shd w:val="clear" w:color="auto" w:fill="auto"/>
            <w:vAlign w:val="center"/>
            <w:hideMark/>
          </w:tcPr>
          <w:p w14:paraId="1E0BD1E0" w14:textId="77777777" w:rsidR="00171738" w:rsidRPr="00994A91" w:rsidRDefault="00171738">
            <w:pPr>
              <w:jc w:val="center"/>
              <w:rPr>
                <w:b/>
                <w:bCs/>
                <w:color w:val="000000"/>
                <w:szCs w:val="24"/>
              </w:rPr>
            </w:pPr>
            <w:r w:rsidRPr="00994A91">
              <w:rPr>
                <w:b/>
                <w:bCs/>
                <w:color w:val="000000"/>
                <w:szCs w:val="24"/>
              </w:rPr>
              <w:t>Positive Link Spring-run Response</w:t>
            </w:r>
          </w:p>
        </w:tc>
        <w:tc>
          <w:tcPr>
            <w:tcW w:w="596" w:type="pct"/>
            <w:gridSpan w:val="2"/>
            <w:tcBorders>
              <w:top w:val="single" w:sz="4" w:space="0" w:color="auto"/>
              <w:left w:val="nil"/>
              <w:bottom w:val="double" w:sz="6" w:space="0" w:color="auto"/>
              <w:right w:val="nil"/>
            </w:tcBorders>
            <w:shd w:val="clear" w:color="auto" w:fill="auto"/>
            <w:vAlign w:val="center"/>
            <w:hideMark/>
          </w:tcPr>
          <w:p w14:paraId="467F4209" w14:textId="77777777" w:rsidR="00171738" w:rsidRPr="00994A91" w:rsidRDefault="00171738">
            <w:pPr>
              <w:jc w:val="center"/>
              <w:rPr>
                <w:b/>
                <w:bCs/>
                <w:color w:val="000000"/>
                <w:szCs w:val="24"/>
              </w:rPr>
            </w:pPr>
            <w:r w:rsidRPr="00994A91">
              <w:rPr>
                <w:b/>
                <w:bCs/>
                <w:color w:val="000000"/>
                <w:szCs w:val="24"/>
              </w:rPr>
              <w:t>Positive Link Fall-run Response</w:t>
            </w:r>
          </w:p>
        </w:tc>
        <w:tc>
          <w:tcPr>
            <w:tcW w:w="597" w:type="pct"/>
            <w:gridSpan w:val="2"/>
            <w:tcBorders>
              <w:top w:val="single" w:sz="4" w:space="0" w:color="auto"/>
              <w:left w:val="nil"/>
              <w:bottom w:val="double" w:sz="6" w:space="0" w:color="auto"/>
              <w:right w:val="nil"/>
            </w:tcBorders>
            <w:shd w:val="clear" w:color="auto" w:fill="auto"/>
            <w:vAlign w:val="center"/>
            <w:hideMark/>
          </w:tcPr>
          <w:p w14:paraId="1B152DEF" w14:textId="77777777" w:rsidR="00171738" w:rsidRPr="00994A91" w:rsidRDefault="00171738">
            <w:pPr>
              <w:jc w:val="center"/>
              <w:rPr>
                <w:b/>
                <w:bCs/>
                <w:color w:val="000000"/>
                <w:szCs w:val="24"/>
              </w:rPr>
            </w:pPr>
            <w:r w:rsidRPr="00994A91">
              <w:rPr>
                <w:b/>
                <w:bCs/>
                <w:color w:val="000000"/>
                <w:szCs w:val="24"/>
              </w:rPr>
              <w:t>Negative Link Spring-run Response</w:t>
            </w:r>
          </w:p>
        </w:tc>
        <w:tc>
          <w:tcPr>
            <w:tcW w:w="596" w:type="pct"/>
            <w:gridSpan w:val="4"/>
            <w:tcBorders>
              <w:top w:val="single" w:sz="4" w:space="0" w:color="auto"/>
              <w:left w:val="nil"/>
              <w:bottom w:val="double" w:sz="6" w:space="0" w:color="auto"/>
              <w:right w:val="nil"/>
            </w:tcBorders>
            <w:shd w:val="clear" w:color="auto" w:fill="auto"/>
            <w:vAlign w:val="center"/>
            <w:hideMark/>
          </w:tcPr>
          <w:p w14:paraId="168FFB6D" w14:textId="77777777" w:rsidR="00171738" w:rsidRPr="00994A91" w:rsidRDefault="00171738">
            <w:pPr>
              <w:jc w:val="center"/>
              <w:rPr>
                <w:b/>
                <w:bCs/>
                <w:color w:val="000000"/>
                <w:szCs w:val="24"/>
              </w:rPr>
            </w:pPr>
            <w:r w:rsidRPr="00994A91">
              <w:rPr>
                <w:b/>
                <w:bCs/>
                <w:color w:val="000000"/>
                <w:szCs w:val="24"/>
              </w:rPr>
              <w:t>Negative Link Fall-run Response</w:t>
            </w:r>
          </w:p>
        </w:tc>
        <w:tc>
          <w:tcPr>
            <w:tcW w:w="562" w:type="pct"/>
            <w:gridSpan w:val="2"/>
            <w:tcBorders>
              <w:top w:val="single" w:sz="4" w:space="0" w:color="auto"/>
              <w:left w:val="nil"/>
              <w:bottom w:val="double" w:sz="6" w:space="0" w:color="auto"/>
              <w:right w:val="nil"/>
            </w:tcBorders>
            <w:shd w:val="clear" w:color="auto" w:fill="auto"/>
            <w:vAlign w:val="center"/>
            <w:hideMark/>
          </w:tcPr>
          <w:p w14:paraId="2CAD30A8" w14:textId="77777777" w:rsidR="00171738" w:rsidRPr="00994A91" w:rsidRDefault="00171738">
            <w:pPr>
              <w:jc w:val="center"/>
              <w:rPr>
                <w:b/>
                <w:bCs/>
                <w:color w:val="000000"/>
                <w:szCs w:val="24"/>
              </w:rPr>
            </w:pPr>
            <w:r w:rsidRPr="00994A91">
              <w:rPr>
                <w:b/>
                <w:bCs/>
                <w:color w:val="000000"/>
                <w:szCs w:val="24"/>
              </w:rPr>
              <w:t>Worst Scenario  Sign of Climate Impact</w:t>
            </w:r>
          </w:p>
        </w:tc>
        <w:tc>
          <w:tcPr>
            <w:tcW w:w="598" w:type="pct"/>
            <w:gridSpan w:val="4"/>
            <w:tcBorders>
              <w:top w:val="single" w:sz="4" w:space="0" w:color="auto"/>
              <w:left w:val="nil"/>
              <w:bottom w:val="double" w:sz="6" w:space="0" w:color="auto"/>
              <w:right w:val="nil"/>
            </w:tcBorders>
            <w:shd w:val="clear" w:color="auto" w:fill="auto"/>
            <w:vAlign w:val="center"/>
            <w:hideMark/>
          </w:tcPr>
          <w:p w14:paraId="0B306F62" w14:textId="77777777" w:rsidR="00171738" w:rsidRPr="00994A91" w:rsidRDefault="00171738">
            <w:pPr>
              <w:jc w:val="center"/>
              <w:rPr>
                <w:b/>
                <w:bCs/>
                <w:color w:val="000000"/>
                <w:szCs w:val="24"/>
              </w:rPr>
            </w:pPr>
            <w:r w:rsidRPr="00994A91">
              <w:rPr>
                <w:b/>
                <w:bCs/>
                <w:color w:val="000000"/>
                <w:szCs w:val="24"/>
              </w:rPr>
              <w:t>Worst Scenario   Spring-run Response</w:t>
            </w:r>
          </w:p>
        </w:tc>
      </w:tr>
      <w:tr w:rsidR="00994A91" w:rsidRPr="00994A91" w14:paraId="02041FD9" w14:textId="77777777" w:rsidTr="0095208C">
        <w:trPr>
          <w:gridAfter w:val="1"/>
          <w:wAfter w:w="86" w:type="pct"/>
          <w:trHeight w:val="334"/>
        </w:trPr>
        <w:tc>
          <w:tcPr>
            <w:tcW w:w="2025" w:type="pct"/>
            <w:gridSpan w:val="6"/>
            <w:tcBorders>
              <w:left w:val="nil"/>
              <w:bottom w:val="nil"/>
              <w:right w:val="nil"/>
            </w:tcBorders>
            <w:shd w:val="clear" w:color="auto" w:fill="auto"/>
            <w:noWrap/>
            <w:tcMar>
              <w:left w:w="0" w:type="dxa"/>
              <w:right w:w="115" w:type="dxa"/>
            </w:tcMar>
            <w:vAlign w:val="bottom"/>
          </w:tcPr>
          <w:p w14:paraId="58C2109A" w14:textId="0656131D" w:rsidR="00994A91" w:rsidRPr="00994A91" w:rsidRDefault="00994A91" w:rsidP="00994A91">
            <w:pPr>
              <w:spacing w:after="0" w:line="240" w:lineRule="auto"/>
              <w:rPr>
                <w:b/>
                <w:color w:val="000000"/>
                <w:szCs w:val="24"/>
              </w:rPr>
            </w:pPr>
            <w:r w:rsidRPr="00994A91">
              <w:rPr>
                <w:b/>
                <w:color w:val="000000"/>
                <w:szCs w:val="24"/>
              </w:rPr>
              <w:t>Base Network</w:t>
            </w:r>
          </w:p>
        </w:tc>
        <w:tc>
          <w:tcPr>
            <w:tcW w:w="620" w:type="pct"/>
            <w:gridSpan w:val="3"/>
            <w:tcBorders>
              <w:left w:val="nil"/>
              <w:bottom w:val="nil"/>
              <w:right w:val="nil"/>
            </w:tcBorders>
            <w:shd w:val="clear" w:color="auto" w:fill="auto"/>
            <w:noWrap/>
            <w:vAlign w:val="center"/>
          </w:tcPr>
          <w:p w14:paraId="2803DC35" w14:textId="77777777" w:rsidR="00994A91" w:rsidRPr="00994A91" w:rsidRDefault="00994A91" w:rsidP="00994A91">
            <w:pPr>
              <w:spacing w:after="0" w:line="240" w:lineRule="auto"/>
              <w:jc w:val="center"/>
              <w:rPr>
                <w:b/>
                <w:color w:val="000000"/>
                <w:szCs w:val="24"/>
              </w:rPr>
            </w:pPr>
          </w:p>
        </w:tc>
        <w:tc>
          <w:tcPr>
            <w:tcW w:w="651" w:type="pct"/>
            <w:gridSpan w:val="4"/>
            <w:tcBorders>
              <w:left w:val="nil"/>
              <w:bottom w:val="nil"/>
              <w:right w:val="nil"/>
            </w:tcBorders>
            <w:shd w:val="clear" w:color="auto" w:fill="auto"/>
            <w:noWrap/>
            <w:vAlign w:val="center"/>
          </w:tcPr>
          <w:p w14:paraId="3723A530" w14:textId="77777777" w:rsidR="00994A91" w:rsidRPr="00994A91" w:rsidRDefault="00994A91" w:rsidP="00994A91">
            <w:pPr>
              <w:spacing w:after="0" w:line="240" w:lineRule="auto"/>
              <w:jc w:val="center"/>
              <w:rPr>
                <w:b/>
                <w:color w:val="000000"/>
                <w:szCs w:val="24"/>
              </w:rPr>
            </w:pPr>
          </w:p>
        </w:tc>
        <w:tc>
          <w:tcPr>
            <w:tcW w:w="487" w:type="pct"/>
            <w:tcBorders>
              <w:left w:val="nil"/>
              <w:bottom w:val="nil"/>
              <w:right w:val="nil"/>
            </w:tcBorders>
            <w:shd w:val="clear" w:color="auto" w:fill="auto"/>
            <w:noWrap/>
            <w:vAlign w:val="center"/>
          </w:tcPr>
          <w:p w14:paraId="6D84E44C" w14:textId="77777777" w:rsidR="00994A91" w:rsidRPr="00994A91" w:rsidRDefault="00994A91" w:rsidP="00994A91">
            <w:pPr>
              <w:spacing w:after="0" w:line="240" w:lineRule="auto"/>
              <w:jc w:val="center"/>
              <w:rPr>
                <w:b/>
                <w:color w:val="000000"/>
                <w:szCs w:val="24"/>
              </w:rPr>
            </w:pPr>
          </w:p>
        </w:tc>
        <w:tc>
          <w:tcPr>
            <w:tcW w:w="687" w:type="pct"/>
            <w:gridSpan w:val="5"/>
            <w:tcBorders>
              <w:left w:val="nil"/>
              <w:bottom w:val="nil"/>
              <w:right w:val="nil"/>
            </w:tcBorders>
            <w:shd w:val="clear" w:color="auto" w:fill="auto"/>
            <w:noWrap/>
            <w:vAlign w:val="center"/>
          </w:tcPr>
          <w:p w14:paraId="1E372ADA" w14:textId="77777777" w:rsidR="00994A91" w:rsidRPr="00994A91" w:rsidRDefault="00994A91" w:rsidP="00994A91">
            <w:pPr>
              <w:spacing w:after="0" w:line="240" w:lineRule="auto"/>
              <w:jc w:val="center"/>
              <w:rPr>
                <w:b/>
                <w:color w:val="000000"/>
                <w:szCs w:val="24"/>
              </w:rPr>
            </w:pPr>
          </w:p>
        </w:tc>
        <w:tc>
          <w:tcPr>
            <w:tcW w:w="443" w:type="pct"/>
            <w:tcBorders>
              <w:left w:val="nil"/>
              <w:bottom w:val="nil"/>
              <w:right w:val="nil"/>
            </w:tcBorders>
            <w:shd w:val="clear" w:color="auto" w:fill="auto"/>
            <w:noWrap/>
            <w:vAlign w:val="center"/>
          </w:tcPr>
          <w:p w14:paraId="4573AEC2" w14:textId="77777777" w:rsidR="00994A91" w:rsidRPr="00994A91" w:rsidRDefault="00994A91" w:rsidP="00994A91">
            <w:pPr>
              <w:spacing w:after="0" w:line="240" w:lineRule="auto"/>
              <w:jc w:val="center"/>
              <w:rPr>
                <w:b/>
                <w:color w:val="000000"/>
                <w:szCs w:val="24"/>
              </w:rPr>
            </w:pPr>
          </w:p>
        </w:tc>
      </w:tr>
      <w:tr w:rsidR="0095208C" w:rsidRPr="00994A91" w14:paraId="6A6D47B5" w14:textId="77777777" w:rsidTr="0095208C">
        <w:trPr>
          <w:gridAfter w:val="1"/>
          <w:wAfter w:w="86" w:type="pct"/>
          <w:trHeight w:val="334"/>
        </w:trPr>
        <w:tc>
          <w:tcPr>
            <w:tcW w:w="873" w:type="pct"/>
            <w:tcBorders>
              <w:left w:val="nil"/>
              <w:bottom w:val="nil"/>
              <w:right w:val="nil"/>
            </w:tcBorders>
            <w:shd w:val="clear" w:color="auto" w:fill="auto"/>
            <w:noWrap/>
            <w:tcMar>
              <w:left w:w="720" w:type="dxa"/>
              <w:right w:w="115" w:type="dxa"/>
            </w:tcMar>
            <w:vAlign w:val="bottom"/>
            <w:hideMark/>
          </w:tcPr>
          <w:p w14:paraId="6964B97B" w14:textId="77777777" w:rsidR="0095208C" w:rsidRPr="00994A91" w:rsidRDefault="0095208C" w:rsidP="0095208C">
            <w:pPr>
              <w:spacing w:after="0" w:line="240" w:lineRule="auto"/>
              <w:rPr>
                <w:rFonts w:eastAsia="Times New Roman" w:cs="Times New Roman"/>
                <w:color w:val="000000"/>
                <w:szCs w:val="24"/>
              </w:rPr>
            </w:pPr>
            <w:r w:rsidRPr="00994A91">
              <w:rPr>
                <w:color w:val="000000"/>
                <w:szCs w:val="24"/>
              </w:rPr>
              <w:t>a1.Clim1</w:t>
            </w:r>
          </w:p>
        </w:tc>
        <w:tc>
          <w:tcPr>
            <w:tcW w:w="579" w:type="pct"/>
            <w:gridSpan w:val="3"/>
            <w:tcBorders>
              <w:left w:val="nil"/>
              <w:bottom w:val="nil"/>
              <w:right w:val="nil"/>
            </w:tcBorders>
            <w:tcMar>
              <w:left w:w="720" w:type="dxa"/>
              <w:right w:w="115" w:type="dxa"/>
            </w:tcMar>
          </w:tcPr>
          <w:p w14:paraId="582C89E2" w14:textId="77777777" w:rsidR="0095208C" w:rsidRPr="00994A91" w:rsidRDefault="0095208C" w:rsidP="0095208C">
            <w:pPr>
              <w:spacing w:after="0" w:line="240" w:lineRule="auto"/>
              <w:rPr>
                <w:color w:val="000000"/>
                <w:szCs w:val="24"/>
              </w:rPr>
            </w:pPr>
          </w:p>
        </w:tc>
        <w:tc>
          <w:tcPr>
            <w:tcW w:w="573" w:type="pct"/>
            <w:gridSpan w:val="2"/>
            <w:tcBorders>
              <w:left w:val="nil"/>
              <w:bottom w:val="nil"/>
              <w:right w:val="nil"/>
            </w:tcBorders>
            <w:shd w:val="clear" w:color="auto" w:fill="auto"/>
            <w:noWrap/>
            <w:vAlign w:val="bottom"/>
          </w:tcPr>
          <w:p w14:paraId="3FB29A03" w14:textId="7F8E5866" w:rsidR="0095208C" w:rsidRPr="00994A91" w:rsidRDefault="0095208C" w:rsidP="0095208C">
            <w:pPr>
              <w:spacing w:after="0" w:line="240" w:lineRule="auto"/>
              <w:rPr>
                <w:rFonts w:eastAsia="Times New Roman" w:cs="Times New Roman"/>
                <w:color w:val="000000"/>
                <w:szCs w:val="24"/>
              </w:rPr>
            </w:pPr>
            <w:r>
              <w:rPr>
                <w:rFonts w:ascii="Calibri" w:hAnsi="Calibri" w:cs="Calibri"/>
                <w:color w:val="000000"/>
                <w:sz w:val="22"/>
              </w:rPr>
              <w:t>-0.3</w:t>
            </w:r>
          </w:p>
        </w:tc>
        <w:tc>
          <w:tcPr>
            <w:tcW w:w="620" w:type="pct"/>
            <w:gridSpan w:val="3"/>
            <w:tcBorders>
              <w:left w:val="nil"/>
              <w:bottom w:val="nil"/>
              <w:right w:val="nil"/>
            </w:tcBorders>
            <w:shd w:val="clear" w:color="auto" w:fill="auto"/>
            <w:noWrap/>
            <w:vAlign w:val="bottom"/>
          </w:tcPr>
          <w:p w14:paraId="41CB490B" w14:textId="0B6A441C"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0.42</w:t>
            </w:r>
          </w:p>
        </w:tc>
        <w:tc>
          <w:tcPr>
            <w:tcW w:w="651" w:type="pct"/>
            <w:gridSpan w:val="4"/>
            <w:tcBorders>
              <w:left w:val="nil"/>
              <w:bottom w:val="nil"/>
              <w:right w:val="nil"/>
            </w:tcBorders>
            <w:shd w:val="clear" w:color="auto" w:fill="auto"/>
            <w:noWrap/>
            <w:vAlign w:val="bottom"/>
            <w:hideMark/>
          </w:tcPr>
          <w:p w14:paraId="2EBE10AD" w14:textId="1BBBC685"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-0.29</w:t>
            </w:r>
          </w:p>
        </w:tc>
        <w:tc>
          <w:tcPr>
            <w:tcW w:w="487" w:type="pct"/>
            <w:tcBorders>
              <w:left w:val="nil"/>
              <w:bottom w:val="nil"/>
              <w:right w:val="nil"/>
            </w:tcBorders>
            <w:shd w:val="clear" w:color="auto" w:fill="auto"/>
            <w:noWrap/>
            <w:vAlign w:val="bottom"/>
            <w:hideMark/>
          </w:tcPr>
          <w:p w14:paraId="4C9282FB" w14:textId="6FAD8EBC"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0.41</w:t>
            </w:r>
          </w:p>
        </w:tc>
        <w:tc>
          <w:tcPr>
            <w:tcW w:w="687" w:type="pct"/>
            <w:gridSpan w:val="5"/>
            <w:tcBorders>
              <w:left w:val="nil"/>
              <w:bottom w:val="nil"/>
              <w:right w:val="nil"/>
            </w:tcBorders>
            <w:shd w:val="clear" w:color="auto" w:fill="auto"/>
            <w:noWrap/>
            <w:vAlign w:val="bottom"/>
            <w:hideMark/>
          </w:tcPr>
          <w:p w14:paraId="2BB7B1A0" w14:textId="565EB55A" w:rsidR="0095208C" w:rsidRPr="00994A91" w:rsidRDefault="0095208C" w:rsidP="0095208C">
            <w:pPr>
              <w:spacing w:after="0" w:line="240" w:lineRule="auto"/>
              <w:jc w:val="center"/>
              <w:rPr>
                <w:rFonts w:eastAsia="Times New Roman" w:cs="Times New Roman"/>
                <w:color w:val="000000"/>
                <w:szCs w:val="24"/>
              </w:rPr>
            </w:pPr>
            <w:proofErr w:type="spellStart"/>
            <w:r>
              <w:rPr>
                <w:rFonts w:ascii="Calibri" w:hAnsi="Calibri" w:cs="Calibri"/>
                <w:color w:val="000000"/>
                <w:sz w:val="22"/>
              </w:rPr>
              <w:t>neg</w:t>
            </w:r>
            <w:proofErr w:type="spellEnd"/>
          </w:p>
        </w:tc>
        <w:tc>
          <w:tcPr>
            <w:tcW w:w="443" w:type="pct"/>
            <w:tcBorders>
              <w:left w:val="nil"/>
              <w:bottom w:val="nil"/>
              <w:right w:val="nil"/>
            </w:tcBorders>
            <w:shd w:val="clear" w:color="auto" w:fill="auto"/>
            <w:noWrap/>
            <w:vAlign w:val="bottom"/>
            <w:hideMark/>
          </w:tcPr>
          <w:p w14:paraId="412603D1" w14:textId="22544160"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-0.29</w:t>
            </w:r>
          </w:p>
        </w:tc>
      </w:tr>
      <w:tr w:rsidR="0095208C" w:rsidRPr="00994A91" w14:paraId="544AA5DB" w14:textId="77777777" w:rsidTr="0095208C">
        <w:trPr>
          <w:gridAfter w:val="1"/>
          <w:wAfter w:w="86" w:type="pct"/>
          <w:trHeight w:val="334"/>
        </w:trPr>
        <w:tc>
          <w:tcPr>
            <w:tcW w:w="873" w:type="pct"/>
            <w:tcBorders>
              <w:top w:val="nil"/>
              <w:left w:val="nil"/>
              <w:bottom w:val="nil"/>
              <w:right w:val="nil"/>
            </w:tcBorders>
            <w:shd w:val="clear" w:color="auto" w:fill="auto"/>
            <w:noWrap/>
            <w:tcMar>
              <w:left w:w="720" w:type="dxa"/>
              <w:right w:w="115" w:type="dxa"/>
            </w:tcMar>
            <w:vAlign w:val="bottom"/>
            <w:hideMark/>
          </w:tcPr>
          <w:p w14:paraId="7D64E256" w14:textId="77777777" w:rsidR="0095208C" w:rsidRPr="00994A91" w:rsidRDefault="0095208C" w:rsidP="0095208C">
            <w:pPr>
              <w:spacing w:after="0" w:line="240" w:lineRule="auto"/>
              <w:rPr>
                <w:rFonts w:eastAsia="Times New Roman" w:cs="Times New Roman"/>
                <w:color w:val="000000"/>
                <w:szCs w:val="24"/>
              </w:rPr>
            </w:pPr>
            <w:r w:rsidRPr="00994A91">
              <w:rPr>
                <w:color w:val="000000"/>
                <w:szCs w:val="24"/>
              </w:rPr>
              <w:t>a3.Clim2</w:t>
            </w:r>
          </w:p>
        </w:tc>
        <w:tc>
          <w:tcPr>
            <w:tcW w:w="579" w:type="pct"/>
            <w:gridSpan w:val="3"/>
            <w:tcBorders>
              <w:top w:val="nil"/>
              <w:left w:val="nil"/>
              <w:bottom w:val="nil"/>
              <w:right w:val="nil"/>
            </w:tcBorders>
            <w:tcMar>
              <w:left w:w="720" w:type="dxa"/>
              <w:right w:w="115" w:type="dxa"/>
            </w:tcMar>
          </w:tcPr>
          <w:p w14:paraId="224BF98D" w14:textId="77777777" w:rsidR="0095208C" w:rsidRPr="00994A91" w:rsidRDefault="0095208C" w:rsidP="0095208C">
            <w:pPr>
              <w:spacing w:after="0" w:line="240" w:lineRule="auto"/>
              <w:rPr>
                <w:color w:val="000000"/>
                <w:szCs w:val="24"/>
              </w:rPr>
            </w:pPr>
          </w:p>
        </w:tc>
        <w:tc>
          <w:tcPr>
            <w:tcW w:w="573" w:type="pct"/>
            <w:gridSpan w:val="2"/>
            <w:tcBorders>
              <w:top w:val="nil"/>
              <w:left w:val="nil"/>
              <w:bottom w:val="nil"/>
              <w:right w:val="nil"/>
            </w:tcBorders>
            <w:shd w:val="clear" w:color="auto" w:fill="auto"/>
            <w:noWrap/>
            <w:vAlign w:val="bottom"/>
          </w:tcPr>
          <w:p w14:paraId="57B156E2" w14:textId="248C6500" w:rsidR="0095208C" w:rsidRPr="00994A91" w:rsidRDefault="0095208C" w:rsidP="0095208C">
            <w:pPr>
              <w:spacing w:after="0" w:line="240" w:lineRule="auto"/>
              <w:rPr>
                <w:rFonts w:eastAsia="Times New Roman" w:cs="Times New Roman"/>
                <w:color w:val="000000"/>
                <w:szCs w:val="24"/>
              </w:rPr>
            </w:pPr>
            <w:r>
              <w:rPr>
                <w:rFonts w:ascii="Calibri" w:hAnsi="Calibri" w:cs="Calibri"/>
                <w:color w:val="000000"/>
                <w:sz w:val="22"/>
              </w:rPr>
              <w:t>-0.33</w:t>
            </w:r>
          </w:p>
        </w:tc>
        <w:tc>
          <w:tcPr>
            <w:tcW w:w="620" w:type="pct"/>
            <w:gridSpan w:val="3"/>
            <w:tcBorders>
              <w:top w:val="nil"/>
              <w:left w:val="nil"/>
              <w:bottom w:val="nil"/>
              <w:right w:val="nil"/>
            </w:tcBorders>
            <w:shd w:val="clear" w:color="auto" w:fill="auto"/>
            <w:noWrap/>
            <w:vAlign w:val="bottom"/>
          </w:tcPr>
          <w:p w14:paraId="495F12F0" w14:textId="09C63832"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0.41</w:t>
            </w:r>
          </w:p>
        </w:tc>
        <w:tc>
          <w:tcPr>
            <w:tcW w:w="651" w:type="pct"/>
            <w:gridSpan w:val="4"/>
            <w:tcBorders>
              <w:top w:val="nil"/>
              <w:left w:val="nil"/>
              <w:bottom w:val="nil"/>
              <w:right w:val="nil"/>
            </w:tcBorders>
            <w:shd w:val="clear" w:color="auto" w:fill="auto"/>
            <w:noWrap/>
            <w:vAlign w:val="bottom"/>
            <w:hideMark/>
          </w:tcPr>
          <w:p w14:paraId="5F665E2C" w14:textId="3E75D656"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-0.09</w:t>
            </w:r>
          </w:p>
        </w:tc>
        <w:tc>
          <w:tcPr>
            <w:tcW w:w="487" w:type="pct"/>
            <w:tcBorders>
              <w:top w:val="nil"/>
              <w:left w:val="nil"/>
              <w:bottom w:val="nil"/>
              <w:right w:val="nil"/>
            </w:tcBorders>
            <w:shd w:val="clear" w:color="auto" w:fill="auto"/>
            <w:noWrap/>
            <w:vAlign w:val="bottom"/>
            <w:hideMark/>
          </w:tcPr>
          <w:p w14:paraId="7537A7C8" w14:textId="75CA4B07"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0.24</w:t>
            </w:r>
          </w:p>
        </w:tc>
        <w:tc>
          <w:tcPr>
            <w:tcW w:w="687" w:type="pct"/>
            <w:gridSpan w:val="5"/>
            <w:tcBorders>
              <w:top w:val="nil"/>
              <w:left w:val="nil"/>
              <w:bottom w:val="nil"/>
              <w:right w:val="nil"/>
            </w:tcBorders>
            <w:shd w:val="clear" w:color="auto" w:fill="auto"/>
            <w:noWrap/>
            <w:vAlign w:val="bottom"/>
            <w:hideMark/>
          </w:tcPr>
          <w:p w14:paraId="732C8FC6" w14:textId="4C5A1180" w:rsidR="0095208C" w:rsidRPr="00994A91" w:rsidRDefault="0095208C" w:rsidP="0095208C">
            <w:pPr>
              <w:spacing w:after="0" w:line="240" w:lineRule="auto"/>
              <w:jc w:val="center"/>
              <w:rPr>
                <w:rFonts w:eastAsia="Times New Roman" w:cs="Times New Roman"/>
                <w:color w:val="000000"/>
                <w:szCs w:val="24"/>
              </w:rPr>
            </w:pPr>
            <w:proofErr w:type="spellStart"/>
            <w:r>
              <w:rPr>
                <w:rFonts w:ascii="Calibri" w:hAnsi="Calibri" w:cs="Calibri"/>
                <w:color w:val="000000"/>
                <w:sz w:val="22"/>
              </w:rPr>
              <w:t>neg</w:t>
            </w:r>
            <w:proofErr w:type="spellEnd"/>
          </w:p>
        </w:tc>
        <w:tc>
          <w:tcPr>
            <w:tcW w:w="443" w:type="pct"/>
            <w:tcBorders>
              <w:top w:val="nil"/>
              <w:left w:val="nil"/>
              <w:bottom w:val="nil"/>
              <w:right w:val="nil"/>
            </w:tcBorders>
            <w:shd w:val="clear" w:color="auto" w:fill="auto"/>
            <w:noWrap/>
            <w:vAlign w:val="bottom"/>
            <w:hideMark/>
          </w:tcPr>
          <w:p w14:paraId="0F94A355" w14:textId="568A63C7"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-0.09</w:t>
            </w:r>
          </w:p>
        </w:tc>
      </w:tr>
      <w:tr w:rsidR="0095208C" w:rsidRPr="00994A91" w14:paraId="1D33FD45" w14:textId="77777777" w:rsidTr="0095208C">
        <w:trPr>
          <w:trHeight w:val="321"/>
        </w:trPr>
        <w:tc>
          <w:tcPr>
            <w:tcW w:w="1342" w:type="pct"/>
            <w:gridSpan w:val="3"/>
            <w:tcBorders>
              <w:top w:val="nil"/>
              <w:left w:val="nil"/>
              <w:bottom w:val="nil"/>
              <w:right w:val="nil"/>
            </w:tcBorders>
            <w:shd w:val="clear" w:color="auto" w:fill="auto"/>
            <w:noWrap/>
            <w:tcMar>
              <w:left w:w="720" w:type="dxa"/>
              <w:right w:w="115" w:type="dxa"/>
            </w:tcMar>
            <w:vAlign w:val="bottom"/>
          </w:tcPr>
          <w:p w14:paraId="67BF4D0B" w14:textId="77777777" w:rsidR="0095208C" w:rsidRPr="00994A91" w:rsidRDefault="0095208C" w:rsidP="0095208C">
            <w:pPr>
              <w:spacing w:after="0" w:line="240" w:lineRule="auto"/>
              <w:rPr>
                <w:rFonts w:eastAsia="Times New Roman" w:cs="Times New Roman"/>
                <w:color w:val="000000"/>
                <w:szCs w:val="24"/>
              </w:rPr>
            </w:pPr>
            <w:r w:rsidRPr="00994A91">
              <w:rPr>
                <w:color w:val="000000"/>
                <w:szCs w:val="24"/>
              </w:rPr>
              <w:t>b1.Prey.yr</w:t>
            </w:r>
          </w:p>
        </w:tc>
        <w:tc>
          <w:tcPr>
            <w:tcW w:w="113" w:type="pct"/>
            <w:gridSpan w:val="2"/>
            <w:tcBorders>
              <w:top w:val="nil"/>
              <w:left w:val="nil"/>
              <w:bottom w:val="nil"/>
              <w:right w:val="nil"/>
            </w:tcBorders>
          </w:tcPr>
          <w:p w14:paraId="30FB7A7C" w14:textId="77777777" w:rsidR="0095208C" w:rsidRPr="00994A91" w:rsidRDefault="0095208C" w:rsidP="0095208C">
            <w:pPr>
              <w:spacing w:after="0" w:line="240" w:lineRule="auto"/>
              <w:rPr>
                <w:color w:val="000000"/>
                <w:szCs w:val="24"/>
              </w:rPr>
            </w:pPr>
          </w:p>
        </w:tc>
        <w:tc>
          <w:tcPr>
            <w:tcW w:w="596" w:type="pct"/>
            <w:gridSpan w:val="3"/>
            <w:tcBorders>
              <w:top w:val="nil"/>
              <w:left w:val="nil"/>
              <w:bottom w:val="nil"/>
              <w:right w:val="nil"/>
            </w:tcBorders>
            <w:shd w:val="clear" w:color="auto" w:fill="auto"/>
            <w:noWrap/>
            <w:vAlign w:val="bottom"/>
          </w:tcPr>
          <w:p w14:paraId="3A96B892" w14:textId="4B1B128A" w:rsidR="0095208C" w:rsidRPr="00994A91" w:rsidRDefault="0095208C" w:rsidP="0095208C">
            <w:pPr>
              <w:spacing w:after="0" w:line="240" w:lineRule="auto"/>
              <w:rPr>
                <w:rFonts w:eastAsia="Times New Roman" w:cs="Times New Roman"/>
                <w:color w:val="000000"/>
                <w:szCs w:val="24"/>
              </w:rPr>
            </w:pPr>
            <w:r>
              <w:rPr>
                <w:rFonts w:ascii="Calibri" w:hAnsi="Calibri" w:cs="Calibri"/>
                <w:color w:val="000000"/>
                <w:sz w:val="22"/>
              </w:rPr>
              <w:t>-0.29</w:t>
            </w:r>
          </w:p>
        </w:tc>
        <w:tc>
          <w:tcPr>
            <w:tcW w:w="596" w:type="pct"/>
            <w:gridSpan w:val="2"/>
            <w:tcBorders>
              <w:top w:val="nil"/>
              <w:left w:val="nil"/>
              <w:bottom w:val="nil"/>
              <w:right w:val="nil"/>
            </w:tcBorders>
            <w:shd w:val="clear" w:color="auto" w:fill="auto"/>
            <w:noWrap/>
            <w:vAlign w:val="bottom"/>
          </w:tcPr>
          <w:p w14:paraId="4333847E" w14:textId="52B611F9"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0.42</w:t>
            </w:r>
          </w:p>
        </w:tc>
        <w:tc>
          <w:tcPr>
            <w:tcW w:w="598" w:type="pct"/>
            <w:gridSpan w:val="2"/>
            <w:tcBorders>
              <w:top w:val="nil"/>
              <w:left w:val="nil"/>
              <w:bottom w:val="nil"/>
              <w:right w:val="nil"/>
            </w:tcBorders>
            <w:shd w:val="clear" w:color="auto" w:fill="auto"/>
            <w:noWrap/>
            <w:vAlign w:val="bottom"/>
            <w:hideMark/>
          </w:tcPr>
          <w:p w14:paraId="2A6EAC3E" w14:textId="7B133900"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-0.29</w:t>
            </w:r>
          </w:p>
        </w:tc>
        <w:tc>
          <w:tcPr>
            <w:tcW w:w="596" w:type="pct"/>
            <w:gridSpan w:val="4"/>
            <w:tcBorders>
              <w:top w:val="nil"/>
              <w:left w:val="nil"/>
              <w:bottom w:val="nil"/>
              <w:right w:val="nil"/>
            </w:tcBorders>
            <w:shd w:val="clear" w:color="auto" w:fill="auto"/>
            <w:noWrap/>
            <w:vAlign w:val="bottom"/>
            <w:hideMark/>
          </w:tcPr>
          <w:p w14:paraId="72D29186" w14:textId="34FAB4A9"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0.42</w:t>
            </w:r>
          </w:p>
        </w:tc>
        <w:tc>
          <w:tcPr>
            <w:tcW w:w="567" w:type="pct"/>
            <w:gridSpan w:val="2"/>
            <w:tcBorders>
              <w:top w:val="nil"/>
              <w:left w:val="nil"/>
              <w:bottom w:val="nil"/>
              <w:right w:val="nil"/>
            </w:tcBorders>
            <w:shd w:val="clear" w:color="auto" w:fill="auto"/>
            <w:noWrap/>
            <w:vAlign w:val="bottom"/>
            <w:hideMark/>
          </w:tcPr>
          <w:p w14:paraId="1325BB11" w14:textId="1A4A0B6B" w:rsidR="0095208C" w:rsidRPr="00994A91" w:rsidRDefault="0095208C" w:rsidP="0095208C">
            <w:pPr>
              <w:spacing w:after="0" w:line="240" w:lineRule="auto"/>
              <w:jc w:val="center"/>
              <w:rPr>
                <w:rFonts w:eastAsia="Times New Roman" w:cs="Times New Roman"/>
                <w:color w:val="000000"/>
                <w:szCs w:val="24"/>
              </w:rPr>
            </w:pPr>
            <w:proofErr w:type="spellStart"/>
            <w:r>
              <w:rPr>
                <w:rFonts w:ascii="Calibri" w:hAnsi="Calibri" w:cs="Calibri"/>
                <w:color w:val="000000"/>
                <w:sz w:val="22"/>
              </w:rPr>
              <w:t>neg</w:t>
            </w:r>
            <w:proofErr w:type="spellEnd"/>
          </w:p>
        </w:tc>
        <w:tc>
          <w:tcPr>
            <w:tcW w:w="590" w:type="pct"/>
            <w:gridSpan w:val="3"/>
            <w:tcBorders>
              <w:top w:val="nil"/>
              <w:left w:val="nil"/>
              <w:bottom w:val="nil"/>
              <w:right w:val="nil"/>
            </w:tcBorders>
            <w:shd w:val="clear" w:color="auto" w:fill="auto"/>
            <w:noWrap/>
            <w:vAlign w:val="bottom"/>
            <w:hideMark/>
          </w:tcPr>
          <w:p w14:paraId="2986388B" w14:textId="3B9A382B"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-0.29</w:t>
            </w:r>
          </w:p>
        </w:tc>
      </w:tr>
      <w:tr w:rsidR="0095208C" w:rsidRPr="00994A91" w14:paraId="55FD1A0C" w14:textId="77777777" w:rsidTr="0095208C">
        <w:trPr>
          <w:trHeight w:val="321"/>
        </w:trPr>
        <w:tc>
          <w:tcPr>
            <w:tcW w:w="1342" w:type="pct"/>
            <w:gridSpan w:val="3"/>
            <w:tcBorders>
              <w:top w:val="nil"/>
              <w:left w:val="nil"/>
              <w:bottom w:val="nil"/>
              <w:right w:val="nil"/>
            </w:tcBorders>
            <w:shd w:val="clear" w:color="auto" w:fill="auto"/>
            <w:noWrap/>
            <w:tcMar>
              <w:left w:w="720" w:type="dxa"/>
              <w:right w:w="115" w:type="dxa"/>
            </w:tcMar>
            <w:vAlign w:val="bottom"/>
          </w:tcPr>
          <w:p w14:paraId="6E88128F" w14:textId="77777777" w:rsidR="0095208C" w:rsidRPr="00994A91" w:rsidRDefault="0095208C" w:rsidP="0095208C">
            <w:pPr>
              <w:spacing w:after="0" w:line="240" w:lineRule="auto"/>
              <w:rPr>
                <w:rFonts w:eastAsia="Times New Roman" w:cs="Times New Roman"/>
                <w:color w:val="000000"/>
                <w:szCs w:val="24"/>
              </w:rPr>
            </w:pPr>
            <w:r w:rsidRPr="00994A91">
              <w:rPr>
                <w:color w:val="000000"/>
                <w:szCs w:val="24"/>
              </w:rPr>
              <w:t>b2.Prey.sub</w:t>
            </w:r>
          </w:p>
        </w:tc>
        <w:tc>
          <w:tcPr>
            <w:tcW w:w="113" w:type="pct"/>
            <w:gridSpan w:val="2"/>
            <w:tcBorders>
              <w:top w:val="nil"/>
              <w:left w:val="nil"/>
              <w:bottom w:val="nil"/>
              <w:right w:val="nil"/>
            </w:tcBorders>
          </w:tcPr>
          <w:p w14:paraId="753CF7A0" w14:textId="77777777" w:rsidR="0095208C" w:rsidRPr="00994A91" w:rsidRDefault="0095208C" w:rsidP="0095208C">
            <w:pPr>
              <w:spacing w:after="0" w:line="240" w:lineRule="auto"/>
              <w:rPr>
                <w:color w:val="000000"/>
                <w:szCs w:val="24"/>
              </w:rPr>
            </w:pPr>
          </w:p>
        </w:tc>
        <w:tc>
          <w:tcPr>
            <w:tcW w:w="596" w:type="pct"/>
            <w:gridSpan w:val="3"/>
            <w:tcBorders>
              <w:top w:val="nil"/>
              <w:left w:val="nil"/>
              <w:bottom w:val="nil"/>
              <w:right w:val="nil"/>
            </w:tcBorders>
            <w:shd w:val="clear" w:color="auto" w:fill="auto"/>
            <w:noWrap/>
            <w:vAlign w:val="bottom"/>
          </w:tcPr>
          <w:p w14:paraId="3EF4A2BF" w14:textId="3D6E9A84" w:rsidR="0095208C" w:rsidRPr="00994A91" w:rsidRDefault="0095208C" w:rsidP="0095208C">
            <w:pPr>
              <w:spacing w:after="0" w:line="240" w:lineRule="auto"/>
              <w:rPr>
                <w:rFonts w:eastAsia="Times New Roman" w:cs="Times New Roman"/>
                <w:color w:val="000000"/>
                <w:szCs w:val="24"/>
              </w:rPr>
            </w:pPr>
            <w:r>
              <w:rPr>
                <w:rFonts w:ascii="Calibri" w:hAnsi="Calibri" w:cs="Calibri"/>
                <w:color w:val="000000"/>
                <w:sz w:val="22"/>
              </w:rPr>
              <w:t>-0.28</w:t>
            </w:r>
          </w:p>
        </w:tc>
        <w:tc>
          <w:tcPr>
            <w:tcW w:w="596" w:type="pct"/>
            <w:gridSpan w:val="2"/>
            <w:tcBorders>
              <w:top w:val="nil"/>
              <w:left w:val="nil"/>
              <w:bottom w:val="nil"/>
              <w:right w:val="nil"/>
            </w:tcBorders>
            <w:shd w:val="clear" w:color="auto" w:fill="auto"/>
            <w:noWrap/>
            <w:vAlign w:val="bottom"/>
          </w:tcPr>
          <w:p w14:paraId="4A144956" w14:textId="1458683F"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0.41</w:t>
            </w:r>
          </w:p>
        </w:tc>
        <w:tc>
          <w:tcPr>
            <w:tcW w:w="598" w:type="pct"/>
            <w:gridSpan w:val="2"/>
            <w:tcBorders>
              <w:top w:val="nil"/>
              <w:left w:val="nil"/>
              <w:bottom w:val="nil"/>
              <w:right w:val="nil"/>
            </w:tcBorders>
            <w:shd w:val="clear" w:color="auto" w:fill="auto"/>
            <w:noWrap/>
            <w:vAlign w:val="bottom"/>
            <w:hideMark/>
          </w:tcPr>
          <w:p w14:paraId="074E3AD1" w14:textId="1036EE67"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-0.29</w:t>
            </w:r>
          </w:p>
        </w:tc>
        <w:tc>
          <w:tcPr>
            <w:tcW w:w="596" w:type="pct"/>
            <w:gridSpan w:val="4"/>
            <w:tcBorders>
              <w:top w:val="nil"/>
              <w:left w:val="nil"/>
              <w:bottom w:val="nil"/>
              <w:right w:val="nil"/>
            </w:tcBorders>
            <w:shd w:val="clear" w:color="auto" w:fill="auto"/>
            <w:noWrap/>
            <w:vAlign w:val="bottom"/>
            <w:hideMark/>
          </w:tcPr>
          <w:p w14:paraId="5F331DD8" w14:textId="7CA376DA"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0.41</w:t>
            </w:r>
          </w:p>
        </w:tc>
        <w:tc>
          <w:tcPr>
            <w:tcW w:w="567" w:type="pct"/>
            <w:gridSpan w:val="2"/>
            <w:tcBorders>
              <w:top w:val="nil"/>
              <w:left w:val="nil"/>
              <w:bottom w:val="nil"/>
              <w:right w:val="nil"/>
            </w:tcBorders>
            <w:shd w:val="clear" w:color="auto" w:fill="auto"/>
            <w:noWrap/>
            <w:vAlign w:val="bottom"/>
            <w:hideMark/>
          </w:tcPr>
          <w:p w14:paraId="470CD0F8" w14:textId="5493D65C" w:rsidR="0095208C" w:rsidRPr="00994A91" w:rsidRDefault="0095208C" w:rsidP="0095208C">
            <w:pPr>
              <w:spacing w:after="0" w:line="240" w:lineRule="auto"/>
              <w:jc w:val="center"/>
              <w:rPr>
                <w:rFonts w:eastAsia="Times New Roman" w:cs="Times New Roman"/>
                <w:color w:val="000000"/>
                <w:szCs w:val="24"/>
              </w:rPr>
            </w:pPr>
            <w:proofErr w:type="spellStart"/>
            <w:r>
              <w:rPr>
                <w:rFonts w:ascii="Calibri" w:hAnsi="Calibri" w:cs="Calibri"/>
                <w:color w:val="000000"/>
                <w:sz w:val="22"/>
              </w:rPr>
              <w:t>neg</w:t>
            </w:r>
            <w:proofErr w:type="spellEnd"/>
          </w:p>
        </w:tc>
        <w:tc>
          <w:tcPr>
            <w:tcW w:w="590" w:type="pct"/>
            <w:gridSpan w:val="3"/>
            <w:tcBorders>
              <w:top w:val="nil"/>
              <w:left w:val="nil"/>
              <w:bottom w:val="nil"/>
              <w:right w:val="nil"/>
            </w:tcBorders>
            <w:shd w:val="clear" w:color="auto" w:fill="auto"/>
            <w:noWrap/>
            <w:vAlign w:val="bottom"/>
            <w:hideMark/>
          </w:tcPr>
          <w:p w14:paraId="51B98A57" w14:textId="1DCDC71C"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-0.29</w:t>
            </w:r>
          </w:p>
        </w:tc>
      </w:tr>
      <w:tr w:rsidR="0095208C" w:rsidRPr="00994A91" w14:paraId="1E685415" w14:textId="77777777" w:rsidTr="0095208C">
        <w:trPr>
          <w:trHeight w:val="321"/>
        </w:trPr>
        <w:tc>
          <w:tcPr>
            <w:tcW w:w="1342" w:type="pct"/>
            <w:gridSpan w:val="3"/>
            <w:tcBorders>
              <w:top w:val="nil"/>
              <w:left w:val="nil"/>
              <w:bottom w:val="nil"/>
              <w:right w:val="nil"/>
            </w:tcBorders>
            <w:shd w:val="clear" w:color="auto" w:fill="auto"/>
            <w:noWrap/>
            <w:tcMar>
              <w:left w:w="720" w:type="dxa"/>
              <w:right w:w="115" w:type="dxa"/>
            </w:tcMar>
            <w:vAlign w:val="bottom"/>
          </w:tcPr>
          <w:p w14:paraId="69DD3485" w14:textId="77777777" w:rsidR="0095208C" w:rsidRPr="00994A91" w:rsidRDefault="0095208C" w:rsidP="0095208C">
            <w:pPr>
              <w:spacing w:after="0" w:line="240" w:lineRule="auto"/>
              <w:rPr>
                <w:rFonts w:eastAsia="Times New Roman" w:cs="Times New Roman"/>
                <w:color w:val="000000"/>
                <w:szCs w:val="24"/>
              </w:rPr>
            </w:pPr>
            <w:r w:rsidRPr="00994A91">
              <w:rPr>
                <w:color w:val="000000"/>
                <w:szCs w:val="24"/>
              </w:rPr>
              <w:t>b3.Prey.Sep</w:t>
            </w:r>
          </w:p>
        </w:tc>
        <w:tc>
          <w:tcPr>
            <w:tcW w:w="113" w:type="pct"/>
            <w:gridSpan w:val="2"/>
            <w:tcBorders>
              <w:top w:val="nil"/>
              <w:left w:val="nil"/>
              <w:bottom w:val="nil"/>
              <w:right w:val="nil"/>
            </w:tcBorders>
          </w:tcPr>
          <w:p w14:paraId="6634BD50" w14:textId="77777777" w:rsidR="0095208C" w:rsidRPr="00994A91" w:rsidRDefault="0095208C" w:rsidP="0095208C">
            <w:pPr>
              <w:spacing w:after="0" w:line="240" w:lineRule="auto"/>
              <w:rPr>
                <w:color w:val="000000"/>
                <w:szCs w:val="24"/>
              </w:rPr>
            </w:pPr>
          </w:p>
        </w:tc>
        <w:tc>
          <w:tcPr>
            <w:tcW w:w="596" w:type="pct"/>
            <w:gridSpan w:val="3"/>
            <w:tcBorders>
              <w:top w:val="nil"/>
              <w:left w:val="nil"/>
              <w:bottom w:val="nil"/>
              <w:right w:val="nil"/>
            </w:tcBorders>
            <w:shd w:val="clear" w:color="auto" w:fill="auto"/>
            <w:noWrap/>
            <w:vAlign w:val="bottom"/>
          </w:tcPr>
          <w:p w14:paraId="104F8E97" w14:textId="41C553CF" w:rsidR="0095208C" w:rsidRPr="00994A91" w:rsidRDefault="0095208C" w:rsidP="0095208C">
            <w:pPr>
              <w:spacing w:after="0" w:line="240" w:lineRule="auto"/>
              <w:rPr>
                <w:rFonts w:eastAsia="Times New Roman" w:cs="Times New Roman"/>
                <w:color w:val="000000"/>
                <w:szCs w:val="24"/>
              </w:rPr>
            </w:pPr>
            <w:r>
              <w:rPr>
                <w:rFonts w:ascii="Calibri" w:hAnsi="Calibri" w:cs="Calibri"/>
                <w:color w:val="000000"/>
                <w:sz w:val="22"/>
              </w:rPr>
              <w:t>-0.33</w:t>
            </w:r>
          </w:p>
        </w:tc>
        <w:tc>
          <w:tcPr>
            <w:tcW w:w="596" w:type="pct"/>
            <w:gridSpan w:val="2"/>
            <w:tcBorders>
              <w:top w:val="nil"/>
              <w:left w:val="nil"/>
              <w:bottom w:val="nil"/>
              <w:right w:val="nil"/>
            </w:tcBorders>
            <w:shd w:val="clear" w:color="auto" w:fill="auto"/>
            <w:noWrap/>
            <w:vAlign w:val="bottom"/>
          </w:tcPr>
          <w:p w14:paraId="571DF93E" w14:textId="3A3C971A"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0.41</w:t>
            </w:r>
          </w:p>
        </w:tc>
        <w:tc>
          <w:tcPr>
            <w:tcW w:w="598" w:type="pct"/>
            <w:gridSpan w:val="2"/>
            <w:tcBorders>
              <w:top w:val="nil"/>
              <w:left w:val="nil"/>
              <w:bottom w:val="nil"/>
              <w:right w:val="nil"/>
            </w:tcBorders>
            <w:shd w:val="clear" w:color="auto" w:fill="auto"/>
            <w:noWrap/>
            <w:vAlign w:val="bottom"/>
            <w:hideMark/>
          </w:tcPr>
          <w:p w14:paraId="33EF96D1" w14:textId="092A847D"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-0.12</w:t>
            </w:r>
          </w:p>
        </w:tc>
        <w:tc>
          <w:tcPr>
            <w:tcW w:w="596" w:type="pct"/>
            <w:gridSpan w:val="4"/>
            <w:tcBorders>
              <w:top w:val="nil"/>
              <w:left w:val="nil"/>
              <w:bottom w:val="nil"/>
              <w:right w:val="nil"/>
            </w:tcBorders>
            <w:shd w:val="clear" w:color="auto" w:fill="auto"/>
            <w:noWrap/>
            <w:vAlign w:val="bottom"/>
            <w:hideMark/>
          </w:tcPr>
          <w:p w14:paraId="09799ADC" w14:textId="34C5CD7A"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0.27</w:t>
            </w:r>
          </w:p>
        </w:tc>
        <w:tc>
          <w:tcPr>
            <w:tcW w:w="567" w:type="pct"/>
            <w:gridSpan w:val="2"/>
            <w:tcBorders>
              <w:top w:val="nil"/>
              <w:left w:val="nil"/>
              <w:bottom w:val="nil"/>
              <w:right w:val="nil"/>
            </w:tcBorders>
            <w:shd w:val="clear" w:color="auto" w:fill="auto"/>
            <w:noWrap/>
            <w:vAlign w:val="bottom"/>
            <w:hideMark/>
          </w:tcPr>
          <w:p w14:paraId="19368F9D" w14:textId="003A7861" w:rsidR="0095208C" w:rsidRPr="00994A91" w:rsidRDefault="0095208C" w:rsidP="0095208C">
            <w:pPr>
              <w:spacing w:after="0" w:line="240" w:lineRule="auto"/>
              <w:jc w:val="center"/>
              <w:rPr>
                <w:rFonts w:eastAsia="Times New Roman" w:cs="Times New Roman"/>
                <w:color w:val="000000"/>
                <w:szCs w:val="24"/>
              </w:rPr>
            </w:pPr>
            <w:proofErr w:type="spellStart"/>
            <w:r>
              <w:rPr>
                <w:rFonts w:ascii="Calibri" w:hAnsi="Calibri" w:cs="Calibri"/>
                <w:color w:val="000000"/>
                <w:sz w:val="22"/>
              </w:rPr>
              <w:t>neg</w:t>
            </w:r>
            <w:proofErr w:type="spellEnd"/>
          </w:p>
        </w:tc>
        <w:tc>
          <w:tcPr>
            <w:tcW w:w="590" w:type="pct"/>
            <w:gridSpan w:val="3"/>
            <w:tcBorders>
              <w:top w:val="nil"/>
              <w:left w:val="nil"/>
              <w:bottom w:val="nil"/>
              <w:right w:val="nil"/>
            </w:tcBorders>
            <w:shd w:val="clear" w:color="auto" w:fill="auto"/>
            <w:noWrap/>
            <w:vAlign w:val="bottom"/>
            <w:hideMark/>
          </w:tcPr>
          <w:p w14:paraId="5D303B85" w14:textId="5FA34015"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-0.12</w:t>
            </w:r>
          </w:p>
        </w:tc>
      </w:tr>
      <w:tr w:rsidR="0095208C" w:rsidRPr="00994A91" w14:paraId="1DE91276" w14:textId="77777777" w:rsidTr="0095208C">
        <w:trPr>
          <w:trHeight w:val="321"/>
        </w:trPr>
        <w:tc>
          <w:tcPr>
            <w:tcW w:w="1342" w:type="pct"/>
            <w:gridSpan w:val="3"/>
            <w:tcBorders>
              <w:top w:val="nil"/>
              <w:left w:val="nil"/>
              <w:bottom w:val="nil"/>
              <w:right w:val="nil"/>
            </w:tcBorders>
            <w:shd w:val="clear" w:color="auto" w:fill="auto"/>
            <w:noWrap/>
            <w:tcMar>
              <w:left w:w="720" w:type="dxa"/>
              <w:right w:w="115" w:type="dxa"/>
            </w:tcMar>
            <w:vAlign w:val="bottom"/>
          </w:tcPr>
          <w:p w14:paraId="236E5949" w14:textId="77777777" w:rsidR="0095208C" w:rsidRPr="00994A91" w:rsidRDefault="0095208C" w:rsidP="0095208C">
            <w:pPr>
              <w:spacing w:after="0" w:line="240" w:lineRule="auto"/>
              <w:rPr>
                <w:rFonts w:eastAsia="Times New Roman" w:cs="Times New Roman"/>
                <w:color w:val="000000"/>
                <w:szCs w:val="24"/>
              </w:rPr>
            </w:pPr>
            <w:r w:rsidRPr="00994A91">
              <w:rPr>
                <w:color w:val="000000"/>
                <w:szCs w:val="24"/>
              </w:rPr>
              <w:t>c1.Comp.altprey</w:t>
            </w:r>
          </w:p>
        </w:tc>
        <w:tc>
          <w:tcPr>
            <w:tcW w:w="113" w:type="pct"/>
            <w:gridSpan w:val="2"/>
            <w:tcBorders>
              <w:top w:val="nil"/>
              <w:left w:val="nil"/>
              <w:bottom w:val="nil"/>
              <w:right w:val="nil"/>
            </w:tcBorders>
          </w:tcPr>
          <w:p w14:paraId="5B640D13" w14:textId="77777777" w:rsidR="0095208C" w:rsidRPr="00994A91" w:rsidRDefault="0095208C" w:rsidP="0095208C">
            <w:pPr>
              <w:spacing w:after="0" w:line="240" w:lineRule="auto"/>
              <w:rPr>
                <w:color w:val="000000"/>
                <w:szCs w:val="24"/>
              </w:rPr>
            </w:pPr>
          </w:p>
        </w:tc>
        <w:tc>
          <w:tcPr>
            <w:tcW w:w="596" w:type="pct"/>
            <w:gridSpan w:val="3"/>
            <w:tcBorders>
              <w:top w:val="nil"/>
              <w:left w:val="nil"/>
              <w:bottom w:val="nil"/>
              <w:right w:val="nil"/>
            </w:tcBorders>
            <w:shd w:val="clear" w:color="auto" w:fill="auto"/>
            <w:noWrap/>
            <w:vAlign w:val="bottom"/>
          </w:tcPr>
          <w:p w14:paraId="28567DA7" w14:textId="30EA4597" w:rsidR="0095208C" w:rsidRPr="00994A91" w:rsidRDefault="0095208C" w:rsidP="0095208C">
            <w:pPr>
              <w:spacing w:after="0" w:line="240" w:lineRule="auto"/>
              <w:rPr>
                <w:rFonts w:eastAsia="Times New Roman" w:cs="Times New Roman"/>
                <w:color w:val="000000"/>
                <w:szCs w:val="24"/>
              </w:rPr>
            </w:pPr>
            <w:r>
              <w:rPr>
                <w:rFonts w:ascii="Calibri" w:hAnsi="Calibri" w:cs="Calibri"/>
                <w:color w:val="000000"/>
                <w:sz w:val="22"/>
              </w:rPr>
              <w:t>-0.2</w:t>
            </w:r>
          </w:p>
        </w:tc>
        <w:tc>
          <w:tcPr>
            <w:tcW w:w="596" w:type="pct"/>
            <w:gridSpan w:val="2"/>
            <w:tcBorders>
              <w:top w:val="nil"/>
              <w:left w:val="nil"/>
              <w:bottom w:val="nil"/>
              <w:right w:val="nil"/>
            </w:tcBorders>
            <w:shd w:val="clear" w:color="auto" w:fill="auto"/>
            <w:noWrap/>
            <w:vAlign w:val="bottom"/>
          </w:tcPr>
          <w:p w14:paraId="191F2ACA" w14:textId="10619BDC"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0.2</w:t>
            </w:r>
          </w:p>
        </w:tc>
        <w:tc>
          <w:tcPr>
            <w:tcW w:w="598" w:type="pct"/>
            <w:gridSpan w:val="2"/>
            <w:tcBorders>
              <w:top w:val="nil"/>
              <w:left w:val="nil"/>
              <w:bottom w:val="nil"/>
              <w:right w:val="nil"/>
            </w:tcBorders>
            <w:shd w:val="clear" w:color="auto" w:fill="auto"/>
            <w:noWrap/>
            <w:vAlign w:val="bottom"/>
            <w:hideMark/>
          </w:tcPr>
          <w:p w14:paraId="5BB946EC" w14:textId="551B1639"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-0.28</w:t>
            </w:r>
          </w:p>
        </w:tc>
        <w:tc>
          <w:tcPr>
            <w:tcW w:w="596" w:type="pct"/>
            <w:gridSpan w:val="4"/>
            <w:tcBorders>
              <w:top w:val="nil"/>
              <w:left w:val="nil"/>
              <w:bottom w:val="nil"/>
              <w:right w:val="nil"/>
            </w:tcBorders>
            <w:shd w:val="clear" w:color="auto" w:fill="auto"/>
            <w:noWrap/>
            <w:vAlign w:val="bottom"/>
            <w:hideMark/>
          </w:tcPr>
          <w:p w14:paraId="6DE2A6C5" w14:textId="5BF652DF"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0.49</w:t>
            </w:r>
          </w:p>
        </w:tc>
        <w:tc>
          <w:tcPr>
            <w:tcW w:w="567" w:type="pct"/>
            <w:gridSpan w:val="2"/>
            <w:tcBorders>
              <w:top w:val="nil"/>
              <w:left w:val="nil"/>
              <w:bottom w:val="nil"/>
              <w:right w:val="nil"/>
            </w:tcBorders>
            <w:shd w:val="clear" w:color="auto" w:fill="auto"/>
            <w:noWrap/>
            <w:vAlign w:val="bottom"/>
            <w:hideMark/>
          </w:tcPr>
          <w:p w14:paraId="2B24C802" w14:textId="19D02728" w:rsidR="0095208C" w:rsidRPr="00994A91" w:rsidRDefault="0095208C" w:rsidP="0095208C">
            <w:pPr>
              <w:spacing w:after="0" w:line="240" w:lineRule="auto"/>
              <w:jc w:val="center"/>
              <w:rPr>
                <w:rFonts w:eastAsia="Times New Roman" w:cs="Times New Roman"/>
                <w:color w:val="000000"/>
                <w:szCs w:val="24"/>
              </w:rPr>
            </w:pPr>
            <w:proofErr w:type="spellStart"/>
            <w:r>
              <w:rPr>
                <w:rFonts w:ascii="Calibri" w:hAnsi="Calibri" w:cs="Calibri"/>
                <w:color w:val="000000"/>
                <w:sz w:val="22"/>
              </w:rPr>
              <w:t>pos</w:t>
            </w:r>
            <w:proofErr w:type="spellEnd"/>
          </w:p>
        </w:tc>
        <w:tc>
          <w:tcPr>
            <w:tcW w:w="590" w:type="pct"/>
            <w:gridSpan w:val="3"/>
            <w:tcBorders>
              <w:top w:val="nil"/>
              <w:left w:val="nil"/>
              <w:bottom w:val="nil"/>
              <w:right w:val="nil"/>
            </w:tcBorders>
            <w:shd w:val="clear" w:color="auto" w:fill="auto"/>
            <w:noWrap/>
            <w:vAlign w:val="bottom"/>
            <w:hideMark/>
          </w:tcPr>
          <w:p w14:paraId="3D19B2B1" w14:textId="4565BA65"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-0.2</w:t>
            </w:r>
          </w:p>
        </w:tc>
      </w:tr>
      <w:tr w:rsidR="0095208C" w:rsidRPr="00994A91" w14:paraId="10CE6B4E" w14:textId="77777777" w:rsidTr="0095208C">
        <w:trPr>
          <w:trHeight w:val="282"/>
        </w:trPr>
        <w:tc>
          <w:tcPr>
            <w:tcW w:w="1342" w:type="pct"/>
            <w:gridSpan w:val="3"/>
            <w:tcBorders>
              <w:top w:val="nil"/>
              <w:left w:val="nil"/>
              <w:bottom w:val="nil"/>
              <w:right w:val="nil"/>
            </w:tcBorders>
            <w:shd w:val="clear" w:color="auto" w:fill="auto"/>
            <w:noWrap/>
            <w:tcMar>
              <w:left w:w="720" w:type="dxa"/>
              <w:right w:w="115" w:type="dxa"/>
            </w:tcMar>
            <w:vAlign w:val="bottom"/>
          </w:tcPr>
          <w:p w14:paraId="1175EA66" w14:textId="77777777" w:rsidR="0095208C" w:rsidRPr="00994A91" w:rsidRDefault="0095208C" w:rsidP="0095208C">
            <w:pPr>
              <w:spacing w:after="0" w:line="240" w:lineRule="auto"/>
              <w:rPr>
                <w:rFonts w:eastAsia="Times New Roman" w:cs="Times New Roman"/>
                <w:color w:val="000000"/>
                <w:szCs w:val="24"/>
              </w:rPr>
            </w:pPr>
            <w:r w:rsidRPr="00994A91">
              <w:rPr>
                <w:color w:val="000000"/>
                <w:szCs w:val="24"/>
              </w:rPr>
              <w:t>c2.Comp.jelly</w:t>
            </w:r>
          </w:p>
        </w:tc>
        <w:tc>
          <w:tcPr>
            <w:tcW w:w="113" w:type="pct"/>
            <w:gridSpan w:val="2"/>
            <w:tcBorders>
              <w:top w:val="nil"/>
              <w:left w:val="nil"/>
              <w:bottom w:val="nil"/>
              <w:right w:val="nil"/>
            </w:tcBorders>
          </w:tcPr>
          <w:p w14:paraId="73AE0100" w14:textId="77777777" w:rsidR="0095208C" w:rsidRPr="00994A91" w:rsidRDefault="0095208C" w:rsidP="0095208C">
            <w:pPr>
              <w:spacing w:after="0" w:line="240" w:lineRule="auto"/>
              <w:jc w:val="center"/>
              <w:rPr>
                <w:color w:val="000000"/>
                <w:szCs w:val="24"/>
              </w:rPr>
            </w:pPr>
          </w:p>
        </w:tc>
        <w:tc>
          <w:tcPr>
            <w:tcW w:w="596" w:type="pct"/>
            <w:gridSpan w:val="3"/>
            <w:tcBorders>
              <w:top w:val="nil"/>
              <w:left w:val="nil"/>
              <w:bottom w:val="nil"/>
              <w:right w:val="nil"/>
            </w:tcBorders>
            <w:shd w:val="clear" w:color="auto" w:fill="auto"/>
            <w:noWrap/>
            <w:vAlign w:val="bottom"/>
          </w:tcPr>
          <w:p w14:paraId="756954CF" w14:textId="76A02333" w:rsidR="0095208C" w:rsidRPr="00994A91" w:rsidRDefault="0095208C" w:rsidP="0095208C">
            <w:pPr>
              <w:spacing w:after="0" w:line="240" w:lineRule="auto"/>
              <w:rPr>
                <w:rFonts w:eastAsia="Times New Roman" w:cs="Times New Roman"/>
                <w:color w:val="000000"/>
                <w:szCs w:val="24"/>
              </w:rPr>
            </w:pPr>
            <w:r>
              <w:rPr>
                <w:rFonts w:ascii="Calibri" w:hAnsi="Calibri" w:cs="Calibri"/>
                <w:color w:val="000000"/>
                <w:sz w:val="22"/>
              </w:rPr>
              <w:t>-0.09</w:t>
            </w:r>
          </w:p>
        </w:tc>
        <w:tc>
          <w:tcPr>
            <w:tcW w:w="596" w:type="pct"/>
            <w:gridSpan w:val="2"/>
            <w:tcBorders>
              <w:top w:val="nil"/>
              <w:left w:val="nil"/>
              <w:bottom w:val="nil"/>
              <w:right w:val="nil"/>
            </w:tcBorders>
            <w:shd w:val="clear" w:color="auto" w:fill="auto"/>
            <w:noWrap/>
            <w:vAlign w:val="bottom"/>
          </w:tcPr>
          <w:p w14:paraId="64E7741F" w14:textId="7AC6FB5F"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0.32</w:t>
            </w:r>
          </w:p>
        </w:tc>
        <w:tc>
          <w:tcPr>
            <w:tcW w:w="598" w:type="pct"/>
            <w:gridSpan w:val="2"/>
            <w:tcBorders>
              <w:top w:val="nil"/>
              <w:left w:val="nil"/>
              <w:bottom w:val="nil"/>
              <w:right w:val="nil"/>
            </w:tcBorders>
            <w:shd w:val="clear" w:color="auto" w:fill="auto"/>
            <w:noWrap/>
            <w:vAlign w:val="bottom"/>
          </w:tcPr>
          <w:p w14:paraId="1E5EAAE5" w14:textId="0DD047A6"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-0.44</w:t>
            </w:r>
          </w:p>
        </w:tc>
        <w:tc>
          <w:tcPr>
            <w:tcW w:w="596" w:type="pct"/>
            <w:gridSpan w:val="4"/>
            <w:tcBorders>
              <w:top w:val="nil"/>
              <w:left w:val="nil"/>
              <w:bottom w:val="nil"/>
              <w:right w:val="nil"/>
            </w:tcBorders>
            <w:shd w:val="clear" w:color="auto" w:fill="auto"/>
            <w:noWrap/>
            <w:vAlign w:val="bottom"/>
          </w:tcPr>
          <w:p w14:paraId="30CEE0AB" w14:textId="23E8F58F"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0.37</w:t>
            </w:r>
          </w:p>
        </w:tc>
        <w:tc>
          <w:tcPr>
            <w:tcW w:w="567" w:type="pct"/>
            <w:gridSpan w:val="2"/>
            <w:tcBorders>
              <w:top w:val="nil"/>
              <w:left w:val="nil"/>
              <w:bottom w:val="nil"/>
              <w:right w:val="nil"/>
            </w:tcBorders>
            <w:shd w:val="clear" w:color="auto" w:fill="auto"/>
            <w:noWrap/>
            <w:vAlign w:val="bottom"/>
          </w:tcPr>
          <w:p w14:paraId="0B8DD2EC" w14:textId="05852F7C" w:rsidR="0095208C" w:rsidRPr="00994A91" w:rsidRDefault="0095208C" w:rsidP="0095208C">
            <w:pPr>
              <w:spacing w:after="0" w:line="240" w:lineRule="auto"/>
              <w:jc w:val="center"/>
              <w:rPr>
                <w:rFonts w:eastAsia="Times New Roman" w:cs="Times New Roman"/>
                <w:color w:val="000000"/>
                <w:szCs w:val="24"/>
              </w:rPr>
            </w:pPr>
            <w:proofErr w:type="spellStart"/>
            <w:r>
              <w:rPr>
                <w:rFonts w:ascii="Calibri" w:hAnsi="Calibri" w:cs="Calibri"/>
                <w:color w:val="000000"/>
                <w:sz w:val="22"/>
              </w:rPr>
              <w:t>pos</w:t>
            </w:r>
            <w:proofErr w:type="spellEnd"/>
          </w:p>
        </w:tc>
        <w:tc>
          <w:tcPr>
            <w:tcW w:w="590" w:type="pct"/>
            <w:gridSpan w:val="3"/>
            <w:tcBorders>
              <w:top w:val="nil"/>
              <w:left w:val="nil"/>
              <w:bottom w:val="nil"/>
              <w:right w:val="nil"/>
            </w:tcBorders>
            <w:shd w:val="clear" w:color="auto" w:fill="auto"/>
            <w:noWrap/>
            <w:vAlign w:val="bottom"/>
          </w:tcPr>
          <w:p w14:paraId="5AE15032" w14:textId="5253ADCB"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-0.09</w:t>
            </w:r>
          </w:p>
        </w:tc>
      </w:tr>
      <w:tr w:rsidR="0095208C" w:rsidRPr="00994A91" w14:paraId="4C39E5B2" w14:textId="77777777" w:rsidTr="0095208C">
        <w:trPr>
          <w:trHeight w:val="282"/>
        </w:trPr>
        <w:tc>
          <w:tcPr>
            <w:tcW w:w="1342" w:type="pct"/>
            <w:gridSpan w:val="3"/>
            <w:tcBorders>
              <w:top w:val="nil"/>
              <w:left w:val="nil"/>
              <w:bottom w:val="nil"/>
              <w:right w:val="nil"/>
            </w:tcBorders>
            <w:shd w:val="clear" w:color="auto" w:fill="auto"/>
            <w:noWrap/>
            <w:tcMar>
              <w:left w:w="720" w:type="dxa"/>
              <w:right w:w="115" w:type="dxa"/>
            </w:tcMar>
            <w:vAlign w:val="bottom"/>
          </w:tcPr>
          <w:p w14:paraId="59F73A58" w14:textId="77777777" w:rsidR="0095208C" w:rsidRPr="00994A91" w:rsidRDefault="0095208C" w:rsidP="0095208C">
            <w:pPr>
              <w:spacing w:after="0" w:line="240" w:lineRule="auto"/>
              <w:rPr>
                <w:rFonts w:eastAsia="Times New Roman" w:cs="Times New Roman"/>
                <w:color w:val="000000"/>
                <w:szCs w:val="24"/>
              </w:rPr>
            </w:pPr>
            <w:r w:rsidRPr="00994A91">
              <w:rPr>
                <w:color w:val="000000"/>
                <w:szCs w:val="24"/>
              </w:rPr>
              <w:t>c3.Comp</w:t>
            </w:r>
          </w:p>
        </w:tc>
        <w:tc>
          <w:tcPr>
            <w:tcW w:w="113" w:type="pct"/>
            <w:gridSpan w:val="2"/>
            <w:tcBorders>
              <w:top w:val="nil"/>
              <w:left w:val="nil"/>
              <w:bottom w:val="nil"/>
              <w:right w:val="nil"/>
            </w:tcBorders>
          </w:tcPr>
          <w:p w14:paraId="7C8625D8" w14:textId="77777777" w:rsidR="0095208C" w:rsidRPr="00994A91" w:rsidRDefault="0095208C" w:rsidP="0095208C">
            <w:pPr>
              <w:spacing w:after="0" w:line="240" w:lineRule="auto"/>
              <w:jc w:val="center"/>
              <w:rPr>
                <w:color w:val="000000"/>
                <w:szCs w:val="24"/>
              </w:rPr>
            </w:pPr>
          </w:p>
        </w:tc>
        <w:tc>
          <w:tcPr>
            <w:tcW w:w="596" w:type="pct"/>
            <w:gridSpan w:val="3"/>
            <w:tcBorders>
              <w:top w:val="nil"/>
              <w:left w:val="nil"/>
              <w:bottom w:val="nil"/>
              <w:right w:val="nil"/>
            </w:tcBorders>
            <w:shd w:val="clear" w:color="auto" w:fill="auto"/>
            <w:noWrap/>
            <w:vAlign w:val="bottom"/>
          </w:tcPr>
          <w:p w14:paraId="4166D48B" w14:textId="65317EE4" w:rsidR="0095208C" w:rsidRPr="00994A91" w:rsidRDefault="0095208C" w:rsidP="0095208C">
            <w:pPr>
              <w:spacing w:after="0" w:line="240" w:lineRule="auto"/>
              <w:rPr>
                <w:rFonts w:eastAsia="Times New Roman" w:cs="Times New Roman"/>
                <w:color w:val="000000"/>
                <w:szCs w:val="24"/>
              </w:rPr>
            </w:pPr>
            <w:r>
              <w:rPr>
                <w:rFonts w:ascii="Calibri" w:hAnsi="Calibri" w:cs="Calibri"/>
                <w:color w:val="000000"/>
                <w:sz w:val="22"/>
              </w:rPr>
              <w:t>-0.18</w:t>
            </w:r>
          </w:p>
        </w:tc>
        <w:tc>
          <w:tcPr>
            <w:tcW w:w="596" w:type="pct"/>
            <w:gridSpan w:val="2"/>
            <w:tcBorders>
              <w:top w:val="nil"/>
              <w:left w:val="nil"/>
              <w:bottom w:val="nil"/>
              <w:right w:val="nil"/>
            </w:tcBorders>
            <w:shd w:val="clear" w:color="auto" w:fill="auto"/>
            <w:noWrap/>
            <w:vAlign w:val="bottom"/>
          </w:tcPr>
          <w:p w14:paraId="20F4A2C1" w14:textId="7B5D929C"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0.09</w:t>
            </w:r>
          </w:p>
        </w:tc>
        <w:tc>
          <w:tcPr>
            <w:tcW w:w="598" w:type="pct"/>
            <w:gridSpan w:val="2"/>
            <w:tcBorders>
              <w:top w:val="nil"/>
              <w:left w:val="nil"/>
              <w:bottom w:val="nil"/>
              <w:right w:val="nil"/>
            </w:tcBorders>
            <w:shd w:val="clear" w:color="auto" w:fill="auto"/>
            <w:noWrap/>
            <w:vAlign w:val="bottom"/>
          </w:tcPr>
          <w:p w14:paraId="641479D0" w14:textId="3C06AF36"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-0.29</w:t>
            </w:r>
          </w:p>
        </w:tc>
        <w:tc>
          <w:tcPr>
            <w:tcW w:w="596" w:type="pct"/>
            <w:gridSpan w:val="4"/>
            <w:tcBorders>
              <w:top w:val="nil"/>
              <w:left w:val="nil"/>
              <w:bottom w:val="nil"/>
              <w:right w:val="nil"/>
            </w:tcBorders>
            <w:shd w:val="clear" w:color="auto" w:fill="auto"/>
            <w:noWrap/>
            <w:vAlign w:val="bottom"/>
          </w:tcPr>
          <w:p w14:paraId="00920725" w14:textId="2C5A4C0D"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0.58</w:t>
            </w:r>
          </w:p>
        </w:tc>
        <w:tc>
          <w:tcPr>
            <w:tcW w:w="567" w:type="pct"/>
            <w:gridSpan w:val="2"/>
            <w:tcBorders>
              <w:top w:val="nil"/>
              <w:left w:val="nil"/>
              <w:bottom w:val="nil"/>
              <w:right w:val="nil"/>
            </w:tcBorders>
            <w:shd w:val="clear" w:color="auto" w:fill="auto"/>
            <w:noWrap/>
            <w:vAlign w:val="bottom"/>
          </w:tcPr>
          <w:p w14:paraId="7D28BD1A" w14:textId="51A9DB0C" w:rsidR="0095208C" w:rsidRPr="00994A91" w:rsidRDefault="0095208C" w:rsidP="0095208C">
            <w:pPr>
              <w:spacing w:after="0" w:line="240" w:lineRule="auto"/>
              <w:jc w:val="center"/>
              <w:rPr>
                <w:rFonts w:eastAsia="Times New Roman" w:cs="Times New Roman"/>
                <w:color w:val="000000"/>
                <w:szCs w:val="24"/>
              </w:rPr>
            </w:pPr>
            <w:proofErr w:type="spellStart"/>
            <w:r>
              <w:rPr>
                <w:rFonts w:ascii="Calibri" w:hAnsi="Calibri" w:cs="Calibri"/>
                <w:color w:val="000000"/>
                <w:sz w:val="22"/>
              </w:rPr>
              <w:t>pos</w:t>
            </w:r>
            <w:proofErr w:type="spellEnd"/>
          </w:p>
        </w:tc>
        <w:tc>
          <w:tcPr>
            <w:tcW w:w="590" w:type="pct"/>
            <w:gridSpan w:val="3"/>
            <w:tcBorders>
              <w:top w:val="nil"/>
              <w:left w:val="nil"/>
              <w:bottom w:val="nil"/>
              <w:right w:val="nil"/>
            </w:tcBorders>
            <w:shd w:val="clear" w:color="auto" w:fill="auto"/>
            <w:noWrap/>
            <w:vAlign w:val="bottom"/>
          </w:tcPr>
          <w:p w14:paraId="1EEB8429" w14:textId="052821F0"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-0.18</w:t>
            </w:r>
          </w:p>
        </w:tc>
      </w:tr>
      <w:tr w:rsidR="0095208C" w:rsidRPr="00994A91" w14:paraId="0ADD7CC1" w14:textId="77777777" w:rsidTr="0095208C">
        <w:trPr>
          <w:trHeight w:val="282"/>
        </w:trPr>
        <w:tc>
          <w:tcPr>
            <w:tcW w:w="1342" w:type="pct"/>
            <w:gridSpan w:val="3"/>
            <w:tcBorders>
              <w:top w:val="nil"/>
              <w:left w:val="nil"/>
              <w:bottom w:val="nil"/>
              <w:right w:val="nil"/>
            </w:tcBorders>
            <w:shd w:val="clear" w:color="auto" w:fill="auto"/>
            <w:noWrap/>
            <w:tcMar>
              <w:left w:w="720" w:type="dxa"/>
              <w:right w:w="115" w:type="dxa"/>
            </w:tcMar>
            <w:vAlign w:val="bottom"/>
          </w:tcPr>
          <w:p w14:paraId="642DBE78" w14:textId="77777777" w:rsidR="0095208C" w:rsidRPr="00994A91" w:rsidRDefault="0095208C" w:rsidP="0095208C">
            <w:pPr>
              <w:spacing w:after="0" w:line="240" w:lineRule="auto"/>
              <w:rPr>
                <w:color w:val="000000"/>
                <w:szCs w:val="24"/>
              </w:rPr>
            </w:pPr>
            <w:r w:rsidRPr="00994A91">
              <w:rPr>
                <w:color w:val="000000"/>
                <w:szCs w:val="24"/>
              </w:rPr>
              <w:t>d1.Pred.sm</w:t>
            </w:r>
          </w:p>
        </w:tc>
        <w:tc>
          <w:tcPr>
            <w:tcW w:w="113" w:type="pct"/>
            <w:gridSpan w:val="2"/>
            <w:tcBorders>
              <w:top w:val="nil"/>
              <w:left w:val="nil"/>
              <w:bottom w:val="nil"/>
              <w:right w:val="nil"/>
            </w:tcBorders>
          </w:tcPr>
          <w:p w14:paraId="49F0F582" w14:textId="77777777" w:rsidR="0095208C" w:rsidRPr="00994A91" w:rsidRDefault="0095208C" w:rsidP="0095208C">
            <w:pPr>
              <w:spacing w:after="0" w:line="240" w:lineRule="auto"/>
              <w:rPr>
                <w:color w:val="000000"/>
                <w:szCs w:val="24"/>
              </w:rPr>
            </w:pPr>
          </w:p>
        </w:tc>
        <w:tc>
          <w:tcPr>
            <w:tcW w:w="596" w:type="pct"/>
            <w:gridSpan w:val="3"/>
            <w:tcBorders>
              <w:top w:val="nil"/>
              <w:left w:val="nil"/>
              <w:bottom w:val="nil"/>
              <w:right w:val="nil"/>
            </w:tcBorders>
            <w:shd w:val="clear" w:color="auto" w:fill="auto"/>
            <w:noWrap/>
            <w:vAlign w:val="bottom"/>
          </w:tcPr>
          <w:p w14:paraId="3C0755FE" w14:textId="0064FCA4" w:rsidR="0095208C" w:rsidRPr="00994A91" w:rsidRDefault="0095208C" w:rsidP="0095208C">
            <w:pPr>
              <w:spacing w:after="0" w:line="240" w:lineRule="auto"/>
              <w:rPr>
                <w:rFonts w:eastAsia="Times New Roman" w:cs="Times New Roman"/>
                <w:color w:val="000000"/>
                <w:szCs w:val="24"/>
              </w:rPr>
            </w:pPr>
            <w:r>
              <w:rPr>
                <w:rFonts w:ascii="Calibri" w:hAnsi="Calibri" w:cs="Calibri"/>
                <w:color w:val="000000"/>
                <w:sz w:val="22"/>
              </w:rPr>
              <w:t>0.04</w:t>
            </w:r>
          </w:p>
        </w:tc>
        <w:tc>
          <w:tcPr>
            <w:tcW w:w="596" w:type="pct"/>
            <w:gridSpan w:val="2"/>
            <w:tcBorders>
              <w:top w:val="nil"/>
              <w:left w:val="nil"/>
              <w:bottom w:val="nil"/>
              <w:right w:val="nil"/>
            </w:tcBorders>
            <w:shd w:val="clear" w:color="auto" w:fill="auto"/>
            <w:noWrap/>
            <w:vAlign w:val="bottom"/>
          </w:tcPr>
          <w:p w14:paraId="007ABBFB" w14:textId="625407EE"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-0.1</w:t>
            </w:r>
          </w:p>
        </w:tc>
        <w:tc>
          <w:tcPr>
            <w:tcW w:w="598" w:type="pct"/>
            <w:gridSpan w:val="2"/>
            <w:tcBorders>
              <w:top w:val="nil"/>
              <w:left w:val="nil"/>
              <w:bottom w:val="nil"/>
              <w:right w:val="nil"/>
            </w:tcBorders>
            <w:shd w:val="clear" w:color="auto" w:fill="auto"/>
            <w:noWrap/>
            <w:vAlign w:val="bottom"/>
          </w:tcPr>
          <w:p w14:paraId="7F8A4354" w14:textId="269A0175" w:rsidR="0095208C" w:rsidRPr="00994A91" w:rsidRDefault="0095208C" w:rsidP="0095208C">
            <w:pPr>
              <w:spacing w:after="0" w:line="240" w:lineRule="auto"/>
              <w:jc w:val="center"/>
              <w:rPr>
                <w:color w:val="000000"/>
                <w:szCs w:val="24"/>
              </w:rPr>
            </w:pPr>
            <w:r>
              <w:rPr>
                <w:rFonts w:ascii="Calibri" w:hAnsi="Calibri" w:cs="Calibri"/>
                <w:color w:val="000000"/>
                <w:sz w:val="22"/>
              </w:rPr>
              <w:t>-0.39</w:t>
            </w:r>
          </w:p>
        </w:tc>
        <w:tc>
          <w:tcPr>
            <w:tcW w:w="596" w:type="pct"/>
            <w:gridSpan w:val="4"/>
            <w:tcBorders>
              <w:top w:val="nil"/>
              <w:left w:val="nil"/>
              <w:bottom w:val="nil"/>
              <w:right w:val="nil"/>
            </w:tcBorders>
            <w:shd w:val="clear" w:color="auto" w:fill="auto"/>
            <w:noWrap/>
            <w:vAlign w:val="bottom"/>
          </w:tcPr>
          <w:p w14:paraId="7645E1BA" w14:textId="32C5A4CA"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0.58</w:t>
            </w:r>
          </w:p>
        </w:tc>
        <w:tc>
          <w:tcPr>
            <w:tcW w:w="567" w:type="pct"/>
            <w:gridSpan w:val="2"/>
            <w:tcBorders>
              <w:top w:val="nil"/>
              <w:left w:val="nil"/>
              <w:bottom w:val="nil"/>
              <w:right w:val="nil"/>
            </w:tcBorders>
            <w:shd w:val="clear" w:color="auto" w:fill="auto"/>
            <w:noWrap/>
            <w:vAlign w:val="bottom"/>
          </w:tcPr>
          <w:p w14:paraId="71F19DD2" w14:textId="7F6E137C" w:rsidR="0095208C" w:rsidRPr="00994A91" w:rsidRDefault="0095208C" w:rsidP="0095208C">
            <w:pPr>
              <w:spacing w:after="0" w:line="240" w:lineRule="auto"/>
              <w:jc w:val="center"/>
              <w:rPr>
                <w:color w:val="000000"/>
                <w:szCs w:val="24"/>
              </w:rPr>
            </w:pPr>
            <w:proofErr w:type="spellStart"/>
            <w:r>
              <w:rPr>
                <w:rFonts w:ascii="Calibri" w:hAnsi="Calibri" w:cs="Calibri"/>
                <w:color w:val="000000"/>
                <w:sz w:val="22"/>
              </w:rPr>
              <w:t>pos</w:t>
            </w:r>
            <w:proofErr w:type="spellEnd"/>
          </w:p>
        </w:tc>
        <w:tc>
          <w:tcPr>
            <w:tcW w:w="590" w:type="pct"/>
            <w:gridSpan w:val="3"/>
            <w:tcBorders>
              <w:top w:val="nil"/>
              <w:left w:val="nil"/>
              <w:bottom w:val="nil"/>
              <w:right w:val="nil"/>
            </w:tcBorders>
            <w:shd w:val="clear" w:color="auto" w:fill="auto"/>
            <w:noWrap/>
            <w:vAlign w:val="bottom"/>
          </w:tcPr>
          <w:p w14:paraId="5D4067DD" w14:textId="23D6B85C" w:rsidR="0095208C" w:rsidRPr="00994A91" w:rsidRDefault="0095208C" w:rsidP="0095208C">
            <w:pPr>
              <w:spacing w:after="0" w:line="240" w:lineRule="auto"/>
              <w:jc w:val="center"/>
              <w:rPr>
                <w:rFonts w:cs="Times New Roman"/>
                <w:color w:val="000000"/>
                <w:szCs w:val="24"/>
              </w:rPr>
            </w:pPr>
            <w:r>
              <w:rPr>
                <w:rFonts w:ascii="Calibri" w:hAnsi="Calibri" w:cs="Calibri"/>
                <w:color w:val="000000"/>
                <w:sz w:val="22"/>
              </w:rPr>
              <w:t>0.04</w:t>
            </w:r>
          </w:p>
        </w:tc>
      </w:tr>
      <w:tr w:rsidR="0095208C" w:rsidRPr="00994A91" w14:paraId="0C2AA60D" w14:textId="77777777" w:rsidTr="0095208C">
        <w:trPr>
          <w:trHeight w:val="282"/>
        </w:trPr>
        <w:tc>
          <w:tcPr>
            <w:tcW w:w="1342" w:type="pct"/>
            <w:gridSpan w:val="3"/>
            <w:tcBorders>
              <w:top w:val="nil"/>
              <w:left w:val="nil"/>
              <w:bottom w:val="nil"/>
              <w:right w:val="nil"/>
            </w:tcBorders>
            <w:shd w:val="clear" w:color="auto" w:fill="auto"/>
            <w:noWrap/>
            <w:tcMar>
              <w:left w:w="720" w:type="dxa"/>
              <w:right w:w="115" w:type="dxa"/>
            </w:tcMar>
            <w:vAlign w:val="bottom"/>
          </w:tcPr>
          <w:p w14:paraId="6E07A811" w14:textId="77777777" w:rsidR="0095208C" w:rsidRPr="00994A91" w:rsidRDefault="0095208C" w:rsidP="0095208C">
            <w:pPr>
              <w:spacing w:after="0" w:line="240" w:lineRule="auto"/>
              <w:rPr>
                <w:color w:val="000000"/>
                <w:szCs w:val="24"/>
              </w:rPr>
            </w:pPr>
            <w:r w:rsidRPr="00994A91">
              <w:rPr>
                <w:color w:val="000000"/>
                <w:szCs w:val="24"/>
              </w:rPr>
              <w:t>d2.Pred.lg</w:t>
            </w:r>
          </w:p>
        </w:tc>
        <w:tc>
          <w:tcPr>
            <w:tcW w:w="113" w:type="pct"/>
            <w:gridSpan w:val="2"/>
            <w:tcBorders>
              <w:top w:val="nil"/>
              <w:left w:val="nil"/>
              <w:bottom w:val="nil"/>
              <w:right w:val="nil"/>
            </w:tcBorders>
          </w:tcPr>
          <w:p w14:paraId="36C7779B" w14:textId="77777777" w:rsidR="0095208C" w:rsidRPr="00994A91" w:rsidRDefault="0095208C" w:rsidP="0095208C">
            <w:pPr>
              <w:spacing w:after="0" w:line="240" w:lineRule="auto"/>
              <w:rPr>
                <w:color w:val="000000"/>
                <w:szCs w:val="24"/>
              </w:rPr>
            </w:pPr>
          </w:p>
        </w:tc>
        <w:tc>
          <w:tcPr>
            <w:tcW w:w="596" w:type="pct"/>
            <w:gridSpan w:val="3"/>
            <w:tcBorders>
              <w:top w:val="nil"/>
              <w:left w:val="nil"/>
              <w:bottom w:val="nil"/>
              <w:right w:val="nil"/>
            </w:tcBorders>
            <w:shd w:val="clear" w:color="auto" w:fill="auto"/>
            <w:noWrap/>
            <w:vAlign w:val="bottom"/>
          </w:tcPr>
          <w:p w14:paraId="1D4450A6" w14:textId="592DED78" w:rsidR="0095208C" w:rsidRPr="00994A91" w:rsidRDefault="0095208C" w:rsidP="0095208C">
            <w:pPr>
              <w:spacing w:after="0" w:line="240" w:lineRule="auto"/>
              <w:rPr>
                <w:rFonts w:eastAsia="Times New Roman" w:cs="Times New Roman"/>
                <w:color w:val="000000"/>
                <w:szCs w:val="24"/>
              </w:rPr>
            </w:pPr>
            <w:r>
              <w:rPr>
                <w:rFonts w:ascii="Calibri" w:hAnsi="Calibri" w:cs="Calibri"/>
                <w:color w:val="000000"/>
                <w:sz w:val="22"/>
              </w:rPr>
              <w:t>-0.34</w:t>
            </w:r>
          </w:p>
        </w:tc>
        <w:tc>
          <w:tcPr>
            <w:tcW w:w="596" w:type="pct"/>
            <w:gridSpan w:val="2"/>
            <w:tcBorders>
              <w:top w:val="nil"/>
              <w:left w:val="nil"/>
              <w:bottom w:val="nil"/>
              <w:right w:val="nil"/>
            </w:tcBorders>
            <w:shd w:val="clear" w:color="auto" w:fill="auto"/>
            <w:noWrap/>
            <w:vAlign w:val="bottom"/>
          </w:tcPr>
          <w:p w14:paraId="60D6B3E3" w14:textId="4924E7ED"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0.15</w:t>
            </w:r>
          </w:p>
        </w:tc>
        <w:tc>
          <w:tcPr>
            <w:tcW w:w="598" w:type="pct"/>
            <w:gridSpan w:val="2"/>
            <w:tcBorders>
              <w:top w:val="nil"/>
              <w:left w:val="nil"/>
              <w:bottom w:val="nil"/>
              <w:right w:val="nil"/>
            </w:tcBorders>
            <w:shd w:val="clear" w:color="auto" w:fill="auto"/>
            <w:noWrap/>
            <w:vAlign w:val="bottom"/>
          </w:tcPr>
          <w:p w14:paraId="27C00586" w14:textId="30A19F03" w:rsidR="0095208C" w:rsidRPr="00994A91" w:rsidRDefault="0095208C" w:rsidP="0095208C">
            <w:pPr>
              <w:spacing w:after="0" w:line="240" w:lineRule="auto"/>
              <w:jc w:val="center"/>
              <w:rPr>
                <w:color w:val="000000"/>
                <w:szCs w:val="24"/>
              </w:rPr>
            </w:pPr>
            <w:r>
              <w:rPr>
                <w:rFonts w:ascii="Calibri" w:hAnsi="Calibri" w:cs="Calibri"/>
                <w:color w:val="000000"/>
                <w:sz w:val="22"/>
              </w:rPr>
              <w:t>-0.18</w:t>
            </w:r>
          </w:p>
        </w:tc>
        <w:tc>
          <w:tcPr>
            <w:tcW w:w="596" w:type="pct"/>
            <w:gridSpan w:val="4"/>
            <w:tcBorders>
              <w:top w:val="nil"/>
              <w:left w:val="nil"/>
              <w:bottom w:val="nil"/>
              <w:right w:val="nil"/>
            </w:tcBorders>
            <w:shd w:val="clear" w:color="auto" w:fill="auto"/>
            <w:noWrap/>
            <w:vAlign w:val="bottom"/>
          </w:tcPr>
          <w:p w14:paraId="0CA0BB67" w14:textId="0B876446"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0.49</w:t>
            </w:r>
          </w:p>
        </w:tc>
        <w:tc>
          <w:tcPr>
            <w:tcW w:w="567" w:type="pct"/>
            <w:gridSpan w:val="2"/>
            <w:tcBorders>
              <w:top w:val="nil"/>
              <w:left w:val="nil"/>
              <w:bottom w:val="nil"/>
              <w:right w:val="nil"/>
            </w:tcBorders>
            <w:shd w:val="clear" w:color="auto" w:fill="auto"/>
            <w:noWrap/>
            <w:vAlign w:val="bottom"/>
          </w:tcPr>
          <w:p w14:paraId="0D420A1B" w14:textId="01A9CC49" w:rsidR="0095208C" w:rsidRPr="00994A91" w:rsidRDefault="0095208C" w:rsidP="0095208C">
            <w:pPr>
              <w:spacing w:after="0" w:line="240" w:lineRule="auto"/>
              <w:jc w:val="center"/>
              <w:rPr>
                <w:color w:val="000000"/>
                <w:szCs w:val="24"/>
              </w:rPr>
            </w:pPr>
            <w:proofErr w:type="spellStart"/>
            <w:r>
              <w:rPr>
                <w:rFonts w:ascii="Calibri" w:hAnsi="Calibri" w:cs="Calibri"/>
                <w:color w:val="000000"/>
                <w:sz w:val="22"/>
              </w:rPr>
              <w:t>pos</w:t>
            </w:r>
            <w:proofErr w:type="spellEnd"/>
          </w:p>
        </w:tc>
        <w:tc>
          <w:tcPr>
            <w:tcW w:w="590" w:type="pct"/>
            <w:gridSpan w:val="3"/>
            <w:tcBorders>
              <w:top w:val="nil"/>
              <w:left w:val="nil"/>
              <w:bottom w:val="nil"/>
              <w:right w:val="nil"/>
            </w:tcBorders>
            <w:shd w:val="clear" w:color="auto" w:fill="auto"/>
            <w:noWrap/>
            <w:vAlign w:val="bottom"/>
          </w:tcPr>
          <w:p w14:paraId="398A5D50" w14:textId="5275707B" w:rsidR="0095208C" w:rsidRPr="00994A91" w:rsidRDefault="0095208C" w:rsidP="0095208C">
            <w:pPr>
              <w:spacing w:after="0" w:line="240" w:lineRule="auto"/>
              <w:jc w:val="center"/>
              <w:rPr>
                <w:rFonts w:cs="Times New Roman"/>
                <w:color w:val="000000"/>
                <w:szCs w:val="24"/>
              </w:rPr>
            </w:pPr>
            <w:r>
              <w:rPr>
                <w:rFonts w:ascii="Calibri" w:hAnsi="Calibri" w:cs="Calibri"/>
                <w:color w:val="000000"/>
                <w:sz w:val="22"/>
              </w:rPr>
              <w:t>-0.34</w:t>
            </w:r>
          </w:p>
        </w:tc>
      </w:tr>
      <w:tr w:rsidR="0095208C" w:rsidRPr="00994A91" w14:paraId="2B227F6F" w14:textId="77777777" w:rsidTr="0095208C">
        <w:trPr>
          <w:trHeight w:val="282"/>
        </w:trPr>
        <w:tc>
          <w:tcPr>
            <w:tcW w:w="1342" w:type="pct"/>
            <w:gridSpan w:val="3"/>
            <w:tcBorders>
              <w:top w:val="nil"/>
              <w:left w:val="nil"/>
              <w:bottom w:val="nil"/>
              <w:right w:val="nil"/>
            </w:tcBorders>
            <w:shd w:val="clear" w:color="auto" w:fill="auto"/>
            <w:noWrap/>
            <w:tcMar>
              <w:left w:w="720" w:type="dxa"/>
              <w:right w:w="115" w:type="dxa"/>
            </w:tcMar>
            <w:vAlign w:val="bottom"/>
          </w:tcPr>
          <w:p w14:paraId="5B30E7FC" w14:textId="77777777" w:rsidR="0095208C" w:rsidRPr="00994A91" w:rsidRDefault="0095208C" w:rsidP="0095208C">
            <w:pPr>
              <w:spacing w:after="0" w:line="240" w:lineRule="auto"/>
              <w:rPr>
                <w:color w:val="000000"/>
                <w:szCs w:val="24"/>
              </w:rPr>
            </w:pPr>
            <w:r w:rsidRPr="00994A91">
              <w:rPr>
                <w:color w:val="000000"/>
                <w:szCs w:val="24"/>
              </w:rPr>
              <w:t>d3.Pred</w:t>
            </w:r>
          </w:p>
        </w:tc>
        <w:tc>
          <w:tcPr>
            <w:tcW w:w="113" w:type="pct"/>
            <w:gridSpan w:val="2"/>
            <w:tcBorders>
              <w:top w:val="nil"/>
              <w:left w:val="nil"/>
              <w:bottom w:val="nil"/>
              <w:right w:val="nil"/>
            </w:tcBorders>
          </w:tcPr>
          <w:p w14:paraId="7E408F47" w14:textId="77777777" w:rsidR="0095208C" w:rsidRPr="00994A91" w:rsidRDefault="0095208C" w:rsidP="0095208C">
            <w:pPr>
              <w:spacing w:after="0" w:line="240" w:lineRule="auto"/>
              <w:rPr>
                <w:color w:val="000000"/>
                <w:szCs w:val="24"/>
              </w:rPr>
            </w:pPr>
          </w:p>
        </w:tc>
        <w:tc>
          <w:tcPr>
            <w:tcW w:w="596" w:type="pct"/>
            <w:gridSpan w:val="3"/>
            <w:tcBorders>
              <w:top w:val="nil"/>
              <w:left w:val="nil"/>
              <w:bottom w:val="nil"/>
              <w:right w:val="nil"/>
            </w:tcBorders>
            <w:shd w:val="clear" w:color="auto" w:fill="auto"/>
            <w:noWrap/>
            <w:vAlign w:val="bottom"/>
          </w:tcPr>
          <w:p w14:paraId="0DC583BE" w14:textId="1F6E77AF" w:rsidR="0095208C" w:rsidRPr="00994A91" w:rsidRDefault="0095208C" w:rsidP="0095208C">
            <w:pPr>
              <w:spacing w:after="0" w:line="240" w:lineRule="auto"/>
              <w:rPr>
                <w:rFonts w:eastAsia="Times New Roman" w:cs="Times New Roman"/>
                <w:color w:val="000000"/>
                <w:szCs w:val="24"/>
              </w:rPr>
            </w:pPr>
            <w:r>
              <w:rPr>
                <w:rFonts w:ascii="Calibri" w:hAnsi="Calibri" w:cs="Calibri"/>
                <w:color w:val="000000"/>
                <w:sz w:val="22"/>
              </w:rPr>
              <w:t>-0.32</w:t>
            </w:r>
          </w:p>
        </w:tc>
        <w:tc>
          <w:tcPr>
            <w:tcW w:w="596" w:type="pct"/>
            <w:gridSpan w:val="2"/>
            <w:tcBorders>
              <w:top w:val="nil"/>
              <w:left w:val="nil"/>
              <w:bottom w:val="nil"/>
              <w:right w:val="nil"/>
            </w:tcBorders>
            <w:shd w:val="clear" w:color="auto" w:fill="auto"/>
            <w:noWrap/>
            <w:vAlign w:val="bottom"/>
          </w:tcPr>
          <w:p w14:paraId="6D5BC7B1" w14:textId="48F952B7"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0.42</w:t>
            </w:r>
          </w:p>
        </w:tc>
        <w:tc>
          <w:tcPr>
            <w:tcW w:w="598" w:type="pct"/>
            <w:gridSpan w:val="2"/>
            <w:tcBorders>
              <w:top w:val="nil"/>
              <w:left w:val="nil"/>
              <w:bottom w:val="nil"/>
              <w:right w:val="nil"/>
            </w:tcBorders>
            <w:shd w:val="clear" w:color="auto" w:fill="auto"/>
            <w:noWrap/>
            <w:vAlign w:val="bottom"/>
          </w:tcPr>
          <w:p w14:paraId="7508CFED" w14:textId="7EDCE649" w:rsidR="0095208C" w:rsidRPr="00994A91" w:rsidRDefault="0095208C" w:rsidP="0095208C">
            <w:pPr>
              <w:spacing w:after="0" w:line="240" w:lineRule="auto"/>
              <w:jc w:val="center"/>
              <w:rPr>
                <w:color w:val="000000"/>
                <w:szCs w:val="24"/>
              </w:rPr>
            </w:pPr>
            <w:r>
              <w:rPr>
                <w:rFonts w:ascii="Calibri" w:hAnsi="Calibri" w:cs="Calibri"/>
                <w:color w:val="000000"/>
                <w:sz w:val="22"/>
              </w:rPr>
              <w:t>-0.17</w:t>
            </w:r>
          </w:p>
        </w:tc>
        <w:tc>
          <w:tcPr>
            <w:tcW w:w="596" w:type="pct"/>
            <w:gridSpan w:val="4"/>
            <w:tcBorders>
              <w:top w:val="nil"/>
              <w:left w:val="nil"/>
              <w:bottom w:val="nil"/>
              <w:right w:val="nil"/>
            </w:tcBorders>
            <w:shd w:val="clear" w:color="auto" w:fill="auto"/>
            <w:noWrap/>
            <w:vAlign w:val="bottom"/>
          </w:tcPr>
          <w:p w14:paraId="6E1DB666" w14:textId="49F32563"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0.27</w:t>
            </w:r>
          </w:p>
        </w:tc>
        <w:tc>
          <w:tcPr>
            <w:tcW w:w="567" w:type="pct"/>
            <w:gridSpan w:val="2"/>
            <w:tcBorders>
              <w:top w:val="nil"/>
              <w:left w:val="nil"/>
              <w:bottom w:val="nil"/>
              <w:right w:val="nil"/>
            </w:tcBorders>
            <w:shd w:val="clear" w:color="auto" w:fill="auto"/>
            <w:noWrap/>
            <w:vAlign w:val="bottom"/>
          </w:tcPr>
          <w:p w14:paraId="04EB5846" w14:textId="3E4206F0" w:rsidR="0095208C" w:rsidRPr="00994A91" w:rsidRDefault="0095208C" w:rsidP="0095208C">
            <w:pPr>
              <w:spacing w:after="0" w:line="240" w:lineRule="auto"/>
              <w:jc w:val="center"/>
              <w:rPr>
                <w:color w:val="000000"/>
                <w:szCs w:val="24"/>
              </w:rPr>
            </w:pPr>
            <w:proofErr w:type="spellStart"/>
            <w:r>
              <w:rPr>
                <w:rFonts w:ascii="Calibri" w:hAnsi="Calibri" w:cs="Calibri"/>
                <w:color w:val="000000"/>
                <w:sz w:val="22"/>
              </w:rPr>
              <w:t>pos</w:t>
            </w:r>
            <w:proofErr w:type="spellEnd"/>
          </w:p>
        </w:tc>
        <w:tc>
          <w:tcPr>
            <w:tcW w:w="590" w:type="pct"/>
            <w:gridSpan w:val="3"/>
            <w:tcBorders>
              <w:top w:val="nil"/>
              <w:left w:val="nil"/>
              <w:bottom w:val="nil"/>
              <w:right w:val="nil"/>
            </w:tcBorders>
            <w:shd w:val="clear" w:color="auto" w:fill="auto"/>
            <w:noWrap/>
            <w:vAlign w:val="bottom"/>
          </w:tcPr>
          <w:p w14:paraId="53A63A96" w14:textId="554DFEA1" w:rsidR="0095208C" w:rsidRPr="00994A91" w:rsidRDefault="0095208C" w:rsidP="0095208C">
            <w:pPr>
              <w:spacing w:after="0" w:line="240" w:lineRule="auto"/>
              <w:jc w:val="center"/>
              <w:rPr>
                <w:rFonts w:cs="Times New Roman"/>
                <w:color w:val="000000"/>
                <w:szCs w:val="24"/>
              </w:rPr>
            </w:pPr>
            <w:r>
              <w:rPr>
                <w:rFonts w:ascii="Calibri" w:hAnsi="Calibri" w:cs="Calibri"/>
                <w:color w:val="000000"/>
                <w:sz w:val="22"/>
              </w:rPr>
              <w:t>-0.32</w:t>
            </w:r>
          </w:p>
        </w:tc>
      </w:tr>
      <w:tr w:rsidR="0095208C" w:rsidRPr="00994A91" w14:paraId="29B45772" w14:textId="77777777" w:rsidTr="0095208C">
        <w:trPr>
          <w:trHeight w:val="282"/>
        </w:trPr>
        <w:tc>
          <w:tcPr>
            <w:tcW w:w="1342" w:type="pct"/>
            <w:gridSpan w:val="3"/>
            <w:tcBorders>
              <w:top w:val="nil"/>
              <w:left w:val="nil"/>
              <w:bottom w:val="nil"/>
              <w:right w:val="nil"/>
            </w:tcBorders>
            <w:shd w:val="clear" w:color="auto" w:fill="auto"/>
            <w:noWrap/>
            <w:tcMar>
              <w:left w:w="720" w:type="dxa"/>
              <w:right w:w="115" w:type="dxa"/>
            </w:tcMar>
            <w:vAlign w:val="bottom"/>
          </w:tcPr>
          <w:p w14:paraId="657F913A" w14:textId="77777777" w:rsidR="0095208C" w:rsidRPr="00994A91" w:rsidRDefault="0095208C" w:rsidP="0095208C">
            <w:pPr>
              <w:spacing w:after="0" w:line="240" w:lineRule="auto"/>
              <w:rPr>
                <w:color w:val="000000"/>
                <w:szCs w:val="24"/>
              </w:rPr>
            </w:pPr>
            <w:r w:rsidRPr="00994A91">
              <w:rPr>
                <w:color w:val="000000"/>
                <w:szCs w:val="24"/>
              </w:rPr>
              <w:t>d4.Pred.adult</w:t>
            </w:r>
          </w:p>
        </w:tc>
        <w:tc>
          <w:tcPr>
            <w:tcW w:w="113" w:type="pct"/>
            <w:gridSpan w:val="2"/>
            <w:tcBorders>
              <w:top w:val="nil"/>
              <w:left w:val="nil"/>
              <w:bottom w:val="nil"/>
              <w:right w:val="nil"/>
            </w:tcBorders>
          </w:tcPr>
          <w:p w14:paraId="69F337FB" w14:textId="77777777" w:rsidR="0095208C" w:rsidRPr="00994A91" w:rsidRDefault="0095208C" w:rsidP="0095208C">
            <w:pPr>
              <w:spacing w:after="0" w:line="240" w:lineRule="auto"/>
              <w:rPr>
                <w:color w:val="000000"/>
                <w:szCs w:val="24"/>
              </w:rPr>
            </w:pPr>
          </w:p>
        </w:tc>
        <w:tc>
          <w:tcPr>
            <w:tcW w:w="596" w:type="pct"/>
            <w:gridSpan w:val="3"/>
            <w:tcBorders>
              <w:top w:val="nil"/>
              <w:left w:val="nil"/>
              <w:bottom w:val="nil"/>
              <w:right w:val="nil"/>
            </w:tcBorders>
            <w:shd w:val="clear" w:color="auto" w:fill="auto"/>
            <w:noWrap/>
            <w:vAlign w:val="bottom"/>
          </w:tcPr>
          <w:p w14:paraId="32B79730" w14:textId="047AF2CC" w:rsidR="0095208C" w:rsidRPr="00994A91" w:rsidRDefault="0095208C" w:rsidP="0095208C">
            <w:pPr>
              <w:spacing w:after="0" w:line="240" w:lineRule="auto"/>
              <w:rPr>
                <w:rFonts w:eastAsia="Times New Roman" w:cs="Times New Roman"/>
                <w:color w:val="000000"/>
                <w:szCs w:val="24"/>
              </w:rPr>
            </w:pPr>
            <w:r>
              <w:rPr>
                <w:rFonts w:ascii="Calibri" w:hAnsi="Calibri" w:cs="Calibri"/>
                <w:color w:val="000000"/>
                <w:sz w:val="22"/>
              </w:rPr>
              <w:t>-0.44</w:t>
            </w:r>
          </w:p>
        </w:tc>
        <w:tc>
          <w:tcPr>
            <w:tcW w:w="596" w:type="pct"/>
            <w:gridSpan w:val="2"/>
            <w:tcBorders>
              <w:top w:val="nil"/>
              <w:left w:val="nil"/>
              <w:bottom w:val="nil"/>
              <w:right w:val="nil"/>
            </w:tcBorders>
            <w:shd w:val="clear" w:color="auto" w:fill="auto"/>
            <w:noWrap/>
            <w:vAlign w:val="bottom"/>
          </w:tcPr>
          <w:p w14:paraId="482FE1B5" w14:textId="3C206C9D"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0.29</w:t>
            </w:r>
          </w:p>
        </w:tc>
        <w:tc>
          <w:tcPr>
            <w:tcW w:w="598" w:type="pct"/>
            <w:gridSpan w:val="2"/>
            <w:tcBorders>
              <w:top w:val="nil"/>
              <w:left w:val="nil"/>
              <w:bottom w:val="nil"/>
              <w:right w:val="nil"/>
            </w:tcBorders>
            <w:shd w:val="clear" w:color="auto" w:fill="auto"/>
            <w:noWrap/>
            <w:vAlign w:val="bottom"/>
          </w:tcPr>
          <w:p w14:paraId="6FF2AB5A" w14:textId="17C78430" w:rsidR="0095208C" w:rsidRPr="00994A91" w:rsidRDefault="0095208C" w:rsidP="0095208C">
            <w:pPr>
              <w:spacing w:after="0" w:line="240" w:lineRule="auto"/>
              <w:jc w:val="center"/>
              <w:rPr>
                <w:color w:val="000000"/>
                <w:szCs w:val="24"/>
              </w:rPr>
            </w:pPr>
            <w:r>
              <w:rPr>
                <w:rFonts w:ascii="Calibri" w:hAnsi="Calibri" w:cs="Calibri"/>
                <w:color w:val="000000"/>
                <w:sz w:val="22"/>
              </w:rPr>
              <w:t>0.03</w:t>
            </w:r>
          </w:p>
        </w:tc>
        <w:tc>
          <w:tcPr>
            <w:tcW w:w="596" w:type="pct"/>
            <w:gridSpan w:val="4"/>
            <w:tcBorders>
              <w:top w:val="nil"/>
              <w:left w:val="nil"/>
              <w:bottom w:val="nil"/>
              <w:right w:val="nil"/>
            </w:tcBorders>
            <w:shd w:val="clear" w:color="auto" w:fill="auto"/>
            <w:noWrap/>
            <w:vAlign w:val="bottom"/>
          </w:tcPr>
          <w:p w14:paraId="4BA48A4A" w14:textId="59289D02"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0.41</w:t>
            </w:r>
          </w:p>
        </w:tc>
        <w:tc>
          <w:tcPr>
            <w:tcW w:w="567" w:type="pct"/>
            <w:gridSpan w:val="2"/>
            <w:tcBorders>
              <w:top w:val="nil"/>
              <w:left w:val="nil"/>
              <w:bottom w:val="nil"/>
              <w:right w:val="nil"/>
            </w:tcBorders>
            <w:shd w:val="clear" w:color="auto" w:fill="auto"/>
            <w:noWrap/>
            <w:vAlign w:val="bottom"/>
          </w:tcPr>
          <w:p w14:paraId="025A169F" w14:textId="01E6A486" w:rsidR="0095208C" w:rsidRPr="00994A91" w:rsidRDefault="0095208C" w:rsidP="0095208C">
            <w:pPr>
              <w:spacing w:after="0" w:line="240" w:lineRule="auto"/>
              <w:jc w:val="center"/>
              <w:rPr>
                <w:color w:val="000000"/>
                <w:szCs w:val="24"/>
              </w:rPr>
            </w:pPr>
            <w:proofErr w:type="spellStart"/>
            <w:r>
              <w:rPr>
                <w:rFonts w:ascii="Calibri" w:hAnsi="Calibri" w:cs="Calibri"/>
                <w:color w:val="000000"/>
                <w:sz w:val="22"/>
              </w:rPr>
              <w:t>pos</w:t>
            </w:r>
            <w:proofErr w:type="spellEnd"/>
          </w:p>
        </w:tc>
        <w:tc>
          <w:tcPr>
            <w:tcW w:w="590" w:type="pct"/>
            <w:gridSpan w:val="3"/>
            <w:tcBorders>
              <w:top w:val="nil"/>
              <w:left w:val="nil"/>
              <w:bottom w:val="nil"/>
              <w:right w:val="nil"/>
            </w:tcBorders>
            <w:shd w:val="clear" w:color="auto" w:fill="auto"/>
            <w:noWrap/>
            <w:vAlign w:val="bottom"/>
          </w:tcPr>
          <w:p w14:paraId="55228E27" w14:textId="7679E952" w:rsidR="0095208C" w:rsidRPr="00994A91" w:rsidRDefault="0095208C" w:rsidP="0095208C">
            <w:pPr>
              <w:spacing w:after="0" w:line="240" w:lineRule="auto"/>
              <w:jc w:val="center"/>
              <w:rPr>
                <w:rFonts w:cs="Times New Roman"/>
                <w:color w:val="000000"/>
                <w:szCs w:val="24"/>
              </w:rPr>
            </w:pPr>
            <w:r>
              <w:rPr>
                <w:rFonts w:ascii="Calibri" w:hAnsi="Calibri" w:cs="Calibri"/>
                <w:color w:val="000000"/>
                <w:sz w:val="22"/>
              </w:rPr>
              <w:t>-0.44</w:t>
            </w:r>
          </w:p>
        </w:tc>
      </w:tr>
      <w:tr w:rsidR="0095208C" w:rsidRPr="00994A91" w14:paraId="33C2CB85" w14:textId="77777777" w:rsidTr="0095208C">
        <w:trPr>
          <w:trHeight w:val="282"/>
        </w:trPr>
        <w:tc>
          <w:tcPr>
            <w:tcW w:w="1342" w:type="pct"/>
            <w:gridSpan w:val="3"/>
            <w:tcBorders>
              <w:top w:val="nil"/>
              <w:left w:val="nil"/>
              <w:bottom w:val="nil"/>
              <w:right w:val="nil"/>
            </w:tcBorders>
            <w:shd w:val="clear" w:color="auto" w:fill="auto"/>
            <w:noWrap/>
            <w:tcMar>
              <w:left w:w="720" w:type="dxa"/>
              <w:right w:w="115" w:type="dxa"/>
            </w:tcMar>
            <w:vAlign w:val="bottom"/>
          </w:tcPr>
          <w:p w14:paraId="068B82C4" w14:textId="77777777" w:rsidR="0095208C" w:rsidRPr="00994A91" w:rsidRDefault="0095208C" w:rsidP="0095208C">
            <w:pPr>
              <w:spacing w:after="0" w:line="240" w:lineRule="auto"/>
              <w:rPr>
                <w:color w:val="000000"/>
                <w:szCs w:val="24"/>
              </w:rPr>
            </w:pPr>
            <w:r w:rsidRPr="00994A91">
              <w:rPr>
                <w:color w:val="000000"/>
                <w:szCs w:val="24"/>
              </w:rPr>
              <w:t>e1.Ch.cond.yr</w:t>
            </w:r>
          </w:p>
        </w:tc>
        <w:tc>
          <w:tcPr>
            <w:tcW w:w="113" w:type="pct"/>
            <w:gridSpan w:val="2"/>
            <w:tcBorders>
              <w:top w:val="nil"/>
              <w:left w:val="nil"/>
              <w:bottom w:val="nil"/>
              <w:right w:val="nil"/>
            </w:tcBorders>
          </w:tcPr>
          <w:p w14:paraId="31243E38" w14:textId="77777777" w:rsidR="0095208C" w:rsidRPr="00994A91" w:rsidRDefault="0095208C" w:rsidP="0095208C">
            <w:pPr>
              <w:spacing w:after="0" w:line="240" w:lineRule="auto"/>
              <w:rPr>
                <w:color w:val="000000"/>
                <w:szCs w:val="24"/>
              </w:rPr>
            </w:pPr>
          </w:p>
        </w:tc>
        <w:tc>
          <w:tcPr>
            <w:tcW w:w="596" w:type="pct"/>
            <w:gridSpan w:val="3"/>
            <w:tcBorders>
              <w:top w:val="nil"/>
              <w:left w:val="nil"/>
              <w:bottom w:val="nil"/>
              <w:right w:val="nil"/>
            </w:tcBorders>
            <w:shd w:val="clear" w:color="auto" w:fill="auto"/>
            <w:noWrap/>
            <w:vAlign w:val="bottom"/>
          </w:tcPr>
          <w:p w14:paraId="5673B9D7" w14:textId="1168226C" w:rsidR="0095208C" w:rsidRPr="00994A91" w:rsidRDefault="0095208C" w:rsidP="0095208C">
            <w:pPr>
              <w:spacing w:after="0" w:line="240" w:lineRule="auto"/>
              <w:rPr>
                <w:rFonts w:eastAsia="Times New Roman" w:cs="Times New Roman"/>
                <w:color w:val="000000"/>
                <w:szCs w:val="24"/>
              </w:rPr>
            </w:pPr>
            <w:r>
              <w:rPr>
                <w:rFonts w:ascii="Calibri" w:hAnsi="Calibri" w:cs="Calibri"/>
                <w:color w:val="000000"/>
                <w:sz w:val="22"/>
              </w:rPr>
              <w:t>-0.04</w:t>
            </w:r>
          </w:p>
        </w:tc>
        <w:tc>
          <w:tcPr>
            <w:tcW w:w="596" w:type="pct"/>
            <w:gridSpan w:val="2"/>
            <w:tcBorders>
              <w:top w:val="nil"/>
              <w:left w:val="nil"/>
              <w:bottom w:val="nil"/>
              <w:right w:val="nil"/>
            </w:tcBorders>
            <w:shd w:val="clear" w:color="auto" w:fill="auto"/>
            <w:noWrap/>
            <w:vAlign w:val="bottom"/>
          </w:tcPr>
          <w:p w14:paraId="30AD6298" w14:textId="2B47DEAD"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0.36</w:t>
            </w:r>
          </w:p>
        </w:tc>
        <w:tc>
          <w:tcPr>
            <w:tcW w:w="598" w:type="pct"/>
            <w:gridSpan w:val="2"/>
            <w:tcBorders>
              <w:top w:val="nil"/>
              <w:left w:val="nil"/>
              <w:bottom w:val="nil"/>
              <w:right w:val="nil"/>
            </w:tcBorders>
            <w:shd w:val="clear" w:color="auto" w:fill="auto"/>
            <w:noWrap/>
            <w:vAlign w:val="bottom"/>
          </w:tcPr>
          <w:p w14:paraId="06AC33DE" w14:textId="611D8559" w:rsidR="0095208C" w:rsidRPr="00994A91" w:rsidRDefault="0095208C" w:rsidP="0095208C">
            <w:pPr>
              <w:spacing w:after="0" w:line="240" w:lineRule="auto"/>
              <w:jc w:val="center"/>
              <w:rPr>
                <w:color w:val="000000"/>
                <w:szCs w:val="24"/>
              </w:rPr>
            </w:pPr>
            <w:r>
              <w:rPr>
                <w:rFonts w:ascii="Calibri" w:hAnsi="Calibri" w:cs="Calibri"/>
                <w:color w:val="000000"/>
                <w:sz w:val="22"/>
              </w:rPr>
              <w:t>-0.44</w:t>
            </w:r>
          </w:p>
        </w:tc>
        <w:tc>
          <w:tcPr>
            <w:tcW w:w="596" w:type="pct"/>
            <w:gridSpan w:val="4"/>
            <w:tcBorders>
              <w:top w:val="nil"/>
              <w:left w:val="nil"/>
              <w:bottom w:val="nil"/>
              <w:right w:val="nil"/>
            </w:tcBorders>
            <w:shd w:val="clear" w:color="auto" w:fill="auto"/>
            <w:noWrap/>
            <w:vAlign w:val="bottom"/>
          </w:tcPr>
          <w:p w14:paraId="174E8C8A" w14:textId="1EBEB385"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0.35</w:t>
            </w:r>
          </w:p>
        </w:tc>
        <w:tc>
          <w:tcPr>
            <w:tcW w:w="567" w:type="pct"/>
            <w:gridSpan w:val="2"/>
            <w:tcBorders>
              <w:top w:val="nil"/>
              <w:left w:val="nil"/>
              <w:bottom w:val="nil"/>
              <w:right w:val="nil"/>
            </w:tcBorders>
            <w:shd w:val="clear" w:color="auto" w:fill="auto"/>
            <w:noWrap/>
            <w:vAlign w:val="bottom"/>
          </w:tcPr>
          <w:p w14:paraId="3B724926" w14:textId="49517F78" w:rsidR="0095208C" w:rsidRPr="00994A91" w:rsidRDefault="0095208C" w:rsidP="0095208C">
            <w:pPr>
              <w:spacing w:after="0" w:line="240" w:lineRule="auto"/>
              <w:jc w:val="center"/>
              <w:rPr>
                <w:color w:val="000000"/>
                <w:szCs w:val="24"/>
              </w:rPr>
            </w:pPr>
            <w:proofErr w:type="spellStart"/>
            <w:r>
              <w:rPr>
                <w:rFonts w:ascii="Calibri" w:hAnsi="Calibri" w:cs="Calibri"/>
                <w:color w:val="000000"/>
                <w:sz w:val="22"/>
              </w:rPr>
              <w:t>neg</w:t>
            </w:r>
            <w:proofErr w:type="spellEnd"/>
          </w:p>
        </w:tc>
        <w:tc>
          <w:tcPr>
            <w:tcW w:w="590" w:type="pct"/>
            <w:gridSpan w:val="3"/>
            <w:tcBorders>
              <w:top w:val="nil"/>
              <w:left w:val="nil"/>
              <w:bottom w:val="nil"/>
              <w:right w:val="nil"/>
            </w:tcBorders>
            <w:shd w:val="clear" w:color="auto" w:fill="auto"/>
            <w:noWrap/>
            <w:vAlign w:val="bottom"/>
          </w:tcPr>
          <w:p w14:paraId="2A6D076E" w14:textId="05F388E5" w:rsidR="0095208C" w:rsidRPr="00994A91" w:rsidRDefault="0095208C" w:rsidP="0095208C">
            <w:pPr>
              <w:spacing w:after="0" w:line="240" w:lineRule="auto"/>
              <w:jc w:val="center"/>
              <w:rPr>
                <w:rFonts w:cs="Times New Roman"/>
                <w:color w:val="000000"/>
                <w:szCs w:val="24"/>
              </w:rPr>
            </w:pPr>
            <w:r>
              <w:rPr>
                <w:rFonts w:ascii="Calibri" w:hAnsi="Calibri" w:cs="Calibri"/>
                <w:color w:val="000000"/>
                <w:sz w:val="22"/>
              </w:rPr>
              <w:t>-0.44</w:t>
            </w:r>
          </w:p>
        </w:tc>
      </w:tr>
      <w:tr w:rsidR="0095208C" w:rsidRPr="00994A91" w14:paraId="37BE63A6" w14:textId="77777777" w:rsidTr="0095208C">
        <w:trPr>
          <w:trHeight w:val="282"/>
        </w:trPr>
        <w:tc>
          <w:tcPr>
            <w:tcW w:w="1342" w:type="pct"/>
            <w:gridSpan w:val="3"/>
            <w:tcBorders>
              <w:top w:val="nil"/>
              <w:left w:val="nil"/>
              <w:bottom w:val="nil"/>
              <w:right w:val="nil"/>
            </w:tcBorders>
            <w:shd w:val="clear" w:color="auto" w:fill="auto"/>
            <w:noWrap/>
            <w:tcMar>
              <w:left w:w="720" w:type="dxa"/>
              <w:right w:w="115" w:type="dxa"/>
            </w:tcMar>
            <w:vAlign w:val="bottom"/>
          </w:tcPr>
          <w:p w14:paraId="53068EDF" w14:textId="77777777" w:rsidR="0095208C" w:rsidRPr="00994A91" w:rsidRDefault="0095208C" w:rsidP="0095208C">
            <w:pPr>
              <w:spacing w:after="0" w:line="240" w:lineRule="auto"/>
              <w:rPr>
                <w:color w:val="000000"/>
                <w:szCs w:val="24"/>
              </w:rPr>
            </w:pPr>
            <w:r w:rsidRPr="00994A91">
              <w:rPr>
                <w:color w:val="000000"/>
                <w:szCs w:val="24"/>
              </w:rPr>
              <w:t>e2.Ch.cond.sub</w:t>
            </w:r>
          </w:p>
        </w:tc>
        <w:tc>
          <w:tcPr>
            <w:tcW w:w="113" w:type="pct"/>
            <w:gridSpan w:val="2"/>
            <w:tcBorders>
              <w:top w:val="nil"/>
              <w:left w:val="nil"/>
              <w:bottom w:val="nil"/>
              <w:right w:val="nil"/>
            </w:tcBorders>
          </w:tcPr>
          <w:p w14:paraId="3DA3EDE2" w14:textId="77777777" w:rsidR="0095208C" w:rsidRPr="00994A91" w:rsidRDefault="0095208C" w:rsidP="0095208C">
            <w:pPr>
              <w:spacing w:after="0" w:line="240" w:lineRule="auto"/>
              <w:rPr>
                <w:color w:val="000000"/>
                <w:szCs w:val="24"/>
              </w:rPr>
            </w:pPr>
          </w:p>
        </w:tc>
        <w:tc>
          <w:tcPr>
            <w:tcW w:w="596" w:type="pct"/>
            <w:gridSpan w:val="3"/>
            <w:tcBorders>
              <w:top w:val="nil"/>
              <w:left w:val="nil"/>
              <w:bottom w:val="nil"/>
              <w:right w:val="nil"/>
            </w:tcBorders>
            <w:shd w:val="clear" w:color="auto" w:fill="auto"/>
            <w:noWrap/>
            <w:vAlign w:val="bottom"/>
          </w:tcPr>
          <w:p w14:paraId="54E9CE04" w14:textId="67CC52A2" w:rsidR="0095208C" w:rsidRPr="00994A91" w:rsidRDefault="0095208C" w:rsidP="0095208C">
            <w:pPr>
              <w:spacing w:after="0" w:line="240" w:lineRule="auto"/>
              <w:rPr>
                <w:rFonts w:eastAsia="Times New Roman" w:cs="Times New Roman"/>
                <w:color w:val="000000"/>
                <w:szCs w:val="24"/>
              </w:rPr>
            </w:pPr>
            <w:r>
              <w:rPr>
                <w:rFonts w:ascii="Calibri" w:hAnsi="Calibri" w:cs="Calibri"/>
                <w:color w:val="000000"/>
                <w:sz w:val="22"/>
              </w:rPr>
              <w:t>-0.56</w:t>
            </w:r>
          </w:p>
        </w:tc>
        <w:tc>
          <w:tcPr>
            <w:tcW w:w="596" w:type="pct"/>
            <w:gridSpan w:val="2"/>
            <w:tcBorders>
              <w:top w:val="nil"/>
              <w:left w:val="nil"/>
              <w:bottom w:val="nil"/>
              <w:right w:val="nil"/>
            </w:tcBorders>
            <w:shd w:val="clear" w:color="auto" w:fill="auto"/>
            <w:noWrap/>
            <w:vAlign w:val="bottom"/>
          </w:tcPr>
          <w:p w14:paraId="28916445" w14:textId="02D2BD86"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0.67</w:t>
            </w:r>
          </w:p>
        </w:tc>
        <w:tc>
          <w:tcPr>
            <w:tcW w:w="598" w:type="pct"/>
            <w:gridSpan w:val="2"/>
            <w:tcBorders>
              <w:top w:val="nil"/>
              <w:left w:val="nil"/>
              <w:bottom w:val="nil"/>
              <w:right w:val="nil"/>
            </w:tcBorders>
            <w:shd w:val="clear" w:color="auto" w:fill="auto"/>
            <w:noWrap/>
            <w:vAlign w:val="bottom"/>
          </w:tcPr>
          <w:p w14:paraId="6CC0655C" w14:textId="25B605AC" w:rsidR="0095208C" w:rsidRPr="00994A91" w:rsidRDefault="0095208C" w:rsidP="0095208C">
            <w:pPr>
              <w:spacing w:after="0" w:line="240" w:lineRule="auto"/>
              <w:jc w:val="center"/>
              <w:rPr>
                <w:color w:val="000000"/>
                <w:szCs w:val="24"/>
              </w:rPr>
            </w:pPr>
            <w:r>
              <w:rPr>
                <w:rFonts w:ascii="Calibri" w:hAnsi="Calibri" w:cs="Calibri"/>
                <w:color w:val="000000"/>
                <w:sz w:val="22"/>
              </w:rPr>
              <w:t>0.01</w:t>
            </w:r>
          </w:p>
        </w:tc>
        <w:tc>
          <w:tcPr>
            <w:tcW w:w="596" w:type="pct"/>
            <w:gridSpan w:val="4"/>
            <w:tcBorders>
              <w:top w:val="nil"/>
              <w:left w:val="nil"/>
              <w:bottom w:val="nil"/>
              <w:right w:val="nil"/>
            </w:tcBorders>
            <w:shd w:val="clear" w:color="auto" w:fill="auto"/>
            <w:noWrap/>
            <w:vAlign w:val="bottom"/>
          </w:tcPr>
          <w:p w14:paraId="2BFD6067" w14:textId="66F32E94"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0.07</w:t>
            </w:r>
          </w:p>
        </w:tc>
        <w:tc>
          <w:tcPr>
            <w:tcW w:w="567" w:type="pct"/>
            <w:gridSpan w:val="2"/>
            <w:tcBorders>
              <w:top w:val="nil"/>
              <w:left w:val="nil"/>
              <w:bottom w:val="nil"/>
              <w:right w:val="nil"/>
            </w:tcBorders>
            <w:shd w:val="clear" w:color="auto" w:fill="auto"/>
            <w:noWrap/>
            <w:vAlign w:val="bottom"/>
          </w:tcPr>
          <w:p w14:paraId="32680B23" w14:textId="5F3ED641" w:rsidR="0095208C" w:rsidRPr="00994A91" w:rsidRDefault="0095208C" w:rsidP="0095208C">
            <w:pPr>
              <w:spacing w:after="0" w:line="240" w:lineRule="auto"/>
              <w:jc w:val="center"/>
              <w:rPr>
                <w:color w:val="000000"/>
                <w:szCs w:val="24"/>
              </w:rPr>
            </w:pPr>
            <w:proofErr w:type="spellStart"/>
            <w:r>
              <w:rPr>
                <w:rFonts w:ascii="Calibri" w:hAnsi="Calibri" w:cs="Calibri"/>
                <w:color w:val="000000"/>
                <w:sz w:val="22"/>
              </w:rPr>
              <w:t>neg</w:t>
            </w:r>
            <w:proofErr w:type="spellEnd"/>
          </w:p>
        </w:tc>
        <w:tc>
          <w:tcPr>
            <w:tcW w:w="590" w:type="pct"/>
            <w:gridSpan w:val="3"/>
            <w:tcBorders>
              <w:top w:val="nil"/>
              <w:left w:val="nil"/>
              <w:bottom w:val="nil"/>
              <w:right w:val="nil"/>
            </w:tcBorders>
            <w:shd w:val="clear" w:color="auto" w:fill="auto"/>
            <w:noWrap/>
            <w:vAlign w:val="bottom"/>
          </w:tcPr>
          <w:p w14:paraId="5C800EA3" w14:textId="282CF9F9" w:rsidR="0095208C" w:rsidRPr="00994A91" w:rsidRDefault="0095208C" w:rsidP="0095208C">
            <w:pPr>
              <w:spacing w:after="0" w:line="240" w:lineRule="auto"/>
              <w:jc w:val="center"/>
              <w:rPr>
                <w:rFonts w:cs="Times New Roman"/>
                <w:color w:val="000000"/>
                <w:szCs w:val="24"/>
              </w:rPr>
            </w:pPr>
            <w:r>
              <w:rPr>
                <w:rFonts w:ascii="Calibri" w:hAnsi="Calibri" w:cs="Calibri"/>
                <w:color w:val="000000"/>
                <w:sz w:val="22"/>
              </w:rPr>
              <w:t>0.01</w:t>
            </w:r>
          </w:p>
        </w:tc>
      </w:tr>
      <w:tr w:rsidR="0095208C" w:rsidRPr="00994A91" w14:paraId="1DD968A5" w14:textId="77777777" w:rsidTr="0095208C">
        <w:trPr>
          <w:trHeight w:val="282"/>
        </w:trPr>
        <w:tc>
          <w:tcPr>
            <w:tcW w:w="1342" w:type="pct"/>
            <w:gridSpan w:val="3"/>
            <w:tcBorders>
              <w:top w:val="nil"/>
              <w:left w:val="nil"/>
              <w:bottom w:val="nil"/>
              <w:right w:val="nil"/>
            </w:tcBorders>
            <w:shd w:val="clear" w:color="auto" w:fill="auto"/>
            <w:noWrap/>
            <w:tcMar>
              <w:left w:w="720" w:type="dxa"/>
              <w:right w:w="115" w:type="dxa"/>
            </w:tcMar>
            <w:vAlign w:val="bottom"/>
          </w:tcPr>
          <w:p w14:paraId="1E01A861" w14:textId="77777777" w:rsidR="0095208C" w:rsidRPr="00994A91" w:rsidRDefault="0095208C" w:rsidP="0095208C">
            <w:pPr>
              <w:spacing w:after="0" w:line="240" w:lineRule="auto"/>
              <w:rPr>
                <w:color w:val="000000"/>
                <w:szCs w:val="24"/>
              </w:rPr>
            </w:pPr>
            <w:r w:rsidRPr="00994A91">
              <w:rPr>
                <w:color w:val="000000"/>
                <w:szCs w:val="24"/>
              </w:rPr>
              <w:t>e3.Ch.cond.Sep</w:t>
            </w:r>
          </w:p>
        </w:tc>
        <w:tc>
          <w:tcPr>
            <w:tcW w:w="113" w:type="pct"/>
            <w:gridSpan w:val="2"/>
            <w:tcBorders>
              <w:top w:val="nil"/>
              <w:left w:val="nil"/>
              <w:bottom w:val="nil"/>
              <w:right w:val="nil"/>
            </w:tcBorders>
          </w:tcPr>
          <w:p w14:paraId="40A5593F" w14:textId="77777777" w:rsidR="0095208C" w:rsidRPr="00994A91" w:rsidRDefault="0095208C" w:rsidP="0095208C">
            <w:pPr>
              <w:spacing w:after="0" w:line="240" w:lineRule="auto"/>
              <w:rPr>
                <w:color w:val="000000"/>
                <w:szCs w:val="24"/>
              </w:rPr>
            </w:pPr>
          </w:p>
        </w:tc>
        <w:tc>
          <w:tcPr>
            <w:tcW w:w="596" w:type="pct"/>
            <w:gridSpan w:val="3"/>
            <w:tcBorders>
              <w:top w:val="nil"/>
              <w:left w:val="nil"/>
              <w:bottom w:val="nil"/>
              <w:right w:val="nil"/>
            </w:tcBorders>
            <w:shd w:val="clear" w:color="auto" w:fill="auto"/>
            <w:noWrap/>
            <w:vAlign w:val="bottom"/>
          </w:tcPr>
          <w:p w14:paraId="225D8EB8" w14:textId="6F96131F" w:rsidR="0095208C" w:rsidRPr="00994A91" w:rsidRDefault="0095208C" w:rsidP="0095208C">
            <w:pPr>
              <w:spacing w:after="0" w:line="240" w:lineRule="auto"/>
              <w:rPr>
                <w:rFonts w:eastAsia="Times New Roman" w:cs="Times New Roman"/>
                <w:color w:val="000000"/>
                <w:szCs w:val="24"/>
              </w:rPr>
            </w:pPr>
            <w:r>
              <w:rPr>
                <w:rFonts w:ascii="Calibri" w:hAnsi="Calibri" w:cs="Calibri"/>
                <w:color w:val="000000"/>
                <w:sz w:val="22"/>
              </w:rPr>
              <w:t>-0.49</w:t>
            </w:r>
          </w:p>
        </w:tc>
        <w:tc>
          <w:tcPr>
            <w:tcW w:w="596" w:type="pct"/>
            <w:gridSpan w:val="2"/>
            <w:tcBorders>
              <w:top w:val="nil"/>
              <w:left w:val="nil"/>
              <w:bottom w:val="nil"/>
              <w:right w:val="nil"/>
            </w:tcBorders>
            <w:shd w:val="clear" w:color="auto" w:fill="auto"/>
            <w:noWrap/>
            <w:vAlign w:val="bottom"/>
          </w:tcPr>
          <w:p w14:paraId="7A38F199" w14:textId="241B2BFA"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0.6</w:t>
            </w:r>
          </w:p>
        </w:tc>
        <w:tc>
          <w:tcPr>
            <w:tcW w:w="598" w:type="pct"/>
            <w:gridSpan w:val="2"/>
            <w:tcBorders>
              <w:top w:val="nil"/>
              <w:left w:val="nil"/>
              <w:bottom w:val="nil"/>
              <w:right w:val="nil"/>
            </w:tcBorders>
            <w:shd w:val="clear" w:color="auto" w:fill="auto"/>
            <w:noWrap/>
            <w:vAlign w:val="bottom"/>
          </w:tcPr>
          <w:p w14:paraId="759962BB" w14:textId="70080795" w:rsidR="0095208C" w:rsidRPr="00994A91" w:rsidRDefault="0095208C" w:rsidP="0095208C">
            <w:pPr>
              <w:spacing w:after="0" w:line="240" w:lineRule="auto"/>
              <w:jc w:val="center"/>
              <w:rPr>
                <w:color w:val="000000"/>
                <w:szCs w:val="24"/>
              </w:rPr>
            </w:pPr>
            <w:r>
              <w:rPr>
                <w:rFonts w:ascii="Calibri" w:hAnsi="Calibri" w:cs="Calibri"/>
                <w:color w:val="000000"/>
                <w:sz w:val="22"/>
              </w:rPr>
              <w:t>0.07</w:t>
            </w:r>
          </w:p>
        </w:tc>
        <w:tc>
          <w:tcPr>
            <w:tcW w:w="596" w:type="pct"/>
            <w:gridSpan w:val="4"/>
            <w:tcBorders>
              <w:top w:val="nil"/>
              <w:left w:val="nil"/>
              <w:bottom w:val="nil"/>
              <w:right w:val="nil"/>
            </w:tcBorders>
            <w:shd w:val="clear" w:color="auto" w:fill="auto"/>
            <w:noWrap/>
            <w:vAlign w:val="bottom"/>
          </w:tcPr>
          <w:p w14:paraId="186D8C5C" w14:textId="512D59A5"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0.02</w:t>
            </w:r>
          </w:p>
        </w:tc>
        <w:tc>
          <w:tcPr>
            <w:tcW w:w="567" w:type="pct"/>
            <w:gridSpan w:val="2"/>
            <w:tcBorders>
              <w:top w:val="nil"/>
              <w:left w:val="nil"/>
              <w:bottom w:val="nil"/>
              <w:right w:val="nil"/>
            </w:tcBorders>
            <w:shd w:val="clear" w:color="auto" w:fill="auto"/>
            <w:noWrap/>
            <w:vAlign w:val="bottom"/>
          </w:tcPr>
          <w:p w14:paraId="3DAE529B" w14:textId="28FBDD74" w:rsidR="0095208C" w:rsidRPr="00994A91" w:rsidRDefault="0095208C" w:rsidP="0095208C">
            <w:pPr>
              <w:spacing w:after="0" w:line="240" w:lineRule="auto"/>
              <w:jc w:val="center"/>
              <w:rPr>
                <w:color w:val="000000"/>
                <w:szCs w:val="24"/>
              </w:rPr>
            </w:pPr>
            <w:proofErr w:type="spellStart"/>
            <w:r>
              <w:rPr>
                <w:rFonts w:ascii="Calibri" w:hAnsi="Calibri" w:cs="Calibri"/>
                <w:color w:val="000000"/>
                <w:sz w:val="22"/>
              </w:rPr>
              <w:t>neg</w:t>
            </w:r>
            <w:proofErr w:type="spellEnd"/>
          </w:p>
        </w:tc>
        <w:tc>
          <w:tcPr>
            <w:tcW w:w="590" w:type="pct"/>
            <w:gridSpan w:val="3"/>
            <w:tcBorders>
              <w:top w:val="nil"/>
              <w:left w:val="nil"/>
              <w:bottom w:val="nil"/>
              <w:right w:val="nil"/>
            </w:tcBorders>
            <w:shd w:val="clear" w:color="auto" w:fill="auto"/>
            <w:noWrap/>
            <w:vAlign w:val="bottom"/>
          </w:tcPr>
          <w:p w14:paraId="63A3CC17" w14:textId="70671611" w:rsidR="0095208C" w:rsidRPr="00994A91" w:rsidRDefault="0095208C" w:rsidP="0095208C">
            <w:pPr>
              <w:spacing w:after="0" w:line="240" w:lineRule="auto"/>
              <w:jc w:val="center"/>
              <w:rPr>
                <w:rFonts w:cs="Times New Roman"/>
                <w:color w:val="000000"/>
                <w:szCs w:val="24"/>
              </w:rPr>
            </w:pPr>
            <w:r>
              <w:rPr>
                <w:rFonts w:ascii="Calibri" w:hAnsi="Calibri" w:cs="Calibri"/>
                <w:color w:val="000000"/>
                <w:sz w:val="22"/>
              </w:rPr>
              <w:t>0.07</w:t>
            </w:r>
          </w:p>
        </w:tc>
      </w:tr>
      <w:tr w:rsidR="0095208C" w:rsidRPr="00994A91" w14:paraId="6FF0AFF1" w14:textId="77777777" w:rsidTr="0095208C">
        <w:trPr>
          <w:trHeight w:val="282"/>
        </w:trPr>
        <w:tc>
          <w:tcPr>
            <w:tcW w:w="1342" w:type="pct"/>
            <w:gridSpan w:val="3"/>
            <w:tcBorders>
              <w:top w:val="nil"/>
              <w:left w:val="nil"/>
              <w:bottom w:val="nil"/>
              <w:right w:val="nil"/>
            </w:tcBorders>
            <w:shd w:val="clear" w:color="auto" w:fill="auto"/>
            <w:noWrap/>
            <w:tcMar>
              <w:left w:w="720" w:type="dxa"/>
              <w:right w:w="115" w:type="dxa"/>
            </w:tcMar>
            <w:vAlign w:val="bottom"/>
          </w:tcPr>
          <w:p w14:paraId="38905710" w14:textId="77777777" w:rsidR="0095208C" w:rsidRPr="00994A91" w:rsidRDefault="0095208C" w:rsidP="0095208C">
            <w:pPr>
              <w:spacing w:after="0" w:line="240" w:lineRule="auto"/>
              <w:rPr>
                <w:rFonts w:eastAsia="Times New Roman" w:cs="Times New Roman"/>
                <w:color w:val="000000"/>
                <w:szCs w:val="24"/>
              </w:rPr>
            </w:pPr>
            <w:r w:rsidRPr="00994A91">
              <w:rPr>
                <w:color w:val="000000"/>
                <w:szCs w:val="24"/>
              </w:rPr>
              <w:t>f1.Ch.juv.yr</w:t>
            </w:r>
          </w:p>
        </w:tc>
        <w:tc>
          <w:tcPr>
            <w:tcW w:w="113" w:type="pct"/>
            <w:gridSpan w:val="2"/>
            <w:tcBorders>
              <w:top w:val="nil"/>
              <w:left w:val="nil"/>
              <w:bottom w:val="nil"/>
              <w:right w:val="nil"/>
            </w:tcBorders>
          </w:tcPr>
          <w:p w14:paraId="1468C17B" w14:textId="77777777" w:rsidR="0095208C" w:rsidRPr="00994A91" w:rsidRDefault="0095208C" w:rsidP="0095208C">
            <w:pPr>
              <w:spacing w:after="0" w:line="240" w:lineRule="auto"/>
              <w:rPr>
                <w:color w:val="000000"/>
                <w:szCs w:val="24"/>
              </w:rPr>
            </w:pPr>
          </w:p>
        </w:tc>
        <w:tc>
          <w:tcPr>
            <w:tcW w:w="596" w:type="pct"/>
            <w:gridSpan w:val="3"/>
            <w:tcBorders>
              <w:top w:val="nil"/>
              <w:left w:val="nil"/>
              <w:bottom w:val="nil"/>
              <w:right w:val="nil"/>
            </w:tcBorders>
            <w:shd w:val="clear" w:color="auto" w:fill="auto"/>
            <w:noWrap/>
            <w:vAlign w:val="bottom"/>
          </w:tcPr>
          <w:p w14:paraId="11D335CC" w14:textId="01FFDC49" w:rsidR="0095208C" w:rsidRPr="00994A91" w:rsidRDefault="0095208C" w:rsidP="0095208C">
            <w:pPr>
              <w:spacing w:after="0" w:line="240" w:lineRule="auto"/>
              <w:rPr>
                <w:rFonts w:eastAsia="Times New Roman" w:cs="Times New Roman"/>
                <w:color w:val="000000"/>
                <w:szCs w:val="24"/>
              </w:rPr>
            </w:pPr>
            <w:r>
              <w:rPr>
                <w:rFonts w:ascii="Calibri" w:hAnsi="Calibri" w:cs="Calibri"/>
                <w:color w:val="000000"/>
                <w:sz w:val="22"/>
              </w:rPr>
              <w:t>-0.06</w:t>
            </w:r>
          </w:p>
        </w:tc>
        <w:tc>
          <w:tcPr>
            <w:tcW w:w="596" w:type="pct"/>
            <w:gridSpan w:val="2"/>
            <w:tcBorders>
              <w:top w:val="nil"/>
              <w:left w:val="nil"/>
              <w:bottom w:val="nil"/>
              <w:right w:val="nil"/>
            </w:tcBorders>
            <w:shd w:val="clear" w:color="auto" w:fill="auto"/>
            <w:noWrap/>
            <w:vAlign w:val="bottom"/>
          </w:tcPr>
          <w:p w14:paraId="6EC389BB" w14:textId="113F5052"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0.39</w:t>
            </w:r>
          </w:p>
        </w:tc>
        <w:tc>
          <w:tcPr>
            <w:tcW w:w="598" w:type="pct"/>
            <w:gridSpan w:val="2"/>
            <w:tcBorders>
              <w:top w:val="nil"/>
              <w:left w:val="nil"/>
              <w:bottom w:val="nil"/>
              <w:right w:val="nil"/>
            </w:tcBorders>
            <w:shd w:val="clear" w:color="auto" w:fill="auto"/>
            <w:noWrap/>
            <w:vAlign w:val="bottom"/>
            <w:hideMark/>
          </w:tcPr>
          <w:p w14:paraId="5E87B4BB" w14:textId="241F5D1D"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-0.45</w:t>
            </w:r>
          </w:p>
        </w:tc>
        <w:tc>
          <w:tcPr>
            <w:tcW w:w="596" w:type="pct"/>
            <w:gridSpan w:val="4"/>
            <w:tcBorders>
              <w:top w:val="nil"/>
              <w:left w:val="nil"/>
              <w:bottom w:val="nil"/>
              <w:right w:val="nil"/>
            </w:tcBorders>
            <w:shd w:val="clear" w:color="auto" w:fill="auto"/>
            <w:noWrap/>
            <w:vAlign w:val="bottom"/>
            <w:hideMark/>
          </w:tcPr>
          <w:p w14:paraId="172D560F" w14:textId="6434ED60"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0.35</w:t>
            </w:r>
          </w:p>
        </w:tc>
        <w:tc>
          <w:tcPr>
            <w:tcW w:w="567" w:type="pct"/>
            <w:gridSpan w:val="2"/>
            <w:tcBorders>
              <w:top w:val="nil"/>
              <w:left w:val="nil"/>
              <w:bottom w:val="nil"/>
              <w:right w:val="nil"/>
            </w:tcBorders>
            <w:shd w:val="clear" w:color="auto" w:fill="auto"/>
            <w:noWrap/>
            <w:vAlign w:val="bottom"/>
            <w:hideMark/>
          </w:tcPr>
          <w:p w14:paraId="414B350C" w14:textId="135C5511" w:rsidR="0095208C" w:rsidRPr="00994A91" w:rsidRDefault="0095208C" w:rsidP="0095208C">
            <w:pPr>
              <w:spacing w:after="0" w:line="240" w:lineRule="auto"/>
              <w:jc w:val="center"/>
              <w:rPr>
                <w:rFonts w:eastAsia="Times New Roman" w:cs="Times New Roman"/>
                <w:color w:val="000000"/>
                <w:szCs w:val="24"/>
              </w:rPr>
            </w:pPr>
            <w:proofErr w:type="spellStart"/>
            <w:r>
              <w:rPr>
                <w:rFonts w:ascii="Calibri" w:hAnsi="Calibri" w:cs="Calibri"/>
                <w:color w:val="000000"/>
                <w:sz w:val="22"/>
              </w:rPr>
              <w:t>neg</w:t>
            </w:r>
            <w:proofErr w:type="spellEnd"/>
          </w:p>
        </w:tc>
        <w:tc>
          <w:tcPr>
            <w:tcW w:w="590" w:type="pct"/>
            <w:gridSpan w:val="3"/>
            <w:tcBorders>
              <w:top w:val="nil"/>
              <w:left w:val="nil"/>
              <w:bottom w:val="nil"/>
              <w:right w:val="nil"/>
            </w:tcBorders>
            <w:shd w:val="clear" w:color="auto" w:fill="auto"/>
            <w:noWrap/>
            <w:vAlign w:val="bottom"/>
            <w:hideMark/>
          </w:tcPr>
          <w:p w14:paraId="7D3EDEA7" w14:textId="7FCA4FFD"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-0.45</w:t>
            </w:r>
          </w:p>
        </w:tc>
      </w:tr>
      <w:tr w:rsidR="0095208C" w:rsidRPr="00994A91" w14:paraId="7D773200" w14:textId="77777777" w:rsidTr="0095208C">
        <w:trPr>
          <w:trHeight w:val="321"/>
        </w:trPr>
        <w:tc>
          <w:tcPr>
            <w:tcW w:w="1342" w:type="pct"/>
            <w:gridSpan w:val="3"/>
            <w:tcBorders>
              <w:top w:val="nil"/>
              <w:left w:val="nil"/>
              <w:bottom w:val="nil"/>
              <w:right w:val="nil"/>
            </w:tcBorders>
            <w:shd w:val="clear" w:color="auto" w:fill="auto"/>
            <w:noWrap/>
            <w:tcMar>
              <w:left w:w="720" w:type="dxa"/>
              <w:right w:w="115" w:type="dxa"/>
            </w:tcMar>
            <w:vAlign w:val="bottom"/>
          </w:tcPr>
          <w:p w14:paraId="7F9A9361" w14:textId="77777777" w:rsidR="0095208C" w:rsidRPr="00994A91" w:rsidRDefault="0095208C" w:rsidP="0095208C">
            <w:pPr>
              <w:spacing w:after="0" w:line="240" w:lineRule="auto"/>
              <w:rPr>
                <w:rFonts w:eastAsia="Times New Roman" w:cs="Times New Roman"/>
                <w:color w:val="000000"/>
                <w:szCs w:val="24"/>
              </w:rPr>
            </w:pPr>
            <w:r w:rsidRPr="00994A91">
              <w:rPr>
                <w:color w:val="000000"/>
                <w:szCs w:val="24"/>
              </w:rPr>
              <w:t>f2.Ch.juv.sub</w:t>
            </w:r>
          </w:p>
        </w:tc>
        <w:tc>
          <w:tcPr>
            <w:tcW w:w="113" w:type="pct"/>
            <w:gridSpan w:val="2"/>
            <w:tcBorders>
              <w:top w:val="nil"/>
              <w:left w:val="nil"/>
              <w:bottom w:val="nil"/>
              <w:right w:val="nil"/>
            </w:tcBorders>
          </w:tcPr>
          <w:p w14:paraId="6814E08E" w14:textId="77777777" w:rsidR="0095208C" w:rsidRPr="00994A91" w:rsidRDefault="0095208C" w:rsidP="0095208C">
            <w:pPr>
              <w:spacing w:after="0" w:line="240" w:lineRule="auto"/>
              <w:rPr>
                <w:color w:val="000000"/>
                <w:szCs w:val="24"/>
              </w:rPr>
            </w:pPr>
          </w:p>
        </w:tc>
        <w:tc>
          <w:tcPr>
            <w:tcW w:w="596" w:type="pct"/>
            <w:gridSpan w:val="3"/>
            <w:tcBorders>
              <w:top w:val="nil"/>
              <w:left w:val="nil"/>
              <w:bottom w:val="nil"/>
              <w:right w:val="nil"/>
            </w:tcBorders>
            <w:shd w:val="clear" w:color="auto" w:fill="auto"/>
            <w:noWrap/>
            <w:vAlign w:val="bottom"/>
          </w:tcPr>
          <w:p w14:paraId="03F78C38" w14:textId="2B6F1634" w:rsidR="0095208C" w:rsidRPr="00994A91" w:rsidRDefault="0095208C" w:rsidP="0095208C">
            <w:pPr>
              <w:spacing w:after="0" w:line="240" w:lineRule="auto"/>
              <w:rPr>
                <w:rFonts w:eastAsia="Times New Roman" w:cs="Times New Roman"/>
                <w:color w:val="000000"/>
                <w:szCs w:val="24"/>
              </w:rPr>
            </w:pPr>
            <w:r>
              <w:rPr>
                <w:rFonts w:ascii="Calibri" w:hAnsi="Calibri" w:cs="Calibri"/>
                <w:color w:val="000000"/>
                <w:sz w:val="22"/>
              </w:rPr>
              <w:t>-0.52</w:t>
            </w:r>
          </w:p>
        </w:tc>
        <w:tc>
          <w:tcPr>
            <w:tcW w:w="596" w:type="pct"/>
            <w:gridSpan w:val="2"/>
            <w:tcBorders>
              <w:top w:val="nil"/>
              <w:left w:val="nil"/>
              <w:bottom w:val="nil"/>
              <w:right w:val="nil"/>
            </w:tcBorders>
            <w:shd w:val="clear" w:color="auto" w:fill="auto"/>
            <w:noWrap/>
            <w:vAlign w:val="bottom"/>
          </w:tcPr>
          <w:p w14:paraId="4ACAF1A5" w14:textId="04B6C850"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0.62</w:t>
            </w:r>
          </w:p>
        </w:tc>
        <w:tc>
          <w:tcPr>
            <w:tcW w:w="598" w:type="pct"/>
            <w:gridSpan w:val="2"/>
            <w:tcBorders>
              <w:top w:val="nil"/>
              <w:left w:val="nil"/>
              <w:bottom w:val="nil"/>
              <w:right w:val="nil"/>
            </w:tcBorders>
            <w:shd w:val="clear" w:color="auto" w:fill="auto"/>
            <w:noWrap/>
            <w:vAlign w:val="bottom"/>
            <w:hideMark/>
          </w:tcPr>
          <w:p w14:paraId="66A534B6" w14:textId="7CD9FB7B"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0.04</w:t>
            </w:r>
          </w:p>
        </w:tc>
        <w:tc>
          <w:tcPr>
            <w:tcW w:w="596" w:type="pct"/>
            <w:gridSpan w:val="4"/>
            <w:tcBorders>
              <w:top w:val="nil"/>
              <w:left w:val="nil"/>
              <w:bottom w:val="nil"/>
              <w:right w:val="nil"/>
            </w:tcBorders>
            <w:shd w:val="clear" w:color="auto" w:fill="auto"/>
            <w:noWrap/>
            <w:vAlign w:val="bottom"/>
            <w:hideMark/>
          </w:tcPr>
          <w:p w14:paraId="6AE407ED" w14:textId="574F42A5"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0.04</w:t>
            </w:r>
          </w:p>
        </w:tc>
        <w:tc>
          <w:tcPr>
            <w:tcW w:w="567" w:type="pct"/>
            <w:gridSpan w:val="2"/>
            <w:tcBorders>
              <w:top w:val="nil"/>
              <w:left w:val="nil"/>
              <w:bottom w:val="nil"/>
              <w:right w:val="nil"/>
            </w:tcBorders>
            <w:shd w:val="clear" w:color="auto" w:fill="auto"/>
            <w:noWrap/>
            <w:vAlign w:val="bottom"/>
            <w:hideMark/>
          </w:tcPr>
          <w:p w14:paraId="4910F8D2" w14:textId="5E103B5D" w:rsidR="0095208C" w:rsidRPr="00994A91" w:rsidRDefault="0095208C" w:rsidP="0095208C">
            <w:pPr>
              <w:spacing w:after="0" w:line="240" w:lineRule="auto"/>
              <w:jc w:val="center"/>
              <w:rPr>
                <w:rFonts w:eastAsia="Times New Roman" w:cs="Times New Roman"/>
                <w:color w:val="000000"/>
                <w:szCs w:val="24"/>
              </w:rPr>
            </w:pPr>
            <w:proofErr w:type="spellStart"/>
            <w:r>
              <w:rPr>
                <w:rFonts w:ascii="Calibri" w:hAnsi="Calibri" w:cs="Calibri"/>
                <w:color w:val="000000"/>
                <w:sz w:val="22"/>
              </w:rPr>
              <w:t>neg</w:t>
            </w:r>
            <w:proofErr w:type="spellEnd"/>
          </w:p>
        </w:tc>
        <w:tc>
          <w:tcPr>
            <w:tcW w:w="590" w:type="pct"/>
            <w:gridSpan w:val="3"/>
            <w:tcBorders>
              <w:top w:val="nil"/>
              <w:left w:val="nil"/>
              <w:bottom w:val="nil"/>
              <w:right w:val="nil"/>
            </w:tcBorders>
            <w:shd w:val="clear" w:color="auto" w:fill="auto"/>
            <w:noWrap/>
            <w:vAlign w:val="bottom"/>
            <w:hideMark/>
          </w:tcPr>
          <w:p w14:paraId="2B267585" w14:textId="4D950F29"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0.04</w:t>
            </w:r>
          </w:p>
        </w:tc>
      </w:tr>
      <w:tr w:rsidR="0095208C" w:rsidRPr="00994A91" w14:paraId="38DF4BA2" w14:textId="77777777" w:rsidTr="0095208C">
        <w:trPr>
          <w:trHeight w:val="321"/>
        </w:trPr>
        <w:tc>
          <w:tcPr>
            <w:tcW w:w="1342" w:type="pct"/>
            <w:gridSpan w:val="3"/>
            <w:tcBorders>
              <w:top w:val="nil"/>
              <w:left w:val="nil"/>
              <w:bottom w:val="nil"/>
              <w:right w:val="nil"/>
            </w:tcBorders>
            <w:shd w:val="clear" w:color="auto" w:fill="auto"/>
            <w:noWrap/>
            <w:tcMar>
              <w:left w:w="720" w:type="dxa"/>
              <w:right w:w="115" w:type="dxa"/>
            </w:tcMar>
            <w:vAlign w:val="bottom"/>
          </w:tcPr>
          <w:p w14:paraId="60C61D2A" w14:textId="77777777" w:rsidR="0095208C" w:rsidRPr="00994A91" w:rsidRDefault="0095208C" w:rsidP="0095208C">
            <w:pPr>
              <w:spacing w:after="0" w:line="240" w:lineRule="auto"/>
              <w:rPr>
                <w:rFonts w:eastAsia="Times New Roman" w:cs="Times New Roman"/>
                <w:color w:val="000000"/>
                <w:szCs w:val="24"/>
              </w:rPr>
            </w:pPr>
            <w:r w:rsidRPr="00994A91">
              <w:rPr>
                <w:color w:val="000000"/>
                <w:szCs w:val="24"/>
              </w:rPr>
              <w:t>f3.Ch.juv.Sep</w:t>
            </w:r>
          </w:p>
        </w:tc>
        <w:tc>
          <w:tcPr>
            <w:tcW w:w="113" w:type="pct"/>
            <w:gridSpan w:val="2"/>
            <w:tcBorders>
              <w:top w:val="nil"/>
              <w:left w:val="nil"/>
              <w:bottom w:val="nil"/>
              <w:right w:val="nil"/>
            </w:tcBorders>
          </w:tcPr>
          <w:p w14:paraId="2B59B524" w14:textId="77777777" w:rsidR="0095208C" w:rsidRPr="00994A91" w:rsidRDefault="0095208C" w:rsidP="0095208C">
            <w:pPr>
              <w:spacing w:after="0" w:line="240" w:lineRule="auto"/>
              <w:rPr>
                <w:color w:val="000000"/>
                <w:szCs w:val="24"/>
              </w:rPr>
            </w:pPr>
          </w:p>
        </w:tc>
        <w:tc>
          <w:tcPr>
            <w:tcW w:w="596" w:type="pct"/>
            <w:gridSpan w:val="3"/>
            <w:tcBorders>
              <w:top w:val="nil"/>
              <w:left w:val="nil"/>
              <w:bottom w:val="nil"/>
              <w:right w:val="nil"/>
            </w:tcBorders>
            <w:shd w:val="clear" w:color="auto" w:fill="auto"/>
            <w:noWrap/>
            <w:vAlign w:val="bottom"/>
          </w:tcPr>
          <w:p w14:paraId="2B86FA99" w14:textId="6B68D940" w:rsidR="0095208C" w:rsidRPr="00994A91" w:rsidRDefault="0095208C" w:rsidP="0095208C">
            <w:pPr>
              <w:spacing w:after="0" w:line="240" w:lineRule="auto"/>
              <w:rPr>
                <w:rFonts w:eastAsia="Times New Roman" w:cs="Times New Roman"/>
                <w:color w:val="000000"/>
                <w:szCs w:val="24"/>
              </w:rPr>
            </w:pPr>
            <w:r>
              <w:rPr>
                <w:rFonts w:ascii="Calibri" w:hAnsi="Calibri" w:cs="Calibri"/>
                <w:color w:val="000000"/>
                <w:sz w:val="22"/>
              </w:rPr>
              <w:t>-0.47</w:t>
            </w:r>
          </w:p>
        </w:tc>
        <w:tc>
          <w:tcPr>
            <w:tcW w:w="596" w:type="pct"/>
            <w:gridSpan w:val="2"/>
            <w:tcBorders>
              <w:top w:val="nil"/>
              <w:left w:val="nil"/>
              <w:bottom w:val="nil"/>
              <w:right w:val="nil"/>
            </w:tcBorders>
            <w:shd w:val="clear" w:color="auto" w:fill="auto"/>
            <w:noWrap/>
            <w:vAlign w:val="bottom"/>
          </w:tcPr>
          <w:p w14:paraId="74489539" w14:textId="6D144033"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0.56</w:t>
            </w:r>
          </w:p>
        </w:tc>
        <w:tc>
          <w:tcPr>
            <w:tcW w:w="598" w:type="pct"/>
            <w:gridSpan w:val="2"/>
            <w:tcBorders>
              <w:top w:val="nil"/>
              <w:left w:val="nil"/>
              <w:bottom w:val="nil"/>
              <w:right w:val="nil"/>
            </w:tcBorders>
            <w:shd w:val="clear" w:color="auto" w:fill="auto"/>
            <w:noWrap/>
            <w:vAlign w:val="bottom"/>
            <w:hideMark/>
          </w:tcPr>
          <w:p w14:paraId="1F919D27" w14:textId="56D0F22A"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0.03</w:t>
            </w:r>
          </w:p>
        </w:tc>
        <w:tc>
          <w:tcPr>
            <w:tcW w:w="596" w:type="pct"/>
            <w:gridSpan w:val="4"/>
            <w:tcBorders>
              <w:top w:val="nil"/>
              <w:left w:val="nil"/>
              <w:bottom w:val="nil"/>
              <w:right w:val="nil"/>
            </w:tcBorders>
            <w:shd w:val="clear" w:color="auto" w:fill="auto"/>
            <w:noWrap/>
            <w:vAlign w:val="bottom"/>
            <w:hideMark/>
          </w:tcPr>
          <w:p w14:paraId="304694F2" w14:textId="44B392D0"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0.06</w:t>
            </w:r>
          </w:p>
        </w:tc>
        <w:tc>
          <w:tcPr>
            <w:tcW w:w="567" w:type="pct"/>
            <w:gridSpan w:val="2"/>
            <w:tcBorders>
              <w:top w:val="nil"/>
              <w:left w:val="nil"/>
              <w:bottom w:val="nil"/>
              <w:right w:val="nil"/>
            </w:tcBorders>
            <w:shd w:val="clear" w:color="auto" w:fill="auto"/>
            <w:noWrap/>
            <w:vAlign w:val="bottom"/>
            <w:hideMark/>
          </w:tcPr>
          <w:p w14:paraId="1ECCCF19" w14:textId="742419A6" w:rsidR="0095208C" w:rsidRPr="00994A91" w:rsidRDefault="0095208C" w:rsidP="0095208C">
            <w:pPr>
              <w:spacing w:after="0" w:line="240" w:lineRule="auto"/>
              <w:jc w:val="center"/>
              <w:rPr>
                <w:rFonts w:eastAsia="Times New Roman" w:cs="Times New Roman"/>
                <w:color w:val="000000"/>
                <w:szCs w:val="24"/>
              </w:rPr>
            </w:pPr>
            <w:proofErr w:type="spellStart"/>
            <w:r>
              <w:rPr>
                <w:rFonts w:ascii="Calibri" w:hAnsi="Calibri" w:cs="Calibri"/>
                <w:color w:val="000000"/>
                <w:sz w:val="22"/>
              </w:rPr>
              <w:t>neg</w:t>
            </w:r>
            <w:proofErr w:type="spellEnd"/>
          </w:p>
        </w:tc>
        <w:tc>
          <w:tcPr>
            <w:tcW w:w="590" w:type="pct"/>
            <w:gridSpan w:val="3"/>
            <w:tcBorders>
              <w:top w:val="nil"/>
              <w:left w:val="nil"/>
              <w:bottom w:val="nil"/>
              <w:right w:val="nil"/>
            </w:tcBorders>
            <w:shd w:val="clear" w:color="auto" w:fill="auto"/>
            <w:noWrap/>
            <w:vAlign w:val="bottom"/>
            <w:hideMark/>
          </w:tcPr>
          <w:p w14:paraId="3231BAFD" w14:textId="12AD880C"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0.03</w:t>
            </w:r>
          </w:p>
        </w:tc>
      </w:tr>
      <w:tr w:rsidR="0095208C" w:rsidRPr="00994A91" w14:paraId="2CD2A23A" w14:textId="77777777" w:rsidTr="0095208C">
        <w:trPr>
          <w:trHeight w:val="321"/>
        </w:trPr>
        <w:tc>
          <w:tcPr>
            <w:tcW w:w="1342" w:type="pct"/>
            <w:gridSpan w:val="3"/>
            <w:tcBorders>
              <w:top w:val="nil"/>
              <w:left w:val="nil"/>
              <w:bottom w:val="nil"/>
              <w:right w:val="nil"/>
            </w:tcBorders>
            <w:shd w:val="clear" w:color="auto" w:fill="auto"/>
            <w:noWrap/>
            <w:tcMar>
              <w:left w:w="720" w:type="dxa"/>
              <w:right w:w="115" w:type="dxa"/>
            </w:tcMar>
            <w:vAlign w:val="bottom"/>
          </w:tcPr>
          <w:p w14:paraId="696569E1" w14:textId="77777777" w:rsidR="0095208C" w:rsidRPr="00994A91" w:rsidRDefault="0095208C" w:rsidP="0095208C">
            <w:pPr>
              <w:spacing w:after="0" w:line="240" w:lineRule="auto"/>
              <w:rPr>
                <w:rFonts w:eastAsia="Times New Roman" w:cs="Times New Roman"/>
                <w:color w:val="000000"/>
                <w:szCs w:val="24"/>
              </w:rPr>
            </w:pPr>
            <w:r w:rsidRPr="00994A91">
              <w:rPr>
                <w:color w:val="000000"/>
                <w:szCs w:val="24"/>
              </w:rPr>
              <w:t>g1.SprCh.adult</w:t>
            </w:r>
          </w:p>
        </w:tc>
        <w:tc>
          <w:tcPr>
            <w:tcW w:w="113" w:type="pct"/>
            <w:gridSpan w:val="2"/>
            <w:tcBorders>
              <w:top w:val="nil"/>
              <w:left w:val="nil"/>
              <w:bottom w:val="nil"/>
              <w:right w:val="nil"/>
            </w:tcBorders>
          </w:tcPr>
          <w:p w14:paraId="729BC962" w14:textId="77777777" w:rsidR="0095208C" w:rsidRPr="00994A91" w:rsidRDefault="0095208C" w:rsidP="0095208C">
            <w:pPr>
              <w:spacing w:after="0" w:line="240" w:lineRule="auto"/>
              <w:rPr>
                <w:color w:val="000000"/>
                <w:szCs w:val="24"/>
              </w:rPr>
            </w:pPr>
          </w:p>
        </w:tc>
        <w:tc>
          <w:tcPr>
            <w:tcW w:w="596" w:type="pct"/>
            <w:gridSpan w:val="3"/>
            <w:tcBorders>
              <w:top w:val="nil"/>
              <w:left w:val="nil"/>
              <w:bottom w:val="nil"/>
              <w:right w:val="nil"/>
            </w:tcBorders>
            <w:shd w:val="clear" w:color="auto" w:fill="auto"/>
            <w:noWrap/>
            <w:vAlign w:val="bottom"/>
          </w:tcPr>
          <w:p w14:paraId="5D899CFA" w14:textId="559F722A" w:rsidR="0095208C" w:rsidRPr="00994A91" w:rsidRDefault="0095208C" w:rsidP="0095208C">
            <w:pPr>
              <w:spacing w:after="0" w:line="240" w:lineRule="auto"/>
              <w:rPr>
                <w:rFonts w:eastAsia="Times New Roman" w:cs="Times New Roman"/>
                <w:color w:val="000000"/>
                <w:szCs w:val="24"/>
              </w:rPr>
            </w:pPr>
            <w:r>
              <w:rPr>
                <w:rFonts w:ascii="Calibri" w:hAnsi="Calibri" w:cs="Calibri"/>
                <w:color w:val="000000"/>
                <w:sz w:val="22"/>
              </w:rPr>
              <w:t>0.22</w:t>
            </w:r>
          </w:p>
        </w:tc>
        <w:tc>
          <w:tcPr>
            <w:tcW w:w="596" w:type="pct"/>
            <w:gridSpan w:val="2"/>
            <w:tcBorders>
              <w:top w:val="nil"/>
              <w:left w:val="nil"/>
              <w:bottom w:val="nil"/>
              <w:right w:val="nil"/>
            </w:tcBorders>
            <w:shd w:val="clear" w:color="auto" w:fill="auto"/>
            <w:noWrap/>
            <w:vAlign w:val="bottom"/>
          </w:tcPr>
          <w:p w14:paraId="0357FDB6" w14:textId="4875DCE6"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0.08</w:t>
            </w:r>
          </w:p>
        </w:tc>
        <w:tc>
          <w:tcPr>
            <w:tcW w:w="598" w:type="pct"/>
            <w:gridSpan w:val="2"/>
            <w:tcBorders>
              <w:top w:val="nil"/>
              <w:left w:val="nil"/>
              <w:bottom w:val="nil"/>
              <w:right w:val="nil"/>
            </w:tcBorders>
            <w:shd w:val="clear" w:color="auto" w:fill="auto"/>
            <w:noWrap/>
            <w:vAlign w:val="bottom"/>
            <w:hideMark/>
          </w:tcPr>
          <w:p w14:paraId="61ACEF41" w14:textId="0EFA29D7"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-0.62</w:t>
            </w:r>
          </w:p>
        </w:tc>
        <w:tc>
          <w:tcPr>
            <w:tcW w:w="596" w:type="pct"/>
            <w:gridSpan w:val="4"/>
            <w:tcBorders>
              <w:top w:val="nil"/>
              <w:left w:val="nil"/>
              <w:bottom w:val="nil"/>
              <w:right w:val="nil"/>
            </w:tcBorders>
            <w:shd w:val="clear" w:color="auto" w:fill="auto"/>
            <w:noWrap/>
            <w:vAlign w:val="bottom"/>
            <w:hideMark/>
          </w:tcPr>
          <w:p w14:paraId="42637D09" w14:textId="2DB28510"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0.59</w:t>
            </w:r>
          </w:p>
        </w:tc>
        <w:tc>
          <w:tcPr>
            <w:tcW w:w="567" w:type="pct"/>
            <w:gridSpan w:val="2"/>
            <w:tcBorders>
              <w:top w:val="nil"/>
              <w:left w:val="nil"/>
              <w:bottom w:val="nil"/>
              <w:right w:val="nil"/>
            </w:tcBorders>
            <w:shd w:val="clear" w:color="auto" w:fill="auto"/>
            <w:noWrap/>
            <w:vAlign w:val="bottom"/>
            <w:hideMark/>
          </w:tcPr>
          <w:p w14:paraId="7DC095BC" w14:textId="1976BE96" w:rsidR="0095208C" w:rsidRPr="00994A91" w:rsidRDefault="0095208C" w:rsidP="0095208C">
            <w:pPr>
              <w:spacing w:after="0" w:line="240" w:lineRule="auto"/>
              <w:jc w:val="center"/>
              <w:rPr>
                <w:rFonts w:eastAsia="Times New Roman" w:cs="Times New Roman"/>
                <w:color w:val="000000"/>
                <w:szCs w:val="24"/>
              </w:rPr>
            </w:pPr>
            <w:proofErr w:type="spellStart"/>
            <w:r>
              <w:rPr>
                <w:rFonts w:ascii="Calibri" w:hAnsi="Calibri" w:cs="Calibri"/>
                <w:color w:val="000000"/>
                <w:sz w:val="22"/>
              </w:rPr>
              <w:t>neg</w:t>
            </w:r>
            <w:proofErr w:type="spellEnd"/>
          </w:p>
        </w:tc>
        <w:tc>
          <w:tcPr>
            <w:tcW w:w="590" w:type="pct"/>
            <w:gridSpan w:val="3"/>
            <w:tcBorders>
              <w:top w:val="nil"/>
              <w:left w:val="nil"/>
              <w:bottom w:val="nil"/>
              <w:right w:val="nil"/>
            </w:tcBorders>
            <w:shd w:val="clear" w:color="auto" w:fill="auto"/>
            <w:noWrap/>
            <w:vAlign w:val="bottom"/>
            <w:hideMark/>
          </w:tcPr>
          <w:p w14:paraId="603D5AD6" w14:textId="1CD4A3FD"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-0.62</w:t>
            </w:r>
          </w:p>
        </w:tc>
      </w:tr>
      <w:tr w:rsidR="0095208C" w:rsidRPr="00994A91" w14:paraId="78425762" w14:textId="77777777" w:rsidTr="0095208C">
        <w:trPr>
          <w:trHeight w:val="321"/>
        </w:trPr>
        <w:tc>
          <w:tcPr>
            <w:tcW w:w="1342" w:type="pct"/>
            <w:gridSpan w:val="3"/>
            <w:tcBorders>
              <w:top w:val="nil"/>
              <w:left w:val="nil"/>
              <w:bottom w:val="nil"/>
              <w:right w:val="nil"/>
            </w:tcBorders>
            <w:shd w:val="clear" w:color="auto" w:fill="auto"/>
            <w:noWrap/>
            <w:tcMar>
              <w:left w:w="720" w:type="dxa"/>
              <w:right w:w="115" w:type="dxa"/>
            </w:tcMar>
            <w:vAlign w:val="bottom"/>
          </w:tcPr>
          <w:p w14:paraId="27A666C9" w14:textId="77777777" w:rsidR="0095208C" w:rsidRPr="00994A91" w:rsidRDefault="0095208C" w:rsidP="0095208C">
            <w:pPr>
              <w:spacing w:after="0" w:line="240" w:lineRule="auto"/>
              <w:rPr>
                <w:rFonts w:eastAsia="Times New Roman" w:cs="Times New Roman"/>
                <w:color w:val="000000"/>
                <w:szCs w:val="24"/>
              </w:rPr>
            </w:pPr>
            <w:r w:rsidRPr="00994A91">
              <w:rPr>
                <w:color w:val="000000"/>
                <w:szCs w:val="24"/>
              </w:rPr>
              <w:t>g3.FallCh.adult</w:t>
            </w:r>
          </w:p>
        </w:tc>
        <w:tc>
          <w:tcPr>
            <w:tcW w:w="113" w:type="pct"/>
            <w:gridSpan w:val="2"/>
            <w:tcBorders>
              <w:top w:val="nil"/>
              <w:left w:val="nil"/>
              <w:bottom w:val="nil"/>
              <w:right w:val="nil"/>
            </w:tcBorders>
          </w:tcPr>
          <w:p w14:paraId="35C1ED16" w14:textId="77777777" w:rsidR="0095208C" w:rsidRPr="00994A91" w:rsidRDefault="0095208C" w:rsidP="0095208C">
            <w:pPr>
              <w:spacing w:after="0" w:line="240" w:lineRule="auto"/>
              <w:rPr>
                <w:color w:val="000000"/>
                <w:szCs w:val="24"/>
              </w:rPr>
            </w:pPr>
          </w:p>
        </w:tc>
        <w:tc>
          <w:tcPr>
            <w:tcW w:w="596" w:type="pct"/>
            <w:gridSpan w:val="3"/>
            <w:tcBorders>
              <w:top w:val="nil"/>
              <w:left w:val="nil"/>
              <w:bottom w:val="nil"/>
              <w:right w:val="nil"/>
            </w:tcBorders>
            <w:shd w:val="clear" w:color="auto" w:fill="auto"/>
            <w:noWrap/>
            <w:vAlign w:val="bottom"/>
          </w:tcPr>
          <w:p w14:paraId="6BB12414" w14:textId="3E848FB4" w:rsidR="0095208C" w:rsidRPr="00994A91" w:rsidRDefault="0095208C" w:rsidP="0095208C">
            <w:pPr>
              <w:spacing w:after="0" w:line="240" w:lineRule="auto"/>
              <w:rPr>
                <w:rFonts w:eastAsia="Times New Roman" w:cs="Times New Roman"/>
                <w:color w:val="000000"/>
                <w:szCs w:val="24"/>
              </w:rPr>
            </w:pPr>
            <w:r>
              <w:rPr>
                <w:rFonts w:ascii="Calibri" w:hAnsi="Calibri" w:cs="Calibri"/>
                <w:color w:val="000000"/>
                <w:sz w:val="22"/>
              </w:rPr>
              <w:t>-0.48</w:t>
            </w:r>
          </w:p>
        </w:tc>
        <w:tc>
          <w:tcPr>
            <w:tcW w:w="596" w:type="pct"/>
            <w:gridSpan w:val="2"/>
            <w:tcBorders>
              <w:top w:val="nil"/>
              <w:left w:val="nil"/>
              <w:bottom w:val="nil"/>
              <w:right w:val="nil"/>
            </w:tcBorders>
            <w:shd w:val="clear" w:color="auto" w:fill="auto"/>
            <w:noWrap/>
            <w:vAlign w:val="bottom"/>
          </w:tcPr>
          <w:p w14:paraId="05C21139" w14:textId="054A6556"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0.6</w:t>
            </w:r>
          </w:p>
        </w:tc>
        <w:tc>
          <w:tcPr>
            <w:tcW w:w="598" w:type="pct"/>
            <w:gridSpan w:val="2"/>
            <w:tcBorders>
              <w:top w:val="nil"/>
              <w:left w:val="nil"/>
              <w:bottom w:val="nil"/>
              <w:right w:val="nil"/>
            </w:tcBorders>
            <w:shd w:val="clear" w:color="auto" w:fill="auto"/>
            <w:noWrap/>
            <w:vAlign w:val="bottom"/>
            <w:hideMark/>
          </w:tcPr>
          <w:p w14:paraId="011B7839" w14:textId="2D92BC73"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0.02</w:t>
            </w:r>
          </w:p>
        </w:tc>
        <w:tc>
          <w:tcPr>
            <w:tcW w:w="596" w:type="pct"/>
            <w:gridSpan w:val="4"/>
            <w:tcBorders>
              <w:top w:val="nil"/>
              <w:left w:val="nil"/>
              <w:bottom w:val="nil"/>
              <w:right w:val="nil"/>
            </w:tcBorders>
            <w:shd w:val="clear" w:color="auto" w:fill="auto"/>
            <w:noWrap/>
            <w:vAlign w:val="bottom"/>
            <w:hideMark/>
          </w:tcPr>
          <w:p w14:paraId="15DFE53F" w14:textId="4BA50DEB"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0.05</w:t>
            </w:r>
          </w:p>
        </w:tc>
        <w:tc>
          <w:tcPr>
            <w:tcW w:w="567" w:type="pct"/>
            <w:gridSpan w:val="2"/>
            <w:tcBorders>
              <w:top w:val="nil"/>
              <w:left w:val="nil"/>
              <w:bottom w:val="nil"/>
              <w:right w:val="nil"/>
            </w:tcBorders>
            <w:shd w:val="clear" w:color="auto" w:fill="auto"/>
            <w:noWrap/>
            <w:vAlign w:val="bottom"/>
            <w:hideMark/>
          </w:tcPr>
          <w:p w14:paraId="496A60C1" w14:textId="0F2D57B5" w:rsidR="0095208C" w:rsidRPr="00994A91" w:rsidRDefault="0095208C" w:rsidP="0095208C">
            <w:pPr>
              <w:spacing w:after="0" w:line="240" w:lineRule="auto"/>
              <w:jc w:val="center"/>
              <w:rPr>
                <w:rFonts w:eastAsia="Times New Roman" w:cs="Times New Roman"/>
                <w:color w:val="000000"/>
                <w:szCs w:val="24"/>
              </w:rPr>
            </w:pPr>
            <w:proofErr w:type="spellStart"/>
            <w:r>
              <w:rPr>
                <w:rFonts w:ascii="Calibri" w:hAnsi="Calibri" w:cs="Calibri"/>
                <w:color w:val="000000"/>
                <w:sz w:val="22"/>
              </w:rPr>
              <w:t>neg</w:t>
            </w:r>
            <w:proofErr w:type="spellEnd"/>
          </w:p>
        </w:tc>
        <w:tc>
          <w:tcPr>
            <w:tcW w:w="590" w:type="pct"/>
            <w:gridSpan w:val="3"/>
            <w:tcBorders>
              <w:top w:val="nil"/>
              <w:left w:val="nil"/>
              <w:bottom w:val="nil"/>
              <w:right w:val="nil"/>
            </w:tcBorders>
            <w:shd w:val="clear" w:color="auto" w:fill="auto"/>
            <w:noWrap/>
            <w:vAlign w:val="bottom"/>
            <w:hideMark/>
          </w:tcPr>
          <w:p w14:paraId="110E9A4E" w14:textId="306E4B31" w:rsidR="0095208C" w:rsidRPr="00994A91" w:rsidRDefault="0095208C" w:rsidP="0095208C">
            <w:pPr>
              <w:spacing w:after="0" w:line="240" w:lineRule="auto"/>
              <w:jc w:val="center"/>
              <w:rPr>
                <w:rFonts w:eastAsia="Times New Roman" w:cs="Times New Roman"/>
                <w:color w:val="000000"/>
                <w:szCs w:val="24"/>
              </w:rPr>
            </w:pPr>
            <w:r>
              <w:rPr>
                <w:rFonts w:ascii="Calibri" w:hAnsi="Calibri" w:cs="Calibri"/>
                <w:color w:val="000000"/>
                <w:sz w:val="22"/>
              </w:rPr>
              <w:t>0.02</w:t>
            </w:r>
          </w:p>
        </w:tc>
      </w:tr>
      <w:tr w:rsidR="0095208C" w:rsidRPr="008E2ED9" w14:paraId="57E96705" w14:textId="77777777" w:rsidTr="0095208C">
        <w:trPr>
          <w:trHeight w:val="321"/>
        </w:trPr>
        <w:tc>
          <w:tcPr>
            <w:tcW w:w="1342" w:type="pct"/>
            <w:gridSpan w:val="3"/>
            <w:tcBorders>
              <w:top w:val="nil"/>
              <w:left w:val="nil"/>
              <w:bottom w:val="nil"/>
              <w:right w:val="nil"/>
            </w:tcBorders>
            <w:shd w:val="clear" w:color="auto" w:fill="auto"/>
            <w:noWrap/>
            <w:tcMar>
              <w:left w:w="720" w:type="dxa"/>
              <w:right w:w="115" w:type="dxa"/>
            </w:tcMar>
            <w:vAlign w:val="bottom"/>
          </w:tcPr>
          <w:p w14:paraId="7CC4B815" w14:textId="77777777" w:rsidR="0095208C" w:rsidRPr="008E2ED9" w:rsidRDefault="0095208C" w:rsidP="0095208C">
            <w:pPr>
              <w:spacing w:after="0" w:line="240" w:lineRule="auto"/>
              <w:rPr>
                <w:color w:val="000000"/>
                <w:szCs w:val="24"/>
              </w:rPr>
            </w:pPr>
            <w:proofErr w:type="spellStart"/>
            <w:r w:rsidRPr="008E2ED9">
              <w:rPr>
                <w:color w:val="000000"/>
                <w:szCs w:val="24"/>
              </w:rPr>
              <w:t>non.NCC.spr</w:t>
            </w:r>
            <w:proofErr w:type="spellEnd"/>
          </w:p>
        </w:tc>
        <w:tc>
          <w:tcPr>
            <w:tcW w:w="113" w:type="pct"/>
            <w:gridSpan w:val="2"/>
            <w:tcBorders>
              <w:top w:val="nil"/>
              <w:left w:val="nil"/>
              <w:bottom w:val="nil"/>
              <w:right w:val="nil"/>
            </w:tcBorders>
            <w:shd w:val="clear" w:color="auto" w:fill="auto"/>
          </w:tcPr>
          <w:p w14:paraId="21D6E5C8" w14:textId="3BD5B042" w:rsidR="0095208C" w:rsidRPr="008E2ED9" w:rsidRDefault="0095208C" w:rsidP="0095208C">
            <w:pPr>
              <w:spacing w:after="0" w:line="240" w:lineRule="auto"/>
              <w:rPr>
                <w:color w:val="000000"/>
                <w:szCs w:val="24"/>
              </w:rPr>
            </w:pPr>
          </w:p>
        </w:tc>
        <w:tc>
          <w:tcPr>
            <w:tcW w:w="596" w:type="pct"/>
            <w:gridSpan w:val="3"/>
            <w:tcBorders>
              <w:top w:val="nil"/>
              <w:left w:val="nil"/>
              <w:bottom w:val="nil"/>
              <w:right w:val="nil"/>
            </w:tcBorders>
            <w:shd w:val="clear" w:color="auto" w:fill="auto"/>
            <w:noWrap/>
            <w:vAlign w:val="bottom"/>
          </w:tcPr>
          <w:p w14:paraId="4C39EFB7" w14:textId="5688B9FA" w:rsidR="0095208C" w:rsidRPr="008E2ED9" w:rsidRDefault="0095208C" w:rsidP="0095208C">
            <w:pPr>
              <w:spacing w:after="0" w:line="240" w:lineRule="auto"/>
              <w:rPr>
                <w:color w:val="000000"/>
                <w:szCs w:val="24"/>
              </w:rPr>
            </w:pPr>
            <w:r>
              <w:rPr>
                <w:rFonts w:ascii="Calibri" w:hAnsi="Calibri" w:cs="Calibri"/>
                <w:color w:val="000000"/>
                <w:sz w:val="22"/>
              </w:rPr>
              <w:t>-0.51</w:t>
            </w:r>
          </w:p>
        </w:tc>
        <w:tc>
          <w:tcPr>
            <w:tcW w:w="596" w:type="pct"/>
            <w:gridSpan w:val="2"/>
            <w:tcBorders>
              <w:top w:val="nil"/>
              <w:left w:val="nil"/>
              <w:bottom w:val="nil"/>
              <w:right w:val="nil"/>
            </w:tcBorders>
            <w:shd w:val="clear" w:color="auto" w:fill="auto"/>
            <w:noWrap/>
            <w:vAlign w:val="bottom"/>
          </w:tcPr>
          <w:p w14:paraId="65AE12F3" w14:textId="60159537" w:rsidR="0095208C" w:rsidRPr="008E2ED9" w:rsidRDefault="0095208C" w:rsidP="0095208C">
            <w:pPr>
              <w:spacing w:after="0" w:line="240" w:lineRule="auto"/>
              <w:jc w:val="center"/>
              <w:rPr>
                <w:color w:val="000000"/>
                <w:szCs w:val="24"/>
              </w:rPr>
            </w:pPr>
            <w:r>
              <w:rPr>
                <w:rFonts w:ascii="Calibri" w:hAnsi="Calibri" w:cs="Calibri"/>
                <w:color w:val="000000"/>
                <w:sz w:val="22"/>
              </w:rPr>
              <w:t>0.62</w:t>
            </w:r>
          </w:p>
        </w:tc>
        <w:tc>
          <w:tcPr>
            <w:tcW w:w="598" w:type="pct"/>
            <w:gridSpan w:val="2"/>
            <w:tcBorders>
              <w:top w:val="nil"/>
              <w:left w:val="nil"/>
              <w:bottom w:val="nil"/>
              <w:right w:val="nil"/>
            </w:tcBorders>
            <w:shd w:val="clear" w:color="auto" w:fill="auto"/>
            <w:noWrap/>
            <w:vAlign w:val="bottom"/>
          </w:tcPr>
          <w:p w14:paraId="6219DB74" w14:textId="223D7368" w:rsidR="0095208C" w:rsidRPr="008E2ED9" w:rsidRDefault="0095208C" w:rsidP="0095208C">
            <w:pPr>
              <w:spacing w:after="0" w:line="240" w:lineRule="auto"/>
              <w:jc w:val="center"/>
              <w:rPr>
                <w:color w:val="000000"/>
                <w:szCs w:val="24"/>
              </w:rPr>
            </w:pPr>
            <w:r>
              <w:rPr>
                <w:rFonts w:ascii="Calibri" w:hAnsi="Calibri" w:cs="Calibri"/>
                <w:color w:val="000000"/>
                <w:sz w:val="22"/>
              </w:rPr>
              <w:t>0.08</w:t>
            </w:r>
          </w:p>
        </w:tc>
        <w:tc>
          <w:tcPr>
            <w:tcW w:w="596" w:type="pct"/>
            <w:gridSpan w:val="4"/>
            <w:tcBorders>
              <w:top w:val="nil"/>
              <w:left w:val="nil"/>
              <w:bottom w:val="nil"/>
              <w:right w:val="nil"/>
            </w:tcBorders>
            <w:shd w:val="clear" w:color="auto" w:fill="auto"/>
            <w:noWrap/>
            <w:vAlign w:val="bottom"/>
          </w:tcPr>
          <w:p w14:paraId="1504CF8E" w14:textId="362B30B3" w:rsidR="0095208C" w:rsidRPr="008E2ED9" w:rsidRDefault="0095208C" w:rsidP="0095208C">
            <w:pPr>
              <w:spacing w:after="0" w:line="240" w:lineRule="auto"/>
              <w:jc w:val="center"/>
              <w:rPr>
                <w:color w:val="000000"/>
                <w:szCs w:val="24"/>
              </w:rPr>
            </w:pPr>
            <w:r>
              <w:rPr>
                <w:rFonts w:ascii="Calibri" w:hAnsi="Calibri" w:cs="Calibri"/>
                <w:color w:val="000000"/>
                <w:sz w:val="22"/>
              </w:rPr>
              <w:t>-0.02</w:t>
            </w:r>
          </w:p>
        </w:tc>
        <w:tc>
          <w:tcPr>
            <w:tcW w:w="567" w:type="pct"/>
            <w:gridSpan w:val="2"/>
            <w:tcBorders>
              <w:top w:val="nil"/>
              <w:left w:val="nil"/>
              <w:bottom w:val="nil"/>
              <w:right w:val="nil"/>
            </w:tcBorders>
            <w:shd w:val="clear" w:color="auto" w:fill="auto"/>
            <w:noWrap/>
            <w:vAlign w:val="bottom"/>
          </w:tcPr>
          <w:p w14:paraId="749B28F7" w14:textId="1416DDBE" w:rsidR="0095208C" w:rsidRPr="008E2ED9" w:rsidRDefault="0095208C" w:rsidP="0095208C">
            <w:pPr>
              <w:spacing w:after="0" w:line="240" w:lineRule="auto"/>
              <w:jc w:val="center"/>
              <w:rPr>
                <w:color w:val="000000"/>
                <w:szCs w:val="24"/>
              </w:rPr>
            </w:pPr>
            <w:proofErr w:type="spellStart"/>
            <w:r>
              <w:rPr>
                <w:rFonts w:ascii="Calibri" w:hAnsi="Calibri" w:cs="Calibri"/>
                <w:color w:val="000000"/>
                <w:sz w:val="22"/>
              </w:rPr>
              <w:t>neg</w:t>
            </w:r>
            <w:proofErr w:type="spellEnd"/>
          </w:p>
        </w:tc>
        <w:tc>
          <w:tcPr>
            <w:tcW w:w="590" w:type="pct"/>
            <w:gridSpan w:val="3"/>
            <w:tcBorders>
              <w:top w:val="nil"/>
              <w:left w:val="nil"/>
              <w:bottom w:val="nil"/>
              <w:right w:val="nil"/>
            </w:tcBorders>
            <w:shd w:val="clear" w:color="auto" w:fill="auto"/>
            <w:noWrap/>
            <w:vAlign w:val="bottom"/>
          </w:tcPr>
          <w:p w14:paraId="7F7F7646" w14:textId="1E5AD0F4" w:rsidR="0095208C" w:rsidRPr="008E2ED9" w:rsidRDefault="0095208C" w:rsidP="0095208C">
            <w:pPr>
              <w:spacing w:after="0" w:line="240" w:lineRule="auto"/>
              <w:jc w:val="center"/>
              <w:rPr>
                <w:color w:val="000000"/>
                <w:szCs w:val="24"/>
              </w:rPr>
            </w:pPr>
            <w:r>
              <w:rPr>
                <w:rFonts w:ascii="Calibri" w:hAnsi="Calibri" w:cs="Calibri"/>
                <w:color w:val="000000"/>
                <w:sz w:val="22"/>
              </w:rPr>
              <w:t>0.08</w:t>
            </w:r>
          </w:p>
        </w:tc>
      </w:tr>
      <w:tr w:rsidR="0095208C" w:rsidRPr="008E2ED9" w14:paraId="47CF70B5" w14:textId="77777777" w:rsidTr="0095208C">
        <w:trPr>
          <w:trHeight w:val="321"/>
        </w:trPr>
        <w:tc>
          <w:tcPr>
            <w:tcW w:w="1342" w:type="pct"/>
            <w:gridSpan w:val="3"/>
            <w:tcBorders>
              <w:top w:val="nil"/>
              <w:left w:val="nil"/>
              <w:bottom w:val="nil"/>
              <w:right w:val="nil"/>
            </w:tcBorders>
            <w:shd w:val="clear" w:color="auto" w:fill="auto"/>
            <w:noWrap/>
            <w:tcMar>
              <w:left w:w="720" w:type="dxa"/>
              <w:right w:w="115" w:type="dxa"/>
            </w:tcMar>
            <w:vAlign w:val="bottom"/>
          </w:tcPr>
          <w:p w14:paraId="302213F1" w14:textId="77777777" w:rsidR="0095208C" w:rsidRPr="008E2ED9" w:rsidRDefault="0095208C" w:rsidP="0095208C">
            <w:pPr>
              <w:spacing w:after="0" w:line="240" w:lineRule="auto"/>
              <w:rPr>
                <w:color w:val="000000"/>
                <w:szCs w:val="24"/>
              </w:rPr>
            </w:pPr>
            <w:proofErr w:type="spellStart"/>
            <w:r w:rsidRPr="008E2ED9">
              <w:rPr>
                <w:color w:val="000000"/>
                <w:szCs w:val="24"/>
              </w:rPr>
              <w:t>non.NCC.fall</w:t>
            </w:r>
            <w:proofErr w:type="spellEnd"/>
          </w:p>
        </w:tc>
        <w:tc>
          <w:tcPr>
            <w:tcW w:w="113" w:type="pct"/>
            <w:gridSpan w:val="2"/>
            <w:tcBorders>
              <w:top w:val="nil"/>
              <w:left w:val="nil"/>
              <w:bottom w:val="nil"/>
              <w:right w:val="nil"/>
            </w:tcBorders>
            <w:shd w:val="clear" w:color="auto" w:fill="auto"/>
          </w:tcPr>
          <w:p w14:paraId="2663D853" w14:textId="0FD798EA" w:rsidR="0095208C" w:rsidRPr="008E2ED9" w:rsidRDefault="0095208C" w:rsidP="0095208C">
            <w:pPr>
              <w:spacing w:after="0" w:line="240" w:lineRule="auto"/>
              <w:rPr>
                <w:color w:val="000000"/>
                <w:szCs w:val="24"/>
              </w:rPr>
            </w:pPr>
          </w:p>
        </w:tc>
        <w:tc>
          <w:tcPr>
            <w:tcW w:w="596" w:type="pct"/>
            <w:gridSpan w:val="3"/>
            <w:tcBorders>
              <w:top w:val="nil"/>
              <w:left w:val="nil"/>
              <w:bottom w:val="nil"/>
              <w:right w:val="nil"/>
            </w:tcBorders>
            <w:shd w:val="clear" w:color="auto" w:fill="auto"/>
            <w:noWrap/>
            <w:vAlign w:val="bottom"/>
          </w:tcPr>
          <w:p w14:paraId="5F6E9E79" w14:textId="5D764E5C" w:rsidR="0095208C" w:rsidRPr="008E2ED9" w:rsidRDefault="0095208C" w:rsidP="0095208C">
            <w:pPr>
              <w:spacing w:after="0" w:line="240" w:lineRule="auto"/>
              <w:rPr>
                <w:color w:val="000000"/>
                <w:szCs w:val="24"/>
              </w:rPr>
            </w:pPr>
            <w:r>
              <w:rPr>
                <w:rFonts w:ascii="Calibri" w:hAnsi="Calibri" w:cs="Calibri"/>
                <w:color w:val="000000"/>
                <w:sz w:val="22"/>
              </w:rPr>
              <w:t>0.24</w:t>
            </w:r>
          </w:p>
        </w:tc>
        <w:tc>
          <w:tcPr>
            <w:tcW w:w="596" w:type="pct"/>
            <w:gridSpan w:val="2"/>
            <w:tcBorders>
              <w:top w:val="nil"/>
              <w:left w:val="nil"/>
              <w:bottom w:val="nil"/>
              <w:right w:val="nil"/>
            </w:tcBorders>
            <w:shd w:val="clear" w:color="auto" w:fill="auto"/>
            <w:noWrap/>
            <w:vAlign w:val="bottom"/>
          </w:tcPr>
          <w:p w14:paraId="31C27C3F" w14:textId="5837D9EB" w:rsidR="0095208C" w:rsidRPr="008E2ED9" w:rsidRDefault="0095208C" w:rsidP="0095208C">
            <w:pPr>
              <w:spacing w:after="0" w:line="240" w:lineRule="auto"/>
              <w:jc w:val="center"/>
              <w:rPr>
                <w:color w:val="000000"/>
                <w:szCs w:val="24"/>
              </w:rPr>
            </w:pPr>
            <w:r>
              <w:rPr>
                <w:rFonts w:ascii="Calibri" w:hAnsi="Calibri" w:cs="Calibri"/>
                <w:color w:val="000000"/>
                <w:sz w:val="22"/>
              </w:rPr>
              <w:t>0.03</w:t>
            </w:r>
          </w:p>
        </w:tc>
        <w:tc>
          <w:tcPr>
            <w:tcW w:w="598" w:type="pct"/>
            <w:gridSpan w:val="2"/>
            <w:tcBorders>
              <w:top w:val="nil"/>
              <w:left w:val="nil"/>
              <w:bottom w:val="nil"/>
              <w:right w:val="nil"/>
            </w:tcBorders>
            <w:shd w:val="clear" w:color="auto" w:fill="auto"/>
            <w:noWrap/>
            <w:vAlign w:val="bottom"/>
          </w:tcPr>
          <w:p w14:paraId="0D255322" w14:textId="056CE84B" w:rsidR="0095208C" w:rsidRPr="008E2ED9" w:rsidRDefault="0095208C" w:rsidP="0095208C">
            <w:pPr>
              <w:spacing w:after="0" w:line="240" w:lineRule="auto"/>
              <w:jc w:val="center"/>
              <w:rPr>
                <w:color w:val="000000"/>
                <w:szCs w:val="24"/>
              </w:rPr>
            </w:pPr>
            <w:r>
              <w:rPr>
                <w:rFonts w:ascii="Calibri" w:hAnsi="Calibri" w:cs="Calibri"/>
                <w:color w:val="000000"/>
                <w:sz w:val="22"/>
              </w:rPr>
              <w:t>-0.6</w:t>
            </w:r>
          </w:p>
        </w:tc>
        <w:tc>
          <w:tcPr>
            <w:tcW w:w="596" w:type="pct"/>
            <w:gridSpan w:val="4"/>
            <w:tcBorders>
              <w:top w:val="nil"/>
              <w:left w:val="nil"/>
              <w:bottom w:val="nil"/>
              <w:right w:val="nil"/>
            </w:tcBorders>
            <w:shd w:val="clear" w:color="auto" w:fill="auto"/>
            <w:noWrap/>
            <w:vAlign w:val="bottom"/>
          </w:tcPr>
          <w:p w14:paraId="6BF2F573" w14:textId="3F9301EB" w:rsidR="0095208C" w:rsidRPr="008E2ED9" w:rsidRDefault="0095208C" w:rsidP="0095208C">
            <w:pPr>
              <w:spacing w:after="0" w:line="240" w:lineRule="auto"/>
              <w:jc w:val="center"/>
              <w:rPr>
                <w:color w:val="000000"/>
                <w:szCs w:val="24"/>
              </w:rPr>
            </w:pPr>
            <w:r>
              <w:rPr>
                <w:rFonts w:ascii="Calibri" w:hAnsi="Calibri" w:cs="Calibri"/>
                <w:color w:val="000000"/>
                <w:sz w:val="22"/>
              </w:rPr>
              <w:t>0.58</w:t>
            </w:r>
          </w:p>
        </w:tc>
        <w:tc>
          <w:tcPr>
            <w:tcW w:w="567" w:type="pct"/>
            <w:gridSpan w:val="2"/>
            <w:tcBorders>
              <w:top w:val="nil"/>
              <w:left w:val="nil"/>
              <w:bottom w:val="nil"/>
              <w:right w:val="nil"/>
            </w:tcBorders>
            <w:shd w:val="clear" w:color="auto" w:fill="auto"/>
            <w:noWrap/>
            <w:vAlign w:val="bottom"/>
          </w:tcPr>
          <w:p w14:paraId="62BF1C29" w14:textId="4DE6AE8D" w:rsidR="0095208C" w:rsidRPr="008E2ED9" w:rsidRDefault="0095208C" w:rsidP="0095208C">
            <w:pPr>
              <w:spacing w:after="0" w:line="240" w:lineRule="auto"/>
              <w:jc w:val="center"/>
              <w:rPr>
                <w:color w:val="000000"/>
                <w:szCs w:val="24"/>
              </w:rPr>
            </w:pPr>
            <w:proofErr w:type="spellStart"/>
            <w:r>
              <w:rPr>
                <w:rFonts w:ascii="Calibri" w:hAnsi="Calibri" w:cs="Calibri"/>
                <w:color w:val="000000"/>
                <w:sz w:val="22"/>
              </w:rPr>
              <w:t>neg</w:t>
            </w:r>
            <w:proofErr w:type="spellEnd"/>
          </w:p>
        </w:tc>
        <w:tc>
          <w:tcPr>
            <w:tcW w:w="590" w:type="pct"/>
            <w:gridSpan w:val="3"/>
            <w:tcBorders>
              <w:top w:val="nil"/>
              <w:left w:val="nil"/>
              <w:bottom w:val="nil"/>
              <w:right w:val="nil"/>
            </w:tcBorders>
            <w:shd w:val="clear" w:color="auto" w:fill="auto"/>
            <w:noWrap/>
            <w:vAlign w:val="bottom"/>
          </w:tcPr>
          <w:p w14:paraId="58A83393" w14:textId="4A4F9ABA" w:rsidR="0095208C" w:rsidRPr="008E2ED9" w:rsidRDefault="0095208C" w:rsidP="0095208C">
            <w:pPr>
              <w:spacing w:after="0" w:line="240" w:lineRule="auto"/>
              <w:jc w:val="center"/>
              <w:rPr>
                <w:color w:val="000000"/>
                <w:szCs w:val="24"/>
              </w:rPr>
            </w:pPr>
            <w:r>
              <w:rPr>
                <w:rFonts w:ascii="Calibri" w:hAnsi="Calibri" w:cs="Calibri"/>
                <w:color w:val="000000"/>
                <w:sz w:val="22"/>
              </w:rPr>
              <w:t>-0.6</w:t>
            </w:r>
          </w:p>
        </w:tc>
      </w:tr>
      <w:tr w:rsidR="00171738" w:rsidRPr="00994A91" w14:paraId="6334FA5B" w14:textId="77777777" w:rsidTr="0095208C">
        <w:trPr>
          <w:trHeight w:hRule="exact" w:val="281"/>
        </w:trPr>
        <w:tc>
          <w:tcPr>
            <w:tcW w:w="1342" w:type="pct"/>
            <w:gridSpan w:val="3"/>
            <w:tcBorders>
              <w:top w:val="nil"/>
              <w:left w:val="nil"/>
              <w:bottom w:val="single" w:sz="6" w:space="0" w:color="auto"/>
              <w:right w:val="nil"/>
            </w:tcBorders>
            <w:shd w:val="clear" w:color="auto" w:fill="auto"/>
            <w:noWrap/>
            <w:vAlign w:val="bottom"/>
          </w:tcPr>
          <w:p w14:paraId="241F3B85" w14:textId="77777777" w:rsidR="00171738" w:rsidRPr="00994A91" w:rsidRDefault="00171738" w:rsidP="0040619F">
            <w:pPr>
              <w:spacing w:after="0" w:line="240" w:lineRule="auto"/>
              <w:rPr>
                <w:rFonts w:eastAsia="Times New Roman" w:cs="Times New Roman"/>
                <w:color w:val="000000"/>
                <w:szCs w:val="24"/>
              </w:rPr>
            </w:pPr>
          </w:p>
        </w:tc>
        <w:tc>
          <w:tcPr>
            <w:tcW w:w="113" w:type="pct"/>
            <w:gridSpan w:val="2"/>
            <w:tcBorders>
              <w:top w:val="nil"/>
              <w:left w:val="nil"/>
              <w:bottom w:val="single" w:sz="6" w:space="0" w:color="auto"/>
              <w:right w:val="nil"/>
            </w:tcBorders>
          </w:tcPr>
          <w:p w14:paraId="5D3B2CF7" w14:textId="77777777" w:rsidR="00171738" w:rsidRPr="00994A91" w:rsidRDefault="00171738" w:rsidP="0040619F">
            <w:pPr>
              <w:spacing w:after="0" w:line="240" w:lineRule="auto"/>
              <w:jc w:val="center"/>
              <w:rPr>
                <w:rFonts w:eastAsia="Times New Roman" w:cs="Times New Roman"/>
                <w:color w:val="000000"/>
                <w:szCs w:val="24"/>
              </w:rPr>
            </w:pPr>
          </w:p>
        </w:tc>
        <w:tc>
          <w:tcPr>
            <w:tcW w:w="596" w:type="pct"/>
            <w:gridSpan w:val="3"/>
            <w:tcBorders>
              <w:top w:val="nil"/>
              <w:left w:val="nil"/>
              <w:bottom w:val="single" w:sz="6" w:space="0" w:color="auto"/>
              <w:right w:val="nil"/>
            </w:tcBorders>
            <w:shd w:val="clear" w:color="auto" w:fill="auto"/>
            <w:noWrap/>
            <w:vAlign w:val="bottom"/>
          </w:tcPr>
          <w:p w14:paraId="4238DCCB" w14:textId="77777777" w:rsidR="00171738" w:rsidRPr="00994A91" w:rsidRDefault="00171738" w:rsidP="0040619F">
            <w:pPr>
              <w:spacing w:after="0" w:line="240" w:lineRule="auto"/>
              <w:jc w:val="center"/>
              <w:rPr>
                <w:rFonts w:eastAsia="Times New Roman" w:cs="Times New Roman"/>
                <w:color w:val="000000"/>
                <w:szCs w:val="24"/>
              </w:rPr>
            </w:pPr>
          </w:p>
        </w:tc>
        <w:tc>
          <w:tcPr>
            <w:tcW w:w="596" w:type="pct"/>
            <w:gridSpan w:val="2"/>
            <w:tcBorders>
              <w:top w:val="nil"/>
              <w:left w:val="nil"/>
              <w:bottom w:val="single" w:sz="6" w:space="0" w:color="auto"/>
              <w:right w:val="nil"/>
            </w:tcBorders>
            <w:shd w:val="clear" w:color="auto" w:fill="auto"/>
            <w:noWrap/>
            <w:vAlign w:val="bottom"/>
          </w:tcPr>
          <w:p w14:paraId="1A7B2227" w14:textId="77777777" w:rsidR="00171738" w:rsidRPr="00994A91" w:rsidRDefault="00171738" w:rsidP="0040619F">
            <w:pPr>
              <w:spacing w:after="0" w:line="240" w:lineRule="auto"/>
              <w:jc w:val="center"/>
              <w:rPr>
                <w:rFonts w:eastAsia="Times New Roman" w:cs="Times New Roman"/>
                <w:color w:val="000000"/>
                <w:szCs w:val="24"/>
              </w:rPr>
            </w:pPr>
          </w:p>
        </w:tc>
        <w:tc>
          <w:tcPr>
            <w:tcW w:w="598" w:type="pct"/>
            <w:gridSpan w:val="2"/>
            <w:tcBorders>
              <w:top w:val="nil"/>
              <w:left w:val="nil"/>
              <w:bottom w:val="single" w:sz="6" w:space="0" w:color="auto"/>
              <w:right w:val="nil"/>
            </w:tcBorders>
            <w:shd w:val="clear" w:color="auto" w:fill="auto"/>
            <w:noWrap/>
            <w:vAlign w:val="bottom"/>
          </w:tcPr>
          <w:p w14:paraId="00D9F3CF" w14:textId="77777777" w:rsidR="00171738" w:rsidRPr="00994A91" w:rsidRDefault="00171738" w:rsidP="0040619F">
            <w:pPr>
              <w:spacing w:after="0" w:line="240" w:lineRule="auto"/>
              <w:jc w:val="center"/>
              <w:rPr>
                <w:rFonts w:eastAsia="Times New Roman" w:cs="Times New Roman"/>
                <w:color w:val="000000"/>
                <w:szCs w:val="24"/>
              </w:rPr>
            </w:pPr>
          </w:p>
        </w:tc>
        <w:tc>
          <w:tcPr>
            <w:tcW w:w="596" w:type="pct"/>
            <w:gridSpan w:val="4"/>
            <w:tcBorders>
              <w:top w:val="nil"/>
              <w:left w:val="nil"/>
              <w:bottom w:val="single" w:sz="6" w:space="0" w:color="auto"/>
              <w:right w:val="nil"/>
            </w:tcBorders>
            <w:shd w:val="clear" w:color="auto" w:fill="auto"/>
            <w:noWrap/>
            <w:vAlign w:val="bottom"/>
          </w:tcPr>
          <w:p w14:paraId="446B042C" w14:textId="77777777" w:rsidR="00171738" w:rsidRPr="00994A91" w:rsidRDefault="00171738" w:rsidP="0040619F">
            <w:pPr>
              <w:spacing w:after="0" w:line="240" w:lineRule="auto"/>
              <w:jc w:val="center"/>
              <w:rPr>
                <w:rFonts w:eastAsia="Times New Roman" w:cs="Times New Roman"/>
                <w:color w:val="000000"/>
                <w:szCs w:val="24"/>
              </w:rPr>
            </w:pPr>
          </w:p>
        </w:tc>
        <w:tc>
          <w:tcPr>
            <w:tcW w:w="567" w:type="pct"/>
            <w:gridSpan w:val="2"/>
            <w:tcBorders>
              <w:top w:val="nil"/>
              <w:left w:val="nil"/>
              <w:bottom w:val="single" w:sz="6" w:space="0" w:color="auto"/>
              <w:right w:val="nil"/>
            </w:tcBorders>
            <w:shd w:val="clear" w:color="auto" w:fill="auto"/>
            <w:noWrap/>
            <w:vAlign w:val="bottom"/>
          </w:tcPr>
          <w:p w14:paraId="588BD9C3" w14:textId="77777777" w:rsidR="00171738" w:rsidRPr="00994A91" w:rsidRDefault="00171738" w:rsidP="0040619F">
            <w:pPr>
              <w:spacing w:after="0" w:line="240" w:lineRule="auto"/>
              <w:jc w:val="center"/>
              <w:rPr>
                <w:rFonts w:eastAsia="Times New Roman" w:cs="Times New Roman"/>
                <w:color w:val="000000"/>
                <w:szCs w:val="24"/>
              </w:rPr>
            </w:pPr>
          </w:p>
        </w:tc>
        <w:tc>
          <w:tcPr>
            <w:tcW w:w="590" w:type="pct"/>
            <w:gridSpan w:val="3"/>
            <w:tcBorders>
              <w:top w:val="nil"/>
              <w:left w:val="nil"/>
              <w:bottom w:val="single" w:sz="6" w:space="0" w:color="auto"/>
              <w:right w:val="nil"/>
            </w:tcBorders>
            <w:shd w:val="clear" w:color="auto" w:fill="auto"/>
            <w:noWrap/>
            <w:vAlign w:val="bottom"/>
          </w:tcPr>
          <w:p w14:paraId="082DE19D" w14:textId="77777777" w:rsidR="00171738" w:rsidRPr="00994A91" w:rsidRDefault="00171738" w:rsidP="0040619F">
            <w:pPr>
              <w:spacing w:after="0" w:line="240" w:lineRule="auto"/>
              <w:jc w:val="center"/>
              <w:rPr>
                <w:rFonts w:eastAsia="Times New Roman" w:cs="Times New Roman"/>
                <w:color w:val="000000"/>
                <w:szCs w:val="24"/>
              </w:rPr>
            </w:pPr>
          </w:p>
        </w:tc>
      </w:tr>
    </w:tbl>
    <w:p w14:paraId="540B8D35" w14:textId="0373537E" w:rsidR="00E76A47" w:rsidRPr="00E43FCC" w:rsidRDefault="00E76A47" w:rsidP="00E76A47">
      <w:pPr>
        <w:rPr>
          <w:rFonts w:cs="Times New Roman"/>
        </w:rPr>
      </w:pPr>
      <w:r w:rsidRPr="00E43FCC">
        <w:rPr>
          <w:rFonts w:cs="Times New Roman"/>
        </w:rPr>
        <w:lastRenderedPageBreak/>
        <w:t>Table S</w:t>
      </w:r>
      <w:r>
        <w:rPr>
          <w:rFonts w:cs="Times New Roman"/>
        </w:rPr>
        <w:t>6</w:t>
      </w:r>
      <w:r w:rsidRPr="00E43FCC">
        <w:rPr>
          <w:rFonts w:cs="Times New Roman"/>
        </w:rPr>
        <w:t xml:space="preserve"> Continued</w:t>
      </w:r>
    </w:p>
    <w:tbl>
      <w:tblPr>
        <w:tblStyle w:val="TableGrid"/>
        <w:tblW w:w="9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1350"/>
        <w:gridCol w:w="270"/>
        <w:gridCol w:w="1350"/>
        <w:gridCol w:w="3330"/>
        <w:gridCol w:w="1260"/>
        <w:gridCol w:w="2250"/>
      </w:tblGrid>
      <w:tr w:rsidR="00E76A47" w:rsidRPr="00E43FCC" w14:paraId="3D82D355" w14:textId="77777777" w:rsidTr="00E76A47">
        <w:tc>
          <w:tcPr>
            <w:tcW w:w="1620" w:type="dxa"/>
            <w:gridSpan w:val="2"/>
            <w:tcBorders>
              <w:top w:val="nil"/>
              <w:left w:val="nil"/>
              <w:bottom w:val="nil"/>
              <w:right w:val="nil"/>
            </w:tcBorders>
            <w:shd w:val="clear" w:color="auto" w:fill="auto"/>
          </w:tcPr>
          <w:p w14:paraId="04F36F2B" w14:textId="77777777" w:rsidR="00E76A47" w:rsidRDefault="00E76A47" w:rsidP="0040619F">
            <w:pPr>
              <w:rPr>
                <w:color w:val="000000"/>
                <w:sz w:val="22"/>
              </w:rPr>
            </w:pPr>
          </w:p>
          <w:p w14:paraId="54657E1B" w14:textId="77777777" w:rsidR="009A77DA" w:rsidRDefault="009A77DA" w:rsidP="0040619F">
            <w:pPr>
              <w:rPr>
                <w:color w:val="000000"/>
                <w:sz w:val="22"/>
              </w:rPr>
            </w:pPr>
          </w:p>
          <w:p w14:paraId="2BBED105" w14:textId="77777777" w:rsidR="009A77DA" w:rsidRDefault="009A77DA" w:rsidP="0040619F">
            <w:pPr>
              <w:rPr>
                <w:color w:val="000000"/>
                <w:sz w:val="22"/>
              </w:rPr>
            </w:pPr>
          </w:p>
          <w:p w14:paraId="3266AF2D" w14:textId="77777777" w:rsidR="009A77DA" w:rsidRDefault="009A77DA" w:rsidP="0040619F">
            <w:pPr>
              <w:rPr>
                <w:color w:val="000000"/>
                <w:sz w:val="22"/>
              </w:rPr>
            </w:pPr>
          </w:p>
          <w:p w14:paraId="5A350B36" w14:textId="08013BFB" w:rsidR="009A77DA" w:rsidRDefault="009A77DA" w:rsidP="0040619F">
            <w:pPr>
              <w:rPr>
                <w:color w:val="000000"/>
                <w:sz w:val="22"/>
              </w:rPr>
            </w:pPr>
          </w:p>
        </w:tc>
        <w:tc>
          <w:tcPr>
            <w:tcW w:w="5940" w:type="dxa"/>
            <w:gridSpan w:val="3"/>
          </w:tcPr>
          <w:p w14:paraId="3FFBF21B" w14:textId="77777777" w:rsidR="00E76A47" w:rsidRDefault="00E76A47" w:rsidP="0040619F">
            <w:pPr>
              <w:rPr>
                <w:color w:val="000000"/>
                <w:sz w:val="22"/>
              </w:rPr>
            </w:pPr>
          </w:p>
        </w:tc>
        <w:tc>
          <w:tcPr>
            <w:tcW w:w="2250" w:type="dxa"/>
          </w:tcPr>
          <w:p w14:paraId="3F83C755" w14:textId="77777777" w:rsidR="00E76A47" w:rsidRDefault="00E76A47" w:rsidP="0040619F">
            <w:pPr>
              <w:rPr>
                <w:color w:val="000000"/>
                <w:sz w:val="22"/>
              </w:rPr>
            </w:pPr>
          </w:p>
        </w:tc>
      </w:tr>
      <w:tr w:rsidR="00E76A47" w:rsidRPr="00E43FCC" w14:paraId="43A7DE63" w14:textId="77777777" w:rsidTr="00E76A47">
        <w:trPr>
          <w:trHeight w:hRule="exact" w:val="130"/>
        </w:trPr>
        <w:tc>
          <w:tcPr>
            <w:tcW w:w="1350" w:type="dxa"/>
          </w:tcPr>
          <w:p w14:paraId="5EF23A58" w14:textId="77777777" w:rsidR="00E76A47" w:rsidRPr="00E43FCC" w:rsidRDefault="00E76A47" w:rsidP="0040619F">
            <w:pPr>
              <w:rPr>
                <w:rFonts w:cs="Times New Roman"/>
              </w:rPr>
            </w:pPr>
          </w:p>
        </w:tc>
        <w:tc>
          <w:tcPr>
            <w:tcW w:w="1620" w:type="dxa"/>
            <w:gridSpan w:val="2"/>
          </w:tcPr>
          <w:p w14:paraId="0DB53357" w14:textId="77777777" w:rsidR="00E76A47" w:rsidRPr="00E43FCC" w:rsidRDefault="00E76A47" w:rsidP="0040619F">
            <w:pPr>
              <w:rPr>
                <w:rFonts w:eastAsia="Times New Roman" w:cs="Times New Roman"/>
                <w:color w:val="000000"/>
                <w:sz w:val="20"/>
              </w:rPr>
            </w:pPr>
          </w:p>
        </w:tc>
        <w:tc>
          <w:tcPr>
            <w:tcW w:w="3330" w:type="dxa"/>
          </w:tcPr>
          <w:p w14:paraId="7B7F3D42" w14:textId="77777777" w:rsidR="00E76A47" w:rsidRPr="00E43FCC" w:rsidRDefault="00E76A47" w:rsidP="0040619F">
            <w:pPr>
              <w:rPr>
                <w:rFonts w:eastAsia="Times New Roman" w:cs="Times New Roman"/>
                <w:color w:val="000000"/>
                <w:sz w:val="20"/>
              </w:rPr>
            </w:pPr>
          </w:p>
        </w:tc>
        <w:tc>
          <w:tcPr>
            <w:tcW w:w="3510" w:type="dxa"/>
            <w:gridSpan w:val="2"/>
          </w:tcPr>
          <w:p w14:paraId="5B5E1711" w14:textId="77777777" w:rsidR="00E76A47" w:rsidRPr="00E43FCC" w:rsidRDefault="00E76A47" w:rsidP="0040619F">
            <w:pPr>
              <w:rPr>
                <w:rFonts w:eastAsia="Times New Roman" w:cs="Times New Roman"/>
                <w:color w:val="000000"/>
                <w:sz w:val="20"/>
              </w:rPr>
            </w:pPr>
          </w:p>
        </w:tc>
      </w:tr>
      <w:tr w:rsidR="00E76A47" w:rsidRPr="00E43FCC" w14:paraId="42B70908" w14:textId="77777777" w:rsidTr="00E76A47">
        <w:trPr>
          <w:cantSplit/>
          <w:trHeight w:hRule="exact" w:val="130"/>
        </w:trPr>
        <w:tc>
          <w:tcPr>
            <w:tcW w:w="1350" w:type="dxa"/>
            <w:tcBorders>
              <w:top w:val="single" w:sz="6" w:space="0" w:color="auto"/>
              <w:bottom w:val="single" w:sz="6" w:space="0" w:color="auto"/>
            </w:tcBorders>
            <w:shd w:val="clear" w:color="auto" w:fill="D9D9D9" w:themeFill="background1" w:themeFillShade="D9"/>
          </w:tcPr>
          <w:p w14:paraId="1A0B556F" w14:textId="77777777" w:rsidR="00E76A47" w:rsidRPr="00E43FCC" w:rsidRDefault="00E76A47" w:rsidP="0040619F">
            <w:pPr>
              <w:rPr>
                <w:rFonts w:cs="Times New Roman"/>
              </w:rPr>
            </w:pPr>
          </w:p>
        </w:tc>
        <w:tc>
          <w:tcPr>
            <w:tcW w:w="1620" w:type="dxa"/>
            <w:gridSpan w:val="2"/>
            <w:tcBorders>
              <w:top w:val="single" w:sz="6" w:space="0" w:color="auto"/>
              <w:bottom w:val="single" w:sz="6" w:space="0" w:color="auto"/>
            </w:tcBorders>
            <w:shd w:val="clear" w:color="auto" w:fill="D9D9D9" w:themeFill="background1" w:themeFillShade="D9"/>
          </w:tcPr>
          <w:p w14:paraId="3FD93228" w14:textId="77777777" w:rsidR="00E76A47" w:rsidRPr="00E43FCC" w:rsidRDefault="00E76A47" w:rsidP="0040619F">
            <w:pPr>
              <w:rPr>
                <w:rFonts w:cs="Times New Roman"/>
              </w:rPr>
            </w:pPr>
          </w:p>
        </w:tc>
        <w:tc>
          <w:tcPr>
            <w:tcW w:w="3330" w:type="dxa"/>
            <w:tcBorders>
              <w:top w:val="single" w:sz="6" w:space="0" w:color="auto"/>
              <w:bottom w:val="single" w:sz="6" w:space="0" w:color="auto"/>
            </w:tcBorders>
            <w:shd w:val="clear" w:color="auto" w:fill="D9D9D9" w:themeFill="background1" w:themeFillShade="D9"/>
          </w:tcPr>
          <w:p w14:paraId="0A65F02B" w14:textId="77777777" w:rsidR="00E76A47" w:rsidRPr="00E43FCC" w:rsidRDefault="00E76A47" w:rsidP="0040619F">
            <w:pPr>
              <w:rPr>
                <w:rFonts w:cs="Times New Roman"/>
              </w:rPr>
            </w:pPr>
          </w:p>
        </w:tc>
        <w:tc>
          <w:tcPr>
            <w:tcW w:w="3510" w:type="dxa"/>
            <w:gridSpan w:val="2"/>
            <w:tcBorders>
              <w:top w:val="single" w:sz="6" w:space="0" w:color="auto"/>
              <w:bottom w:val="single" w:sz="6" w:space="0" w:color="auto"/>
            </w:tcBorders>
            <w:shd w:val="clear" w:color="auto" w:fill="D9D9D9" w:themeFill="background1" w:themeFillShade="D9"/>
          </w:tcPr>
          <w:p w14:paraId="03BB479D" w14:textId="77777777" w:rsidR="00E76A47" w:rsidRPr="00E43FCC" w:rsidRDefault="00E76A47" w:rsidP="0040619F">
            <w:pPr>
              <w:rPr>
                <w:rFonts w:cs="Times New Roman"/>
              </w:rPr>
            </w:pPr>
          </w:p>
        </w:tc>
      </w:tr>
    </w:tbl>
    <w:tbl>
      <w:tblPr>
        <w:tblW w:w="5231" w:type="pct"/>
        <w:tblLook w:val="04A0" w:firstRow="1" w:lastRow="0" w:firstColumn="1" w:lastColumn="0" w:noHBand="0" w:noVBand="1"/>
      </w:tblPr>
      <w:tblGrid>
        <w:gridCol w:w="1723"/>
        <w:gridCol w:w="8"/>
        <w:gridCol w:w="841"/>
        <w:gridCol w:w="217"/>
        <w:gridCol w:w="6"/>
        <w:gridCol w:w="1126"/>
        <w:gridCol w:w="45"/>
        <w:gridCol w:w="6"/>
        <w:gridCol w:w="1171"/>
        <w:gridCol w:w="8"/>
        <w:gridCol w:w="1169"/>
        <w:gridCol w:w="14"/>
        <w:gridCol w:w="88"/>
        <w:gridCol w:w="968"/>
        <w:gridCol w:w="110"/>
        <w:gridCol w:w="8"/>
        <w:gridCol w:w="1103"/>
        <w:gridCol w:w="12"/>
        <w:gridCol w:w="116"/>
        <w:gridCol w:w="891"/>
        <w:gridCol w:w="162"/>
      </w:tblGrid>
      <w:tr w:rsidR="00994A91" w:rsidRPr="00994A91" w14:paraId="3DD9C610" w14:textId="77777777" w:rsidTr="0095208C">
        <w:trPr>
          <w:trHeight w:val="1068"/>
        </w:trPr>
        <w:tc>
          <w:tcPr>
            <w:tcW w:w="884" w:type="pct"/>
            <w:gridSpan w:val="2"/>
            <w:tcBorders>
              <w:top w:val="single" w:sz="4" w:space="0" w:color="auto"/>
              <w:left w:val="nil"/>
              <w:bottom w:val="double" w:sz="6" w:space="0" w:color="auto"/>
              <w:right w:val="nil"/>
            </w:tcBorders>
            <w:shd w:val="clear" w:color="auto" w:fill="auto"/>
            <w:noWrap/>
            <w:vAlign w:val="center"/>
            <w:hideMark/>
          </w:tcPr>
          <w:p w14:paraId="718B101E" w14:textId="77777777" w:rsidR="00994A91" w:rsidRPr="00994A91" w:rsidRDefault="00994A91" w:rsidP="0040619F">
            <w:pPr>
              <w:rPr>
                <w:b/>
                <w:bCs/>
                <w:color w:val="000000"/>
                <w:szCs w:val="24"/>
              </w:rPr>
            </w:pPr>
            <w:r w:rsidRPr="00994A91">
              <w:rPr>
                <w:b/>
                <w:bCs/>
                <w:color w:val="000000"/>
                <w:szCs w:val="24"/>
              </w:rPr>
              <w:t>Node</w:t>
            </w:r>
          </w:p>
        </w:tc>
        <w:tc>
          <w:tcPr>
            <w:tcW w:w="540" w:type="pct"/>
            <w:gridSpan w:val="2"/>
            <w:tcBorders>
              <w:top w:val="single" w:sz="4" w:space="0" w:color="auto"/>
              <w:left w:val="nil"/>
              <w:bottom w:val="double" w:sz="6" w:space="0" w:color="auto"/>
              <w:right w:val="nil"/>
            </w:tcBorders>
            <w:shd w:val="clear" w:color="auto" w:fill="auto"/>
            <w:noWrap/>
            <w:vAlign w:val="center"/>
            <w:hideMark/>
          </w:tcPr>
          <w:p w14:paraId="7EF6528B" w14:textId="77777777" w:rsidR="00994A91" w:rsidRPr="00994A91" w:rsidRDefault="00994A91" w:rsidP="0040619F">
            <w:pPr>
              <w:rPr>
                <w:b/>
                <w:bCs/>
                <w:color w:val="000000"/>
                <w:szCs w:val="24"/>
              </w:rPr>
            </w:pPr>
          </w:p>
        </w:tc>
        <w:tc>
          <w:tcPr>
            <w:tcW w:w="601" w:type="pct"/>
            <w:gridSpan w:val="3"/>
            <w:tcBorders>
              <w:top w:val="single" w:sz="4" w:space="0" w:color="auto"/>
              <w:left w:val="nil"/>
              <w:bottom w:val="double" w:sz="6" w:space="0" w:color="auto"/>
              <w:right w:val="nil"/>
            </w:tcBorders>
            <w:shd w:val="clear" w:color="auto" w:fill="auto"/>
            <w:vAlign w:val="center"/>
            <w:hideMark/>
          </w:tcPr>
          <w:p w14:paraId="4AC9A43E" w14:textId="77777777" w:rsidR="00994A91" w:rsidRPr="00994A91" w:rsidRDefault="00994A91" w:rsidP="0040619F">
            <w:pPr>
              <w:jc w:val="center"/>
              <w:rPr>
                <w:b/>
                <w:bCs/>
                <w:color w:val="000000"/>
                <w:szCs w:val="24"/>
              </w:rPr>
            </w:pPr>
            <w:r w:rsidRPr="00994A91">
              <w:rPr>
                <w:b/>
                <w:bCs/>
                <w:color w:val="000000"/>
                <w:szCs w:val="24"/>
              </w:rPr>
              <w:t>Positive Link Spring-run Response</w:t>
            </w:r>
          </w:p>
        </w:tc>
        <w:tc>
          <w:tcPr>
            <w:tcW w:w="601" w:type="pct"/>
            <w:gridSpan w:val="2"/>
            <w:tcBorders>
              <w:top w:val="single" w:sz="4" w:space="0" w:color="auto"/>
              <w:left w:val="nil"/>
              <w:bottom w:val="double" w:sz="6" w:space="0" w:color="auto"/>
              <w:right w:val="nil"/>
            </w:tcBorders>
            <w:shd w:val="clear" w:color="auto" w:fill="auto"/>
            <w:vAlign w:val="center"/>
            <w:hideMark/>
          </w:tcPr>
          <w:p w14:paraId="34AEC134" w14:textId="77777777" w:rsidR="00994A91" w:rsidRPr="00994A91" w:rsidRDefault="00994A91" w:rsidP="0040619F">
            <w:pPr>
              <w:jc w:val="center"/>
              <w:rPr>
                <w:b/>
                <w:bCs/>
                <w:color w:val="000000"/>
                <w:szCs w:val="24"/>
              </w:rPr>
            </w:pPr>
            <w:r w:rsidRPr="00994A91">
              <w:rPr>
                <w:b/>
                <w:bCs/>
                <w:color w:val="000000"/>
                <w:szCs w:val="24"/>
              </w:rPr>
              <w:t>Positive Link Fall-run Response</w:t>
            </w:r>
          </w:p>
        </w:tc>
        <w:tc>
          <w:tcPr>
            <w:tcW w:w="601" w:type="pct"/>
            <w:gridSpan w:val="2"/>
            <w:tcBorders>
              <w:top w:val="single" w:sz="4" w:space="0" w:color="auto"/>
              <w:left w:val="nil"/>
              <w:bottom w:val="double" w:sz="6" w:space="0" w:color="auto"/>
              <w:right w:val="nil"/>
            </w:tcBorders>
            <w:shd w:val="clear" w:color="auto" w:fill="auto"/>
            <w:vAlign w:val="center"/>
            <w:hideMark/>
          </w:tcPr>
          <w:p w14:paraId="2F36CA33" w14:textId="77777777" w:rsidR="00994A91" w:rsidRPr="00994A91" w:rsidRDefault="00994A91" w:rsidP="0040619F">
            <w:pPr>
              <w:jc w:val="center"/>
              <w:rPr>
                <w:b/>
                <w:bCs/>
                <w:color w:val="000000"/>
                <w:szCs w:val="24"/>
              </w:rPr>
            </w:pPr>
            <w:r w:rsidRPr="00994A91">
              <w:rPr>
                <w:b/>
                <w:bCs/>
                <w:color w:val="000000"/>
                <w:szCs w:val="24"/>
              </w:rPr>
              <w:t>Negative Link Spring-run Response</w:t>
            </w:r>
          </w:p>
        </w:tc>
        <w:tc>
          <w:tcPr>
            <w:tcW w:w="603" w:type="pct"/>
            <w:gridSpan w:val="4"/>
            <w:tcBorders>
              <w:top w:val="single" w:sz="4" w:space="0" w:color="auto"/>
              <w:left w:val="nil"/>
              <w:bottom w:val="double" w:sz="6" w:space="0" w:color="auto"/>
              <w:right w:val="nil"/>
            </w:tcBorders>
            <w:shd w:val="clear" w:color="auto" w:fill="auto"/>
            <w:vAlign w:val="center"/>
            <w:hideMark/>
          </w:tcPr>
          <w:p w14:paraId="63F7C5FD" w14:textId="77777777" w:rsidR="00994A91" w:rsidRPr="00994A91" w:rsidRDefault="00994A91" w:rsidP="0040619F">
            <w:pPr>
              <w:jc w:val="center"/>
              <w:rPr>
                <w:b/>
                <w:bCs/>
                <w:color w:val="000000"/>
                <w:szCs w:val="24"/>
              </w:rPr>
            </w:pPr>
            <w:r w:rsidRPr="00994A91">
              <w:rPr>
                <w:b/>
                <w:bCs/>
                <w:color w:val="000000"/>
                <w:szCs w:val="24"/>
              </w:rPr>
              <w:t>Negative Link Fall-run Response</w:t>
            </w:r>
          </w:p>
        </w:tc>
        <w:tc>
          <w:tcPr>
            <w:tcW w:w="567" w:type="pct"/>
            <w:gridSpan w:val="2"/>
            <w:tcBorders>
              <w:top w:val="single" w:sz="4" w:space="0" w:color="auto"/>
              <w:left w:val="nil"/>
              <w:bottom w:val="double" w:sz="6" w:space="0" w:color="auto"/>
              <w:right w:val="nil"/>
            </w:tcBorders>
            <w:shd w:val="clear" w:color="auto" w:fill="auto"/>
            <w:vAlign w:val="center"/>
            <w:hideMark/>
          </w:tcPr>
          <w:p w14:paraId="33737558" w14:textId="77777777" w:rsidR="00994A91" w:rsidRPr="00994A91" w:rsidRDefault="00994A91" w:rsidP="0040619F">
            <w:pPr>
              <w:jc w:val="center"/>
              <w:rPr>
                <w:b/>
                <w:bCs/>
                <w:color w:val="000000"/>
                <w:szCs w:val="24"/>
              </w:rPr>
            </w:pPr>
            <w:r w:rsidRPr="00994A91">
              <w:rPr>
                <w:b/>
                <w:bCs/>
                <w:color w:val="000000"/>
                <w:szCs w:val="24"/>
              </w:rPr>
              <w:t>Worst Scenario  Sign of Climate Impact</w:t>
            </w:r>
          </w:p>
        </w:tc>
        <w:tc>
          <w:tcPr>
            <w:tcW w:w="603" w:type="pct"/>
            <w:gridSpan w:val="4"/>
            <w:tcBorders>
              <w:top w:val="single" w:sz="4" w:space="0" w:color="auto"/>
              <w:left w:val="nil"/>
              <w:bottom w:val="double" w:sz="6" w:space="0" w:color="auto"/>
              <w:right w:val="nil"/>
            </w:tcBorders>
            <w:shd w:val="clear" w:color="auto" w:fill="auto"/>
            <w:vAlign w:val="center"/>
            <w:hideMark/>
          </w:tcPr>
          <w:p w14:paraId="6F69832A" w14:textId="77777777" w:rsidR="00994A91" w:rsidRPr="00994A91" w:rsidRDefault="00994A91" w:rsidP="0040619F">
            <w:pPr>
              <w:jc w:val="center"/>
              <w:rPr>
                <w:b/>
                <w:bCs/>
                <w:color w:val="000000"/>
                <w:szCs w:val="24"/>
              </w:rPr>
            </w:pPr>
            <w:r w:rsidRPr="00994A91">
              <w:rPr>
                <w:b/>
                <w:bCs/>
                <w:color w:val="000000"/>
                <w:szCs w:val="24"/>
              </w:rPr>
              <w:t>Worst Scenario   Spring-run Response</w:t>
            </w:r>
          </w:p>
        </w:tc>
      </w:tr>
      <w:tr w:rsidR="00994A91" w:rsidRPr="00994A91" w14:paraId="2A7D293B" w14:textId="77777777" w:rsidTr="0095208C">
        <w:trPr>
          <w:gridAfter w:val="1"/>
          <w:wAfter w:w="83" w:type="pct"/>
          <w:trHeight w:val="334"/>
        </w:trPr>
        <w:tc>
          <w:tcPr>
            <w:tcW w:w="2003" w:type="pct"/>
            <w:gridSpan w:val="6"/>
            <w:tcBorders>
              <w:left w:val="nil"/>
              <w:bottom w:val="nil"/>
              <w:right w:val="nil"/>
            </w:tcBorders>
            <w:shd w:val="clear" w:color="auto" w:fill="auto"/>
            <w:noWrap/>
            <w:tcMar>
              <w:left w:w="0" w:type="dxa"/>
              <w:right w:w="115" w:type="dxa"/>
            </w:tcMar>
            <w:vAlign w:val="bottom"/>
          </w:tcPr>
          <w:p w14:paraId="66902B8D" w14:textId="01391524" w:rsidR="00994A91" w:rsidRPr="00994A91" w:rsidRDefault="00994A91" w:rsidP="0040619F">
            <w:pPr>
              <w:spacing w:after="0" w:line="240" w:lineRule="auto"/>
              <w:rPr>
                <w:b/>
                <w:color w:val="000000"/>
                <w:szCs w:val="24"/>
              </w:rPr>
            </w:pPr>
            <w:r w:rsidRPr="00994A91">
              <w:rPr>
                <w:b/>
                <w:color w:val="000000"/>
                <w:szCs w:val="24"/>
              </w:rPr>
              <w:t>Mammal Network</w:t>
            </w:r>
          </w:p>
        </w:tc>
        <w:tc>
          <w:tcPr>
            <w:tcW w:w="624" w:type="pct"/>
            <w:gridSpan w:val="3"/>
            <w:tcBorders>
              <w:left w:val="nil"/>
              <w:bottom w:val="nil"/>
              <w:right w:val="nil"/>
            </w:tcBorders>
            <w:shd w:val="clear" w:color="auto" w:fill="auto"/>
            <w:noWrap/>
            <w:vAlign w:val="center"/>
          </w:tcPr>
          <w:p w14:paraId="43E3B4F6" w14:textId="77777777" w:rsidR="00994A91" w:rsidRPr="00994A91" w:rsidRDefault="00994A91" w:rsidP="0040619F">
            <w:pPr>
              <w:spacing w:after="0" w:line="240" w:lineRule="auto"/>
              <w:jc w:val="center"/>
              <w:rPr>
                <w:b/>
                <w:color w:val="000000"/>
                <w:szCs w:val="24"/>
              </w:rPr>
            </w:pPr>
          </w:p>
        </w:tc>
        <w:tc>
          <w:tcPr>
            <w:tcW w:w="653" w:type="pct"/>
            <w:gridSpan w:val="4"/>
            <w:tcBorders>
              <w:left w:val="nil"/>
              <w:bottom w:val="nil"/>
              <w:right w:val="nil"/>
            </w:tcBorders>
            <w:shd w:val="clear" w:color="auto" w:fill="auto"/>
            <w:noWrap/>
            <w:vAlign w:val="center"/>
          </w:tcPr>
          <w:p w14:paraId="11A21B0F" w14:textId="77777777" w:rsidR="00994A91" w:rsidRPr="00994A91" w:rsidRDefault="00994A91" w:rsidP="0040619F">
            <w:pPr>
              <w:spacing w:after="0" w:line="240" w:lineRule="auto"/>
              <w:jc w:val="center"/>
              <w:rPr>
                <w:b/>
                <w:color w:val="000000"/>
                <w:szCs w:val="24"/>
              </w:rPr>
            </w:pPr>
          </w:p>
        </w:tc>
        <w:tc>
          <w:tcPr>
            <w:tcW w:w="495" w:type="pct"/>
            <w:tcBorders>
              <w:left w:val="nil"/>
              <w:bottom w:val="nil"/>
              <w:right w:val="nil"/>
            </w:tcBorders>
            <w:shd w:val="clear" w:color="auto" w:fill="auto"/>
            <w:noWrap/>
            <w:vAlign w:val="center"/>
          </w:tcPr>
          <w:p w14:paraId="12F4D230" w14:textId="77777777" w:rsidR="00994A91" w:rsidRPr="00994A91" w:rsidRDefault="00994A91" w:rsidP="0040619F">
            <w:pPr>
              <w:spacing w:after="0" w:line="240" w:lineRule="auto"/>
              <w:jc w:val="center"/>
              <w:rPr>
                <w:b/>
                <w:color w:val="000000"/>
                <w:szCs w:val="24"/>
              </w:rPr>
            </w:pPr>
          </w:p>
        </w:tc>
        <w:tc>
          <w:tcPr>
            <w:tcW w:w="688" w:type="pct"/>
            <w:gridSpan w:val="5"/>
            <w:tcBorders>
              <w:left w:val="nil"/>
              <w:bottom w:val="nil"/>
              <w:right w:val="nil"/>
            </w:tcBorders>
            <w:shd w:val="clear" w:color="auto" w:fill="auto"/>
            <w:noWrap/>
            <w:vAlign w:val="center"/>
          </w:tcPr>
          <w:p w14:paraId="553036B4" w14:textId="77777777" w:rsidR="00994A91" w:rsidRPr="00994A91" w:rsidRDefault="00994A91" w:rsidP="0040619F">
            <w:pPr>
              <w:spacing w:after="0" w:line="240" w:lineRule="auto"/>
              <w:jc w:val="center"/>
              <w:rPr>
                <w:b/>
                <w:color w:val="000000"/>
                <w:szCs w:val="24"/>
              </w:rPr>
            </w:pPr>
          </w:p>
        </w:tc>
        <w:tc>
          <w:tcPr>
            <w:tcW w:w="455" w:type="pct"/>
            <w:tcBorders>
              <w:left w:val="nil"/>
              <w:bottom w:val="nil"/>
              <w:right w:val="nil"/>
            </w:tcBorders>
            <w:shd w:val="clear" w:color="auto" w:fill="auto"/>
            <w:noWrap/>
            <w:vAlign w:val="center"/>
          </w:tcPr>
          <w:p w14:paraId="35AF8B3B" w14:textId="77777777" w:rsidR="00994A91" w:rsidRPr="00994A91" w:rsidRDefault="00994A91" w:rsidP="0040619F">
            <w:pPr>
              <w:spacing w:after="0" w:line="240" w:lineRule="auto"/>
              <w:jc w:val="center"/>
              <w:rPr>
                <w:b/>
                <w:color w:val="000000"/>
                <w:szCs w:val="24"/>
              </w:rPr>
            </w:pPr>
          </w:p>
        </w:tc>
      </w:tr>
      <w:tr w:rsidR="0095208C" w:rsidRPr="00994A91" w14:paraId="6AE3F8B9" w14:textId="77777777" w:rsidTr="0095208C">
        <w:trPr>
          <w:gridAfter w:val="1"/>
          <w:wAfter w:w="83" w:type="pct"/>
          <w:trHeight w:val="334"/>
        </w:trPr>
        <w:tc>
          <w:tcPr>
            <w:tcW w:w="880" w:type="pct"/>
            <w:tcBorders>
              <w:left w:val="nil"/>
              <w:bottom w:val="nil"/>
              <w:right w:val="nil"/>
            </w:tcBorders>
            <w:shd w:val="clear" w:color="auto" w:fill="auto"/>
            <w:noWrap/>
            <w:tcMar>
              <w:left w:w="720" w:type="dxa"/>
              <w:right w:w="115" w:type="dxa"/>
            </w:tcMar>
            <w:vAlign w:val="bottom"/>
            <w:hideMark/>
          </w:tcPr>
          <w:p w14:paraId="1EA38B43" w14:textId="77777777" w:rsidR="0095208C" w:rsidRPr="00994A91" w:rsidRDefault="0095208C" w:rsidP="0095208C">
            <w:pPr>
              <w:spacing w:after="0" w:line="240" w:lineRule="auto"/>
              <w:rPr>
                <w:rFonts w:eastAsia="Times New Roman" w:cs="Times New Roman"/>
                <w:color w:val="000000"/>
                <w:szCs w:val="24"/>
              </w:rPr>
            </w:pPr>
            <w:r w:rsidRPr="00994A91">
              <w:rPr>
                <w:color w:val="000000"/>
                <w:szCs w:val="24"/>
              </w:rPr>
              <w:t>a1.Clim1</w:t>
            </w:r>
          </w:p>
        </w:tc>
        <w:tc>
          <w:tcPr>
            <w:tcW w:w="545" w:type="pct"/>
            <w:gridSpan w:val="3"/>
            <w:tcBorders>
              <w:left w:val="nil"/>
              <w:bottom w:val="nil"/>
              <w:right w:val="nil"/>
            </w:tcBorders>
            <w:tcMar>
              <w:left w:w="720" w:type="dxa"/>
              <w:right w:w="115" w:type="dxa"/>
            </w:tcMar>
          </w:tcPr>
          <w:p w14:paraId="0322401E" w14:textId="77777777" w:rsidR="0095208C" w:rsidRPr="00994A91" w:rsidRDefault="0095208C" w:rsidP="0095208C">
            <w:pPr>
              <w:spacing w:after="0" w:line="240" w:lineRule="auto"/>
              <w:rPr>
                <w:color w:val="000000"/>
                <w:szCs w:val="24"/>
              </w:rPr>
            </w:pPr>
          </w:p>
        </w:tc>
        <w:tc>
          <w:tcPr>
            <w:tcW w:w="578" w:type="pct"/>
            <w:gridSpan w:val="2"/>
            <w:tcBorders>
              <w:left w:val="nil"/>
              <w:bottom w:val="nil"/>
              <w:right w:val="nil"/>
            </w:tcBorders>
            <w:shd w:val="clear" w:color="auto" w:fill="auto"/>
            <w:noWrap/>
            <w:vAlign w:val="center"/>
          </w:tcPr>
          <w:p w14:paraId="540269E8" w14:textId="08BF5638" w:rsidR="0095208C" w:rsidRPr="00994A91" w:rsidRDefault="0095208C" w:rsidP="0095208C">
            <w:pPr>
              <w:spacing w:after="0" w:line="240" w:lineRule="auto"/>
              <w:rPr>
                <w:rFonts w:eastAsia="Times New Roman" w:cs="Times New Roman"/>
                <w:color w:val="000000"/>
                <w:szCs w:val="24"/>
              </w:rPr>
            </w:pPr>
            <w:r>
              <w:rPr>
                <w:color w:val="000000"/>
                <w:sz w:val="20"/>
                <w:szCs w:val="20"/>
              </w:rPr>
              <w:t>0.12</w:t>
            </w:r>
          </w:p>
        </w:tc>
        <w:tc>
          <w:tcPr>
            <w:tcW w:w="624" w:type="pct"/>
            <w:gridSpan w:val="3"/>
            <w:tcBorders>
              <w:left w:val="nil"/>
              <w:bottom w:val="nil"/>
              <w:right w:val="nil"/>
            </w:tcBorders>
            <w:shd w:val="clear" w:color="auto" w:fill="auto"/>
            <w:noWrap/>
            <w:vAlign w:val="center"/>
          </w:tcPr>
          <w:p w14:paraId="7BA5CD29" w14:textId="5D3FD741"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0.29</w:t>
            </w:r>
          </w:p>
        </w:tc>
        <w:tc>
          <w:tcPr>
            <w:tcW w:w="653" w:type="pct"/>
            <w:gridSpan w:val="4"/>
            <w:tcBorders>
              <w:left w:val="nil"/>
              <w:bottom w:val="nil"/>
              <w:right w:val="nil"/>
            </w:tcBorders>
            <w:shd w:val="clear" w:color="auto" w:fill="auto"/>
            <w:noWrap/>
            <w:vAlign w:val="center"/>
            <w:hideMark/>
          </w:tcPr>
          <w:p w14:paraId="22BC939C" w14:textId="0E9ABDB0"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0.12</w:t>
            </w:r>
          </w:p>
        </w:tc>
        <w:tc>
          <w:tcPr>
            <w:tcW w:w="495" w:type="pct"/>
            <w:tcBorders>
              <w:left w:val="nil"/>
              <w:bottom w:val="nil"/>
              <w:right w:val="nil"/>
            </w:tcBorders>
            <w:shd w:val="clear" w:color="auto" w:fill="auto"/>
            <w:noWrap/>
            <w:vAlign w:val="center"/>
            <w:hideMark/>
          </w:tcPr>
          <w:p w14:paraId="377788EF" w14:textId="7C7B87F0"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0.28</w:t>
            </w:r>
          </w:p>
        </w:tc>
        <w:tc>
          <w:tcPr>
            <w:tcW w:w="688" w:type="pct"/>
            <w:gridSpan w:val="5"/>
            <w:tcBorders>
              <w:left w:val="nil"/>
              <w:bottom w:val="nil"/>
              <w:right w:val="nil"/>
            </w:tcBorders>
            <w:shd w:val="clear" w:color="auto" w:fill="auto"/>
            <w:noWrap/>
            <w:vAlign w:val="center"/>
            <w:hideMark/>
          </w:tcPr>
          <w:p w14:paraId="7FCD1AAD" w14:textId="65F5ED94" w:rsidR="0095208C" w:rsidRPr="00994A91" w:rsidRDefault="0095208C" w:rsidP="0095208C">
            <w:pPr>
              <w:spacing w:after="0" w:line="240" w:lineRule="auto"/>
              <w:jc w:val="center"/>
              <w:rPr>
                <w:rFonts w:eastAsia="Times New Roman" w:cs="Times New Roman"/>
                <w:color w:val="000000"/>
                <w:szCs w:val="24"/>
              </w:rPr>
            </w:pPr>
            <w:proofErr w:type="spellStart"/>
            <w:r>
              <w:rPr>
                <w:color w:val="000000"/>
                <w:sz w:val="20"/>
                <w:szCs w:val="20"/>
              </w:rPr>
              <w:t>neg</w:t>
            </w:r>
            <w:proofErr w:type="spellEnd"/>
          </w:p>
        </w:tc>
        <w:tc>
          <w:tcPr>
            <w:tcW w:w="455" w:type="pct"/>
            <w:tcBorders>
              <w:left w:val="nil"/>
              <w:bottom w:val="nil"/>
              <w:right w:val="nil"/>
            </w:tcBorders>
            <w:shd w:val="clear" w:color="auto" w:fill="auto"/>
            <w:noWrap/>
            <w:vAlign w:val="center"/>
            <w:hideMark/>
          </w:tcPr>
          <w:p w14:paraId="7A856797" w14:textId="1CD1F6A5"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0.12</w:t>
            </w:r>
          </w:p>
        </w:tc>
      </w:tr>
      <w:tr w:rsidR="0095208C" w:rsidRPr="00994A91" w14:paraId="6D6EA010" w14:textId="77777777" w:rsidTr="0095208C">
        <w:trPr>
          <w:gridAfter w:val="1"/>
          <w:wAfter w:w="83" w:type="pct"/>
          <w:trHeight w:val="334"/>
        </w:trPr>
        <w:tc>
          <w:tcPr>
            <w:tcW w:w="880" w:type="pct"/>
            <w:tcBorders>
              <w:top w:val="nil"/>
              <w:left w:val="nil"/>
              <w:bottom w:val="nil"/>
              <w:right w:val="nil"/>
            </w:tcBorders>
            <w:shd w:val="clear" w:color="auto" w:fill="auto"/>
            <w:noWrap/>
            <w:tcMar>
              <w:left w:w="720" w:type="dxa"/>
              <w:right w:w="115" w:type="dxa"/>
            </w:tcMar>
            <w:vAlign w:val="bottom"/>
            <w:hideMark/>
          </w:tcPr>
          <w:p w14:paraId="46C9CE90" w14:textId="77777777" w:rsidR="0095208C" w:rsidRPr="00994A91" w:rsidRDefault="0095208C" w:rsidP="0095208C">
            <w:pPr>
              <w:spacing w:after="0" w:line="240" w:lineRule="auto"/>
              <w:rPr>
                <w:rFonts w:eastAsia="Times New Roman" w:cs="Times New Roman"/>
                <w:color w:val="000000"/>
                <w:szCs w:val="24"/>
              </w:rPr>
            </w:pPr>
            <w:r w:rsidRPr="00994A91">
              <w:rPr>
                <w:color w:val="000000"/>
                <w:szCs w:val="24"/>
              </w:rPr>
              <w:t>a3.Clim2</w:t>
            </w:r>
          </w:p>
        </w:tc>
        <w:tc>
          <w:tcPr>
            <w:tcW w:w="545" w:type="pct"/>
            <w:gridSpan w:val="3"/>
            <w:tcBorders>
              <w:top w:val="nil"/>
              <w:left w:val="nil"/>
              <w:bottom w:val="nil"/>
              <w:right w:val="nil"/>
            </w:tcBorders>
            <w:tcMar>
              <w:left w:w="720" w:type="dxa"/>
              <w:right w:w="115" w:type="dxa"/>
            </w:tcMar>
          </w:tcPr>
          <w:p w14:paraId="47063FCE" w14:textId="77777777" w:rsidR="0095208C" w:rsidRPr="00994A91" w:rsidRDefault="0095208C" w:rsidP="0095208C">
            <w:pPr>
              <w:spacing w:after="0" w:line="240" w:lineRule="auto"/>
              <w:rPr>
                <w:color w:val="000000"/>
                <w:szCs w:val="24"/>
              </w:rPr>
            </w:pPr>
          </w:p>
        </w:tc>
        <w:tc>
          <w:tcPr>
            <w:tcW w:w="578" w:type="pct"/>
            <w:gridSpan w:val="2"/>
            <w:tcBorders>
              <w:top w:val="nil"/>
              <w:left w:val="nil"/>
              <w:bottom w:val="nil"/>
              <w:right w:val="nil"/>
            </w:tcBorders>
            <w:shd w:val="clear" w:color="auto" w:fill="auto"/>
            <w:noWrap/>
            <w:vAlign w:val="center"/>
          </w:tcPr>
          <w:p w14:paraId="55CAA557" w14:textId="34DFA816" w:rsidR="0095208C" w:rsidRPr="00994A91" w:rsidRDefault="0095208C" w:rsidP="0095208C">
            <w:pPr>
              <w:spacing w:after="0" w:line="240" w:lineRule="auto"/>
              <w:rPr>
                <w:rFonts w:eastAsia="Times New Roman" w:cs="Times New Roman"/>
                <w:color w:val="000000"/>
                <w:szCs w:val="24"/>
              </w:rPr>
            </w:pPr>
            <w:r>
              <w:rPr>
                <w:color w:val="000000"/>
                <w:sz w:val="20"/>
                <w:szCs w:val="20"/>
              </w:rPr>
              <w:t>0.02</w:t>
            </w:r>
          </w:p>
        </w:tc>
        <w:tc>
          <w:tcPr>
            <w:tcW w:w="624" w:type="pct"/>
            <w:gridSpan w:val="3"/>
            <w:tcBorders>
              <w:top w:val="nil"/>
              <w:left w:val="nil"/>
              <w:bottom w:val="nil"/>
              <w:right w:val="nil"/>
            </w:tcBorders>
            <w:shd w:val="clear" w:color="auto" w:fill="auto"/>
            <w:noWrap/>
            <w:vAlign w:val="center"/>
          </w:tcPr>
          <w:p w14:paraId="5A35DCD6" w14:textId="4D371810"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0.25</w:t>
            </w:r>
          </w:p>
        </w:tc>
        <w:tc>
          <w:tcPr>
            <w:tcW w:w="653" w:type="pct"/>
            <w:gridSpan w:val="4"/>
            <w:tcBorders>
              <w:top w:val="nil"/>
              <w:left w:val="nil"/>
              <w:bottom w:val="nil"/>
              <w:right w:val="nil"/>
            </w:tcBorders>
            <w:shd w:val="clear" w:color="auto" w:fill="auto"/>
            <w:noWrap/>
            <w:vAlign w:val="center"/>
            <w:hideMark/>
          </w:tcPr>
          <w:p w14:paraId="5F65DC9A" w14:textId="69653A6F"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0.22</w:t>
            </w:r>
          </w:p>
        </w:tc>
        <w:tc>
          <w:tcPr>
            <w:tcW w:w="495" w:type="pct"/>
            <w:tcBorders>
              <w:top w:val="nil"/>
              <w:left w:val="nil"/>
              <w:bottom w:val="nil"/>
              <w:right w:val="nil"/>
            </w:tcBorders>
            <w:shd w:val="clear" w:color="auto" w:fill="auto"/>
            <w:noWrap/>
            <w:vAlign w:val="center"/>
            <w:hideMark/>
          </w:tcPr>
          <w:p w14:paraId="61CCD822" w14:textId="1A970F3D"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0.2</w:t>
            </w:r>
          </w:p>
        </w:tc>
        <w:tc>
          <w:tcPr>
            <w:tcW w:w="688" w:type="pct"/>
            <w:gridSpan w:val="5"/>
            <w:tcBorders>
              <w:top w:val="nil"/>
              <w:left w:val="nil"/>
              <w:bottom w:val="nil"/>
              <w:right w:val="nil"/>
            </w:tcBorders>
            <w:shd w:val="clear" w:color="auto" w:fill="auto"/>
            <w:noWrap/>
            <w:vAlign w:val="center"/>
            <w:hideMark/>
          </w:tcPr>
          <w:p w14:paraId="0A8C888A" w14:textId="49A60A20" w:rsidR="0095208C" w:rsidRPr="00994A91" w:rsidRDefault="0095208C" w:rsidP="0095208C">
            <w:pPr>
              <w:spacing w:after="0" w:line="240" w:lineRule="auto"/>
              <w:jc w:val="center"/>
              <w:rPr>
                <w:rFonts w:eastAsia="Times New Roman" w:cs="Times New Roman"/>
                <w:color w:val="000000"/>
                <w:szCs w:val="24"/>
              </w:rPr>
            </w:pPr>
            <w:proofErr w:type="spellStart"/>
            <w:r>
              <w:rPr>
                <w:color w:val="000000"/>
                <w:sz w:val="20"/>
                <w:szCs w:val="20"/>
              </w:rPr>
              <w:t>neg</w:t>
            </w:r>
            <w:proofErr w:type="spellEnd"/>
          </w:p>
        </w:tc>
        <w:tc>
          <w:tcPr>
            <w:tcW w:w="455" w:type="pct"/>
            <w:tcBorders>
              <w:top w:val="nil"/>
              <w:left w:val="nil"/>
              <w:bottom w:val="nil"/>
              <w:right w:val="nil"/>
            </w:tcBorders>
            <w:shd w:val="clear" w:color="auto" w:fill="auto"/>
            <w:noWrap/>
            <w:vAlign w:val="center"/>
            <w:hideMark/>
          </w:tcPr>
          <w:p w14:paraId="4C5ED718" w14:textId="6E3E2C78"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0.22</w:t>
            </w:r>
          </w:p>
        </w:tc>
      </w:tr>
      <w:tr w:rsidR="0095208C" w:rsidRPr="00994A91" w14:paraId="3CAD51DA" w14:textId="77777777" w:rsidTr="0095208C">
        <w:trPr>
          <w:trHeight w:val="321"/>
        </w:trPr>
        <w:tc>
          <w:tcPr>
            <w:tcW w:w="1314" w:type="pct"/>
            <w:gridSpan w:val="3"/>
            <w:tcBorders>
              <w:top w:val="nil"/>
              <w:left w:val="nil"/>
              <w:bottom w:val="nil"/>
              <w:right w:val="nil"/>
            </w:tcBorders>
            <w:shd w:val="clear" w:color="auto" w:fill="auto"/>
            <w:noWrap/>
            <w:tcMar>
              <w:left w:w="720" w:type="dxa"/>
              <w:right w:w="115" w:type="dxa"/>
            </w:tcMar>
            <w:vAlign w:val="bottom"/>
          </w:tcPr>
          <w:p w14:paraId="47FF78AD" w14:textId="77777777" w:rsidR="0095208C" w:rsidRPr="00994A91" w:rsidRDefault="0095208C" w:rsidP="0095208C">
            <w:pPr>
              <w:spacing w:after="0" w:line="240" w:lineRule="auto"/>
              <w:rPr>
                <w:rFonts w:eastAsia="Times New Roman" w:cs="Times New Roman"/>
                <w:color w:val="000000"/>
                <w:szCs w:val="24"/>
              </w:rPr>
            </w:pPr>
            <w:r w:rsidRPr="00994A91">
              <w:rPr>
                <w:color w:val="000000"/>
                <w:szCs w:val="24"/>
              </w:rPr>
              <w:t>b1.Prey.yr</w:t>
            </w:r>
          </w:p>
        </w:tc>
        <w:tc>
          <w:tcPr>
            <w:tcW w:w="114" w:type="pct"/>
            <w:gridSpan w:val="2"/>
            <w:tcBorders>
              <w:top w:val="nil"/>
              <w:left w:val="nil"/>
              <w:bottom w:val="nil"/>
              <w:right w:val="nil"/>
            </w:tcBorders>
          </w:tcPr>
          <w:p w14:paraId="2EC57039" w14:textId="77777777" w:rsidR="0095208C" w:rsidRPr="00994A91" w:rsidRDefault="0095208C" w:rsidP="0095208C">
            <w:pPr>
              <w:spacing w:after="0" w:line="240" w:lineRule="auto"/>
              <w:rPr>
                <w:color w:val="000000"/>
                <w:szCs w:val="24"/>
              </w:rPr>
            </w:pPr>
          </w:p>
        </w:tc>
        <w:tc>
          <w:tcPr>
            <w:tcW w:w="601" w:type="pct"/>
            <w:gridSpan w:val="3"/>
            <w:tcBorders>
              <w:top w:val="nil"/>
              <w:left w:val="nil"/>
              <w:bottom w:val="nil"/>
              <w:right w:val="nil"/>
            </w:tcBorders>
            <w:shd w:val="clear" w:color="auto" w:fill="auto"/>
            <w:noWrap/>
            <w:vAlign w:val="center"/>
          </w:tcPr>
          <w:p w14:paraId="676EF958" w14:textId="54F8D871" w:rsidR="0095208C" w:rsidRPr="00994A91" w:rsidRDefault="0095208C" w:rsidP="0095208C">
            <w:pPr>
              <w:spacing w:after="0" w:line="240" w:lineRule="auto"/>
              <w:rPr>
                <w:rFonts w:eastAsia="Times New Roman" w:cs="Times New Roman"/>
                <w:color w:val="000000"/>
                <w:szCs w:val="24"/>
              </w:rPr>
            </w:pPr>
            <w:r>
              <w:rPr>
                <w:color w:val="000000"/>
                <w:sz w:val="20"/>
                <w:szCs w:val="20"/>
              </w:rPr>
              <w:t>0.11</w:t>
            </w:r>
          </w:p>
        </w:tc>
        <w:tc>
          <w:tcPr>
            <w:tcW w:w="602" w:type="pct"/>
            <w:gridSpan w:val="2"/>
            <w:tcBorders>
              <w:top w:val="nil"/>
              <w:left w:val="nil"/>
              <w:bottom w:val="nil"/>
              <w:right w:val="nil"/>
            </w:tcBorders>
            <w:shd w:val="clear" w:color="auto" w:fill="auto"/>
            <w:noWrap/>
            <w:vAlign w:val="center"/>
          </w:tcPr>
          <w:p w14:paraId="27609F7A" w14:textId="7AA678AC"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0.29</w:t>
            </w:r>
          </w:p>
        </w:tc>
        <w:tc>
          <w:tcPr>
            <w:tcW w:w="604" w:type="pct"/>
            <w:gridSpan w:val="2"/>
            <w:tcBorders>
              <w:top w:val="nil"/>
              <w:left w:val="nil"/>
              <w:bottom w:val="nil"/>
              <w:right w:val="nil"/>
            </w:tcBorders>
            <w:shd w:val="clear" w:color="auto" w:fill="auto"/>
            <w:noWrap/>
            <w:vAlign w:val="center"/>
            <w:hideMark/>
          </w:tcPr>
          <w:p w14:paraId="40D2E47C" w14:textId="7643685E"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0.11</w:t>
            </w:r>
          </w:p>
        </w:tc>
        <w:tc>
          <w:tcPr>
            <w:tcW w:w="600" w:type="pct"/>
            <w:gridSpan w:val="4"/>
            <w:tcBorders>
              <w:top w:val="nil"/>
              <w:left w:val="nil"/>
              <w:bottom w:val="nil"/>
              <w:right w:val="nil"/>
            </w:tcBorders>
            <w:shd w:val="clear" w:color="auto" w:fill="auto"/>
            <w:noWrap/>
            <w:vAlign w:val="center"/>
            <w:hideMark/>
          </w:tcPr>
          <w:p w14:paraId="759448BA" w14:textId="2D6EB119"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0.26</w:t>
            </w:r>
          </w:p>
        </w:tc>
        <w:tc>
          <w:tcPr>
            <w:tcW w:w="569" w:type="pct"/>
            <w:gridSpan w:val="2"/>
            <w:tcBorders>
              <w:top w:val="nil"/>
              <w:left w:val="nil"/>
              <w:bottom w:val="nil"/>
              <w:right w:val="nil"/>
            </w:tcBorders>
            <w:shd w:val="clear" w:color="auto" w:fill="auto"/>
            <w:noWrap/>
            <w:vAlign w:val="center"/>
            <w:hideMark/>
          </w:tcPr>
          <w:p w14:paraId="54B7060C" w14:textId="5AE47A54" w:rsidR="0095208C" w:rsidRPr="00994A91" w:rsidRDefault="0095208C" w:rsidP="0095208C">
            <w:pPr>
              <w:spacing w:after="0" w:line="240" w:lineRule="auto"/>
              <w:jc w:val="center"/>
              <w:rPr>
                <w:rFonts w:eastAsia="Times New Roman" w:cs="Times New Roman"/>
                <w:color w:val="000000"/>
                <w:szCs w:val="24"/>
              </w:rPr>
            </w:pPr>
            <w:proofErr w:type="spellStart"/>
            <w:r>
              <w:rPr>
                <w:color w:val="000000"/>
                <w:sz w:val="20"/>
                <w:szCs w:val="20"/>
              </w:rPr>
              <w:t>neg</w:t>
            </w:r>
            <w:proofErr w:type="spellEnd"/>
          </w:p>
        </w:tc>
        <w:tc>
          <w:tcPr>
            <w:tcW w:w="595" w:type="pct"/>
            <w:gridSpan w:val="3"/>
            <w:tcBorders>
              <w:top w:val="nil"/>
              <w:left w:val="nil"/>
              <w:bottom w:val="nil"/>
              <w:right w:val="nil"/>
            </w:tcBorders>
            <w:shd w:val="clear" w:color="auto" w:fill="auto"/>
            <w:noWrap/>
            <w:vAlign w:val="center"/>
            <w:hideMark/>
          </w:tcPr>
          <w:p w14:paraId="0C6FEB94" w14:textId="4B14D2BD"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0.11</w:t>
            </w:r>
          </w:p>
        </w:tc>
      </w:tr>
      <w:tr w:rsidR="0095208C" w:rsidRPr="00994A91" w14:paraId="5A1686DF" w14:textId="77777777" w:rsidTr="0095208C">
        <w:trPr>
          <w:trHeight w:val="321"/>
        </w:trPr>
        <w:tc>
          <w:tcPr>
            <w:tcW w:w="1314" w:type="pct"/>
            <w:gridSpan w:val="3"/>
            <w:tcBorders>
              <w:top w:val="nil"/>
              <w:left w:val="nil"/>
              <w:bottom w:val="nil"/>
              <w:right w:val="nil"/>
            </w:tcBorders>
            <w:shd w:val="clear" w:color="auto" w:fill="auto"/>
            <w:noWrap/>
            <w:tcMar>
              <w:left w:w="720" w:type="dxa"/>
              <w:right w:w="115" w:type="dxa"/>
            </w:tcMar>
            <w:vAlign w:val="bottom"/>
          </w:tcPr>
          <w:p w14:paraId="6029DDCD" w14:textId="77777777" w:rsidR="0095208C" w:rsidRPr="00994A91" w:rsidRDefault="0095208C" w:rsidP="0095208C">
            <w:pPr>
              <w:spacing w:after="0" w:line="240" w:lineRule="auto"/>
              <w:rPr>
                <w:rFonts w:eastAsia="Times New Roman" w:cs="Times New Roman"/>
                <w:color w:val="000000"/>
                <w:szCs w:val="24"/>
              </w:rPr>
            </w:pPr>
            <w:r w:rsidRPr="00994A91">
              <w:rPr>
                <w:color w:val="000000"/>
                <w:szCs w:val="24"/>
              </w:rPr>
              <w:t>b2.Prey.sub</w:t>
            </w:r>
          </w:p>
        </w:tc>
        <w:tc>
          <w:tcPr>
            <w:tcW w:w="114" w:type="pct"/>
            <w:gridSpan w:val="2"/>
            <w:tcBorders>
              <w:top w:val="nil"/>
              <w:left w:val="nil"/>
              <w:bottom w:val="nil"/>
              <w:right w:val="nil"/>
            </w:tcBorders>
          </w:tcPr>
          <w:p w14:paraId="412EF7DC" w14:textId="77777777" w:rsidR="0095208C" w:rsidRPr="00994A91" w:rsidRDefault="0095208C" w:rsidP="0095208C">
            <w:pPr>
              <w:spacing w:after="0" w:line="240" w:lineRule="auto"/>
              <w:rPr>
                <w:color w:val="000000"/>
                <w:szCs w:val="24"/>
              </w:rPr>
            </w:pPr>
          </w:p>
        </w:tc>
        <w:tc>
          <w:tcPr>
            <w:tcW w:w="601" w:type="pct"/>
            <w:gridSpan w:val="3"/>
            <w:tcBorders>
              <w:top w:val="nil"/>
              <w:left w:val="nil"/>
              <w:bottom w:val="nil"/>
              <w:right w:val="nil"/>
            </w:tcBorders>
            <w:shd w:val="clear" w:color="auto" w:fill="auto"/>
            <w:noWrap/>
            <w:vAlign w:val="center"/>
          </w:tcPr>
          <w:p w14:paraId="41E78C76" w14:textId="17D46918" w:rsidR="0095208C" w:rsidRPr="00994A91" w:rsidRDefault="0095208C" w:rsidP="0095208C">
            <w:pPr>
              <w:spacing w:after="0" w:line="240" w:lineRule="auto"/>
              <w:rPr>
                <w:rFonts w:eastAsia="Times New Roman" w:cs="Times New Roman"/>
                <w:color w:val="000000"/>
                <w:szCs w:val="24"/>
              </w:rPr>
            </w:pPr>
            <w:r>
              <w:rPr>
                <w:color w:val="000000"/>
                <w:sz w:val="20"/>
                <w:szCs w:val="20"/>
              </w:rPr>
              <w:t>0.13</w:t>
            </w:r>
          </w:p>
        </w:tc>
        <w:tc>
          <w:tcPr>
            <w:tcW w:w="602" w:type="pct"/>
            <w:gridSpan w:val="2"/>
            <w:tcBorders>
              <w:top w:val="nil"/>
              <w:left w:val="nil"/>
              <w:bottom w:val="nil"/>
              <w:right w:val="nil"/>
            </w:tcBorders>
            <w:shd w:val="clear" w:color="auto" w:fill="auto"/>
            <w:noWrap/>
            <w:vAlign w:val="center"/>
          </w:tcPr>
          <w:p w14:paraId="6B046707" w14:textId="3C567D06"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0.28</w:t>
            </w:r>
          </w:p>
        </w:tc>
        <w:tc>
          <w:tcPr>
            <w:tcW w:w="604" w:type="pct"/>
            <w:gridSpan w:val="2"/>
            <w:tcBorders>
              <w:top w:val="nil"/>
              <w:left w:val="nil"/>
              <w:bottom w:val="nil"/>
              <w:right w:val="nil"/>
            </w:tcBorders>
            <w:shd w:val="clear" w:color="auto" w:fill="auto"/>
            <w:noWrap/>
            <w:vAlign w:val="center"/>
            <w:hideMark/>
          </w:tcPr>
          <w:p w14:paraId="22F1616B" w14:textId="74399374"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0.11</w:t>
            </w:r>
          </w:p>
        </w:tc>
        <w:tc>
          <w:tcPr>
            <w:tcW w:w="600" w:type="pct"/>
            <w:gridSpan w:val="4"/>
            <w:tcBorders>
              <w:top w:val="nil"/>
              <w:left w:val="nil"/>
              <w:bottom w:val="nil"/>
              <w:right w:val="nil"/>
            </w:tcBorders>
            <w:shd w:val="clear" w:color="auto" w:fill="auto"/>
            <w:noWrap/>
            <w:vAlign w:val="center"/>
            <w:hideMark/>
          </w:tcPr>
          <w:p w14:paraId="213312AD" w14:textId="67B5C35A"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0.28</w:t>
            </w:r>
          </w:p>
        </w:tc>
        <w:tc>
          <w:tcPr>
            <w:tcW w:w="569" w:type="pct"/>
            <w:gridSpan w:val="2"/>
            <w:tcBorders>
              <w:top w:val="nil"/>
              <w:left w:val="nil"/>
              <w:bottom w:val="nil"/>
              <w:right w:val="nil"/>
            </w:tcBorders>
            <w:shd w:val="clear" w:color="auto" w:fill="auto"/>
            <w:noWrap/>
            <w:vAlign w:val="center"/>
            <w:hideMark/>
          </w:tcPr>
          <w:p w14:paraId="3F60314B" w14:textId="7A4E797A" w:rsidR="0095208C" w:rsidRPr="00994A91" w:rsidRDefault="0095208C" w:rsidP="0095208C">
            <w:pPr>
              <w:spacing w:after="0" w:line="240" w:lineRule="auto"/>
              <w:jc w:val="center"/>
              <w:rPr>
                <w:rFonts w:eastAsia="Times New Roman" w:cs="Times New Roman"/>
                <w:color w:val="000000"/>
                <w:szCs w:val="24"/>
              </w:rPr>
            </w:pPr>
            <w:proofErr w:type="spellStart"/>
            <w:r>
              <w:rPr>
                <w:color w:val="000000"/>
                <w:sz w:val="20"/>
                <w:szCs w:val="20"/>
              </w:rPr>
              <w:t>neg</w:t>
            </w:r>
            <w:proofErr w:type="spellEnd"/>
          </w:p>
        </w:tc>
        <w:tc>
          <w:tcPr>
            <w:tcW w:w="595" w:type="pct"/>
            <w:gridSpan w:val="3"/>
            <w:tcBorders>
              <w:top w:val="nil"/>
              <w:left w:val="nil"/>
              <w:bottom w:val="nil"/>
              <w:right w:val="nil"/>
            </w:tcBorders>
            <w:shd w:val="clear" w:color="auto" w:fill="auto"/>
            <w:noWrap/>
            <w:vAlign w:val="center"/>
            <w:hideMark/>
          </w:tcPr>
          <w:p w14:paraId="684FD7CB" w14:textId="59989E8F"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0.11</w:t>
            </w:r>
          </w:p>
        </w:tc>
      </w:tr>
      <w:tr w:rsidR="0095208C" w:rsidRPr="00994A91" w14:paraId="0513B4DB" w14:textId="77777777" w:rsidTr="0095208C">
        <w:trPr>
          <w:trHeight w:val="321"/>
        </w:trPr>
        <w:tc>
          <w:tcPr>
            <w:tcW w:w="1314" w:type="pct"/>
            <w:gridSpan w:val="3"/>
            <w:tcBorders>
              <w:top w:val="nil"/>
              <w:left w:val="nil"/>
              <w:bottom w:val="nil"/>
              <w:right w:val="nil"/>
            </w:tcBorders>
            <w:shd w:val="clear" w:color="auto" w:fill="auto"/>
            <w:noWrap/>
            <w:tcMar>
              <w:left w:w="720" w:type="dxa"/>
              <w:right w:w="115" w:type="dxa"/>
            </w:tcMar>
            <w:vAlign w:val="bottom"/>
          </w:tcPr>
          <w:p w14:paraId="2D410A14" w14:textId="77777777" w:rsidR="0095208C" w:rsidRPr="00994A91" w:rsidRDefault="0095208C" w:rsidP="0095208C">
            <w:pPr>
              <w:spacing w:after="0" w:line="240" w:lineRule="auto"/>
              <w:rPr>
                <w:rFonts w:eastAsia="Times New Roman" w:cs="Times New Roman"/>
                <w:color w:val="000000"/>
                <w:szCs w:val="24"/>
              </w:rPr>
            </w:pPr>
            <w:r w:rsidRPr="00994A91">
              <w:rPr>
                <w:color w:val="000000"/>
                <w:szCs w:val="24"/>
              </w:rPr>
              <w:t>b3.Prey.Sep</w:t>
            </w:r>
          </w:p>
        </w:tc>
        <w:tc>
          <w:tcPr>
            <w:tcW w:w="114" w:type="pct"/>
            <w:gridSpan w:val="2"/>
            <w:tcBorders>
              <w:top w:val="nil"/>
              <w:left w:val="nil"/>
              <w:bottom w:val="nil"/>
              <w:right w:val="nil"/>
            </w:tcBorders>
          </w:tcPr>
          <w:p w14:paraId="332C7EC7" w14:textId="77777777" w:rsidR="0095208C" w:rsidRPr="00994A91" w:rsidRDefault="0095208C" w:rsidP="0095208C">
            <w:pPr>
              <w:spacing w:after="0" w:line="240" w:lineRule="auto"/>
              <w:rPr>
                <w:color w:val="000000"/>
                <w:szCs w:val="24"/>
              </w:rPr>
            </w:pPr>
          </w:p>
        </w:tc>
        <w:tc>
          <w:tcPr>
            <w:tcW w:w="601" w:type="pct"/>
            <w:gridSpan w:val="3"/>
            <w:tcBorders>
              <w:top w:val="nil"/>
              <w:left w:val="nil"/>
              <w:bottom w:val="nil"/>
              <w:right w:val="nil"/>
            </w:tcBorders>
            <w:shd w:val="clear" w:color="auto" w:fill="auto"/>
            <w:noWrap/>
            <w:vAlign w:val="center"/>
          </w:tcPr>
          <w:p w14:paraId="4D086625" w14:textId="763DFD8F" w:rsidR="0095208C" w:rsidRPr="00994A91" w:rsidRDefault="0095208C" w:rsidP="0095208C">
            <w:pPr>
              <w:spacing w:after="0" w:line="240" w:lineRule="auto"/>
              <w:rPr>
                <w:rFonts w:eastAsia="Times New Roman" w:cs="Times New Roman"/>
                <w:color w:val="000000"/>
                <w:szCs w:val="24"/>
              </w:rPr>
            </w:pPr>
            <w:r>
              <w:rPr>
                <w:color w:val="000000"/>
                <w:sz w:val="20"/>
                <w:szCs w:val="20"/>
              </w:rPr>
              <w:t>0.01</w:t>
            </w:r>
          </w:p>
        </w:tc>
        <w:tc>
          <w:tcPr>
            <w:tcW w:w="602" w:type="pct"/>
            <w:gridSpan w:val="2"/>
            <w:tcBorders>
              <w:top w:val="nil"/>
              <w:left w:val="nil"/>
              <w:bottom w:val="nil"/>
              <w:right w:val="nil"/>
            </w:tcBorders>
            <w:shd w:val="clear" w:color="auto" w:fill="auto"/>
            <w:noWrap/>
            <w:vAlign w:val="center"/>
          </w:tcPr>
          <w:p w14:paraId="564368B7" w14:textId="6E383D8A"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0.24</w:t>
            </w:r>
          </w:p>
        </w:tc>
        <w:tc>
          <w:tcPr>
            <w:tcW w:w="604" w:type="pct"/>
            <w:gridSpan w:val="2"/>
            <w:tcBorders>
              <w:top w:val="nil"/>
              <w:left w:val="nil"/>
              <w:bottom w:val="nil"/>
              <w:right w:val="nil"/>
            </w:tcBorders>
            <w:shd w:val="clear" w:color="auto" w:fill="auto"/>
            <w:noWrap/>
            <w:vAlign w:val="center"/>
            <w:hideMark/>
          </w:tcPr>
          <w:p w14:paraId="7315150F" w14:textId="058390CA"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0.2</w:t>
            </w:r>
          </w:p>
        </w:tc>
        <w:tc>
          <w:tcPr>
            <w:tcW w:w="600" w:type="pct"/>
            <w:gridSpan w:val="4"/>
            <w:tcBorders>
              <w:top w:val="nil"/>
              <w:left w:val="nil"/>
              <w:bottom w:val="nil"/>
              <w:right w:val="nil"/>
            </w:tcBorders>
            <w:shd w:val="clear" w:color="auto" w:fill="auto"/>
            <w:noWrap/>
            <w:vAlign w:val="center"/>
            <w:hideMark/>
          </w:tcPr>
          <w:p w14:paraId="0AD5E5D3" w14:textId="3D8410A2"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0.21</w:t>
            </w:r>
          </w:p>
        </w:tc>
        <w:tc>
          <w:tcPr>
            <w:tcW w:w="569" w:type="pct"/>
            <w:gridSpan w:val="2"/>
            <w:tcBorders>
              <w:top w:val="nil"/>
              <w:left w:val="nil"/>
              <w:bottom w:val="nil"/>
              <w:right w:val="nil"/>
            </w:tcBorders>
            <w:shd w:val="clear" w:color="auto" w:fill="auto"/>
            <w:noWrap/>
            <w:vAlign w:val="center"/>
            <w:hideMark/>
          </w:tcPr>
          <w:p w14:paraId="4ADE8F6A" w14:textId="3591573C" w:rsidR="0095208C" w:rsidRPr="00994A91" w:rsidRDefault="0095208C" w:rsidP="0095208C">
            <w:pPr>
              <w:spacing w:after="0" w:line="240" w:lineRule="auto"/>
              <w:jc w:val="center"/>
              <w:rPr>
                <w:rFonts w:eastAsia="Times New Roman" w:cs="Times New Roman"/>
                <w:color w:val="000000"/>
                <w:szCs w:val="24"/>
              </w:rPr>
            </w:pPr>
            <w:proofErr w:type="spellStart"/>
            <w:r>
              <w:rPr>
                <w:color w:val="000000"/>
                <w:sz w:val="20"/>
                <w:szCs w:val="20"/>
              </w:rPr>
              <w:t>neg</w:t>
            </w:r>
            <w:proofErr w:type="spellEnd"/>
          </w:p>
        </w:tc>
        <w:tc>
          <w:tcPr>
            <w:tcW w:w="595" w:type="pct"/>
            <w:gridSpan w:val="3"/>
            <w:tcBorders>
              <w:top w:val="nil"/>
              <w:left w:val="nil"/>
              <w:bottom w:val="nil"/>
              <w:right w:val="nil"/>
            </w:tcBorders>
            <w:shd w:val="clear" w:color="auto" w:fill="auto"/>
            <w:noWrap/>
            <w:vAlign w:val="center"/>
            <w:hideMark/>
          </w:tcPr>
          <w:p w14:paraId="5730C573" w14:textId="73683F21"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0.2</w:t>
            </w:r>
          </w:p>
        </w:tc>
      </w:tr>
      <w:tr w:rsidR="0095208C" w:rsidRPr="00994A91" w14:paraId="44B3F964" w14:textId="77777777" w:rsidTr="0095208C">
        <w:trPr>
          <w:trHeight w:val="321"/>
        </w:trPr>
        <w:tc>
          <w:tcPr>
            <w:tcW w:w="1314" w:type="pct"/>
            <w:gridSpan w:val="3"/>
            <w:tcBorders>
              <w:top w:val="nil"/>
              <w:left w:val="nil"/>
              <w:bottom w:val="nil"/>
              <w:right w:val="nil"/>
            </w:tcBorders>
            <w:shd w:val="clear" w:color="auto" w:fill="auto"/>
            <w:noWrap/>
            <w:tcMar>
              <w:left w:w="720" w:type="dxa"/>
              <w:right w:w="115" w:type="dxa"/>
            </w:tcMar>
            <w:vAlign w:val="bottom"/>
          </w:tcPr>
          <w:p w14:paraId="600DF47F" w14:textId="77777777" w:rsidR="0095208C" w:rsidRPr="00994A91" w:rsidRDefault="0095208C" w:rsidP="0095208C">
            <w:pPr>
              <w:spacing w:after="0" w:line="240" w:lineRule="auto"/>
              <w:rPr>
                <w:rFonts w:eastAsia="Times New Roman" w:cs="Times New Roman"/>
                <w:color w:val="000000"/>
                <w:szCs w:val="24"/>
              </w:rPr>
            </w:pPr>
            <w:r w:rsidRPr="00994A91">
              <w:rPr>
                <w:color w:val="000000"/>
                <w:szCs w:val="24"/>
              </w:rPr>
              <w:t>c1.Comp.altprey</w:t>
            </w:r>
          </w:p>
        </w:tc>
        <w:tc>
          <w:tcPr>
            <w:tcW w:w="114" w:type="pct"/>
            <w:gridSpan w:val="2"/>
            <w:tcBorders>
              <w:top w:val="nil"/>
              <w:left w:val="nil"/>
              <w:bottom w:val="nil"/>
              <w:right w:val="nil"/>
            </w:tcBorders>
          </w:tcPr>
          <w:p w14:paraId="12699C28" w14:textId="77777777" w:rsidR="0095208C" w:rsidRPr="00994A91" w:rsidRDefault="0095208C" w:rsidP="0095208C">
            <w:pPr>
              <w:spacing w:after="0" w:line="240" w:lineRule="auto"/>
              <w:rPr>
                <w:color w:val="000000"/>
                <w:szCs w:val="24"/>
              </w:rPr>
            </w:pPr>
          </w:p>
        </w:tc>
        <w:tc>
          <w:tcPr>
            <w:tcW w:w="601" w:type="pct"/>
            <w:gridSpan w:val="3"/>
            <w:tcBorders>
              <w:top w:val="nil"/>
              <w:left w:val="nil"/>
              <w:bottom w:val="nil"/>
              <w:right w:val="nil"/>
            </w:tcBorders>
            <w:shd w:val="clear" w:color="auto" w:fill="auto"/>
            <w:noWrap/>
            <w:vAlign w:val="center"/>
          </w:tcPr>
          <w:p w14:paraId="78987335" w14:textId="2BCDEDFC" w:rsidR="0095208C" w:rsidRPr="00994A91" w:rsidRDefault="0095208C" w:rsidP="0095208C">
            <w:pPr>
              <w:spacing w:after="0" w:line="240" w:lineRule="auto"/>
              <w:rPr>
                <w:rFonts w:eastAsia="Times New Roman" w:cs="Times New Roman"/>
                <w:color w:val="000000"/>
                <w:szCs w:val="24"/>
              </w:rPr>
            </w:pPr>
            <w:r>
              <w:rPr>
                <w:color w:val="000000"/>
                <w:sz w:val="20"/>
                <w:szCs w:val="20"/>
              </w:rPr>
              <w:t>-0.13</w:t>
            </w:r>
          </w:p>
        </w:tc>
        <w:tc>
          <w:tcPr>
            <w:tcW w:w="602" w:type="pct"/>
            <w:gridSpan w:val="2"/>
            <w:tcBorders>
              <w:top w:val="nil"/>
              <w:left w:val="nil"/>
              <w:bottom w:val="nil"/>
              <w:right w:val="nil"/>
            </w:tcBorders>
            <w:shd w:val="clear" w:color="auto" w:fill="auto"/>
            <w:noWrap/>
            <w:vAlign w:val="center"/>
          </w:tcPr>
          <w:p w14:paraId="0B88BFCD" w14:textId="3D2D4B64"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0.02</w:t>
            </w:r>
          </w:p>
        </w:tc>
        <w:tc>
          <w:tcPr>
            <w:tcW w:w="604" w:type="pct"/>
            <w:gridSpan w:val="2"/>
            <w:tcBorders>
              <w:top w:val="nil"/>
              <w:left w:val="nil"/>
              <w:bottom w:val="nil"/>
              <w:right w:val="nil"/>
            </w:tcBorders>
            <w:shd w:val="clear" w:color="auto" w:fill="auto"/>
            <w:noWrap/>
            <w:vAlign w:val="center"/>
            <w:hideMark/>
          </w:tcPr>
          <w:p w14:paraId="1832E594" w14:textId="04E7088E"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0.31</w:t>
            </w:r>
          </w:p>
        </w:tc>
        <w:tc>
          <w:tcPr>
            <w:tcW w:w="600" w:type="pct"/>
            <w:gridSpan w:val="4"/>
            <w:tcBorders>
              <w:top w:val="nil"/>
              <w:left w:val="nil"/>
              <w:bottom w:val="nil"/>
              <w:right w:val="nil"/>
            </w:tcBorders>
            <w:shd w:val="clear" w:color="auto" w:fill="auto"/>
            <w:noWrap/>
            <w:vAlign w:val="center"/>
            <w:hideMark/>
          </w:tcPr>
          <w:p w14:paraId="739E2AE4" w14:textId="64F962D8"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0.43</w:t>
            </w:r>
          </w:p>
        </w:tc>
        <w:tc>
          <w:tcPr>
            <w:tcW w:w="569" w:type="pct"/>
            <w:gridSpan w:val="2"/>
            <w:tcBorders>
              <w:top w:val="nil"/>
              <w:left w:val="nil"/>
              <w:bottom w:val="nil"/>
              <w:right w:val="nil"/>
            </w:tcBorders>
            <w:shd w:val="clear" w:color="auto" w:fill="auto"/>
            <w:noWrap/>
            <w:vAlign w:val="center"/>
            <w:hideMark/>
          </w:tcPr>
          <w:p w14:paraId="15E05BA6" w14:textId="35D55D2A" w:rsidR="0095208C" w:rsidRPr="00994A91" w:rsidRDefault="0095208C" w:rsidP="0095208C">
            <w:pPr>
              <w:spacing w:after="0" w:line="240" w:lineRule="auto"/>
              <w:jc w:val="center"/>
              <w:rPr>
                <w:rFonts w:eastAsia="Times New Roman" w:cs="Times New Roman"/>
                <w:color w:val="000000"/>
                <w:szCs w:val="24"/>
              </w:rPr>
            </w:pPr>
            <w:proofErr w:type="spellStart"/>
            <w:r>
              <w:rPr>
                <w:color w:val="000000"/>
                <w:sz w:val="20"/>
                <w:szCs w:val="20"/>
              </w:rPr>
              <w:t>pos</w:t>
            </w:r>
            <w:proofErr w:type="spellEnd"/>
          </w:p>
        </w:tc>
        <w:tc>
          <w:tcPr>
            <w:tcW w:w="595" w:type="pct"/>
            <w:gridSpan w:val="3"/>
            <w:tcBorders>
              <w:top w:val="nil"/>
              <w:left w:val="nil"/>
              <w:bottom w:val="nil"/>
              <w:right w:val="nil"/>
            </w:tcBorders>
            <w:shd w:val="clear" w:color="auto" w:fill="auto"/>
            <w:noWrap/>
            <w:vAlign w:val="center"/>
            <w:hideMark/>
          </w:tcPr>
          <w:p w14:paraId="5B28BBA8" w14:textId="72147065"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-0.13</w:t>
            </w:r>
          </w:p>
        </w:tc>
      </w:tr>
      <w:tr w:rsidR="0095208C" w:rsidRPr="00994A91" w14:paraId="556B03A5" w14:textId="77777777" w:rsidTr="0095208C">
        <w:trPr>
          <w:trHeight w:val="282"/>
        </w:trPr>
        <w:tc>
          <w:tcPr>
            <w:tcW w:w="1314" w:type="pct"/>
            <w:gridSpan w:val="3"/>
            <w:tcBorders>
              <w:top w:val="nil"/>
              <w:left w:val="nil"/>
              <w:bottom w:val="nil"/>
              <w:right w:val="nil"/>
            </w:tcBorders>
            <w:shd w:val="clear" w:color="auto" w:fill="auto"/>
            <w:noWrap/>
            <w:tcMar>
              <w:left w:w="720" w:type="dxa"/>
              <w:right w:w="115" w:type="dxa"/>
            </w:tcMar>
            <w:vAlign w:val="bottom"/>
          </w:tcPr>
          <w:p w14:paraId="4773579B" w14:textId="77777777" w:rsidR="0095208C" w:rsidRPr="00994A91" w:rsidRDefault="0095208C" w:rsidP="0095208C">
            <w:pPr>
              <w:spacing w:after="0" w:line="240" w:lineRule="auto"/>
              <w:rPr>
                <w:rFonts w:eastAsia="Times New Roman" w:cs="Times New Roman"/>
                <w:color w:val="000000"/>
                <w:szCs w:val="24"/>
              </w:rPr>
            </w:pPr>
            <w:r w:rsidRPr="00994A91">
              <w:rPr>
                <w:color w:val="000000"/>
                <w:szCs w:val="24"/>
              </w:rPr>
              <w:t>c2.Comp.jelly</w:t>
            </w:r>
          </w:p>
        </w:tc>
        <w:tc>
          <w:tcPr>
            <w:tcW w:w="114" w:type="pct"/>
            <w:gridSpan w:val="2"/>
            <w:tcBorders>
              <w:top w:val="nil"/>
              <w:left w:val="nil"/>
              <w:bottom w:val="nil"/>
              <w:right w:val="nil"/>
            </w:tcBorders>
          </w:tcPr>
          <w:p w14:paraId="2EF4ACD4" w14:textId="77777777" w:rsidR="0095208C" w:rsidRPr="00994A91" w:rsidRDefault="0095208C" w:rsidP="0095208C">
            <w:pPr>
              <w:spacing w:after="0" w:line="240" w:lineRule="auto"/>
              <w:jc w:val="center"/>
              <w:rPr>
                <w:color w:val="000000"/>
                <w:szCs w:val="24"/>
              </w:rPr>
            </w:pPr>
          </w:p>
        </w:tc>
        <w:tc>
          <w:tcPr>
            <w:tcW w:w="601" w:type="pct"/>
            <w:gridSpan w:val="3"/>
            <w:tcBorders>
              <w:top w:val="nil"/>
              <w:left w:val="nil"/>
              <w:bottom w:val="nil"/>
              <w:right w:val="nil"/>
            </w:tcBorders>
            <w:shd w:val="clear" w:color="auto" w:fill="auto"/>
            <w:noWrap/>
            <w:vAlign w:val="center"/>
          </w:tcPr>
          <w:p w14:paraId="7B96FA7B" w14:textId="57C288DF" w:rsidR="0095208C" w:rsidRPr="00994A91" w:rsidRDefault="0095208C" w:rsidP="0095208C">
            <w:pPr>
              <w:spacing w:after="0" w:line="240" w:lineRule="auto"/>
              <w:rPr>
                <w:rFonts w:eastAsia="Times New Roman" w:cs="Times New Roman"/>
                <w:color w:val="000000"/>
                <w:szCs w:val="24"/>
              </w:rPr>
            </w:pPr>
            <w:r>
              <w:rPr>
                <w:color w:val="000000"/>
                <w:sz w:val="20"/>
                <w:szCs w:val="20"/>
              </w:rPr>
              <w:t>0.37</w:t>
            </w:r>
          </w:p>
        </w:tc>
        <w:tc>
          <w:tcPr>
            <w:tcW w:w="602" w:type="pct"/>
            <w:gridSpan w:val="2"/>
            <w:tcBorders>
              <w:top w:val="nil"/>
              <w:left w:val="nil"/>
              <w:bottom w:val="nil"/>
              <w:right w:val="nil"/>
            </w:tcBorders>
            <w:shd w:val="clear" w:color="auto" w:fill="auto"/>
            <w:noWrap/>
            <w:vAlign w:val="center"/>
          </w:tcPr>
          <w:p w14:paraId="6A144D19" w14:textId="595E002A"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0.31</w:t>
            </w:r>
          </w:p>
        </w:tc>
        <w:tc>
          <w:tcPr>
            <w:tcW w:w="604" w:type="pct"/>
            <w:gridSpan w:val="2"/>
            <w:tcBorders>
              <w:top w:val="nil"/>
              <w:left w:val="nil"/>
              <w:bottom w:val="nil"/>
              <w:right w:val="nil"/>
            </w:tcBorders>
            <w:shd w:val="clear" w:color="auto" w:fill="auto"/>
            <w:noWrap/>
            <w:vAlign w:val="center"/>
          </w:tcPr>
          <w:p w14:paraId="27DEA135" w14:textId="5C05C296"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-0.24</w:t>
            </w:r>
          </w:p>
        </w:tc>
        <w:tc>
          <w:tcPr>
            <w:tcW w:w="600" w:type="pct"/>
            <w:gridSpan w:val="4"/>
            <w:tcBorders>
              <w:top w:val="nil"/>
              <w:left w:val="nil"/>
              <w:bottom w:val="nil"/>
              <w:right w:val="nil"/>
            </w:tcBorders>
            <w:shd w:val="clear" w:color="auto" w:fill="auto"/>
            <w:noWrap/>
            <w:vAlign w:val="center"/>
          </w:tcPr>
          <w:p w14:paraId="22DB4207" w14:textId="74B8FDF4"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0.13</w:t>
            </w:r>
          </w:p>
        </w:tc>
        <w:tc>
          <w:tcPr>
            <w:tcW w:w="569" w:type="pct"/>
            <w:gridSpan w:val="2"/>
            <w:tcBorders>
              <w:top w:val="nil"/>
              <w:left w:val="nil"/>
              <w:bottom w:val="nil"/>
              <w:right w:val="nil"/>
            </w:tcBorders>
            <w:shd w:val="clear" w:color="auto" w:fill="auto"/>
            <w:noWrap/>
            <w:vAlign w:val="center"/>
          </w:tcPr>
          <w:p w14:paraId="5080BCDE" w14:textId="4FC4A59A" w:rsidR="0095208C" w:rsidRPr="00994A91" w:rsidRDefault="0095208C" w:rsidP="0095208C">
            <w:pPr>
              <w:spacing w:after="0" w:line="240" w:lineRule="auto"/>
              <w:jc w:val="center"/>
              <w:rPr>
                <w:rFonts w:eastAsia="Times New Roman" w:cs="Times New Roman"/>
                <w:color w:val="000000"/>
                <w:szCs w:val="24"/>
              </w:rPr>
            </w:pPr>
            <w:proofErr w:type="spellStart"/>
            <w:r>
              <w:rPr>
                <w:color w:val="000000"/>
                <w:sz w:val="20"/>
                <w:szCs w:val="20"/>
              </w:rPr>
              <w:t>pos</w:t>
            </w:r>
            <w:proofErr w:type="spellEnd"/>
          </w:p>
        </w:tc>
        <w:tc>
          <w:tcPr>
            <w:tcW w:w="595" w:type="pct"/>
            <w:gridSpan w:val="3"/>
            <w:tcBorders>
              <w:top w:val="nil"/>
              <w:left w:val="nil"/>
              <w:bottom w:val="nil"/>
              <w:right w:val="nil"/>
            </w:tcBorders>
            <w:shd w:val="clear" w:color="auto" w:fill="auto"/>
            <w:noWrap/>
            <w:vAlign w:val="center"/>
          </w:tcPr>
          <w:p w14:paraId="75DA5E92" w14:textId="365799CC"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0.37</w:t>
            </w:r>
          </w:p>
        </w:tc>
      </w:tr>
      <w:tr w:rsidR="0095208C" w:rsidRPr="00994A91" w14:paraId="5AFE3CED" w14:textId="77777777" w:rsidTr="0095208C">
        <w:trPr>
          <w:trHeight w:val="282"/>
        </w:trPr>
        <w:tc>
          <w:tcPr>
            <w:tcW w:w="1314" w:type="pct"/>
            <w:gridSpan w:val="3"/>
            <w:tcBorders>
              <w:top w:val="nil"/>
              <w:left w:val="nil"/>
              <w:bottom w:val="nil"/>
              <w:right w:val="nil"/>
            </w:tcBorders>
            <w:shd w:val="clear" w:color="auto" w:fill="auto"/>
            <w:noWrap/>
            <w:tcMar>
              <w:left w:w="720" w:type="dxa"/>
              <w:right w:w="115" w:type="dxa"/>
            </w:tcMar>
            <w:vAlign w:val="bottom"/>
          </w:tcPr>
          <w:p w14:paraId="0577AD7B" w14:textId="77777777" w:rsidR="0095208C" w:rsidRPr="00994A91" w:rsidRDefault="0095208C" w:rsidP="0095208C">
            <w:pPr>
              <w:spacing w:after="0" w:line="240" w:lineRule="auto"/>
              <w:rPr>
                <w:rFonts w:eastAsia="Times New Roman" w:cs="Times New Roman"/>
                <w:color w:val="000000"/>
                <w:szCs w:val="24"/>
              </w:rPr>
            </w:pPr>
            <w:r w:rsidRPr="00994A91">
              <w:rPr>
                <w:color w:val="000000"/>
                <w:szCs w:val="24"/>
              </w:rPr>
              <w:t>c3.Comp</w:t>
            </w:r>
          </w:p>
        </w:tc>
        <w:tc>
          <w:tcPr>
            <w:tcW w:w="114" w:type="pct"/>
            <w:gridSpan w:val="2"/>
            <w:tcBorders>
              <w:top w:val="nil"/>
              <w:left w:val="nil"/>
              <w:bottom w:val="nil"/>
              <w:right w:val="nil"/>
            </w:tcBorders>
          </w:tcPr>
          <w:p w14:paraId="5B4707AC" w14:textId="77777777" w:rsidR="0095208C" w:rsidRPr="00994A91" w:rsidRDefault="0095208C" w:rsidP="0095208C">
            <w:pPr>
              <w:spacing w:after="0" w:line="240" w:lineRule="auto"/>
              <w:jc w:val="center"/>
              <w:rPr>
                <w:color w:val="000000"/>
                <w:szCs w:val="24"/>
              </w:rPr>
            </w:pPr>
          </w:p>
        </w:tc>
        <w:tc>
          <w:tcPr>
            <w:tcW w:w="601" w:type="pct"/>
            <w:gridSpan w:val="3"/>
            <w:tcBorders>
              <w:top w:val="nil"/>
              <w:left w:val="nil"/>
              <w:bottom w:val="nil"/>
              <w:right w:val="nil"/>
            </w:tcBorders>
            <w:shd w:val="clear" w:color="auto" w:fill="auto"/>
            <w:noWrap/>
            <w:vAlign w:val="center"/>
          </w:tcPr>
          <w:p w14:paraId="4EFE2FF8" w14:textId="671718A8" w:rsidR="0095208C" w:rsidRPr="00994A91" w:rsidRDefault="0095208C" w:rsidP="0095208C">
            <w:pPr>
              <w:spacing w:after="0" w:line="240" w:lineRule="auto"/>
              <w:rPr>
                <w:rFonts w:eastAsia="Times New Roman" w:cs="Times New Roman"/>
                <w:color w:val="000000"/>
                <w:szCs w:val="24"/>
              </w:rPr>
            </w:pPr>
            <w:r>
              <w:rPr>
                <w:color w:val="000000"/>
                <w:sz w:val="20"/>
                <w:szCs w:val="20"/>
              </w:rPr>
              <w:t>-0.25</w:t>
            </w:r>
          </w:p>
        </w:tc>
        <w:tc>
          <w:tcPr>
            <w:tcW w:w="602" w:type="pct"/>
            <w:gridSpan w:val="2"/>
            <w:tcBorders>
              <w:top w:val="nil"/>
              <w:left w:val="nil"/>
              <w:bottom w:val="nil"/>
              <w:right w:val="nil"/>
            </w:tcBorders>
            <w:shd w:val="clear" w:color="auto" w:fill="auto"/>
            <w:noWrap/>
            <w:vAlign w:val="center"/>
          </w:tcPr>
          <w:p w14:paraId="088318CF" w14:textId="078A8B56"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-0.12</w:t>
            </w:r>
          </w:p>
        </w:tc>
        <w:tc>
          <w:tcPr>
            <w:tcW w:w="604" w:type="pct"/>
            <w:gridSpan w:val="2"/>
            <w:tcBorders>
              <w:top w:val="nil"/>
              <w:left w:val="nil"/>
              <w:bottom w:val="nil"/>
              <w:right w:val="nil"/>
            </w:tcBorders>
            <w:shd w:val="clear" w:color="auto" w:fill="auto"/>
            <w:noWrap/>
            <w:vAlign w:val="center"/>
          </w:tcPr>
          <w:p w14:paraId="285B7D44" w14:textId="2935047C"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0.43</w:t>
            </w:r>
          </w:p>
        </w:tc>
        <w:tc>
          <w:tcPr>
            <w:tcW w:w="600" w:type="pct"/>
            <w:gridSpan w:val="4"/>
            <w:tcBorders>
              <w:top w:val="nil"/>
              <w:left w:val="nil"/>
              <w:bottom w:val="nil"/>
              <w:right w:val="nil"/>
            </w:tcBorders>
            <w:shd w:val="clear" w:color="auto" w:fill="auto"/>
            <w:noWrap/>
            <w:vAlign w:val="center"/>
          </w:tcPr>
          <w:p w14:paraId="58E158CB" w14:textId="157FE9D2"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0.53</w:t>
            </w:r>
          </w:p>
        </w:tc>
        <w:tc>
          <w:tcPr>
            <w:tcW w:w="569" w:type="pct"/>
            <w:gridSpan w:val="2"/>
            <w:tcBorders>
              <w:top w:val="nil"/>
              <w:left w:val="nil"/>
              <w:bottom w:val="nil"/>
              <w:right w:val="nil"/>
            </w:tcBorders>
            <w:shd w:val="clear" w:color="auto" w:fill="auto"/>
            <w:noWrap/>
            <w:vAlign w:val="center"/>
          </w:tcPr>
          <w:p w14:paraId="58183B56" w14:textId="2F75479A" w:rsidR="0095208C" w:rsidRPr="00994A91" w:rsidRDefault="0095208C" w:rsidP="0095208C">
            <w:pPr>
              <w:spacing w:after="0" w:line="240" w:lineRule="auto"/>
              <w:jc w:val="center"/>
              <w:rPr>
                <w:rFonts w:eastAsia="Times New Roman" w:cs="Times New Roman"/>
                <w:color w:val="000000"/>
                <w:szCs w:val="24"/>
              </w:rPr>
            </w:pPr>
            <w:proofErr w:type="spellStart"/>
            <w:r>
              <w:rPr>
                <w:color w:val="000000"/>
                <w:sz w:val="20"/>
                <w:szCs w:val="20"/>
              </w:rPr>
              <w:t>pos</w:t>
            </w:r>
            <w:proofErr w:type="spellEnd"/>
          </w:p>
        </w:tc>
        <w:tc>
          <w:tcPr>
            <w:tcW w:w="595" w:type="pct"/>
            <w:gridSpan w:val="3"/>
            <w:tcBorders>
              <w:top w:val="nil"/>
              <w:left w:val="nil"/>
              <w:bottom w:val="nil"/>
              <w:right w:val="nil"/>
            </w:tcBorders>
            <w:shd w:val="clear" w:color="auto" w:fill="auto"/>
            <w:noWrap/>
            <w:vAlign w:val="center"/>
          </w:tcPr>
          <w:p w14:paraId="34A9390B" w14:textId="1B7324E3"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-0.25</w:t>
            </w:r>
          </w:p>
        </w:tc>
      </w:tr>
      <w:tr w:rsidR="0095208C" w:rsidRPr="00994A91" w14:paraId="38098004" w14:textId="77777777" w:rsidTr="0095208C">
        <w:trPr>
          <w:trHeight w:val="282"/>
        </w:trPr>
        <w:tc>
          <w:tcPr>
            <w:tcW w:w="1314" w:type="pct"/>
            <w:gridSpan w:val="3"/>
            <w:tcBorders>
              <w:top w:val="nil"/>
              <w:left w:val="nil"/>
              <w:bottom w:val="nil"/>
              <w:right w:val="nil"/>
            </w:tcBorders>
            <w:shd w:val="clear" w:color="auto" w:fill="auto"/>
            <w:noWrap/>
            <w:tcMar>
              <w:left w:w="720" w:type="dxa"/>
              <w:right w:w="115" w:type="dxa"/>
            </w:tcMar>
            <w:vAlign w:val="bottom"/>
          </w:tcPr>
          <w:p w14:paraId="66743972" w14:textId="77777777" w:rsidR="0095208C" w:rsidRPr="00994A91" w:rsidRDefault="0095208C" w:rsidP="0095208C">
            <w:pPr>
              <w:spacing w:after="0" w:line="240" w:lineRule="auto"/>
              <w:rPr>
                <w:color w:val="000000"/>
                <w:szCs w:val="24"/>
              </w:rPr>
            </w:pPr>
            <w:r w:rsidRPr="00994A91">
              <w:rPr>
                <w:color w:val="000000"/>
                <w:szCs w:val="24"/>
              </w:rPr>
              <w:t>d1.Pred.sm</w:t>
            </w:r>
          </w:p>
        </w:tc>
        <w:tc>
          <w:tcPr>
            <w:tcW w:w="114" w:type="pct"/>
            <w:gridSpan w:val="2"/>
            <w:tcBorders>
              <w:top w:val="nil"/>
              <w:left w:val="nil"/>
              <w:bottom w:val="nil"/>
              <w:right w:val="nil"/>
            </w:tcBorders>
          </w:tcPr>
          <w:p w14:paraId="13CCB318" w14:textId="77777777" w:rsidR="0095208C" w:rsidRPr="00994A91" w:rsidRDefault="0095208C" w:rsidP="0095208C">
            <w:pPr>
              <w:spacing w:after="0" w:line="240" w:lineRule="auto"/>
              <w:rPr>
                <w:color w:val="000000"/>
                <w:szCs w:val="24"/>
              </w:rPr>
            </w:pPr>
          </w:p>
        </w:tc>
        <w:tc>
          <w:tcPr>
            <w:tcW w:w="601" w:type="pct"/>
            <w:gridSpan w:val="3"/>
            <w:tcBorders>
              <w:top w:val="nil"/>
              <w:left w:val="nil"/>
              <w:bottom w:val="nil"/>
              <w:right w:val="nil"/>
            </w:tcBorders>
            <w:shd w:val="clear" w:color="auto" w:fill="auto"/>
            <w:noWrap/>
            <w:vAlign w:val="center"/>
          </w:tcPr>
          <w:p w14:paraId="2EFF49AE" w14:textId="57A49352" w:rsidR="0095208C" w:rsidRPr="00994A91" w:rsidRDefault="0095208C" w:rsidP="0095208C">
            <w:pPr>
              <w:spacing w:after="0" w:line="240" w:lineRule="auto"/>
              <w:rPr>
                <w:rFonts w:eastAsia="Times New Roman" w:cs="Times New Roman"/>
                <w:color w:val="000000"/>
                <w:szCs w:val="24"/>
              </w:rPr>
            </w:pPr>
            <w:r>
              <w:rPr>
                <w:color w:val="000000"/>
                <w:sz w:val="20"/>
                <w:szCs w:val="20"/>
              </w:rPr>
              <w:t>-0.19</w:t>
            </w:r>
          </w:p>
        </w:tc>
        <w:tc>
          <w:tcPr>
            <w:tcW w:w="602" w:type="pct"/>
            <w:gridSpan w:val="2"/>
            <w:tcBorders>
              <w:top w:val="nil"/>
              <w:left w:val="nil"/>
              <w:bottom w:val="nil"/>
              <w:right w:val="nil"/>
            </w:tcBorders>
            <w:shd w:val="clear" w:color="auto" w:fill="auto"/>
            <w:noWrap/>
            <w:vAlign w:val="center"/>
          </w:tcPr>
          <w:p w14:paraId="12BA6743" w14:textId="2FEBA97C"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-0.26</w:t>
            </w:r>
          </w:p>
        </w:tc>
        <w:tc>
          <w:tcPr>
            <w:tcW w:w="604" w:type="pct"/>
            <w:gridSpan w:val="2"/>
            <w:tcBorders>
              <w:top w:val="nil"/>
              <w:left w:val="nil"/>
              <w:bottom w:val="nil"/>
              <w:right w:val="nil"/>
            </w:tcBorders>
            <w:shd w:val="clear" w:color="auto" w:fill="auto"/>
            <w:noWrap/>
            <w:vAlign w:val="center"/>
          </w:tcPr>
          <w:p w14:paraId="14184105" w14:textId="50141BA8" w:rsidR="0095208C" w:rsidRPr="00994A91" w:rsidRDefault="0095208C" w:rsidP="0095208C">
            <w:pPr>
              <w:spacing w:after="0" w:line="240" w:lineRule="auto"/>
              <w:jc w:val="center"/>
              <w:rPr>
                <w:color w:val="000000"/>
                <w:szCs w:val="24"/>
              </w:rPr>
            </w:pPr>
            <w:r>
              <w:rPr>
                <w:color w:val="000000"/>
                <w:sz w:val="20"/>
                <w:szCs w:val="20"/>
              </w:rPr>
              <w:t>0.31</w:t>
            </w:r>
          </w:p>
        </w:tc>
        <w:tc>
          <w:tcPr>
            <w:tcW w:w="600" w:type="pct"/>
            <w:gridSpan w:val="4"/>
            <w:tcBorders>
              <w:top w:val="nil"/>
              <w:left w:val="nil"/>
              <w:bottom w:val="nil"/>
              <w:right w:val="nil"/>
            </w:tcBorders>
            <w:shd w:val="clear" w:color="auto" w:fill="auto"/>
            <w:noWrap/>
            <w:vAlign w:val="center"/>
          </w:tcPr>
          <w:p w14:paraId="018321D4" w14:textId="7B9486EB"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0.53</w:t>
            </w:r>
          </w:p>
        </w:tc>
        <w:tc>
          <w:tcPr>
            <w:tcW w:w="569" w:type="pct"/>
            <w:gridSpan w:val="2"/>
            <w:tcBorders>
              <w:top w:val="nil"/>
              <w:left w:val="nil"/>
              <w:bottom w:val="nil"/>
              <w:right w:val="nil"/>
            </w:tcBorders>
            <w:shd w:val="clear" w:color="auto" w:fill="auto"/>
            <w:noWrap/>
            <w:vAlign w:val="center"/>
          </w:tcPr>
          <w:p w14:paraId="1EB580A8" w14:textId="4CD4C4B8" w:rsidR="0095208C" w:rsidRPr="00994A91" w:rsidRDefault="0095208C" w:rsidP="0095208C">
            <w:pPr>
              <w:spacing w:after="0" w:line="240" w:lineRule="auto"/>
              <w:jc w:val="center"/>
              <w:rPr>
                <w:color w:val="000000"/>
                <w:szCs w:val="24"/>
              </w:rPr>
            </w:pPr>
            <w:proofErr w:type="spellStart"/>
            <w:r>
              <w:rPr>
                <w:color w:val="000000"/>
                <w:sz w:val="20"/>
                <w:szCs w:val="20"/>
              </w:rPr>
              <w:t>pos</w:t>
            </w:r>
            <w:proofErr w:type="spellEnd"/>
          </w:p>
        </w:tc>
        <w:tc>
          <w:tcPr>
            <w:tcW w:w="595" w:type="pct"/>
            <w:gridSpan w:val="3"/>
            <w:tcBorders>
              <w:top w:val="nil"/>
              <w:left w:val="nil"/>
              <w:bottom w:val="nil"/>
              <w:right w:val="nil"/>
            </w:tcBorders>
            <w:shd w:val="clear" w:color="auto" w:fill="auto"/>
            <w:noWrap/>
            <w:vAlign w:val="center"/>
          </w:tcPr>
          <w:p w14:paraId="3415812E" w14:textId="1AA921E1" w:rsidR="0095208C" w:rsidRPr="00994A91" w:rsidRDefault="0095208C" w:rsidP="0095208C">
            <w:pPr>
              <w:spacing w:after="0" w:line="240" w:lineRule="auto"/>
              <w:jc w:val="center"/>
              <w:rPr>
                <w:rFonts w:cs="Times New Roman"/>
                <w:color w:val="000000"/>
                <w:szCs w:val="24"/>
              </w:rPr>
            </w:pPr>
            <w:r>
              <w:rPr>
                <w:color w:val="000000"/>
                <w:sz w:val="20"/>
                <w:szCs w:val="20"/>
              </w:rPr>
              <w:t>-0.19</w:t>
            </w:r>
          </w:p>
        </w:tc>
      </w:tr>
      <w:tr w:rsidR="0095208C" w:rsidRPr="00994A91" w14:paraId="70E01140" w14:textId="77777777" w:rsidTr="0095208C">
        <w:trPr>
          <w:trHeight w:val="282"/>
        </w:trPr>
        <w:tc>
          <w:tcPr>
            <w:tcW w:w="1314" w:type="pct"/>
            <w:gridSpan w:val="3"/>
            <w:tcBorders>
              <w:top w:val="nil"/>
              <w:left w:val="nil"/>
              <w:bottom w:val="nil"/>
              <w:right w:val="nil"/>
            </w:tcBorders>
            <w:shd w:val="clear" w:color="auto" w:fill="auto"/>
            <w:noWrap/>
            <w:tcMar>
              <w:left w:w="720" w:type="dxa"/>
              <w:right w:w="115" w:type="dxa"/>
            </w:tcMar>
            <w:vAlign w:val="bottom"/>
          </w:tcPr>
          <w:p w14:paraId="5F80E16C" w14:textId="77777777" w:rsidR="0095208C" w:rsidRPr="00994A91" w:rsidRDefault="0095208C" w:rsidP="0095208C">
            <w:pPr>
              <w:spacing w:after="0" w:line="240" w:lineRule="auto"/>
              <w:rPr>
                <w:color w:val="000000"/>
                <w:szCs w:val="24"/>
              </w:rPr>
            </w:pPr>
            <w:r w:rsidRPr="00994A91">
              <w:rPr>
                <w:color w:val="000000"/>
                <w:szCs w:val="24"/>
              </w:rPr>
              <w:t>d2.Pred.lg</w:t>
            </w:r>
          </w:p>
        </w:tc>
        <w:tc>
          <w:tcPr>
            <w:tcW w:w="114" w:type="pct"/>
            <w:gridSpan w:val="2"/>
            <w:tcBorders>
              <w:top w:val="nil"/>
              <w:left w:val="nil"/>
              <w:bottom w:val="nil"/>
              <w:right w:val="nil"/>
            </w:tcBorders>
          </w:tcPr>
          <w:p w14:paraId="6E54C4CC" w14:textId="77777777" w:rsidR="0095208C" w:rsidRPr="00994A91" w:rsidRDefault="0095208C" w:rsidP="0095208C">
            <w:pPr>
              <w:spacing w:after="0" w:line="240" w:lineRule="auto"/>
              <w:rPr>
                <w:color w:val="000000"/>
                <w:szCs w:val="24"/>
              </w:rPr>
            </w:pPr>
          </w:p>
        </w:tc>
        <w:tc>
          <w:tcPr>
            <w:tcW w:w="601" w:type="pct"/>
            <w:gridSpan w:val="3"/>
            <w:tcBorders>
              <w:top w:val="nil"/>
              <w:left w:val="nil"/>
              <w:bottom w:val="nil"/>
              <w:right w:val="nil"/>
            </w:tcBorders>
            <w:shd w:val="clear" w:color="auto" w:fill="auto"/>
            <w:noWrap/>
            <w:vAlign w:val="center"/>
          </w:tcPr>
          <w:p w14:paraId="450EBAC6" w14:textId="4E824389" w:rsidR="0095208C" w:rsidRPr="00994A91" w:rsidRDefault="0095208C" w:rsidP="0095208C">
            <w:pPr>
              <w:spacing w:after="0" w:line="240" w:lineRule="auto"/>
              <w:rPr>
                <w:rFonts w:eastAsia="Times New Roman" w:cs="Times New Roman"/>
                <w:color w:val="000000"/>
                <w:szCs w:val="24"/>
              </w:rPr>
            </w:pPr>
            <w:r>
              <w:rPr>
                <w:color w:val="000000"/>
                <w:sz w:val="20"/>
                <w:szCs w:val="20"/>
              </w:rPr>
              <w:t>-0.35</w:t>
            </w:r>
          </w:p>
        </w:tc>
        <w:tc>
          <w:tcPr>
            <w:tcW w:w="602" w:type="pct"/>
            <w:gridSpan w:val="2"/>
            <w:tcBorders>
              <w:top w:val="nil"/>
              <w:left w:val="nil"/>
              <w:bottom w:val="nil"/>
              <w:right w:val="nil"/>
            </w:tcBorders>
            <w:shd w:val="clear" w:color="auto" w:fill="auto"/>
            <w:noWrap/>
            <w:vAlign w:val="center"/>
          </w:tcPr>
          <w:p w14:paraId="612010B9" w14:textId="35AA7E64"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-0.06</w:t>
            </w:r>
          </w:p>
        </w:tc>
        <w:tc>
          <w:tcPr>
            <w:tcW w:w="604" w:type="pct"/>
            <w:gridSpan w:val="2"/>
            <w:tcBorders>
              <w:top w:val="nil"/>
              <w:left w:val="nil"/>
              <w:bottom w:val="nil"/>
              <w:right w:val="nil"/>
            </w:tcBorders>
            <w:shd w:val="clear" w:color="auto" w:fill="auto"/>
            <w:noWrap/>
            <w:vAlign w:val="center"/>
          </w:tcPr>
          <w:p w14:paraId="262E7E66" w14:textId="17C60717" w:rsidR="0095208C" w:rsidRPr="00994A91" w:rsidRDefault="0095208C" w:rsidP="0095208C">
            <w:pPr>
              <w:spacing w:after="0" w:line="240" w:lineRule="auto"/>
              <w:jc w:val="center"/>
              <w:rPr>
                <w:color w:val="000000"/>
                <w:szCs w:val="24"/>
              </w:rPr>
            </w:pPr>
            <w:r>
              <w:rPr>
                <w:color w:val="000000"/>
                <w:sz w:val="20"/>
                <w:szCs w:val="20"/>
              </w:rPr>
              <w:t>0.34</w:t>
            </w:r>
          </w:p>
        </w:tc>
        <w:tc>
          <w:tcPr>
            <w:tcW w:w="600" w:type="pct"/>
            <w:gridSpan w:val="4"/>
            <w:tcBorders>
              <w:top w:val="nil"/>
              <w:left w:val="nil"/>
              <w:bottom w:val="nil"/>
              <w:right w:val="nil"/>
            </w:tcBorders>
            <w:shd w:val="clear" w:color="auto" w:fill="auto"/>
            <w:noWrap/>
            <w:vAlign w:val="center"/>
          </w:tcPr>
          <w:p w14:paraId="60B3C5D3" w14:textId="70843B21"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0.38</w:t>
            </w:r>
          </w:p>
        </w:tc>
        <w:tc>
          <w:tcPr>
            <w:tcW w:w="569" w:type="pct"/>
            <w:gridSpan w:val="2"/>
            <w:tcBorders>
              <w:top w:val="nil"/>
              <w:left w:val="nil"/>
              <w:bottom w:val="nil"/>
              <w:right w:val="nil"/>
            </w:tcBorders>
            <w:shd w:val="clear" w:color="auto" w:fill="auto"/>
            <w:noWrap/>
            <w:vAlign w:val="center"/>
          </w:tcPr>
          <w:p w14:paraId="6BB92763" w14:textId="1429061B" w:rsidR="0095208C" w:rsidRPr="00994A91" w:rsidRDefault="0095208C" w:rsidP="0095208C">
            <w:pPr>
              <w:spacing w:after="0" w:line="240" w:lineRule="auto"/>
              <w:jc w:val="center"/>
              <w:rPr>
                <w:color w:val="000000"/>
                <w:szCs w:val="24"/>
              </w:rPr>
            </w:pPr>
            <w:proofErr w:type="spellStart"/>
            <w:r>
              <w:rPr>
                <w:color w:val="000000"/>
                <w:sz w:val="20"/>
                <w:szCs w:val="20"/>
              </w:rPr>
              <w:t>pos</w:t>
            </w:r>
            <w:proofErr w:type="spellEnd"/>
          </w:p>
        </w:tc>
        <w:tc>
          <w:tcPr>
            <w:tcW w:w="595" w:type="pct"/>
            <w:gridSpan w:val="3"/>
            <w:tcBorders>
              <w:top w:val="nil"/>
              <w:left w:val="nil"/>
              <w:bottom w:val="nil"/>
              <w:right w:val="nil"/>
            </w:tcBorders>
            <w:shd w:val="clear" w:color="auto" w:fill="auto"/>
            <w:noWrap/>
            <w:vAlign w:val="center"/>
          </w:tcPr>
          <w:p w14:paraId="3928E4D8" w14:textId="065B61FA" w:rsidR="0095208C" w:rsidRPr="00994A91" w:rsidRDefault="0095208C" w:rsidP="0095208C">
            <w:pPr>
              <w:spacing w:after="0" w:line="240" w:lineRule="auto"/>
              <w:jc w:val="center"/>
              <w:rPr>
                <w:rFonts w:cs="Times New Roman"/>
                <w:color w:val="000000"/>
                <w:szCs w:val="24"/>
              </w:rPr>
            </w:pPr>
            <w:r>
              <w:rPr>
                <w:color w:val="000000"/>
                <w:sz w:val="20"/>
                <w:szCs w:val="20"/>
              </w:rPr>
              <w:t>-0.35</w:t>
            </w:r>
          </w:p>
        </w:tc>
      </w:tr>
      <w:tr w:rsidR="0095208C" w:rsidRPr="00994A91" w14:paraId="59696084" w14:textId="77777777" w:rsidTr="0095208C">
        <w:trPr>
          <w:trHeight w:val="282"/>
        </w:trPr>
        <w:tc>
          <w:tcPr>
            <w:tcW w:w="1314" w:type="pct"/>
            <w:gridSpan w:val="3"/>
            <w:tcBorders>
              <w:top w:val="nil"/>
              <w:left w:val="nil"/>
              <w:bottom w:val="nil"/>
              <w:right w:val="nil"/>
            </w:tcBorders>
            <w:shd w:val="clear" w:color="auto" w:fill="auto"/>
            <w:noWrap/>
            <w:tcMar>
              <w:left w:w="720" w:type="dxa"/>
              <w:right w:w="115" w:type="dxa"/>
            </w:tcMar>
            <w:vAlign w:val="bottom"/>
          </w:tcPr>
          <w:p w14:paraId="5F02BBD5" w14:textId="77777777" w:rsidR="0095208C" w:rsidRPr="00994A91" w:rsidRDefault="0095208C" w:rsidP="0095208C">
            <w:pPr>
              <w:spacing w:after="0" w:line="240" w:lineRule="auto"/>
              <w:rPr>
                <w:color w:val="000000"/>
                <w:szCs w:val="24"/>
              </w:rPr>
            </w:pPr>
            <w:r w:rsidRPr="00994A91">
              <w:rPr>
                <w:color w:val="000000"/>
                <w:szCs w:val="24"/>
              </w:rPr>
              <w:t>d3.Pred</w:t>
            </w:r>
          </w:p>
        </w:tc>
        <w:tc>
          <w:tcPr>
            <w:tcW w:w="114" w:type="pct"/>
            <w:gridSpan w:val="2"/>
            <w:tcBorders>
              <w:top w:val="nil"/>
              <w:left w:val="nil"/>
              <w:bottom w:val="nil"/>
              <w:right w:val="nil"/>
            </w:tcBorders>
          </w:tcPr>
          <w:p w14:paraId="06ECD6B0" w14:textId="77777777" w:rsidR="0095208C" w:rsidRPr="00994A91" w:rsidRDefault="0095208C" w:rsidP="0095208C">
            <w:pPr>
              <w:spacing w:after="0" w:line="240" w:lineRule="auto"/>
              <w:rPr>
                <w:color w:val="000000"/>
                <w:szCs w:val="24"/>
              </w:rPr>
            </w:pPr>
          </w:p>
        </w:tc>
        <w:tc>
          <w:tcPr>
            <w:tcW w:w="601" w:type="pct"/>
            <w:gridSpan w:val="3"/>
            <w:tcBorders>
              <w:top w:val="nil"/>
              <w:left w:val="nil"/>
              <w:bottom w:val="nil"/>
              <w:right w:val="nil"/>
            </w:tcBorders>
            <w:shd w:val="clear" w:color="auto" w:fill="auto"/>
            <w:noWrap/>
            <w:vAlign w:val="center"/>
          </w:tcPr>
          <w:p w14:paraId="46F4DE87" w14:textId="4225FD91" w:rsidR="0095208C" w:rsidRPr="00994A91" w:rsidRDefault="0095208C" w:rsidP="0095208C">
            <w:pPr>
              <w:spacing w:after="0" w:line="240" w:lineRule="auto"/>
              <w:rPr>
                <w:rFonts w:eastAsia="Times New Roman" w:cs="Times New Roman"/>
                <w:color w:val="000000"/>
                <w:szCs w:val="24"/>
              </w:rPr>
            </w:pPr>
            <w:r>
              <w:rPr>
                <w:color w:val="000000"/>
                <w:sz w:val="20"/>
                <w:szCs w:val="20"/>
              </w:rPr>
              <w:t>0.07</w:t>
            </w:r>
          </w:p>
        </w:tc>
        <w:tc>
          <w:tcPr>
            <w:tcW w:w="602" w:type="pct"/>
            <w:gridSpan w:val="2"/>
            <w:tcBorders>
              <w:top w:val="nil"/>
              <w:left w:val="nil"/>
              <w:bottom w:val="nil"/>
              <w:right w:val="nil"/>
            </w:tcBorders>
            <w:shd w:val="clear" w:color="auto" w:fill="auto"/>
            <w:noWrap/>
            <w:vAlign w:val="center"/>
          </w:tcPr>
          <w:p w14:paraId="3B09AA8C" w14:textId="55BE1436"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0.23</w:t>
            </w:r>
          </w:p>
        </w:tc>
        <w:tc>
          <w:tcPr>
            <w:tcW w:w="604" w:type="pct"/>
            <w:gridSpan w:val="2"/>
            <w:tcBorders>
              <w:top w:val="nil"/>
              <w:left w:val="nil"/>
              <w:bottom w:val="nil"/>
              <w:right w:val="nil"/>
            </w:tcBorders>
            <w:shd w:val="clear" w:color="auto" w:fill="auto"/>
            <w:noWrap/>
            <w:vAlign w:val="center"/>
          </w:tcPr>
          <w:p w14:paraId="7CE09DF7" w14:textId="23F1339B" w:rsidR="0095208C" w:rsidRPr="00994A91" w:rsidRDefault="0095208C" w:rsidP="0095208C">
            <w:pPr>
              <w:spacing w:after="0" w:line="240" w:lineRule="auto"/>
              <w:jc w:val="center"/>
              <w:rPr>
                <w:color w:val="000000"/>
                <w:szCs w:val="24"/>
              </w:rPr>
            </w:pPr>
            <w:r>
              <w:rPr>
                <w:color w:val="000000"/>
                <w:sz w:val="20"/>
                <w:szCs w:val="20"/>
              </w:rPr>
              <w:t>0.13</w:t>
            </w:r>
          </w:p>
        </w:tc>
        <w:tc>
          <w:tcPr>
            <w:tcW w:w="600" w:type="pct"/>
            <w:gridSpan w:val="4"/>
            <w:tcBorders>
              <w:top w:val="nil"/>
              <w:left w:val="nil"/>
              <w:bottom w:val="nil"/>
              <w:right w:val="nil"/>
            </w:tcBorders>
            <w:shd w:val="clear" w:color="auto" w:fill="auto"/>
            <w:noWrap/>
            <w:vAlign w:val="center"/>
          </w:tcPr>
          <w:p w14:paraId="5018F627" w14:textId="251A8CEF"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0.23</w:t>
            </w:r>
          </w:p>
        </w:tc>
        <w:tc>
          <w:tcPr>
            <w:tcW w:w="569" w:type="pct"/>
            <w:gridSpan w:val="2"/>
            <w:tcBorders>
              <w:top w:val="nil"/>
              <w:left w:val="nil"/>
              <w:bottom w:val="nil"/>
              <w:right w:val="nil"/>
            </w:tcBorders>
            <w:shd w:val="clear" w:color="auto" w:fill="auto"/>
            <w:noWrap/>
            <w:vAlign w:val="center"/>
          </w:tcPr>
          <w:p w14:paraId="68A825E2" w14:textId="61A9176E" w:rsidR="0095208C" w:rsidRPr="00994A91" w:rsidRDefault="0095208C" w:rsidP="0095208C">
            <w:pPr>
              <w:spacing w:after="0" w:line="240" w:lineRule="auto"/>
              <w:jc w:val="center"/>
              <w:rPr>
                <w:color w:val="000000"/>
                <w:szCs w:val="24"/>
              </w:rPr>
            </w:pPr>
            <w:proofErr w:type="spellStart"/>
            <w:r>
              <w:rPr>
                <w:color w:val="000000"/>
                <w:sz w:val="20"/>
                <w:szCs w:val="20"/>
              </w:rPr>
              <w:t>pos</w:t>
            </w:r>
            <w:proofErr w:type="spellEnd"/>
          </w:p>
        </w:tc>
        <w:tc>
          <w:tcPr>
            <w:tcW w:w="595" w:type="pct"/>
            <w:gridSpan w:val="3"/>
            <w:tcBorders>
              <w:top w:val="nil"/>
              <w:left w:val="nil"/>
              <w:bottom w:val="nil"/>
              <w:right w:val="nil"/>
            </w:tcBorders>
            <w:shd w:val="clear" w:color="auto" w:fill="auto"/>
            <w:noWrap/>
            <w:vAlign w:val="center"/>
          </w:tcPr>
          <w:p w14:paraId="15C248A3" w14:textId="016AFDE2" w:rsidR="0095208C" w:rsidRPr="00994A91" w:rsidRDefault="0095208C" w:rsidP="0095208C">
            <w:pPr>
              <w:spacing w:after="0" w:line="240" w:lineRule="auto"/>
              <w:jc w:val="center"/>
              <w:rPr>
                <w:rFonts w:cs="Times New Roman"/>
                <w:color w:val="000000"/>
                <w:szCs w:val="24"/>
              </w:rPr>
            </w:pPr>
            <w:r>
              <w:rPr>
                <w:color w:val="000000"/>
                <w:sz w:val="20"/>
                <w:szCs w:val="20"/>
              </w:rPr>
              <w:t>0.07</w:t>
            </w:r>
          </w:p>
        </w:tc>
      </w:tr>
      <w:tr w:rsidR="0095208C" w:rsidRPr="00994A91" w14:paraId="02DF871A" w14:textId="77777777" w:rsidTr="0095208C">
        <w:trPr>
          <w:trHeight w:val="282"/>
        </w:trPr>
        <w:tc>
          <w:tcPr>
            <w:tcW w:w="1314" w:type="pct"/>
            <w:gridSpan w:val="3"/>
            <w:tcBorders>
              <w:top w:val="nil"/>
              <w:left w:val="nil"/>
              <w:bottom w:val="nil"/>
              <w:right w:val="nil"/>
            </w:tcBorders>
            <w:shd w:val="clear" w:color="auto" w:fill="auto"/>
            <w:noWrap/>
            <w:tcMar>
              <w:left w:w="720" w:type="dxa"/>
              <w:right w:w="115" w:type="dxa"/>
            </w:tcMar>
            <w:vAlign w:val="bottom"/>
          </w:tcPr>
          <w:p w14:paraId="3AA896D9" w14:textId="77777777" w:rsidR="0095208C" w:rsidRPr="00994A91" w:rsidRDefault="0095208C" w:rsidP="0095208C">
            <w:pPr>
              <w:spacing w:after="0" w:line="240" w:lineRule="auto"/>
              <w:rPr>
                <w:color w:val="000000"/>
                <w:szCs w:val="24"/>
              </w:rPr>
            </w:pPr>
            <w:r w:rsidRPr="00994A91">
              <w:rPr>
                <w:color w:val="000000"/>
                <w:szCs w:val="24"/>
              </w:rPr>
              <w:t>d4.Pred.adult</w:t>
            </w:r>
          </w:p>
        </w:tc>
        <w:tc>
          <w:tcPr>
            <w:tcW w:w="114" w:type="pct"/>
            <w:gridSpan w:val="2"/>
            <w:tcBorders>
              <w:top w:val="nil"/>
              <w:left w:val="nil"/>
              <w:bottom w:val="nil"/>
              <w:right w:val="nil"/>
            </w:tcBorders>
          </w:tcPr>
          <w:p w14:paraId="70AFD613" w14:textId="77777777" w:rsidR="0095208C" w:rsidRPr="00994A91" w:rsidRDefault="0095208C" w:rsidP="0095208C">
            <w:pPr>
              <w:spacing w:after="0" w:line="240" w:lineRule="auto"/>
              <w:rPr>
                <w:color w:val="000000"/>
                <w:szCs w:val="24"/>
              </w:rPr>
            </w:pPr>
          </w:p>
        </w:tc>
        <w:tc>
          <w:tcPr>
            <w:tcW w:w="601" w:type="pct"/>
            <w:gridSpan w:val="3"/>
            <w:tcBorders>
              <w:top w:val="nil"/>
              <w:left w:val="nil"/>
              <w:bottom w:val="nil"/>
              <w:right w:val="nil"/>
            </w:tcBorders>
            <w:shd w:val="clear" w:color="auto" w:fill="auto"/>
            <w:noWrap/>
            <w:vAlign w:val="center"/>
          </w:tcPr>
          <w:p w14:paraId="24B48F8A" w14:textId="40F5D618" w:rsidR="0095208C" w:rsidRPr="00994A91" w:rsidRDefault="0095208C" w:rsidP="0095208C">
            <w:pPr>
              <w:spacing w:after="0" w:line="240" w:lineRule="auto"/>
              <w:rPr>
                <w:rFonts w:eastAsia="Times New Roman" w:cs="Times New Roman"/>
                <w:color w:val="000000"/>
                <w:szCs w:val="24"/>
              </w:rPr>
            </w:pPr>
            <w:r>
              <w:rPr>
                <w:color w:val="000000"/>
                <w:sz w:val="20"/>
                <w:szCs w:val="20"/>
              </w:rPr>
              <w:t>-0.41</w:t>
            </w:r>
          </w:p>
        </w:tc>
        <w:tc>
          <w:tcPr>
            <w:tcW w:w="602" w:type="pct"/>
            <w:gridSpan w:val="2"/>
            <w:tcBorders>
              <w:top w:val="nil"/>
              <w:left w:val="nil"/>
              <w:bottom w:val="nil"/>
              <w:right w:val="nil"/>
            </w:tcBorders>
            <w:shd w:val="clear" w:color="auto" w:fill="auto"/>
            <w:noWrap/>
            <w:vAlign w:val="center"/>
          </w:tcPr>
          <w:p w14:paraId="3DF365B1" w14:textId="0BEF1E61"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-0.04</w:t>
            </w:r>
          </w:p>
        </w:tc>
        <w:tc>
          <w:tcPr>
            <w:tcW w:w="604" w:type="pct"/>
            <w:gridSpan w:val="2"/>
            <w:tcBorders>
              <w:top w:val="nil"/>
              <w:left w:val="nil"/>
              <w:bottom w:val="nil"/>
              <w:right w:val="nil"/>
            </w:tcBorders>
            <w:shd w:val="clear" w:color="auto" w:fill="auto"/>
            <w:noWrap/>
            <w:vAlign w:val="center"/>
          </w:tcPr>
          <w:p w14:paraId="3D9118DC" w14:textId="478F0706" w:rsidR="0095208C" w:rsidRPr="00994A91" w:rsidRDefault="0095208C" w:rsidP="0095208C">
            <w:pPr>
              <w:spacing w:after="0" w:line="240" w:lineRule="auto"/>
              <w:jc w:val="center"/>
              <w:rPr>
                <w:color w:val="000000"/>
                <w:szCs w:val="24"/>
              </w:rPr>
            </w:pPr>
            <w:r>
              <w:rPr>
                <w:color w:val="000000"/>
                <w:sz w:val="20"/>
                <w:szCs w:val="20"/>
              </w:rPr>
              <w:t>0.48</w:t>
            </w:r>
          </w:p>
        </w:tc>
        <w:tc>
          <w:tcPr>
            <w:tcW w:w="600" w:type="pct"/>
            <w:gridSpan w:val="4"/>
            <w:tcBorders>
              <w:top w:val="nil"/>
              <w:left w:val="nil"/>
              <w:bottom w:val="nil"/>
              <w:right w:val="nil"/>
            </w:tcBorders>
            <w:shd w:val="clear" w:color="auto" w:fill="auto"/>
            <w:noWrap/>
            <w:vAlign w:val="center"/>
          </w:tcPr>
          <w:p w14:paraId="0273766F" w14:textId="7BFDB9B9"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0.45</w:t>
            </w:r>
          </w:p>
        </w:tc>
        <w:tc>
          <w:tcPr>
            <w:tcW w:w="569" w:type="pct"/>
            <w:gridSpan w:val="2"/>
            <w:tcBorders>
              <w:top w:val="nil"/>
              <w:left w:val="nil"/>
              <w:bottom w:val="nil"/>
              <w:right w:val="nil"/>
            </w:tcBorders>
            <w:shd w:val="clear" w:color="auto" w:fill="auto"/>
            <w:noWrap/>
            <w:vAlign w:val="center"/>
          </w:tcPr>
          <w:p w14:paraId="229330E1" w14:textId="37A1BE76" w:rsidR="0095208C" w:rsidRPr="00994A91" w:rsidRDefault="0095208C" w:rsidP="0095208C">
            <w:pPr>
              <w:spacing w:after="0" w:line="240" w:lineRule="auto"/>
              <w:jc w:val="center"/>
              <w:rPr>
                <w:color w:val="000000"/>
                <w:szCs w:val="24"/>
              </w:rPr>
            </w:pPr>
            <w:proofErr w:type="spellStart"/>
            <w:r>
              <w:rPr>
                <w:color w:val="000000"/>
                <w:sz w:val="20"/>
                <w:szCs w:val="20"/>
              </w:rPr>
              <w:t>pos</w:t>
            </w:r>
            <w:proofErr w:type="spellEnd"/>
          </w:p>
        </w:tc>
        <w:tc>
          <w:tcPr>
            <w:tcW w:w="595" w:type="pct"/>
            <w:gridSpan w:val="3"/>
            <w:tcBorders>
              <w:top w:val="nil"/>
              <w:left w:val="nil"/>
              <w:bottom w:val="nil"/>
              <w:right w:val="nil"/>
            </w:tcBorders>
            <w:shd w:val="clear" w:color="auto" w:fill="auto"/>
            <w:noWrap/>
            <w:vAlign w:val="center"/>
          </w:tcPr>
          <w:p w14:paraId="03C6F632" w14:textId="54BC7E0F" w:rsidR="0095208C" w:rsidRPr="00994A91" w:rsidRDefault="0095208C" w:rsidP="0095208C">
            <w:pPr>
              <w:spacing w:after="0" w:line="240" w:lineRule="auto"/>
              <w:jc w:val="center"/>
              <w:rPr>
                <w:rFonts w:cs="Times New Roman"/>
                <w:color w:val="000000"/>
                <w:szCs w:val="24"/>
              </w:rPr>
            </w:pPr>
            <w:r>
              <w:rPr>
                <w:color w:val="000000"/>
                <w:sz w:val="20"/>
                <w:szCs w:val="20"/>
              </w:rPr>
              <w:t>-0.41</w:t>
            </w:r>
          </w:p>
        </w:tc>
      </w:tr>
      <w:tr w:rsidR="0095208C" w:rsidRPr="00994A91" w14:paraId="3C2B0CC2" w14:textId="77777777" w:rsidTr="0095208C">
        <w:trPr>
          <w:trHeight w:val="282"/>
        </w:trPr>
        <w:tc>
          <w:tcPr>
            <w:tcW w:w="1314" w:type="pct"/>
            <w:gridSpan w:val="3"/>
            <w:tcBorders>
              <w:top w:val="nil"/>
              <w:left w:val="nil"/>
              <w:bottom w:val="nil"/>
              <w:right w:val="nil"/>
            </w:tcBorders>
            <w:shd w:val="clear" w:color="auto" w:fill="auto"/>
            <w:noWrap/>
            <w:tcMar>
              <w:left w:w="720" w:type="dxa"/>
              <w:right w:w="115" w:type="dxa"/>
            </w:tcMar>
            <w:vAlign w:val="bottom"/>
          </w:tcPr>
          <w:p w14:paraId="544EA6FE" w14:textId="77777777" w:rsidR="0095208C" w:rsidRPr="00994A91" w:rsidRDefault="0095208C" w:rsidP="0095208C">
            <w:pPr>
              <w:spacing w:after="0" w:line="240" w:lineRule="auto"/>
              <w:rPr>
                <w:color w:val="000000"/>
                <w:szCs w:val="24"/>
              </w:rPr>
            </w:pPr>
            <w:r w:rsidRPr="00994A91">
              <w:rPr>
                <w:color w:val="000000"/>
                <w:szCs w:val="24"/>
              </w:rPr>
              <w:t>e1.Ch.cond.yr</w:t>
            </w:r>
          </w:p>
        </w:tc>
        <w:tc>
          <w:tcPr>
            <w:tcW w:w="114" w:type="pct"/>
            <w:gridSpan w:val="2"/>
            <w:tcBorders>
              <w:top w:val="nil"/>
              <w:left w:val="nil"/>
              <w:bottom w:val="nil"/>
              <w:right w:val="nil"/>
            </w:tcBorders>
          </w:tcPr>
          <w:p w14:paraId="6869411B" w14:textId="77777777" w:rsidR="0095208C" w:rsidRPr="00994A91" w:rsidRDefault="0095208C" w:rsidP="0095208C">
            <w:pPr>
              <w:spacing w:after="0" w:line="240" w:lineRule="auto"/>
              <w:rPr>
                <w:color w:val="000000"/>
                <w:szCs w:val="24"/>
              </w:rPr>
            </w:pPr>
          </w:p>
        </w:tc>
        <w:tc>
          <w:tcPr>
            <w:tcW w:w="601" w:type="pct"/>
            <w:gridSpan w:val="3"/>
            <w:tcBorders>
              <w:top w:val="nil"/>
              <w:left w:val="nil"/>
              <w:bottom w:val="nil"/>
              <w:right w:val="nil"/>
            </w:tcBorders>
            <w:shd w:val="clear" w:color="auto" w:fill="auto"/>
            <w:noWrap/>
            <w:vAlign w:val="center"/>
          </w:tcPr>
          <w:p w14:paraId="28F389B1" w14:textId="5F1599A6" w:rsidR="0095208C" w:rsidRPr="00994A91" w:rsidRDefault="0095208C" w:rsidP="0095208C">
            <w:pPr>
              <w:spacing w:after="0" w:line="240" w:lineRule="auto"/>
              <w:rPr>
                <w:rFonts w:eastAsia="Times New Roman" w:cs="Times New Roman"/>
                <w:color w:val="000000"/>
                <w:szCs w:val="24"/>
              </w:rPr>
            </w:pPr>
            <w:r>
              <w:rPr>
                <w:color w:val="000000"/>
                <w:sz w:val="20"/>
                <w:szCs w:val="20"/>
              </w:rPr>
              <w:t>0.57</w:t>
            </w:r>
          </w:p>
        </w:tc>
        <w:tc>
          <w:tcPr>
            <w:tcW w:w="602" w:type="pct"/>
            <w:gridSpan w:val="2"/>
            <w:tcBorders>
              <w:top w:val="nil"/>
              <w:left w:val="nil"/>
              <w:bottom w:val="nil"/>
              <w:right w:val="nil"/>
            </w:tcBorders>
            <w:shd w:val="clear" w:color="auto" w:fill="auto"/>
            <w:noWrap/>
            <w:vAlign w:val="center"/>
          </w:tcPr>
          <w:p w14:paraId="21F61FD2" w14:textId="564F41F1"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0.54</w:t>
            </w:r>
          </w:p>
        </w:tc>
        <w:tc>
          <w:tcPr>
            <w:tcW w:w="604" w:type="pct"/>
            <w:gridSpan w:val="2"/>
            <w:tcBorders>
              <w:top w:val="nil"/>
              <w:left w:val="nil"/>
              <w:bottom w:val="nil"/>
              <w:right w:val="nil"/>
            </w:tcBorders>
            <w:shd w:val="clear" w:color="auto" w:fill="auto"/>
            <w:noWrap/>
            <w:vAlign w:val="center"/>
          </w:tcPr>
          <w:p w14:paraId="7A2F90EE" w14:textId="0A7287B7" w:rsidR="0095208C" w:rsidRPr="00994A91" w:rsidRDefault="0095208C" w:rsidP="0095208C">
            <w:pPr>
              <w:spacing w:after="0" w:line="240" w:lineRule="auto"/>
              <w:jc w:val="center"/>
              <w:rPr>
                <w:color w:val="000000"/>
                <w:szCs w:val="24"/>
              </w:rPr>
            </w:pPr>
            <w:r>
              <w:rPr>
                <w:color w:val="000000"/>
                <w:sz w:val="20"/>
                <w:szCs w:val="20"/>
              </w:rPr>
              <w:t>-0.34</w:t>
            </w:r>
          </w:p>
        </w:tc>
        <w:tc>
          <w:tcPr>
            <w:tcW w:w="600" w:type="pct"/>
            <w:gridSpan w:val="4"/>
            <w:tcBorders>
              <w:top w:val="nil"/>
              <w:left w:val="nil"/>
              <w:bottom w:val="nil"/>
              <w:right w:val="nil"/>
            </w:tcBorders>
            <w:shd w:val="clear" w:color="auto" w:fill="auto"/>
            <w:noWrap/>
            <w:vAlign w:val="center"/>
          </w:tcPr>
          <w:p w14:paraId="0DD7EBE8" w14:textId="6729B3DB"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0.01</w:t>
            </w:r>
          </w:p>
        </w:tc>
        <w:tc>
          <w:tcPr>
            <w:tcW w:w="569" w:type="pct"/>
            <w:gridSpan w:val="2"/>
            <w:tcBorders>
              <w:top w:val="nil"/>
              <w:left w:val="nil"/>
              <w:bottom w:val="nil"/>
              <w:right w:val="nil"/>
            </w:tcBorders>
            <w:shd w:val="clear" w:color="auto" w:fill="auto"/>
            <w:noWrap/>
            <w:vAlign w:val="center"/>
          </w:tcPr>
          <w:p w14:paraId="2F81D70F" w14:textId="1B833BFE" w:rsidR="0095208C" w:rsidRPr="00994A91" w:rsidRDefault="0095208C" w:rsidP="0095208C">
            <w:pPr>
              <w:spacing w:after="0" w:line="240" w:lineRule="auto"/>
              <w:jc w:val="center"/>
              <w:rPr>
                <w:color w:val="000000"/>
                <w:szCs w:val="24"/>
              </w:rPr>
            </w:pPr>
            <w:proofErr w:type="spellStart"/>
            <w:r>
              <w:rPr>
                <w:color w:val="000000"/>
                <w:sz w:val="20"/>
                <w:szCs w:val="20"/>
              </w:rPr>
              <w:t>neg</w:t>
            </w:r>
            <w:proofErr w:type="spellEnd"/>
          </w:p>
        </w:tc>
        <w:tc>
          <w:tcPr>
            <w:tcW w:w="595" w:type="pct"/>
            <w:gridSpan w:val="3"/>
            <w:tcBorders>
              <w:top w:val="nil"/>
              <w:left w:val="nil"/>
              <w:bottom w:val="nil"/>
              <w:right w:val="nil"/>
            </w:tcBorders>
            <w:shd w:val="clear" w:color="auto" w:fill="auto"/>
            <w:noWrap/>
            <w:vAlign w:val="center"/>
          </w:tcPr>
          <w:p w14:paraId="232421A2" w14:textId="08021778" w:rsidR="0095208C" w:rsidRPr="00994A91" w:rsidRDefault="0095208C" w:rsidP="0095208C">
            <w:pPr>
              <w:spacing w:after="0" w:line="240" w:lineRule="auto"/>
              <w:jc w:val="center"/>
              <w:rPr>
                <w:rFonts w:cs="Times New Roman"/>
                <w:color w:val="000000"/>
                <w:szCs w:val="24"/>
              </w:rPr>
            </w:pPr>
            <w:r>
              <w:rPr>
                <w:color w:val="000000"/>
                <w:sz w:val="20"/>
                <w:szCs w:val="20"/>
              </w:rPr>
              <w:t>-0.34</w:t>
            </w:r>
          </w:p>
        </w:tc>
      </w:tr>
      <w:tr w:rsidR="0095208C" w:rsidRPr="00994A91" w14:paraId="6363D28C" w14:textId="77777777" w:rsidTr="0095208C">
        <w:trPr>
          <w:trHeight w:val="282"/>
        </w:trPr>
        <w:tc>
          <w:tcPr>
            <w:tcW w:w="1314" w:type="pct"/>
            <w:gridSpan w:val="3"/>
            <w:tcBorders>
              <w:top w:val="nil"/>
              <w:left w:val="nil"/>
              <w:bottom w:val="nil"/>
              <w:right w:val="nil"/>
            </w:tcBorders>
            <w:shd w:val="clear" w:color="auto" w:fill="auto"/>
            <w:noWrap/>
            <w:tcMar>
              <w:left w:w="720" w:type="dxa"/>
              <w:right w:w="115" w:type="dxa"/>
            </w:tcMar>
            <w:vAlign w:val="bottom"/>
          </w:tcPr>
          <w:p w14:paraId="5A953E33" w14:textId="77777777" w:rsidR="0095208C" w:rsidRPr="00994A91" w:rsidRDefault="0095208C" w:rsidP="0095208C">
            <w:pPr>
              <w:spacing w:after="0" w:line="240" w:lineRule="auto"/>
              <w:rPr>
                <w:color w:val="000000"/>
                <w:szCs w:val="24"/>
              </w:rPr>
            </w:pPr>
            <w:r w:rsidRPr="00994A91">
              <w:rPr>
                <w:color w:val="000000"/>
                <w:szCs w:val="24"/>
              </w:rPr>
              <w:t>e2.Ch.cond.sub</w:t>
            </w:r>
          </w:p>
        </w:tc>
        <w:tc>
          <w:tcPr>
            <w:tcW w:w="114" w:type="pct"/>
            <w:gridSpan w:val="2"/>
            <w:tcBorders>
              <w:top w:val="nil"/>
              <w:left w:val="nil"/>
              <w:bottom w:val="nil"/>
              <w:right w:val="nil"/>
            </w:tcBorders>
          </w:tcPr>
          <w:p w14:paraId="2A800E8F" w14:textId="77777777" w:rsidR="0095208C" w:rsidRPr="00994A91" w:rsidRDefault="0095208C" w:rsidP="0095208C">
            <w:pPr>
              <w:spacing w:after="0" w:line="240" w:lineRule="auto"/>
              <w:rPr>
                <w:color w:val="000000"/>
                <w:szCs w:val="24"/>
              </w:rPr>
            </w:pPr>
          </w:p>
        </w:tc>
        <w:tc>
          <w:tcPr>
            <w:tcW w:w="601" w:type="pct"/>
            <w:gridSpan w:val="3"/>
            <w:tcBorders>
              <w:top w:val="nil"/>
              <w:left w:val="nil"/>
              <w:bottom w:val="nil"/>
              <w:right w:val="nil"/>
            </w:tcBorders>
            <w:shd w:val="clear" w:color="auto" w:fill="auto"/>
            <w:noWrap/>
            <w:vAlign w:val="center"/>
          </w:tcPr>
          <w:p w14:paraId="0DBB4A3C" w14:textId="7F2D58F6" w:rsidR="0095208C" w:rsidRPr="00994A91" w:rsidRDefault="0095208C" w:rsidP="0095208C">
            <w:pPr>
              <w:spacing w:after="0" w:line="240" w:lineRule="auto"/>
              <w:rPr>
                <w:rFonts w:eastAsia="Times New Roman" w:cs="Times New Roman"/>
                <w:color w:val="000000"/>
                <w:szCs w:val="24"/>
              </w:rPr>
            </w:pPr>
            <w:r>
              <w:rPr>
                <w:color w:val="000000"/>
                <w:sz w:val="20"/>
                <w:szCs w:val="20"/>
              </w:rPr>
              <w:t>0.12</w:t>
            </w:r>
          </w:p>
        </w:tc>
        <w:tc>
          <w:tcPr>
            <w:tcW w:w="602" w:type="pct"/>
            <w:gridSpan w:val="2"/>
            <w:tcBorders>
              <w:top w:val="nil"/>
              <w:left w:val="nil"/>
              <w:bottom w:val="nil"/>
              <w:right w:val="nil"/>
            </w:tcBorders>
            <w:shd w:val="clear" w:color="auto" w:fill="auto"/>
            <w:noWrap/>
            <w:vAlign w:val="center"/>
          </w:tcPr>
          <w:p w14:paraId="651BA1CF" w14:textId="5D1F108D"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0.54</w:t>
            </w:r>
          </w:p>
        </w:tc>
        <w:tc>
          <w:tcPr>
            <w:tcW w:w="604" w:type="pct"/>
            <w:gridSpan w:val="2"/>
            <w:tcBorders>
              <w:top w:val="nil"/>
              <w:left w:val="nil"/>
              <w:bottom w:val="nil"/>
              <w:right w:val="nil"/>
            </w:tcBorders>
            <w:shd w:val="clear" w:color="auto" w:fill="auto"/>
            <w:noWrap/>
            <w:vAlign w:val="center"/>
          </w:tcPr>
          <w:p w14:paraId="701B5D02" w14:textId="7D899A3B" w:rsidR="0095208C" w:rsidRPr="00994A91" w:rsidRDefault="0095208C" w:rsidP="0095208C">
            <w:pPr>
              <w:spacing w:after="0" w:line="240" w:lineRule="auto"/>
              <w:jc w:val="center"/>
              <w:rPr>
                <w:color w:val="000000"/>
                <w:szCs w:val="24"/>
              </w:rPr>
            </w:pPr>
            <w:r>
              <w:rPr>
                <w:color w:val="000000"/>
                <w:sz w:val="20"/>
                <w:szCs w:val="20"/>
              </w:rPr>
              <w:t>0.12</w:t>
            </w:r>
          </w:p>
        </w:tc>
        <w:tc>
          <w:tcPr>
            <w:tcW w:w="600" w:type="pct"/>
            <w:gridSpan w:val="4"/>
            <w:tcBorders>
              <w:top w:val="nil"/>
              <w:left w:val="nil"/>
              <w:bottom w:val="nil"/>
              <w:right w:val="nil"/>
            </w:tcBorders>
            <w:shd w:val="clear" w:color="auto" w:fill="auto"/>
            <w:noWrap/>
            <w:vAlign w:val="center"/>
          </w:tcPr>
          <w:p w14:paraId="64CC1B9F" w14:textId="3E529D08"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0.01</w:t>
            </w:r>
          </w:p>
        </w:tc>
        <w:tc>
          <w:tcPr>
            <w:tcW w:w="569" w:type="pct"/>
            <w:gridSpan w:val="2"/>
            <w:tcBorders>
              <w:top w:val="nil"/>
              <w:left w:val="nil"/>
              <w:bottom w:val="nil"/>
              <w:right w:val="nil"/>
            </w:tcBorders>
            <w:shd w:val="clear" w:color="auto" w:fill="auto"/>
            <w:noWrap/>
            <w:vAlign w:val="center"/>
          </w:tcPr>
          <w:p w14:paraId="054C9362" w14:textId="16841E89" w:rsidR="0095208C" w:rsidRPr="00994A91" w:rsidRDefault="0095208C" w:rsidP="0095208C">
            <w:pPr>
              <w:spacing w:after="0" w:line="240" w:lineRule="auto"/>
              <w:jc w:val="center"/>
              <w:rPr>
                <w:color w:val="000000"/>
                <w:szCs w:val="24"/>
              </w:rPr>
            </w:pPr>
            <w:proofErr w:type="spellStart"/>
            <w:r>
              <w:rPr>
                <w:color w:val="000000"/>
                <w:sz w:val="20"/>
                <w:szCs w:val="20"/>
              </w:rPr>
              <w:t>neg</w:t>
            </w:r>
            <w:proofErr w:type="spellEnd"/>
          </w:p>
        </w:tc>
        <w:tc>
          <w:tcPr>
            <w:tcW w:w="595" w:type="pct"/>
            <w:gridSpan w:val="3"/>
            <w:tcBorders>
              <w:top w:val="nil"/>
              <w:left w:val="nil"/>
              <w:bottom w:val="nil"/>
              <w:right w:val="nil"/>
            </w:tcBorders>
            <w:shd w:val="clear" w:color="auto" w:fill="auto"/>
            <w:noWrap/>
            <w:vAlign w:val="center"/>
          </w:tcPr>
          <w:p w14:paraId="65BECA4D" w14:textId="7D7645F3" w:rsidR="0095208C" w:rsidRPr="00994A91" w:rsidRDefault="0095208C" w:rsidP="0095208C">
            <w:pPr>
              <w:spacing w:after="0" w:line="240" w:lineRule="auto"/>
              <w:jc w:val="center"/>
              <w:rPr>
                <w:rFonts w:cs="Times New Roman"/>
                <w:color w:val="000000"/>
                <w:szCs w:val="24"/>
              </w:rPr>
            </w:pPr>
            <w:r>
              <w:rPr>
                <w:color w:val="000000"/>
                <w:sz w:val="20"/>
                <w:szCs w:val="20"/>
              </w:rPr>
              <w:t>0.12</w:t>
            </w:r>
          </w:p>
        </w:tc>
      </w:tr>
      <w:tr w:rsidR="0095208C" w:rsidRPr="00994A91" w14:paraId="5D759DF3" w14:textId="77777777" w:rsidTr="0095208C">
        <w:trPr>
          <w:trHeight w:val="282"/>
        </w:trPr>
        <w:tc>
          <w:tcPr>
            <w:tcW w:w="1314" w:type="pct"/>
            <w:gridSpan w:val="3"/>
            <w:tcBorders>
              <w:top w:val="nil"/>
              <w:left w:val="nil"/>
              <w:bottom w:val="nil"/>
              <w:right w:val="nil"/>
            </w:tcBorders>
            <w:shd w:val="clear" w:color="auto" w:fill="auto"/>
            <w:noWrap/>
            <w:tcMar>
              <w:left w:w="720" w:type="dxa"/>
              <w:right w:w="115" w:type="dxa"/>
            </w:tcMar>
            <w:vAlign w:val="bottom"/>
          </w:tcPr>
          <w:p w14:paraId="07913841" w14:textId="77777777" w:rsidR="0095208C" w:rsidRPr="00994A91" w:rsidRDefault="0095208C" w:rsidP="0095208C">
            <w:pPr>
              <w:spacing w:after="0" w:line="240" w:lineRule="auto"/>
              <w:rPr>
                <w:color w:val="000000"/>
                <w:szCs w:val="24"/>
              </w:rPr>
            </w:pPr>
            <w:r w:rsidRPr="00994A91">
              <w:rPr>
                <w:color w:val="000000"/>
                <w:szCs w:val="24"/>
              </w:rPr>
              <w:t>e3.Ch.cond.Sep</w:t>
            </w:r>
          </w:p>
        </w:tc>
        <w:tc>
          <w:tcPr>
            <w:tcW w:w="114" w:type="pct"/>
            <w:gridSpan w:val="2"/>
            <w:tcBorders>
              <w:top w:val="nil"/>
              <w:left w:val="nil"/>
              <w:bottom w:val="nil"/>
              <w:right w:val="nil"/>
            </w:tcBorders>
          </w:tcPr>
          <w:p w14:paraId="6927BE99" w14:textId="77777777" w:rsidR="0095208C" w:rsidRPr="00994A91" w:rsidRDefault="0095208C" w:rsidP="0095208C">
            <w:pPr>
              <w:spacing w:after="0" w:line="240" w:lineRule="auto"/>
              <w:rPr>
                <w:color w:val="000000"/>
                <w:szCs w:val="24"/>
              </w:rPr>
            </w:pPr>
          </w:p>
        </w:tc>
        <w:tc>
          <w:tcPr>
            <w:tcW w:w="601" w:type="pct"/>
            <w:gridSpan w:val="3"/>
            <w:tcBorders>
              <w:top w:val="nil"/>
              <w:left w:val="nil"/>
              <w:bottom w:val="nil"/>
              <w:right w:val="nil"/>
            </w:tcBorders>
            <w:shd w:val="clear" w:color="auto" w:fill="auto"/>
            <w:noWrap/>
            <w:vAlign w:val="center"/>
          </w:tcPr>
          <w:p w14:paraId="34C7DB22" w14:textId="1CEFCE36" w:rsidR="0095208C" w:rsidRPr="00994A91" w:rsidRDefault="0095208C" w:rsidP="0095208C">
            <w:pPr>
              <w:spacing w:after="0" w:line="240" w:lineRule="auto"/>
              <w:rPr>
                <w:rFonts w:eastAsia="Times New Roman" w:cs="Times New Roman"/>
                <w:color w:val="000000"/>
                <w:szCs w:val="24"/>
              </w:rPr>
            </w:pPr>
            <w:r>
              <w:rPr>
                <w:color w:val="000000"/>
                <w:sz w:val="20"/>
                <w:szCs w:val="20"/>
              </w:rPr>
              <w:t>0.1</w:t>
            </w:r>
          </w:p>
        </w:tc>
        <w:tc>
          <w:tcPr>
            <w:tcW w:w="602" w:type="pct"/>
            <w:gridSpan w:val="2"/>
            <w:tcBorders>
              <w:top w:val="nil"/>
              <w:left w:val="nil"/>
              <w:bottom w:val="nil"/>
              <w:right w:val="nil"/>
            </w:tcBorders>
            <w:shd w:val="clear" w:color="auto" w:fill="auto"/>
            <w:noWrap/>
            <w:vAlign w:val="center"/>
          </w:tcPr>
          <w:p w14:paraId="722E823D" w14:textId="015A96A4"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0.45</w:t>
            </w:r>
          </w:p>
        </w:tc>
        <w:tc>
          <w:tcPr>
            <w:tcW w:w="604" w:type="pct"/>
            <w:gridSpan w:val="2"/>
            <w:tcBorders>
              <w:top w:val="nil"/>
              <w:left w:val="nil"/>
              <w:bottom w:val="nil"/>
              <w:right w:val="nil"/>
            </w:tcBorders>
            <w:shd w:val="clear" w:color="auto" w:fill="auto"/>
            <w:noWrap/>
            <w:vAlign w:val="center"/>
          </w:tcPr>
          <w:p w14:paraId="7D4744A9" w14:textId="58133D83" w:rsidR="0095208C" w:rsidRPr="00994A91" w:rsidRDefault="0095208C" w:rsidP="0095208C">
            <w:pPr>
              <w:spacing w:after="0" w:line="240" w:lineRule="auto"/>
              <w:jc w:val="center"/>
              <w:rPr>
                <w:color w:val="000000"/>
                <w:szCs w:val="24"/>
              </w:rPr>
            </w:pPr>
            <w:r>
              <w:rPr>
                <w:color w:val="000000"/>
                <w:sz w:val="20"/>
                <w:szCs w:val="20"/>
              </w:rPr>
              <w:t>0.11</w:t>
            </w:r>
          </w:p>
        </w:tc>
        <w:tc>
          <w:tcPr>
            <w:tcW w:w="600" w:type="pct"/>
            <w:gridSpan w:val="4"/>
            <w:tcBorders>
              <w:top w:val="nil"/>
              <w:left w:val="nil"/>
              <w:bottom w:val="nil"/>
              <w:right w:val="nil"/>
            </w:tcBorders>
            <w:shd w:val="clear" w:color="auto" w:fill="auto"/>
            <w:noWrap/>
            <w:vAlign w:val="center"/>
          </w:tcPr>
          <w:p w14:paraId="3221F3D1" w14:textId="282E7C10"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-0.07</w:t>
            </w:r>
          </w:p>
        </w:tc>
        <w:tc>
          <w:tcPr>
            <w:tcW w:w="569" w:type="pct"/>
            <w:gridSpan w:val="2"/>
            <w:tcBorders>
              <w:top w:val="nil"/>
              <w:left w:val="nil"/>
              <w:bottom w:val="nil"/>
              <w:right w:val="nil"/>
            </w:tcBorders>
            <w:shd w:val="clear" w:color="auto" w:fill="auto"/>
            <w:noWrap/>
            <w:vAlign w:val="center"/>
          </w:tcPr>
          <w:p w14:paraId="5B936C78" w14:textId="152C164F" w:rsidR="0095208C" w:rsidRPr="00994A91" w:rsidRDefault="0095208C" w:rsidP="0095208C">
            <w:pPr>
              <w:spacing w:after="0" w:line="240" w:lineRule="auto"/>
              <w:jc w:val="center"/>
              <w:rPr>
                <w:color w:val="000000"/>
                <w:szCs w:val="24"/>
              </w:rPr>
            </w:pPr>
            <w:proofErr w:type="spellStart"/>
            <w:r>
              <w:rPr>
                <w:color w:val="000000"/>
                <w:sz w:val="20"/>
                <w:szCs w:val="20"/>
              </w:rPr>
              <w:t>neg</w:t>
            </w:r>
            <w:proofErr w:type="spellEnd"/>
          </w:p>
        </w:tc>
        <w:tc>
          <w:tcPr>
            <w:tcW w:w="595" w:type="pct"/>
            <w:gridSpan w:val="3"/>
            <w:tcBorders>
              <w:top w:val="nil"/>
              <w:left w:val="nil"/>
              <w:bottom w:val="nil"/>
              <w:right w:val="nil"/>
            </w:tcBorders>
            <w:shd w:val="clear" w:color="auto" w:fill="auto"/>
            <w:noWrap/>
            <w:vAlign w:val="center"/>
          </w:tcPr>
          <w:p w14:paraId="41B525BD" w14:textId="2E12AF7C" w:rsidR="0095208C" w:rsidRPr="00994A91" w:rsidRDefault="0095208C" w:rsidP="0095208C">
            <w:pPr>
              <w:spacing w:after="0" w:line="240" w:lineRule="auto"/>
              <w:jc w:val="center"/>
              <w:rPr>
                <w:rFonts w:cs="Times New Roman"/>
                <w:color w:val="000000"/>
                <w:szCs w:val="24"/>
              </w:rPr>
            </w:pPr>
            <w:r>
              <w:rPr>
                <w:color w:val="000000"/>
                <w:sz w:val="20"/>
                <w:szCs w:val="20"/>
              </w:rPr>
              <w:t>0.11</w:t>
            </w:r>
          </w:p>
        </w:tc>
      </w:tr>
      <w:tr w:rsidR="0095208C" w:rsidRPr="00994A91" w14:paraId="6BCA56B1" w14:textId="77777777" w:rsidTr="0095208C">
        <w:trPr>
          <w:trHeight w:val="282"/>
        </w:trPr>
        <w:tc>
          <w:tcPr>
            <w:tcW w:w="1314" w:type="pct"/>
            <w:gridSpan w:val="3"/>
            <w:tcBorders>
              <w:top w:val="nil"/>
              <w:left w:val="nil"/>
              <w:bottom w:val="nil"/>
              <w:right w:val="nil"/>
            </w:tcBorders>
            <w:shd w:val="clear" w:color="auto" w:fill="auto"/>
            <w:noWrap/>
            <w:tcMar>
              <w:left w:w="720" w:type="dxa"/>
              <w:right w:w="115" w:type="dxa"/>
            </w:tcMar>
            <w:vAlign w:val="bottom"/>
          </w:tcPr>
          <w:p w14:paraId="04394866" w14:textId="77777777" w:rsidR="0095208C" w:rsidRPr="00994A91" w:rsidRDefault="0095208C" w:rsidP="0095208C">
            <w:pPr>
              <w:spacing w:after="0" w:line="240" w:lineRule="auto"/>
              <w:rPr>
                <w:rFonts w:eastAsia="Times New Roman" w:cs="Times New Roman"/>
                <w:color w:val="000000"/>
                <w:szCs w:val="24"/>
              </w:rPr>
            </w:pPr>
            <w:r w:rsidRPr="00994A91">
              <w:rPr>
                <w:color w:val="000000"/>
                <w:szCs w:val="24"/>
              </w:rPr>
              <w:t>f1.Ch.juv.yr</w:t>
            </w:r>
          </w:p>
        </w:tc>
        <w:tc>
          <w:tcPr>
            <w:tcW w:w="114" w:type="pct"/>
            <w:gridSpan w:val="2"/>
            <w:tcBorders>
              <w:top w:val="nil"/>
              <w:left w:val="nil"/>
              <w:bottom w:val="nil"/>
              <w:right w:val="nil"/>
            </w:tcBorders>
          </w:tcPr>
          <w:p w14:paraId="249B31B8" w14:textId="77777777" w:rsidR="0095208C" w:rsidRPr="00994A91" w:rsidRDefault="0095208C" w:rsidP="0095208C">
            <w:pPr>
              <w:spacing w:after="0" w:line="240" w:lineRule="auto"/>
              <w:rPr>
                <w:color w:val="000000"/>
                <w:szCs w:val="24"/>
              </w:rPr>
            </w:pPr>
          </w:p>
        </w:tc>
        <w:tc>
          <w:tcPr>
            <w:tcW w:w="601" w:type="pct"/>
            <w:gridSpan w:val="3"/>
            <w:tcBorders>
              <w:top w:val="nil"/>
              <w:left w:val="nil"/>
              <w:bottom w:val="nil"/>
              <w:right w:val="nil"/>
            </w:tcBorders>
            <w:shd w:val="clear" w:color="auto" w:fill="auto"/>
            <w:noWrap/>
            <w:vAlign w:val="center"/>
          </w:tcPr>
          <w:p w14:paraId="70CF3050" w14:textId="2836B9DD" w:rsidR="0095208C" w:rsidRPr="00994A91" w:rsidRDefault="0095208C" w:rsidP="0095208C">
            <w:pPr>
              <w:spacing w:after="0" w:line="240" w:lineRule="auto"/>
              <w:rPr>
                <w:rFonts w:eastAsia="Times New Roman" w:cs="Times New Roman"/>
                <w:color w:val="000000"/>
                <w:szCs w:val="24"/>
              </w:rPr>
            </w:pPr>
            <w:r>
              <w:rPr>
                <w:color w:val="000000"/>
                <w:sz w:val="20"/>
                <w:szCs w:val="20"/>
              </w:rPr>
              <w:t>0.46</w:t>
            </w:r>
          </w:p>
        </w:tc>
        <w:tc>
          <w:tcPr>
            <w:tcW w:w="602" w:type="pct"/>
            <w:gridSpan w:val="2"/>
            <w:tcBorders>
              <w:top w:val="nil"/>
              <w:left w:val="nil"/>
              <w:bottom w:val="nil"/>
              <w:right w:val="nil"/>
            </w:tcBorders>
            <w:shd w:val="clear" w:color="auto" w:fill="auto"/>
            <w:noWrap/>
            <w:vAlign w:val="center"/>
          </w:tcPr>
          <w:p w14:paraId="577D7069" w14:textId="4BAE527D"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0.44</w:t>
            </w:r>
          </w:p>
        </w:tc>
        <w:tc>
          <w:tcPr>
            <w:tcW w:w="604" w:type="pct"/>
            <w:gridSpan w:val="2"/>
            <w:tcBorders>
              <w:top w:val="nil"/>
              <w:left w:val="nil"/>
              <w:bottom w:val="nil"/>
              <w:right w:val="nil"/>
            </w:tcBorders>
            <w:shd w:val="clear" w:color="auto" w:fill="auto"/>
            <w:noWrap/>
            <w:vAlign w:val="center"/>
            <w:hideMark/>
          </w:tcPr>
          <w:p w14:paraId="024E5606" w14:textId="746BD105"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-0.41</w:t>
            </w:r>
          </w:p>
        </w:tc>
        <w:tc>
          <w:tcPr>
            <w:tcW w:w="600" w:type="pct"/>
            <w:gridSpan w:val="4"/>
            <w:tcBorders>
              <w:top w:val="nil"/>
              <w:left w:val="nil"/>
              <w:bottom w:val="nil"/>
              <w:right w:val="nil"/>
            </w:tcBorders>
            <w:shd w:val="clear" w:color="auto" w:fill="auto"/>
            <w:noWrap/>
            <w:vAlign w:val="center"/>
            <w:hideMark/>
          </w:tcPr>
          <w:p w14:paraId="1246CA8C" w14:textId="687B01D7"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0.01</w:t>
            </w:r>
          </w:p>
        </w:tc>
        <w:tc>
          <w:tcPr>
            <w:tcW w:w="569" w:type="pct"/>
            <w:gridSpan w:val="2"/>
            <w:tcBorders>
              <w:top w:val="nil"/>
              <w:left w:val="nil"/>
              <w:bottom w:val="nil"/>
              <w:right w:val="nil"/>
            </w:tcBorders>
            <w:shd w:val="clear" w:color="auto" w:fill="auto"/>
            <w:noWrap/>
            <w:vAlign w:val="center"/>
            <w:hideMark/>
          </w:tcPr>
          <w:p w14:paraId="40D51056" w14:textId="454F8A17" w:rsidR="0095208C" w:rsidRPr="00994A91" w:rsidRDefault="0095208C" w:rsidP="0095208C">
            <w:pPr>
              <w:spacing w:after="0" w:line="240" w:lineRule="auto"/>
              <w:jc w:val="center"/>
              <w:rPr>
                <w:rFonts w:eastAsia="Times New Roman" w:cs="Times New Roman"/>
                <w:color w:val="000000"/>
                <w:szCs w:val="24"/>
              </w:rPr>
            </w:pPr>
            <w:proofErr w:type="spellStart"/>
            <w:r>
              <w:rPr>
                <w:color w:val="000000"/>
                <w:sz w:val="20"/>
                <w:szCs w:val="20"/>
              </w:rPr>
              <w:t>neg</w:t>
            </w:r>
            <w:proofErr w:type="spellEnd"/>
          </w:p>
        </w:tc>
        <w:tc>
          <w:tcPr>
            <w:tcW w:w="595" w:type="pct"/>
            <w:gridSpan w:val="3"/>
            <w:tcBorders>
              <w:top w:val="nil"/>
              <w:left w:val="nil"/>
              <w:bottom w:val="nil"/>
              <w:right w:val="nil"/>
            </w:tcBorders>
            <w:shd w:val="clear" w:color="auto" w:fill="auto"/>
            <w:noWrap/>
            <w:vAlign w:val="center"/>
            <w:hideMark/>
          </w:tcPr>
          <w:p w14:paraId="48E09BEB" w14:textId="76919AD7"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-0.41</w:t>
            </w:r>
          </w:p>
        </w:tc>
      </w:tr>
      <w:tr w:rsidR="0095208C" w:rsidRPr="00994A91" w14:paraId="1A55B5A8" w14:textId="77777777" w:rsidTr="0095208C">
        <w:trPr>
          <w:trHeight w:val="321"/>
        </w:trPr>
        <w:tc>
          <w:tcPr>
            <w:tcW w:w="1314" w:type="pct"/>
            <w:gridSpan w:val="3"/>
            <w:tcBorders>
              <w:top w:val="nil"/>
              <w:left w:val="nil"/>
              <w:bottom w:val="nil"/>
              <w:right w:val="nil"/>
            </w:tcBorders>
            <w:shd w:val="clear" w:color="auto" w:fill="auto"/>
            <w:noWrap/>
            <w:tcMar>
              <w:left w:w="720" w:type="dxa"/>
              <w:right w:w="115" w:type="dxa"/>
            </w:tcMar>
            <w:vAlign w:val="bottom"/>
          </w:tcPr>
          <w:p w14:paraId="4C6CB9B7" w14:textId="77777777" w:rsidR="0095208C" w:rsidRPr="00994A91" w:rsidRDefault="0095208C" w:rsidP="0095208C">
            <w:pPr>
              <w:spacing w:after="0" w:line="240" w:lineRule="auto"/>
              <w:rPr>
                <w:rFonts w:eastAsia="Times New Roman" w:cs="Times New Roman"/>
                <w:color w:val="000000"/>
                <w:szCs w:val="24"/>
              </w:rPr>
            </w:pPr>
            <w:r w:rsidRPr="00994A91">
              <w:rPr>
                <w:color w:val="000000"/>
                <w:szCs w:val="24"/>
              </w:rPr>
              <w:t>f2.Ch.juv.sub</w:t>
            </w:r>
          </w:p>
        </w:tc>
        <w:tc>
          <w:tcPr>
            <w:tcW w:w="114" w:type="pct"/>
            <w:gridSpan w:val="2"/>
            <w:tcBorders>
              <w:top w:val="nil"/>
              <w:left w:val="nil"/>
              <w:bottom w:val="nil"/>
              <w:right w:val="nil"/>
            </w:tcBorders>
          </w:tcPr>
          <w:p w14:paraId="021D6D3D" w14:textId="77777777" w:rsidR="0095208C" w:rsidRPr="00994A91" w:rsidRDefault="0095208C" w:rsidP="0095208C">
            <w:pPr>
              <w:spacing w:after="0" w:line="240" w:lineRule="auto"/>
              <w:rPr>
                <w:color w:val="000000"/>
                <w:szCs w:val="24"/>
              </w:rPr>
            </w:pPr>
          </w:p>
        </w:tc>
        <w:tc>
          <w:tcPr>
            <w:tcW w:w="601" w:type="pct"/>
            <w:gridSpan w:val="3"/>
            <w:tcBorders>
              <w:top w:val="nil"/>
              <w:left w:val="nil"/>
              <w:bottom w:val="nil"/>
              <w:right w:val="nil"/>
            </w:tcBorders>
            <w:shd w:val="clear" w:color="auto" w:fill="auto"/>
            <w:noWrap/>
            <w:vAlign w:val="center"/>
          </w:tcPr>
          <w:p w14:paraId="3DF462C6" w14:textId="2D0813F7" w:rsidR="0095208C" w:rsidRPr="00994A91" w:rsidRDefault="0095208C" w:rsidP="0095208C">
            <w:pPr>
              <w:spacing w:after="0" w:line="240" w:lineRule="auto"/>
              <w:rPr>
                <w:rFonts w:eastAsia="Times New Roman" w:cs="Times New Roman"/>
                <w:color w:val="000000"/>
                <w:szCs w:val="24"/>
              </w:rPr>
            </w:pPr>
            <w:r>
              <w:rPr>
                <w:color w:val="000000"/>
                <w:sz w:val="20"/>
                <w:szCs w:val="20"/>
              </w:rPr>
              <w:t>0.13</w:t>
            </w:r>
          </w:p>
        </w:tc>
        <w:tc>
          <w:tcPr>
            <w:tcW w:w="602" w:type="pct"/>
            <w:gridSpan w:val="2"/>
            <w:tcBorders>
              <w:top w:val="nil"/>
              <w:left w:val="nil"/>
              <w:bottom w:val="nil"/>
              <w:right w:val="nil"/>
            </w:tcBorders>
            <w:shd w:val="clear" w:color="auto" w:fill="auto"/>
            <w:noWrap/>
            <w:vAlign w:val="center"/>
          </w:tcPr>
          <w:p w14:paraId="637E26D0" w14:textId="5CC8BC1F"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0.45</w:t>
            </w:r>
          </w:p>
        </w:tc>
        <w:tc>
          <w:tcPr>
            <w:tcW w:w="604" w:type="pct"/>
            <w:gridSpan w:val="2"/>
            <w:tcBorders>
              <w:top w:val="nil"/>
              <w:left w:val="nil"/>
              <w:bottom w:val="nil"/>
              <w:right w:val="nil"/>
            </w:tcBorders>
            <w:shd w:val="clear" w:color="auto" w:fill="auto"/>
            <w:noWrap/>
            <w:vAlign w:val="center"/>
            <w:hideMark/>
          </w:tcPr>
          <w:p w14:paraId="79A3E515" w14:textId="5BB5BEB5"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0.11</w:t>
            </w:r>
          </w:p>
        </w:tc>
        <w:tc>
          <w:tcPr>
            <w:tcW w:w="600" w:type="pct"/>
            <w:gridSpan w:val="4"/>
            <w:tcBorders>
              <w:top w:val="nil"/>
              <w:left w:val="nil"/>
              <w:bottom w:val="nil"/>
              <w:right w:val="nil"/>
            </w:tcBorders>
            <w:shd w:val="clear" w:color="auto" w:fill="auto"/>
            <w:noWrap/>
            <w:vAlign w:val="center"/>
            <w:hideMark/>
          </w:tcPr>
          <w:p w14:paraId="1F984992" w14:textId="5BB937CF"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-0.01</w:t>
            </w:r>
          </w:p>
        </w:tc>
        <w:tc>
          <w:tcPr>
            <w:tcW w:w="569" w:type="pct"/>
            <w:gridSpan w:val="2"/>
            <w:tcBorders>
              <w:top w:val="nil"/>
              <w:left w:val="nil"/>
              <w:bottom w:val="nil"/>
              <w:right w:val="nil"/>
            </w:tcBorders>
            <w:shd w:val="clear" w:color="auto" w:fill="auto"/>
            <w:noWrap/>
            <w:vAlign w:val="center"/>
            <w:hideMark/>
          </w:tcPr>
          <w:p w14:paraId="304B3218" w14:textId="48396224" w:rsidR="0095208C" w:rsidRPr="00994A91" w:rsidRDefault="0095208C" w:rsidP="0095208C">
            <w:pPr>
              <w:spacing w:after="0" w:line="240" w:lineRule="auto"/>
              <w:jc w:val="center"/>
              <w:rPr>
                <w:rFonts w:eastAsia="Times New Roman" w:cs="Times New Roman"/>
                <w:color w:val="000000"/>
                <w:szCs w:val="24"/>
              </w:rPr>
            </w:pPr>
            <w:proofErr w:type="spellStart"/>
            <w:r>
              <w:rPr>
                <w:color w:val="000000"/>
                <w:sz w:val="20"/>
                <w:szCs w:val="20"/>
              </w:rPr>
              <w:t>neg</w:t>
            </w:r>
            <w:proofErr w:type="spellEnd"/>
          </w:p>
        </w:tc>
        <w:tc>
          <w:tcPr>
            <w:tcW w:w="595" w:type="pct"/>
            <w:gridSpan w:val="3"/>
            <w:tcBorders>
              <w:top w:val="nil"/>
              <w:left w:val="nil"/>
              <w:bottom w:val="nil"/>
              <w:right w:val="nil"/>
            </w:tcBorders>
            <w:shd w:val="clear" w:color="auto" w:fill="auto"/>
            <w:noWrap/>
            <w:vAlign w:val="center"/>
            <w:hideMark/>
          </w:tcPr>
          <w:p w14:paraId="4FCD8435" w14:textId="568EFF7D"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0.11</w:t>
            </w:r>
          </w:p>
        </w:tc>
      </w:tr>
      <w:tr w:rsidR="0095208C" w:rsidRPr="00994A91" w14:paraId="2D4C3F92" w14:textId="77777777" w:rsidTr="0095208C">
        <w:trPr>
          <w:trHeight w:val="321"/>
        </w:trPr>
        <w:tc>
          <w:tcPr>
            <w:tcW w:w="1314" w:type="pct"/>
            <w:gridSpan w:val="3"/>
            <w:tcBorders>
              <w:top w:val="nil"/>
              <w:left w:val="nil"/>
              <w:bottom w:val="nil"/>
              <w:right w:val="nil"/>
            </w:tcBorders>
            <w:shd w:val="clear" w:color="auto" w:fill="auto"/>
            <w:noWrap/>
            <w:tcMar>
              <w:left w:w="720" w:type="dxa"/>
              <w:right w:w="115" w:type="dxa"/>
            </w:tcMar>
            <w:vAlign w:val="bottom"/>
          </w:tcPr>
          <w:p w14:paraId="65269DAF" w14:textId="77777777" w:rsidR="0095208C" w:rsidRPr="00994A91" w:rsidRDefault="0095208C" w:rsidP="0095208C">
            <w:pPr>
              <w:spacing w:after="0" w:line="240" w:lineRule="auto"/>
              <w:rPr>
                <w:rFonts w:eastAsia="Times New Roman" w:cs="Times New Roman"/>
                <w:color w:val="000000"/>
                <w:szCs w:val="24"/>
              </w:rPr>
            </w:pPr>
            <w:r w:rsidRPr="00994A91">
              <w:rPr>
                <w:color w:val="000000"/>
                <w:szCs w:val="24"/>
              </w:rPr>
              <w:t>f3.Ch.juv.Sep</w:t>
            </w:r>
          </w:p>
        </w:tc>
        <w:tc>
          <w:tcPr>
            <w:tcW w:w="114" w:type="pct"/>
            <w:gridSpan w:val="2"/>
            <w:tcBorders>
              <w:top w:val="nil"/>
              <w:left w:val="nil"/>
              <w:bottom w:val="nil"/>
              <w:right w:val="nil"/>
            </w:tcBorders>
          </w:tcPr>
          <w:p w14:paraId="157C307F" w14:textId="77777777" w:rsidR="0095208C" w:rsidRPr="00994A91" w:rsidRDefault="0095208C" w:rsidP="0095208C">
            <w:pPr>
              <w:spacing w:after="0" w:line="240" w:lineRule="auto"/>
              <w:rPr>
                <w:color w:val="000000"/>
                <w:szCs w:val="24"/>
              </w:rPr>
            </w:pPr>
          </w:p>
        </w:tc>
        <w:tc>
          <w:tcPr>
            <w:tcW w:w="601" w:type="pct"/>
            <w:gridSpan w:val="3"/>
            <w:tcBorders>
              <w:top w:val="nil"/>
              <w:left w:val="nil"/>
              <w:bottom w:val="nil"/>
              <w:right w:val="nil"/>
            </w:tcBorders>
            <w:shd w:val="clear" w:color="auto" w:fill="auto"/>
            <w:noWrap/>
            <w:vAlign w:val="center"/>
          </w:tcPr>
          <w:p w14:paraId="585D3D85" w14:textId="733BD29F" w:rsidR="0095208C" w:rsidRPr="00994A91" w:rsidRDefault="0095208C" w:rsidP="0095208C">
            <w:pPr>
              <w:spacing w:after="0" w:line="240" w:lineRule="auto"/>
              <w:rPr>
                <w:rFonts w:eastAsia="Times New Roman" w:cs="Times New Roman"/>
                <w:color w:val="000000"/>
                <w:szCs w:val="24"/>
              </w:rPr>
            </w:pPr>
            <w:r>
              <w:rPr>
                <w:color w:val="000000"/>
                <w:sz w:val="20"/>
                <w:szCs w:val="20"/>
              </w:rPr>
              <w:t>0.1</w:t>
            </w:r>
          </w:p>
        </w:tc>
        <w:tc>
          <w:tcPr>
            <w:tcW w:w="602" w:type="pct"/>
            <w:gridSpan w:val="2"/>
            <w:tcBorders>
              <w:top w:val="nil"/>
              <w:left w:val="nil"/>
              <w:bottom w:val="nil"/>
              <w:right w:val="nil"/>
            </w:tcBorders>
            <w:shd w:val="clear" w:color="auto" w:fill="auto"/>
            <w:noWrap/>
            <w:vAlign w:val="center"/>
          </w:tcPr>
          <w:p w14:paraId="0C0DF8CD" w14:textId="3E347D84"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0.42</w:t>
            </w:r>
          </w:p>
        </w:tc>
        <w:tc>
          <w:tcPr>
            <w:tcW w:w="604" w:type="pct"/>
            <w:gridSpan w:val="2"/>
            <w:tcBorders>
              <w:top w:val="nil"/>
              <w:left w:val="nil"/>
              <w:bottom w:val="nil"/>
              <w:right w:val="nil"/>
            </w:tcBorders>
            <w:shd w:val="clear" w:color="auto" w:fill="auto"/>
            <w:noWrap/>
            <w:vAlign w:val="center"/>
            <w:hideMark/>
          </w:tcPr>
          <w:p w14:paraId="0F0E9004" w14:textId="282302A7"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0.12</w:t>
            </w:r>
          </w:p>
        </w:tc>
        <w:tc>
          <w:tcPr>
            <w:tcW w:w="600" w:type="pct"/>
            <w:gridSpan w:val="4"/>
            <w:tcBorders>
              <w:top w:val="nil"/>
              <w:left w:val="nil"/>
              <w:bottom w:val="nil"/>
              <w:right w:val="nil"/>
            </w:tcBorders>
            <w:shd w:val="clear" w:color="auto" w:fill="auto"/>
            <w:noWrap/>
            <w:vAlign w:val="center"/>
            <w:hideMark/>
          </w:tcPr>
          <w:p w14:paraId="3CB79E21" w14:textId="6F3C145D"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0.02</w:t>
            </w:r>
          </w:p>
        </w:tc>
        <w:tc>
          <w:tcPr>
            <w:tcW w:w="569" w:type="pct"/>
            <w:gridSpan w:val="2"/>
            <w:tcBorders>
              <w:top w:val="nil"/>
              <w:left w:val="nil"/>
              <w:bottom w:val="nil"/>
              <w:right w:val="nil"/>
            </w:tcBorders>
            <w:shd w:val="clear" w:color="auto" w:fill="auto"/>
            <w:noWrap/>
            <w:vAlign w:val="center"/>
            <w:hideMark/>
          </w:tcPr>
          <w:p w14:paraId="6B3A2610" w14:textId="0F5CCE8F" w:rsidR="0095208C" w:rsidRPr="00994A91" w:rsidRDefault="0095208C" w:rsidP="0095208C">
            <w:pPr>
              <w:spacing w:after="0" w:line="240" w:lineRule="auto"/>
              <w:jc w:val="center"/>
              <w:rPr>
                <w:rFonts w:eastAsia="Times New Roman" w:cs="Times New Roman"/>
                <w:color w:val="000000"/>
                <w:szCs w:val="24"/>
              </w:rPr>
            </w:pPr>
            <w:proofErr w:type="spellStart"/>
            <w:r>
              <w:rPr>
                <w:color w:val="000000"/>
                <w:sz w:val="20"/>
                <w:szCs w:val="20"/>
              </w:rPr>
              <w:t>neg</w:t>
            </w:r>
            <w:proofErr w:type="spellEnd"/>
          </w:p>
        </w:tc>
        <w:tc>
          <w:tcPr>
            <w:tcW w:w="595" w:type="pct"/>
            <w:gridSpan w:val="3"/>
            <w:tcBorders>
              <w:top w:val="nil"/>
              <w:left w:val="nil"/>
              <w:bottom w:val="nil"/>
              <w:right w:val="nil"/>
            </w:tcBorders>
            <w:shd w:val="clear" w:color="auto" w:fill="auto"/>
            <w:noWrap/>
            <w:vAlign w:val="center"/>
            <w:hideMark/>
          </w:tcPr>
          <w:p w14:paraId="30D317FE" w14:textId="4DAD5EA6"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0.12</w:t>
            </w:r>
          </w:p>
        </w:tc>
      </w:tr>
      <w:tr w:rsidR="0095208C" w:rsidRPr="00994A91" w14:paraId="0BA7B679" w14:textId="77777777" w:rsidTr="0095208C">
        <w:trPr>
          <w:trHeight w:val="321"/>
        </w:trPr>
        <w:tc>
          <w:tcPr>
            <w:tcW w:w="1314" w:type="pct"/>
            <w:gridSpan w:val="3"/>
            <w:tcBorders>
              <w:top w:val="nil"/>
              <w:left w:val="nil"/>
              <w:bottom w:val="nil"/>
              <w:right w:val="nil"/>
            </w:tcBorders>
            <w:shd w:val="clear" w:color="auto" w:fill="auto"/>
            <w:noWrap/>
            <w:tcMar>
              <w:left w:w="720" w:type="dxa"/>
              <w:right w:w="115" w:type="dxa"/>
            </w:tcMar>
            <w:vAlign w:val="bottom"/>
          </w:tcPr>
          <w:p w14:paraId="612F84C7" w14:textId="77777777" w:rsidR="0095208C" w:rsidRPr="00994A91" w:rsidRDefault="0095208C" w:rsidP="0095208C">
            <w:pPr>
              <w:spacing w:after="0" w:line="240" w:lineRule="auto"/>
              <w:rPr>
                <w:rFonts w:eastAsia="Times New Roman" w:cs="Times New Roman"/>
                <w:color w:val="000000"/>
                <w:szCs w:val="24"/>
              </w:rPr>
            </w:pPr>
            <w:r w:rsidRPr="00994A91">
              <w:rPr>
                <w:color w:val="000000"/>
                <w:szCs w:val="24"/>
              </w:rPr>
              <w:t>g1.SprCh.adult</w:t>
            </w:r>
          </w:p>
        </w:tc>
        <w:tc>
          <w:tcPr>
            <w:tcW w:w="114" w:type="pct"/>
            <w:gridSpan w:val="2"/>
            <w:tcBorders>
              <w:top w:val="nil"/>
              <w:left w:val="nil"/>
              <w:bottom w:val="nil"/>
              <w:right w:val="nil"/>
            </w:tcBorders>
          </w:tcPr>
          <w:p w14:paraId="77059DBB" w14:textId="77777777" w:rsidR="0095208C" w:rsidRPr="00994A91" w:rsidRDefault="0095208C" w:rsidP="0095208C">
            <w:pPr>
              <w:spacing w:after="0" w:line="240" w:lineRule="auto"/>
              <w:rPr>
                <w:color w:val="000000"/>
                <w:szCs w:val="24"/>
              </w:rPr>
            </w:pPr>
          </w:p>
        </w:tc>
        <w:tc>
          <w:tcPr>
            <w:tcW w:w="601" w:type="pct"/>
            <w:gridSpan w:val="3"/>
            <w:tcBorders>
              <w:top w:val="nil"/>
              <w:left w:val="nil"/>
              <w:bottom w:val="nil"/>
              <w:right w:val="nil"/>
            </w:tcBorders>
            <w:shd w:val="clear" w:color="auto" w:fill="auto"/>
            <w:noWrap/>
            <w:vAlign w:val="center"/>
          </w:tcPr>
          <w:p w14:paraId="2D810E2A" w14:textId="2ED0BE26" w:rsidR="0095208C" w:rsidRPr="00994A91" w:rsidRDefault="0095208C" w:rsidP="0095208C">
            <w:pPr>
              <w:spacing w:after="0" w:line="240" w:lineRule="auto"/>
              <w:rPr>
                <w:rFonts w:eastAsia="Times New Roman" w:cs="Times New Roman"/>
                <w:color w:val="000000"/>
                <w:szCs w:val="24"/>
              </w:rPr>
            </w:pPr>
            <w:r>
              <w:rPr>
                <w:color w:val="000000"/>
                <w:sz w:val="20"/>
                <w:szCs w:val="20"/>
              </w:rPr>
              <w:t>0.47</w:t>
            </w:r>
          </w:p>
        </w:tc>
        <w:tc>
          <w:tcPr>
            <w:tcW w:w="602" w:type="pct"/>
            <w:gridSpan w:val="2"/>
            <w:tcBorders>
              <w:top w:val="nil"/>
              <w:left w:val="nil"/>
              <w:bottom w:val="nil"/>
              <w:right w:val="nil"/>
            </w:tcBorders>
            <w:shd w:val="clear" w:color="auto" w:fill="auto"/>
            <w:noWrap/>
            <w:vAlign w:val="center"/>
          </w:tcPr>
          <w:p w14:paraId="4B092538" w14:textId="50CF02B3"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0.29</w:t>
            </w:r>
          </w:p>
        </w:tc>
        <w:tc>
          <w:tcPr>
            <w:tcW w:w="604" w:type="pct"/>
            <w:gridSpan w:val="2"/>
            <w:tcBorders>
              <w:top w:val="nil"/>
              <w:left w:val="nil"/>
              <w:bottom w:val="nil"/>
              <w:right w:val="nil"/>
            </w:tcBorders>
            <w:shd w:val="clear" w:color="auto" w:fill="auto"/>
            <w:noWrap/>
            <w:vAlign w:val="center"/>
            <w:hideMark/>
          </w:tcPr>
          <w:p w14:paraId="38E5A585" w14:textId="233E8C02"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-0.41</w:t>
            </w:r>
          </w:p>
        </w:tc>
        <w:tc>
          <w:tcPr>
            <w:tcW w:w="600" w:type="pct"/>
            <w:gridSpan w:val="4"/>
            <w:tcBorders>
              <w:top w:val="nil"/>
              <w:left w:val="nil"/>
              <w:bottom w:val="nil"/>
              <w:right w:val="nil"/>
            </w:tcBorders>
            <w:shd w:val="clear" w:color="auto" w:fill="auto"/>
            <w:noWrap/>
            <w:vAlign w:val="center"/>
            <w:hideMark/>
          </w:tcPr>
          <w:p w14:paraId="5D0BA06D" w14:textId="2ED4940F"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0.28</w:t>
            </w:r>
          </w:p>
        </w:tc>
        <w:tc>
          <w:tcPr>
            <w:tcW w:w="569" w:type="pct"/>
            <w:gridSpan w:val="2"/>
            <w:tcBorders>
              <w:top w:val="nil"/>
              <w:left w:val="nil"/>
              <w:bottom w:val="nil"/>
              <w:right w:val="nil"/>
            </w:tcBorders>
            <w:shd w:val="clear" w:color="auto" w:fill="auto"/>
            <w:noWrap/>
            <w:vAlign w:val="center"/>
            <w:hideMark/>
          </w:tcPr>
          <w:p w14:paraId="22166FE2" w14:textId="4BDE5AF0" w:rsidR="0095208C" w:rsidRPr="00994A91" w:rsidRDefault="0095208C" w:rsidP="0095208C">
            <w:pPr>
              <w:spacing w:after="0" w:line="240" w:lineRule="auto"/>
              <w:jc w:val="center"/>
              <w:rPr>
                <w:rFonts w:eastAsia="Times New Roman" w:cs="Times New Roman"/>
                <w:color w:val="000000"/>
                <w:szCs w:val="24"/>
              </w:rPr>
            </w:pPr>
            <w:proofErr w:type="spellStart"/>
            <w:r>
              <w:rPr>
                <w:color w:val="000000"/>
                <w:sz w:val="20"/>
                <w:szCs w:val="20"/>
              </w:rPr>
              <w:t>neg</w:t>
            </w:r>
            <w:proofErr w:type="spellEnd"/>
          </w:p>
        </w:tc>
        <w:tc>
          <w:tcPr>
            <w:tcW w:w="595" w:type="pct"/>
            <w:gridSpan w:val="3"/>
            <w:tcBorders>
              <w:top w:val="nil"/>
              <w:left w:val="nil"/>
              <w:bottom w:val="nil"/>
              <w:right w:val="nil"/>
            </w:tcBorders>
            <w:shd w:val="clear" w:color="auto" w:fill="auto"/>
            <w:noWrap/>
            <w:vAlign w:val="center"/>
            <w:hideMark/>
          </w:tcPr>
          <w:p w14:paraId="51CEF55C" w14:textId="1CED1D2A"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-0.41</w:t>
            </w:r>
          </w:p>
        </w:tc>
      </w:tr>
      <w:tr w:rsidR="0095208C" w:rsidRPr="00994A91" w14:paraId="1E4568EB" w14:textId="77777777" w:rsidTr="0095208C">
        <w:trPr>
          <w:trHeight w:val="321"/>
        </w:trPr>
        <w:tc>
          <w:tcPr>
            <w:tcW w:w="1314" w:type="pct"/>
            <w:gridSpan w:val="3"/>
            <w:tcBorders>
              <w:top w:val="nil"/>
              <w:left w:val="nil"/>
              <w:bottom w:val="nil"/>
              <w:right w:val="nil"/>
            </w:tcBorders>
            <w:shd w:val="clear" w:color="auto" w:fill="auto"/>
            <w:noWrap/>
            <w:tcMar>
              <w:left w:w="720" w:type="dxa"/>
              <w:right w:w="115" w:type="dxa"/>
            </w:tcMar>
            <w:vAlign w:val="bottom"/>
          </w:tcPr>
          <w:p w14:paraId="3C0FF096" w14:textId="77777777" w:rsidR="0095208C" w:rsidRPr="00994A91" w:rsidRDefault="0095208C" w:rsidP="0095208C">
            <w:pPr>
              <w:spacing w:after="0" w:line="240" w:lineRule="auto"/>
              <w:rPr>
                <w:rFonts w:eastAsia="Times New Roman" w:cs="Times New Roman"/>
                <w:color w:val="000000"/>
                <w:szCs w:val="24"/>
              </w:rPr>
            </w:pPr>
            <w:r w:rsidRPr="00994A91">
              <w:rPr>
                <w:color w:val="000000"/>
                <w:szCs w:val="24"/>
              </w:rPr>
              <w:t>g3.FallCh.adult</w:t>
            </w:r>
          </w:p>
        </w:tc>
        <w:tc>
          <w:tcPr>
            <w:tcW w:w="114" w:type="pct"/>
            <w:gridSpan w:val="2"/>
            <w:tcBorders>
              <w:top w:val="nil"/>
              <w:left w:val="nil"/>
              <w:bottom w:val="nil"/>
              <w:right w:val="nil"/>
            </w:tcBorders>
          </w:tcPr>
          <w:p w14:paraId="4A8D7FE9" w14:textId="77777777" w:rsidR="0095208C" w:rsidRPr="00994A91" w:rsidRDefault="0095208C" w:rsidP="0095208C">
            <w:pPr>
              <w:spacing w:after="0" w:line="240" w:lineRule="auto"/>
              <w:rPr>
                <w:color w:val="000000"/>
                <w:szCs w:val="24"/>
              </w:rPr>
            </w:pPr>
          </w:p>
        </w:tc>
        <w:tc>
          <w:tcPr>
            <w:tcW w:w="601" w:type="pct"/>
            <w:gridSpan w:val="3"/>
            <w:tcBorders>
              <w:top w:val="nil"/>
              <w:left w:val="nil"/>
              <w:bottom w:val="nil"/>
              <w:right w:val="nil"/>
            </w:tcBorders>
            <w:shd w:val="clear" w:color="auto" w:fill="auto"/>
            <w:noWrap/>
            <w:vAlign w:val="center"/>
          </w:tcPr>
          <w:p w14:paraId="3170EA2F" w14:textId="2A638874" w:rsidR="0095208C" w:rsidRPr="00994A91" w:rsidRDefault="0095208C" w:rsidP="0095208C">
            <w:pPr>
              <w:spacing w:after="0" w:line="240" w:lineRule="auto"/>
              <w:rPr>
                <w:rFonts w:eastAsia="Times New Roman" w:cs="Times New Roman"/>
                <w:color w:val="000000"/>
                <w:szCs w:val="24"/>
              </w:rPr>
            </w:pPr>
            <w:r>
              <w:rPr>
                <w:color w:val="000000"/>
                <w:sz w:val="20"/>
                <w:szCs w:val="20"/>
              </w:rPr>
              <w:t>0.12</w:t>
            </w:r>
          </w:p>
        </w:tc>
        <w:tc>
          <w:tcPr>
            <w:tcW w:w="602" w:type="pct"/>
            <w:gridSpan w:val="2"/>
            <w:tcBorders>
              <w:top w:val="nil"/>
              <w:left w:val="nil"/>
              <w:bottom w:val="nil"/>
              <w:right w:val="nil"/>
            </w:tcBorders>
            <w:shd w:val="clear" w:color="auto" w:fill="auto"/>
            <w:noWrap/>
            <w:vAlign w:val="center"/>
          </w:tcPr>
          <w:p w14:paraId="53D4CD10" w14:textId="2AF40316"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0.44</w:t>
            </w:r>
          </w:p>
        </w:tc>
        <w:tc>
          <w:tcPr>
            <w:tcW w:w="604" w:type="pct"/>
            <w:gridSpan w:val="2"/>
            <w:tcBorders>
              <w:top w:val="nil"/>
              <w:left w:val="nil"/>
              <w:bottom w:val="nil"/>
              <w:right w:val="nil"/>
            </w:tcBorders>
            <w:shd w:val="clear" w:color="auto" w:fill="auto"/>
            <w:noWrap/>
            <w:vAlign w:val="center"/>
            <w:hideMark/>
          </w:tcPr>
          <w:p w14:paraId="25CBBD4D" w14:textId="6E1CB9AD"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0.12</w:t>
            </w:r>
          </w:p>
        </w:tc>
        <w:tc>
          <w:tcPr>
            <w:tcW w:w="600" w:type="pct"/>
            <w:gridSpan w:val="4"/>
            <w:tcBorders>
              <w:top w:val="nil"/>
              <w:left w:val="nil"/>
              <w:bottom w:val="nil"/>
              <w:right w:val="nil"/>
            </w:tcBorders>
            <w:shd w:val="clear" w:color="auto" w:fill="auto"/>
            <w:noWrap/>
            <w:vAlign w:val="center"/>
            <w:hideMark/>
          </w:tcPr>
          <w:p w14:paraId="1429E853" w14:textId="6BF6C756"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0.03</w:t>
            </w:r>
          </w:p>
        </w:tc>
        <w:tc>
          <w:tcPr>
            <w:tcW w:w="569" w:type="pct"/>
            <w:gridSpan w:val="2"/>
            <w:tcBorders>
              <w:top w:val="nil"/>
              <w:left w:val="nil"/>
              <w:bottom w:val="nil"/>
              <w:right w:val="nil"/>
            </w:tcBorders>
            <w:shd w:val="clear" w:color="auto" w:fill="auto"/>
            <w:noWrap/>
            <w:vAlign w:val="center"/>
            <w:hideMark/>
          </w:tcPr>
          <w:p w14:paraId="26C27838" w14:textId="34CE77D2" w:rsidR="0095208C" w:rsidRPr="00994A91" w:rsidRDefault="0095208C" w:rsidP="0095208C">
            <w:pPr>
              <w:spacing w:after="0" w:line="240" w:lineRule="auto"/>
              <w:jc w:val="center"/>
              <w:rPr>
                <w:rFonts w:eastAsia="Times New Roman" w:cs="Times New Roman"/>
                <w:color w:val="000000"/>
                <w:szCs w:val="24"/>
              </w:rPr>
            </w:pPr>
            <w:proofErr w:type="spellStart"/>
            <w:r>
              <w:rPr>
                <w:color w:val="000000"/>
                <w:sz w:val="20"/>
                <w:szCs w:val="20"/>
              </w:rPr>
              <w:t>neg</w:t>
            </w:r>
            <w:proofErr w:type="spellEnd"/>
          </w:p>
        </w:tc>
        <w:tc>
          <w:tcPr>
            <w:tcW w:w="595" w:type="pct"/>
            <w:gridSpan w:val="3"/>
            <w:tcBorders>
              <w:top w:val="nil"/>
              <w:left w:val="nil"/>
              <w:bottom w:val="nil"/>
              <w:right w:val="nil"/>
            </w:tcBorders>
            <w:shd w:val="clear" w:color="auto" w:fill="auto"/>
            <w:noWrap/>
            <w:vAlign w:val="center"/>
            <w:hideMark/>
          </w:tcPr>
          <w:p w14:paraId="0D8ABB70" w14:textId="3B64FBA0" w:rsidR="0095208C" w:rsidRPr="00994A91" w:rsidRDefault="0095208C" w:rsidP="0095208C">
            <w:pPr>
              <w:spacing w:after="0" w:line="240" w:lineRule="auto"/>
              <w:jc w:val="center"/>
              <w:rPr>
                <w:rFonts w:eastAsia="Times New Roman" w:cs="Times New Roman"/>
                <w:color w:val="000000"/>
                <w:szCs w:val="24"/>
              </w:rPr>
            </w:pPr>
            <w:r>
              <w:rPr>
                <w:color w:val="000000"/>
                <w:sz w:val="20"/>
                <w:szCs w:val="20"/>
              </w:rPr>
              <w:t>0.12</w:t>
            </w:r>
          </w:p>
        </w:tc>
      </w:tr>
      <w:tr w:rsidR="0095208C" w:rsidRPr="005C1715" w14:paraId="4E207B2B" w14:textId="77777777" w:rsidTr="0095208C">
        <w:trPr>
          <w:trHeight w:val="321"/>
        </w:trPr>
        <w:tc>
          <w:tcPr>
            <w:tcW w:w="1314" w:type="pct"/>
            <w:gridSpan w:val="3"/>
            <w:tcBorders>
              <w:top w:val="nil"/>
              <w:left w:val="nil"/>
              <w:bottom w:val="nil"/>
              <w:right w:val="nil"/>
            </w:tcBorders>
            <w:shd w:val="clear" w:color="auto" w:fill="auto"/>
            <w:noWrap/>
            <w:tcMar>
              <w:left w:w="720" w:type="dxa"/>
              <w:right w:w="115" w:type="dxa"/>
            </w:tcMar>
            <w:vAlign w:val="bottom"/>
          </w:tcPr>
          <w:p w14:paraId="3B35BF1B" w14:textId="77777777" w:rsidR="0095208C" w:rsidRPr="005C1715" w:rsidRDefault="0095208C" w:rsidP="0095208C">
            <w:pPr>
              <w:spacing w:after="0" w:line="240" w:lineRule="auto"/>
              <w:rPr>
                <w:color w:val="000000"/>
                <w:szCs w:val="24"/>
              </w:rPr>
            </w:pPr>
            <w:proofErr w:type="spellStart"/>
            <w:r w:rsidRPr="005C1715">
              <w:rPr>
                <w:color w:val="000000"/>
                <w:szCs w:val="24"/>
              </w:rPr>
              <w:t>non.NCC.fall</w:t>
            </w:r>
            <w:proofErr w:type="spellEnd"/>
          </w:p>
        </w:tc>
        <w:tc>
          <w:tcPr>
            <w:tcW w:w="114" w:type="pct"/>
            <w:gridSpan w:val="2"/>
            <w:tcBorders>
              <w:top w:val="nil"/>
              <w:left w:val="nil"/>
              <w:bottom w:val="nil"/>
              <w:right w:val="nil"/>
            </w:tcBorders>
            <w:shd w:val="clear" w:color="auto" w:fill="auto"/>
          </w:tcPr>
          <w:p w14:paraId="17F13026" w14:textId="048D9CEE" w:rsidR="0095208C" w:rsidRPr="005C1715" w:rsidRDefault="0095208C" w:rsidP="0095208C">
            <w:pPr>
              <w:spacing w:after="0" w:line="240" w:lineRule="auto"/>
              <w:rPr>
                <w:color w:val="000000"/>
                <w:szCs w:val="24"/>
              </w:rPr>
            </w:pPr>
          </w:p>
        </w:tc>
        <w:tc>
          <w:tcPr>
            <w:tcW w:w="601" w:type="pct"/>
            <w:gridSpan w:val="3"/>
            <w:tcBorders>
              <w:top w:val="nil"/>
              <w:left w:val="nil"/>
              <w:bottom w:val="nil"/>
              <w:right w:val="nil"/>
            </w:tcBorders>
            <w:shd w:val="clear" w:color="auto" w:fill="auto"/>
            <w:noWrap/>
            <w:vAlign w:val="center"/>
          </w:tcPr>
          <w:p w14:paraId="1AD0E445" w14:textId="6440069B" w:rsidR="0095208C" w:rsidRPr="005C1715" w:rsidRDefault="0095208C" w:rsidP="0095208C">
            <w:pPr>
              <w:spacing w:after="0" w:line="240" w:lineRule="auto"/>
              <w:rPr>
                <w:color w:val="000000"/>
                <w:szCs w:val="24"/>
              </w:rPr>
            </w:pPr>
            <w:r>
              <w:rPr>
                <w:color w:val="000000"/>
                <w:sz w:val="20"/>
                <w:szCs w:val="20"/>
              </w:rPr>
              <w:t>0.12</w:t>
            </w:r>
          </w:p>
        </w:tc>
        <w:tc>
          <w:tcPr>
            <w:tcW w:w="602" w:type="pct"/>
            <w:gridSpan w:val="2"/>
            <w:tcBorders>
              <w:top w:val="nil"/>
              <w:left w:val="nil"/>
              <w:bottom w:val="nil"/>
              <w:right w:val="nil"/>
            </w:tcBorders>
            <w:shd w:val="clear" w:color="auto" w:fill="auto"/>
            <w:noWrap/>
            <w:vAlign w:val="center"/>
          </w:tcPr>
          <w:p w14:paraId="5AD1E2F6" w14:textId="4AC69036" w:rsidR="0095208C" w:rsidRPr="005C1715" w:rsidRDefault="0095208C" w:rsidP="0095208C">
            <w:pPr>
              <w:spacing w:after="0" w:line="240" w:lineRule="auto"/>
              <w:jc w:val="center"/>
              <w:rPr>
                <w:color w:val="000000"/>
                <w:szCs w:val="24"/>
              </w:rPr>
            </w:pPr>
            <w:r>
              <w:rPr>
                <w:color w:val="000000"/>
                <w:sz w:val="20"/>
                <w:szCs w:val="20"/>
              </w:rPr>
              <w:t>0.45</w:t>
            </w:r>
          </w:p>
        </w:tc>
        <w:tc>
          <w:tcPr>
            <w:tcW w:w="604" w:type="pct"/>
            <w:gridSpan w:val="2"/>
            <w:tcBorders>
              <w:top w:val="nil"/>
              <w:left w:val="nil"/>
              <w:bottom w:val="nil"/>
              <w:right w:val="nil"/>
            </w:tcBorders>
            <w:shd w:val="clear" w:color="auto" w:fill="auto"/>
            <w:noWrap/>
            <w:vAlign w:val="center"/>
            <w:hideMark/>
          </w:tcPr>
          <w:p w14:paraId="40FCE48A" w14:textId="4DF5DD4F" w:rsidR="0095208C" w:rsidRPr="005C1715" w:rsidRDefault="0095208C" w:rsidP="0095208C">
            <w:pPr>
              <w:spacing w:after="0" w:line="240" w:lineRule="auto"/>
              <w:jc w:val="center"/>
              <w:rPr>
                <w:color w:val="000000"/>
                <w:szCs w:val="24"/>
              </w:rPr>
            </w:pPr>
            <w:r>
              <w:rPr>
                <w:color w:val="000000"/>
                <w:sz w:val="20"/>
                <w:szCs w:val="20"/>
              </w:rPr>
              <w:t>0.11</w:t>
            </w:r>
          </w:p>
        </w:tc>
        <w:tc>
          <w:tcPr>
            <w:tcW w:w="600" w:type="pct"/>
            <w:gridSpan w:val="4"/>
            <w:tcBorders>
              <w:top w:val="nil"/>
              <w:left w:val="nil"/>
              <w:bottom w:val="nil"/>
              <w:right w:val="nil"/>
            </w:tcBorders>
            <w:shd w:val="clear" w:color="auto" w:fill="auto"/>
            <w:noWrap/>
            <w:vAlign w:val="center"/>
            <w:hideMark/>
          </w:tcPr>
          <w:p w14:paraId="40D84E8F" w14:textId="3D529370" w:rsidR="0095208C" w:rsidRPr="005C1715" w:rsidRDefault="0095208C" w:rsidP="0095208C">
            <w:pPr>
              <w:spacing w:after="0" w:line="240" w:lineRule="auto"/>
              <w:jc w:val="center"/>
              <w:rPr>
                <w:color w:val="000000"/>
                <w:szCs w:val="24"/>
              </w:rPr>
            </w:pPr>
            <w:r>
              <w:rPr>
                <w:color w:val="000000"/>
                <w:sz w:val="20"/>
                <w:szCs w:val="20"/>
              </w:rPr>
              <w:t>-0.04</w:t>
            </w:r>
          </w:p>
        </w:tc>
        <w:tc>
          <w:tcPr>
            <w:tcW w:w="569" w:type="pct"/>
            <w:gridSpan w:val="2"/>
            <w:tcBorders>
              <w:top w:val="nil"/>
              <w:left w:val="nil"/>
              <w:bottom w:val="nil"/>
              <w:right w:val="nil"/>
            </w:tcBorders>
            <w:shd w:val="clear" w:color="auto" w:fill="auto"/>
            <w:noWrap/>
            <w:vAlign w:val="center"/>
            <w:hideMark/>
          </w:tcPr>
          <w:p w14:paraId="454AA847" w14:textId="25DFBF9C" w:rsidR="0095208C" w:rsidRPr="005C1715" w:rsidRDefault="0095208C" w:rsidP="0095208C">
            <w:pPr>
              <w:spacing w:after="0" w:line="240" w:lineRule="auto"/>
              <w:jc w:val="center"/>
              <w:rPr>
                <w:color w:val="000000"/>
                <w:szCs w:val="24"/>
              </w:rPr>
            </w:pPr>
            <w:proofErr w:type="spellStart"/>
            <w:r>
              <w:rPr>
                <w:color w:val="000000"/>
                <w:sz w:val="20"/>
                <w:szCs w:val="20"/>
              </w:rPr>
              <w:t>neg</w:t>
            </w:r>
            <w:proofErr w:type="spellEnd"/>
          </w:p>
        </w:tc>
        <w:tc>
          <w:tcPr>
            <w:tcW w:w="595" w:type="pct"/>
            <w:gridSpan w:val="3"/>
            <w:tcBorders>
              <w:top w:val="nil"/>
              <w:left w:val="nil"/>
              <w:bottom w:val="nil"/>
              <w:right w:val="nil"/>
            </w:tcBorders>
            <w:shd w:val="clear" w:color="auto" w:fill="auto"/>
            <w:noWrap/>
            <w:vAlign w:val="center"/>
            <w:hideMark/>
          </w:tcPr>
          <w:p w14:paraId="5C268DF3" w14:textId="454ABFA0" w:rsidR="0095208C" w:rsidRPr="005C1715" w:rsidRDefault="0095208C" w:rsidP="0095208C">
            <w:pPr>
              <w:spacing w:after="0" w:line="240" w:lineRule="auto"/>
              <w:jc w:val="center"/>
              <w:rPr>
                <w:color w:val="000000"/>
                <w:szCs w:val="24"/>
              </w:rPr>
            </w:pPr>
            <w:r>
              <w:rPr>
                <w:color w:val="000000"/>
                <w:sz w:val="20"/>
                <w:szCs w:val="20"/>
              </w:rPr>
              <w:t>0.11</w:t>
            </w:r>
          </w:p>
        </w:tc>
      </w:tr>
      <w:tr w:rsidR="0095208C" w:rsidRPr="005C1715" w14:paraId="655D4F7B" w14:textId="77777777" w:rsidTr="0095208C">
        <w:trPr>
          <w:trHeight w:val="321"/>
        </w:trPr>
        <w:tc>
          <w:tcPr>
            <w:tcW w:w="1314" w:type="pct"/>
            <w:gridSpan w:val="3"/>
            <w:tcBorders>
              <w:top w:val="nil"/>
              <w:left w:val="nil"/>
              <w:bottom w:val="nil"/>
              <w:right w:val="nil"/>
            </w:tcBorders>
            <w:shd w:val="clear" w:color="auto" w:fill="auto"/>
            <w:noWrap/>
            <w:tcMar>
              <w:left w:w="720" w:type="dxa"/>
              <w:right w:w="115" w:type="dxa"/>
            </w:tcMar>
            <w:vAlign w:val="bottom"/>
          </w:tcPr>
          <w:p w14:paraId="4F21FCEF" w14:textId="77777777" w:rsidR="0095208C" w:rsidRPr="005C1715" w:rsidRDefault="0095208C" w:rsidP="0095208C">
            <w:pPr>
              <w:spacing w:after="0" w:line="240" w:lineRule="auto"/>
              <w:rPr>
                <w:color w:val="000000"/>
                <w:szCs w:val="24"/>
              </w:rPr>
            </w:pPr>
            <w:proofErr w:type="spellStart"/>
            <w:r w:rsidRPr="005C1715">
              <w:rPr>
                <w:color w:val="000000"/>
                <w:szCs w:val="24"/>
              </w:rPr>
              <w:t>non.NCC.spr</w:t>
            </w:r>
            <w:proofErr w:type="spellEnd"/>
          </w:p>
        </w:tc>
        <w:tc>
          <w:tcPr>
            <w:tcW w:w="114" w:type="pct"/>
            <w:gridSpan w:val="2"/>
            <w:tcBorders>
              <w:top w:val="nil"/>
              <w:left w:val="nil"/>
              <w:bottom w:val="nil"/>
              <w:right w:val="nil"/>
            </w:tcBorders>
            <w:shd w:val="clear" w:color="auto" w:fill="auto"/>
          </w:tcPr>
          <w:p w14:paraId="65F12E45" w14:textId="47CA0238" w:rsidR="0095208C" w:rsidRPr="005C1715" w:rsidRDefault="0095208C" w:rsidP="0095208C">
            <w:pPr>
              <w:spacing w:after="0" w:line="240" w:lineRule="auto"/>
              <w:rPr>
                <w:color w:val="000000"/>
                <w:szCs w:val="24"/>
              </w:rPr>
            </w:pPr>
          </w:p>
        </w:tc>
        <w:tc>
          <w:tcPr>
            <w:tcW w:w="601" w:type="pct"/>
            <w:gridSpan w:val="3"/>
            <w:tcBorders>
              <w:top w:val="nil"/>
              <w:left w:val="nil"/>
              <w:bottom w:val="nil"/>
              <w:right w:val="nil"/>
            </w:tcBorders>
            <w:shd w:val="clear" w:color="auto" w:fill="auto"/>
            <w:noWrap/>
            <w:vAlign w:val="center"/>
          </w:tcPr>
          <w:p w14:paraId="7088F7E9" w14:textId="055581E4" w:rsidR="0095208C" w:rsidRPr="005C1715" w:rsidRDefault="0095208C" w:rsidP="0095208C">
            <w:pPr>
              <w:spacing w:after="0" w:line="240" w:lineRule="auto"/>
              <w:rPr>
                <w:color w:val="000000"/>
                <w:szCs w:val="24"/>
              </w:rPr>
            </w:pPr>
            <w:r>
              <w:rPr>
                <w:color w:val="000000"/>
                <w:sz w:val="20"/>
                <w:szCs w:val="20"/>
              </w:rPr>
              <w:t>0.49</w:t>
            </w:r>
          </w:p>
        </w:tc>
        <w:tc>
          <w:tcPr>
            <w:tcW w:w="602" w:type="pct"/>
            <w:gridSpan w:val="2"/>
            <w:tcBorders>
              <w:top w:val="nil"/>
              <w:left w:val="nil"/>
              <w:bottom w:val="nil"/>
              <w:right w:val="nil"/>
            </w:tcBorders>
            <w:shd w:val="clear" w:color="auto" w:fill="auto"/>
            <w:noWrap/>
            <w:vAlign w:val="center"/>
          </w:tcPr>
          <w:p w14:paraId="519BA698" w14:textId="7F8F2FB6" w:rsidR="0095208C" w:rsidRPr="005C1715" w:rsidRDefault="0095208C" w:rsidP="0095208C">
            <w:pPr>
              <w:spacing w:after="0" w:line="240" w:lineRule="auto"/>
              <w:jc w:val="center"/>
              <w:rPr>
                <w:color w:val="000000"/>
                <w:szCs w:val="24"/>
              </w:rPr>
            </w:pPr>
            <w:r>
              <w:rPr>
                <w:color w:val="000000"/>
                <w:sz w:val="20"/>
                <w:szCs w:val="20"/>
              </w:rPr>
              <w:t>0.28</w:t>
            </w:r>
          </w:p>
        </w:tc>
        <w:tc>
          <w:tcPr>
            <w:tcW w:w="604" w:type="pct"/>
            <w:gridSpan w:val="2"/>
            <w:tcBorders>
              <w:top w:val="nil"/>
              <w:left w:val="nil"/>
              <w:bottom w:val="nil"/>
              <w:right w:val="nil"/>
            </w:tcBorders>
            <w:shd w:val="clear" w:color="auto" w:fill="auto"/>
            <w:noWrap/>
            <w:vAlign w:val="center"/>
            <w:hideMark/>
          </w:tcPr>
          <w:p w14:paraId="5B530649" w14:textId="60BEF639" w:rsidR="0095208C" w:rsidRPr="005C1715" w:rsidRDefault="0095208C" w:rsidP="0095208C">
            <w:pPr>
              <w:spacing w:after="0" w:line="240" w:lineRule="auto"/>
              <w:jc w:val="center"/>
              <w:rPr>
                <w:color w:val="000000"/>
                <w:szCs w:val="24"/>
              </w:rPr>
            </w:pPr>
            <w:r>
              <w:rPr>
                <w:color w:val="000000"/>
                <w:sz w:val="20"/>
                <w:szCs w:val="20"/>
              </w:rPr>
              <w:t>-0.43</w:t>
            </w:r>
          </w:p>
        </w:tc>
        <w:tc>
          <w:tcPr>
            <w:tcW w:w="600" w:type="pct"/>
            <w:gridSpan w:val="4"/>
            <w:tcBorders>
              <w:top w:val="nil"/>
              <w:left w:val="nil"/>
              <w:bottom w:val="nil"/>
              <w:right w:val="nil"/>
            </w:tcBorders>
            <w:shd w:val="clear" w:color="auto" w:fill="auto"/>
            <w:noWrap/>
            <w:vAlign w:val="center"/>
            <w:hideMark/>
          </w:tcPr>
          <w:p w14:paraId="1B24FC08" w14:textId="1F73AB2C" w:rsidR="0095208C" w:rsidRPr="005C1715" w:rsidRDefault="0095208C" w:rsidP="0095208C">
            <w:pPr>
              <w:spacing w:after="0" w:line="240" w:lineRule="auto"/>
              <w:jc w:val="center"/>
              <w:rPr>
                <w:color w:val="000000"/>
                <w:szCs w:val="24"/>
              </w:rPr>
            </w:pPr>
            <w:r>
              <w:rPr>
                <w:color w:val="000000"/>
                <w:sz w:val="20"/>
                <w:szCs w:val="20"/>
              </w:rPr>
              <w:t>0.28</w:t>
            </w:r>
          </w:p>
        </w:tc>
        <w:tc>
          <w:tcPr>
            <w:tcW w:w="569" w:type="pct"/>
            <w:gridSpan w:val="2"/>
            <w:tcBorders>
              <w:top w:val="nil"/>
              <w:left w:val="nil"/>
              <w:bottom w:val="nil"/>
              <w:right w:val="nil"/>
            </w:tcBorders>
            <w:shd w:val="clear" w:color="auto" w:fill="auto"/>
            <w:noWrap/>
            <w:vAlign w:val="center"/>
            <w:hideMark/>
          </w:tcPr>
          <w:p w14:paraId="74E58CC1" w14:textId="7E3E3567" w:rsidR="0095208C" w:rsidRPr="005C1715" w:rsidRDefault="0095208C" w:rsidP="0095208C">
            <w:pPr>
              <w:spacing w:after="0" w:line="240" w:lineRule="auto"/>
              <w:jc w:val="center"/>
              <w:rPr>
                <w:color w:val="000000"/>
                <w:szCs w:val="24"/>
              </w:rPr>
            </w:pPr>
            <w:proofErr w:type="spellStart"/>
            <w:r>
              <w:rPr>
                <w:color w:val="000000"/>
                <w:sz w:val="20"/>
                <w:szCs w:val="20"/>
              </w:rPr>
              <w:t>neg</w:t>
            </w:r>
            <w:proofErr w:type="spellEnd"/>
          </w:p>
        </w:tc>
        <w:tc>
          <w:tcPr>
            <w:tcW w:w="595" w:type="pct"/>
            <w:gridSpan w:val="3"/>
            <w:tcBorders>
              <w:top w:val="nil"/>
              <w:left w:val="nil"/>
              <w:bottom w:val="nil"/>
              <w:right w:val="nil"/>
            </w:tcBorders>
            <w:shd w:val="clear" w:color="auto" w:fill="auto"/>
            <w:noWrap/>
            <w:vAlign w:val="center"/>
            <w:hideMark/>
          </w:tcPr>
          <w:p w14:paraId="2555BDC1" w14:textId="4108D6D2" w:rsidR="0095208C" w:rsidRPr="005C1715" w:rsidRDefault="0095208C" w:rsidP="0095208C">
            <w:pPr>
              <w:spacing w:after="0" w:line="240" w:lineRule="auto"/>
              <w:jc w:val="center"/>
              <w:rPr>
                <w:color w:val="000000"/>
                <w:szCs w:val="24"/>
              </w:rPr>
            </w:pPr>
            <w:r>
              <w:rPr>
                <w:color w:val="000000"/>
                <w:sz w:val="20"/>
                <w:szCs w:val="20"/>
              </w:rPr>
              <w:t>-0.43</w:t>
            </w:r>
          </w:p>
        </w:tc>
      </w:tr>
      <w:tr w:rsidR="00994A91" w:rsidRPr="00994A91" w14:paraId="4E30A1EC" w14:textId="77777777" w:rsidTr="0095208C">
        <w:trPr>
          <w:trHeight w:hRule="exact" w:val="281"/>
        </w:trPr>
        <w:tc>
          <w:tcPr>
            <w:tcW w:w="1314" w:type="pct"/>
            <w:gridSpan w:val="3"/>
            <w:tcBorders>
              <w:top w:val="nil"/>
              <w:left w:val="nil"/>
              <w:bottom w:val="single" w:sz="6" w:space="0" w:color="auto"/>
              <w:right w:val="nil"/>
            </w:tcBorders>
            <w:shd w:val="clear" w:color="auto" w:fill="auto"/>
            <w:noWrap/>
            <w:vAlign w:val="bottom"/>
          </w:tcPr>
          <w:p w14:paraId="67D6BFCF" w14:textId="77777777" w:rsidR="00994A91" w:rsidRPr="00994A91" w:rsidRDefault="00994A91" w:rsidP="0040619F">
            <w:pPr>
              <w:spacing w:after="0" w:line="240" w:lineRule="auto"/>
              <w:rPr>
                <w:rFonts w:eastAsia="Times New Roman" w:cs="Times New Roman"/>
                <w:color w:val="000000"/>
                <w:szCs w:val="24"/>
              </w:rPr>
            </w:pPr>
          </w:p>
        </w:tc>
        <w:tc>
          <w:tcPr>
            <w:tcW w:w="114" w:type="pct"/>
            <w:gridSpan w:val="2"/>
            <w:tcBorders>
              <w:top w:val="nil"/>
              <w:left w:val="nil"/>
              <w:bottom w:val="single" w:sz="6" w:space="0" w:color="auto"/>
              <w:right w:val="nil"/>
            </w:tcBorders>
          </w:tcPr>
          <w:p w14:paraId="34894A22" w14:textId="77777777" w:rsidR="00994A91" w:rsidRPr="00994A91" w:rsidRDefault="00994A91" w:rsidP="0040619F">
            <w:pPr>
              <w:spacing w:after="0" w:line="240" w:lineRule="auto"/>
              <w:jc w:val="center"/>
              <w:rPr>
                <w:rFonts w:eastAsia="Times New Roman" w:cs="Times New Roman"/>
                <w:color w:val="000000"/>
                <w:szCs w:val="24"/>
              </w:rPr>
            </w:pPr>
          </w:p>
        </w:tc>
        <w:tc>
          <w:tcPr>
            <w:tcW w:w="601" w:type="pct"/>
            <w:gridSpan w:val="3"/>
            <w:tcBorders>
              <w:top w:val="nil"/>
              <w:left w:val="nil"/>
              <w:bottom w:val="single" w:sz="6" w:space="0" w:color="auto"/>
              <w:right w:val="nil"/>
            </w:tcBorders>
            <w:shd w:val="clear" w:color="auto" w:fill="auto"/>
            <w:noWrap/>
            <w:vAlign w:val="bottom"/>
          </w:tcPr>
          <w:p w14:paraId="11EDBD57" w14:textId="77777777" w:rsidR="00994A91" w:rsidRPr="00994A91" w:rsidRDefault="00994A91" w:rsidP="0040619F">
            <w:pPr>
              <w:spacing w:after="0" w:line="240" w:lineRule="auto"/>
              <w:jc w:val="center"/>
              <w:rPr>
                <w:rFonts w:eastAsia="Times New Roman" w:cs="Times New Roman"/>
                <w:color w:val="000000"/>
                <w:szCs w:val="24"/>
              </w:rPr>
            </w:pPr>
          </w:p>
        </w:tc>
        <w:tc>
          <w:tcPr>
            <w:tcW w:w="602" w:type="pct"/>
            <w:gridSpan w:val="2"/>
            <w:tcBorders>
              <w:top w:val="nil"/>
              <w:left w:val="nil"/>
              <w:bottom w:val="single" w:sz="6" w:space="0" w:color="auto"/>
              <w:right w:val="nil"/>
            </w:tcBorders>
            <w:shd w:val="clear" w:color="auto" w:fill="auto"/>
            <w:noWrap/>
            <w:vAlign w:val="bottom"/>
          </w:tcPr>
          <w:p w14:paraId="688574EA" w14:textId="77777777" w:rsidR="00994A91" w:rsidRPr="00994A91" w:rsidRDefault="00994A91" w:rsidP="0040619F">
            <w:pPr>
              <w:spacing w:after="0" w:line="240" w:lineRule="auto"/>
              <w:jc w:val="center"/>
              <w:rPr>
                <w:rFonts w:eastAsia="Times New Roman" w:cs="Times New Roman"/>
                <w:color w:val="000000"/>
                <w:szCs w:val="24"/>
              </w:rPr>
            </w:pPr>
          </w:p>
        </w:tc>
        <w:tc>
          <w:tcPr>
            <w:tcW w:w="604" w:type="pct"/>
            <w:gridSpan w:val="2"/>
            <w:tcBorders>
              <w:top w:val="nil"/>
              <w:left w:val="nil"/>
              <w:bottom w:val="single" w:sz="6" w:space="0" w:color="auto"/>
              <w:right w:val="nil"/>
            </w:tcBorders>
            <w:shd w:val="clear" w:color="auto" w:fill="auto"/>
            <w:noWrap/>
            <w:vAlign w:val="bottom"/>
          </w:tcPr>
          <w:p w14:paraId="62E32BB1" w14:textId="77777777" w:rsidR="00994A91" w:rsidRPr="00994A91" w:rsidRDefault="00994A91" w:rsidP="0040619F">
            <w:pPr>
              <w:spacing w:after="0" w:line="240" w:lineRule="auto"/>
              <w:jc w:val="center"/>
              <w:rPr>
                <w:rFonts w:eastAsia="Times New Roman" w:cs="Times New Roman"/>
                <w:color w:val="000000"/>
                <w:szCs w:val="24"/>
              </w:rPr>
            </w:pPr>
          </w:p>
        </w:tc>
        <w:tc>
          <w:tcPr>
            <w:tcW w:w="600" w:type="pct"/>
            <w:gridSpan w:val="4"/>
            <w:tcBorders>
              <w:top w:val="nil"/>
              <w:left w:val="nil"/>
              <w:bottom w:val="single" w:sz="6" w:space="0" w:color="auto"/>
              <w:right w:val="nil"/>
            </w:tcBorders>
            <w:shd w:val="clear" w:color="auto" w:fill="auto"/>
            <w:noWrap/>
            <w:vAlign w:val="bottom"/>
          </w:tcPr>
          <w:p w14:paraId="40101AB7" w14:textId="77777777" w:rsidR="00994A91" w:rsidRPr="00994A91" w:rsidRDefault="00994A91" w:rsidP="0040619F">
            <w:pPr>
              <w:spacing w:after="0" w:line="240" w:lineRule="auto"/>
              <w:jc w:val="center"/>
              <w:rPr>
                <w:rFonts w:eastAsia="Times New Roman" w:cs="Times New Roman"/>
                <w:color w:val="000000"/>
                <w:szCs w:val="24"/>
              </w:rPr>
            </w:pPr>
          </w:p>
        </w:tc>
        <w:tc>
          <w:tcPr>
            <w:tcW w:w="569" w:type="pct"/>
            <w:gridSpan w:val="2"/>
            <w:tcBorders>
              <w:top w:val="nil"/>
              <w:left w:val="nil"/>
              <w:bottom w:val="single" w:sz="6" w:space="0" w:color="auto"/>
              <w:right w:val="nil"/>
            </w:tcBorders>
            <w:shd w:val="clear" w:color="auto" w:fill="auto"/>
            <w:noWrap/>
            <w:vAlign w:val="bottom"/>
          </w:tcPr>
          <w:p w14:paraId="44DDAA28" w14:textId="77777777" w:rsidR="00994A91" w:rsidRPr="00994A91" w:rsidRDefault="00994A91" w:rsidP="0040619F">
            <w:pPr>
              <w:spacing w:after="0" w:line="240" w:lineRule="auto"/>
              <w:jc w:val="center"/>
              <w:rPr>
                <w:rFonts w:eastAsia="Times New Roman" w:cs="Times New Roman"/>
                <w:color w:val="000000"/>
                <w:szCs w:val="24"/>
              </w:rPr>
            </w:pPr>
          </w:p>
        </w:tc>
        <w:tc>
          <w:tcPr>
            <w:tcW w:w="595" w:type="pct"/>
            <w:gridSpan w:val="3"/>
            <w:tcBorders>
              <w:top w:val="nil"/>
              <w:left w:val="nil"/>
              <w:bottom w:val="single" w:sz="6" w:space="0" w:color="auto"/>
              <w:right w:val="nil"/>
            </w:tcBorders>
            <w:shd w:val="clear" w:color="auto" w:fill="auto"/>
            <w:noWrap/>
            <w:vAlign w:val="bottom"/>
          </w:tcPr>
          <w:p w14:paraId="06D5ABE8" w14:textId="77777777" w:rsidR="00994A91" w:rsidRPr="00994A91" w:rsidRDefault="00994A91" w:rsidP="0040619F">
            <w:pPr>
              <w:spacing w:after="0" w:line="240" w:lineRule="auto"/>
              <w:jc w:val="center"/>
              <w:rPr>
                <w:rFonts w:eastAsia="Times New Roman" w:cs="Times New Roman"/>
                <w:color w:val="000000"/>
                <w:szCs w:val="24"/>
              </w:rPr>
            </w:pPr>
          </w:p>
        </w:tc>
      </w:tr>
    </w:tbl>
    <w:p w14:paraId="79EC8FFA" w14:textId="70290AAA" w:rsidR="00102FDE" w:rsidRPr="00E43FCC" w:rsidRDefault="00102FDE" w:rsidP="00102FDE">
      <w:pPr>
        <w:rPr>
          <w:rFonts w:cs="Times New Roman"/>
        </w:rPr>
      </w:pPr>
    </w:p>
    <w:p w14:paraId="035C5BDD" w14:textId="77777777" w:rsidR="00102FDE" w:rsidRPr="00E43FCC" w:rsidRDefault="00102FDE" w:rsidP="00102FDE">
      <w:pPr>
        <w:rPr>
          <w:rFonts w:cs="Times New Roman"/>
        </w:rPr>
      </w:pPr>
    </w:p>
    <w:p w14:paraId="093CF273" w14:textId="0F1479C4" w:rsidR="00102FDE" w:rsidRPr="00E43FCC" w:rsidRDefault="00102FDE" w:rsidP="00102FDE">
      <w:pPr>
        <w:rPr>
          <w:rFonts w:cs="Times New Roman"/>
        </w:rPr>
      </w:pPr>
      <w:r w:rsidRPr="00E43FCC">
        <w:rPr>
          <w:rFonts w:cs="Times New Roman"/>
        </w:rPr>
        <w:br w:type="page"/>
      </w:r>
    </w:p>
    <w:p w14:paraId="745F9A4C" w14:textId="551A99CE" w:rsidR="00091FA4" w:rsidRPr="00E43FCC" w:rsidRDefault="00091FA4" w:rsidP="00786490">
      <w:pPr>
        <w:pStyle w:val="Heading1"/>
      </w:pPr>
      <w:bookmarkStart w:id="7" w:name="_Toc192753096"/>
      <w:r w:rsidRPr="00E43FCC">
        <w:lastRenderedPageBreak/>
        <w:t xml:space="preserve">Supplement </w:t>
      </w:r>
      <w:r w:rsidR="00E1017C" w:rsidRPr="00E43FCC">
        <w:t>1</w:t>
      </w:r>
      <w:r w:rsidRPr="00E43FCC">
        <w:t xml:space="preserve"> Description of alternative </w:t>
      </w:r>
      <w:r w:rsidR="00CD6EEE">
        <w:t>food webs</w:t>
      </w:r>
      <w:bookmarkEnd w:id="7"/>
    </w:p>
    <w:p w14:paraId="12AF47E1" w14:textId="2F0FBC3E" w:rsidR="00091FA4" w:rsidRPr="00E43FCC" w:rsidRDefault="00091FA4" w:rsidP="00091FA4">
      <w:pPr>
        <w:tabs>
          <w:tab w:val="left" w:pos="720"/>
        </w:tabs>
        <w:rPr>
          <w:rFonts w:cs="Times New Roman"/>
        </w:rPr>
      </w:pPr>
      <w:r w:rsidRPr="00E43FCC">
        <w:rPr>
          <w:rFonts w:cs="Times New Roman"/>
        </w:rPr>
        <w:t xml:space="preserve">We developed an alternative </w:t>
      </w:r>
      <w:r w:rsidR="00CD6EEE">
        <w:rPr>
          <w:rFonts w:cs="Times New Roman"/>
        </w:rPr>
        <w:t>food web</w:t>
      </w:r>
      <w:r w:rsidRPr="00E43FCC">
        <w:rPr>
          <w:rFonts w:cs="Times New Roman"/>
        </w:rPr>
        <w:t xml:space="preserve"> to manipulate most of the nodes in the </w:t>
      </w:r>
      <w:r w:rsidR="00CD6EEE">
        <w:rPr>
          <w:rFonts w:cs="Times New Roman"/>
        </w:rPr>
        <w:t xml:space="preserve">base </w:t>
      </w:r>
      <w:r w:rsidRPr="00E43FCC">
        <w:rPr>
          <w:rFonts w:cs="Times New Roman"/>
        </w:rPr>
        <w:t>model. Each modification had a “target</w:t>
      </w:r>
      <w:r w:rsidR="00077C2A" w:rsidRPr="00E43FCC">
        <w:rPr>
          <w:rFonts w:cs="Times New Roman"/>
        </w:rPr>
        <w:t>,</w:t>
      </w:r>
      <w:r w:rsidRPr="00E43FCC">
        <w:rPr>
          <w:rFonts w:cs="Times New Roman"/>
        </w:rPr>
        <w:t xml:space="preserve">” referring to the node that motivated the modification. </w:t>
      </w:r>
      <w:r w:rsidR="00CD6EEE">
        <w:rPr>
          <w:rFonts w:cs="Times New Roman"/>
        </w:rPr>
        <w:t>Below,</w:t>
      </w:r>
      <w:r w:rsidRPr="00E43FCC">
        <w:rPr>
          <w:rFonts w:cs="Times New Roman"/>
        </w:rPr>
        <w:t xml:space="preserve"> we briefly describe the motivation and modifications made for each target. </w:t>
      </w:r>
    </w:p>
    <w:p w14:paraId="0F249B7A" w14:textId="1BD150F9" w:rsidR="00217D66" w:rsidRPr="00E43FCC" w:rsidRDefault="00217D66" w:rsidP="00217D66">
      <w:pPr>
        <w:numPr>
          <w:ilvl w:val="0"/>
          <w:numId w:val="1"/>
        </w:numPr>
        <w:tabs>
          <w:tab w:val="left" w:pos="720"/>
        </w:tabs>
        <w:spacing w:after="240" w:line="240" w:lineRule="auto"/>
        <w:rPr>
          <w:rFonts w:cs="Times New Roman"/>
        </w:rPr>
      </w:pPr>
      <w:r w:rsidRPr="00CD6EEE">
        <w:rPr>
          <w:rFonts w:cs="Times New Roman"/>
          <w:b/>
        </w:rPr>
        <w:t>Alternative prey</w:t>
      </w:r>
      <w:r w:rsidRPr="00E43FCC">
        <w:rPr>
          <w:rFonts w:cs="Times New Roman"/>
        </w:rPr>
        <w:t>: Forage fish play important and complex roles in the ecosystem. In our base model</w:t>
      </w:r>
      <w:r w:rsidR="008E0CD4">
        <w:rPr>
          <w:rFonts w:cs="Times New Roman"/>
        </w:rPr>
        <w:t>,</w:t>
      </w:r>
      <w:r w:rsidRPr="00E43FCC">
        <w:rPr>
          <w:rFonts w:cs="Times New Roman"/>
        </w:rPr>
        <w:t xml:space="preserve"> we assumed </w:t>
      </w:r>
      <w:r w:rsidR="008E0CD4">
        <w:rPr>
          <w:rFonts w:cs="Times New Roman"/>
        </w:rPr>
        <w:t xml:space="preserve">that </w:t>
      </w:r>
      <w:r w:rsidRPr="00E43FCC">
        <w:rPr>
          <w:rFonts w:cs="Times New Roman"/>
        </w:rPr>
        <w:t>they conferred a net benefit to salmon by satiating predators or diver</w:t>
      </w:r>
      <w:r w:rsidR="008E0CD4">
        <w:rPr>
          <w:rFonts w:cs="Times New Roman"/>
        </w:rPr>
        <w:t>ting predators away from salmon, increasing the abundance of salmon</w:t>
      </w:r>
      <w:r w:rsidRPr="00E43FCC">
        <w:rPr>
          <w:rFonts w:cs="Times New Roman"/>
        </w:rPr>
        <w:t>. However, it is also possible that there is no net benefit t</w:t>
      </w:r>
      <w:r w:rsidR="008E0CD4">
        <w:rPr>
          <w:rFonts w:cs="Times New Roman"/>
        </w:rPr>
        <w:t>o salmon, because the increased</w:t>
      </w:r>
      <w:r w:rsidRPr="00E43FCC">
        <w:rPr>
          <w:rFonts w:cs="Times New Roman"/>
        </w:rPr>
        <w:t xml:space="preserve"> consumption of forage fish </w:t>
      </w:r>
      <w:r w:rsidR="008E0CD4">
        <w:rPr>
          <w:rFonts w:cs="Times New Roman"/>
        </w:rPr>
        <w:t>could be</w:t>
      </w:r>
      <w:r w:rsidRPr="00E43FCC">
        <w:rPr>
          <w:rFonts w:cs="Times New Roman"/>
        </w:rPr>
        <w:t xml:space="preserve"> counteracted by the attraction of more predators. To explore this hypothesis in the model, we removed the positive link from forage fish c1 to juvenile salmon (f1, f2 and f3). This experiment removes the role of forage fish as alternative prey. </w:t>
      </w:r>
      <w:r w:rsidRPr="00E43FCC">
        <w:rPr>
          <w:rFonts w:cs="Times New Roman"/>
          <w:b/>
        </w:rPr>
        <w:t>Expected outcome</w:t>
      </w:r>
      <w:r w:rsidRPr="00E43FCC">
        <w:rPr>
          <w:rFonts w:cs="Times New Roman"/>
        </w:rPr>
        <w:t xml:space="preserve">: more negative </w:t>
      </w:r>
      <w:r w:rsidR="008E0CD4">
        <w:rPr>
          <w:rFonts w:cs="Times New Roman"/>
        </w:rPr>
        <w:t>outcomes for</w:t>
      </w:r>
      <w:r w:rsidRPr="00E43FCC">
        <w:rPr>
          <w:rFonts w:cs="Times New Roman"/>
        </w:rPr>
        <w:t xml:space="preserve"> salmon</w:t>
      </w:r>
      <w:r w:rsidR="008E0CD4">
        <w:rPr>
          <w:rFonts w:cs="Times New Roman"/>
        </w:rPr>
        <w:t xml:space="preserve"> adults</w:t>
      </w:r>
      <w:r w:rsidRPr="00E43FCC">
        <w:rPr>
          <w:rFonts w:cs="Times New Roman"/>
        </w:rPr>
        <w:t>.</w:t>
      </w:r>
    </w:p>
    <w:p w14:paraId="23DF71C4" w14:textId="4FF26599" w:rsidR="00217D66" w:rsidRPr="00E43FCC" w:rsidRDefault="00217D66" w:rsidP="00217D66">
      <w:pPr>
        <w:numPr>
          <w:ilvl w:val="0"/>
          <w:numId w:val="1"/>
        </w:numPr>
        <w:tabs>
          <w:tab w:val="left" w:pos="720"/>
        </w:tabs>
        <w:spacing w:after="240" w:line="240" w:lineRule="auto"/>
        <w:rPr>
          <w:rFonts w:cs="Times New Roman"/>
        </w:rPr>
      </w:pPr>
      <w:r w:rsidRPr="00CD6EEE">
        <w:rPr>
          <w:rFonts w:cs="Times New Roman"/>
          <w:b/>
        </w:rPr>
        <w:t>Birds</w:t>
      </w:r>
      <w:r w:rsidRPr="00E43FCC">
        <w:rPr>
          <w:rFonts w:cs="Times New Roman"/>
        </w:rPr>
        <w:t>: Birds have smaller mouths</w:t>
      </w:r>
      <w:r w:rsidR="008E0CD4">
        <w:rPr>
          <w:rFonts w:cs="Times New Roman"/>
        </w:rPr>
        <w:t>,</w:t>
      </w:r>
      <w:r w:rsidRPr="00E43FCC">
        <w:rPr>
          <w:rFonts w:cs="Times New Roman"/>
        </w:rPr>
        <w:t xml:space="preserve"> and</w:t>
      </w:r>
      <w:r w:rsidR="008E0CD4">
        <w:rPr>
          <w:rFonts w:cs="Times New Roman"/>
        </w:rPr>
        <w:t>,</w:t>
      </w:r>
      <w:r w:rsidRPr="00E43FCC">
        <w:rPr>
          <w:rFonts w:cs="Times New Roman"/>
        </w:rPr>
        <w:t xml:space="preserve"> hence</w:t>
      </w:r>
      <w:r w:rsidR="008E0CD4">
        <w:rPr>
          <w:rFonts w:cs="Times New Roman"/>
        </w:rPr>
        <w:t>,</w:t>
      </w:r>
      <w:r w:rsidRPr="00E43FCC">
        <w:rPr>
          <w:rFonts w:cs="Times New Roman"/>
        </w:rPr>
        <w:t xml:space="preserve"> are limited to smaller prey than mammals</w:t>
      </w:r>
      <w:r w:rsidR="008E0CD4">
        <w:rPr>
          <w:rFonts w:cs="Times New Roman"/>
        </w:rPr>
        <w:t>.</w:t>
      </w:r>
      <w:r w:rsidRPr="00E43FCC">
        <w:rPr>
          <w:rFonts w:cs="Times New Roman"/>
        </w:rPr>
        <w:t xml:space="preserve"> </w:t>
      </w:r>
      <w:r w:rsidR="008E0CD4">
        <w:rPr>
          <w:rFonts w:cs="Times New Roman"/>
        </w:rPr>
        <w:t>I</w:t>
      </w:r>
      <w:r w:rsidRPr="00E43FCC">
        <w:rPr>
          <w:rFonts w:cs="Times New Roman"/>
        </w:rPr>
        <w:t xml:space="preserve">t is possible that a preference for smaller </w:t>
      </w:r>
      <w:proofErr w:type="spellStart"/>
      <w:r w:rsidRPr="00E43FCC">
        <w:rPr>
          <w:rFonts w:cs="Times New Roman"/>
        </w:rPr>
        <w:t>smolts</w:t>
      </w:r>
      <w:proofErr w:type="spellEnd"/>
      <w:r w:rsidRPr="00E43FCC">
        <w:rPr>
          <w:rFonts w:cs="Times New Roman"/>
        </w:rPr>
        <w:t xml:space="preserve"> could have a size-selective effect on salmon survival </w:t>
      </w:r>
      <w:r w:rsidRPr="00E43FCC">
        <w:rPr>
          <w:rFonts w:cs="Times New Roman"/>
        </w:rPr>
        <w:fldChar w:fldCharType="begin"/>
      </w:r>
      <w:r w:rsidRPr="00E43FCC">
        <w:rPr>
          <w:rFonts w:cs="Times New Roman"/>
        </w:rPr>
        <w:instrText xml:space="preserve"> ADDIN EN.CITE &lt;EndNote&gt;&lt;Cite&gt;&lt;Author&gt;Tucker&lt;/Author&gt;&lt;Year&gt;2016&lt;/Year&gt;&lt;RecNum&gt;3233&lt;/RecNum&gt;&lt;Prefix&gt;e.g`, rhinoceros auklet`, &lt;/Prefix&gt;&lt;DisplayText&gt;(e.g, rhinoceros auklet, Tucker et al. 2016)&lt;/DisplayText&gt;&lt;record&gt;&lt;rec-number&gt;3233&lt;/rec-number&gt;&lt;foreign-keys&gt;&lt;key app="EN" db-id="ere9ezvwm5xpefew2r8x5r2ptsdxz25vaf2z" timestamp="1664845736"&gt;3233&lt;/key&gt;&lt;/foreign-keys&gt;&lt;ref-type name="Journal Article"&gt;17&lt;/ref-type&gt;&lt;contributors&gt;&lt;authors&gt;&lt;author&gt;Tucker, Strahan&lt;/author&gt;&lt;author&gt;Hipfner, Mark&lt;/author&gt;&lt;author&gt;Trudel, Marc&lt;/author&gt;&lt;/authors&gt;&lt;/contributors&gt;&lt;titles&gt;&lt;title&gt;Size- and condition-dependent predation: A seabird disproportionately targets substandard individual juvenile salmon&lt;/title&gt;&lt;secondary-title&gt;Ecology&lt;/secondary-title&gt;&lt;/titles&gt;&lt;periodical&gt;&lt;full-title&gt;Ecology&lt;/full-title&gt;&lt;/periodical&gt;&lt;pages&gt;461-471&lt;/pages&gt;&lt;volume&gt;97&lt;/volume&gt;&lt;number&gt;2&lt;/number&gt;&lt;dates&gt;&lt;year&gt;2016&lt;/year&gt;&lt;pub-dates&gt;&lt;date&gt;prerpint 09/10/2015, Full publication date: February 2016&lt;/date&gt;&lt;/pub-dates&gt;&lt;/dates&gt;&lt;urls&gt;&lt;/urls&gt;&lt;electronic-resource-num&gt;10.1890/15-0564.1&lt;/electronic-resource-num&gt;&lt;/record&gt;&lt;/Cite&gt;&lt;/EndNote&gt;</w:instrText>
      </w:r>
      <w:r w:rsidRPr="00E43FCC">
        <w:rPr>
          <w:rFonts w:cs="Times New Roman"/>
        </w:rPr>
        <w:fldChar w:fldCharType="separate"/>
      </w:r>
      <w:r w:rsidRPr="00E43FCC">
        <w:rPr>
          <w:rFonts w:cs="Times New Roman"/>
          <w:noProof/>
        </w:rPr>
        <w:t>(e.g, rhinoceros auklet, Tucker et al. 2016)</w:t>
      </w:r>
      <w:r w:rsidRPr="00E43FCC">
        <w:rPr>
          <w:rFonts w:cs="Times New Roman"/>
        </w:rPr>
        <w:fldChar w:fldCharType="end"/>
      </w:r>
      <w:r w:rsidRPr="00E43FCC">
        <w:rPr>
          <w:rFonts w:cs="Times New Roman"/>
        </w:rPr>
        <w:t xml:space="preserve">. If birds are more likely to eat smaller </w:t>
      </w:r>
      <w:proofErr w:type="spellStart"/>
      <w:r w:rsidRPr="00E43FCC">
        <w:rPr>
          <w:rFonts w:cs="Times New Roman"/>
        </w:rPr>
        <w:t>smolts</w:t>
      </w:r>
      <w:proofErr w:type="spellEnd"/>
      <w:r w:rsidR="00E90AC7" w:rsidRPr="00E43FCC">
        <w:rPr>
          <w:rFonts w:cs="Times New Roman"/>
        </w:rPr>
        <w:t xml:space="preserve"> then increased bird predation w</w:t>
      </w:r>
      <w:r w:rsidRPr="00E43FCC">
        <w:rPr>
          <w:rFonts w:cs="Times New Roman"/>
        </w:rPr>
        <w:t>ould</w:t>
      </w:r>
      <w:r w:rsidR="00E90AC7" w:rsidRPr="00E43FCC">
        <w:rPr>
          <w:rFonts w:cs="Times New Roman"/>
        </w:rPr>
        <w:t xml:space="preserve"> leave more</w:t>
      </w:r>
      <w:r w:rsidRPr="00E43FCC">
        <w:rPr>
          <w:rFonts w:cs="Times New Roman"/>
        </w:rPr>
        <w:t xml:space="preserve"> </w:t>
      </w:r>
      <w:r w:rsidR="00E90AC7" w:rsidRPr="00E43FCC">
        <w:rPr>
          <w:rFonts w:cs="Times New Roman"/>
        </w:rPr>
        <w:t>large</w:t>
      </w:r>
      <w:r w:rsidRPr="00E43FCC">
        <w:rPr>
          <w:rFonts w:cs="Times New Roman"/>
        </w:rPr>
        <w:t xml:space="preserve"> </w:t>
      </w:r>
      <w:proofErr w:type="spellStart"/>
      <w:r w:rsidRPr="00E43FCC">
        <w:rPr>
          <w:rFonts w:cs="Times New Roman"/>
        </w:rPr>
        <w:t>smolts</w:t>
      </w:r>
      <w:proofErr w:type="spellEnd"/>
      <w:r w:rsidRPr="00E43FCC">
        <w:rPr>
          <w:rFonts w:cs="Times New Roman"/>
        </w:rPr>
        <w:t xml:space="preserve"> in the population. This behavior would decrease the abundance of </w:t>
      </w:r>
      <w:proofErr w:type="spellStart"/>
      <w:r w:rsidRPr="00E43FCC">
        <w:rPr>
          <w:rFonts w:cs="Times New Roman"/>
        </w:rPr>
        <w:t>smolts</w:t>
      </w:r>
      <w:proofErr w:type="spellEnd"/>
      <w:r w:rsidRPr="00E43FCC">
        <w:rPr>
          <w:rFonts w:cs="Times New Roman"/>
        </w:rPr>
        <w:t xml:space="preserve">, but increase their average size (i.e., survivors tend to be larger than mortalities). To test this effect, we added a positive link to juvenile condition (e1, e2 &amp; e3). Birds still reduce the abundance of juvenile salmon (f1-f3). </w:t>
      </w:r>
      <w:r w:rsidRPr="00E43FCC">
        <w:rPr>
          <w:rFonts w:cs="Times New Roman"/>
          <w:b/>
        </w:rPr>
        <w:t>Expected outcome</w:t>
      </w:r>
      <w:r w:rsidRPr="00E43FCC">
        <w:rPr>
          <w:rFonts w:cs="Times New Roman"/>
        </w:rPr>
        <w:t xml:space="preserve">: more positive </w:t>
      </w:r>
      <w:r w:rsidR="008E0CD4">
        <w:rPr>
          <w:rFonts w:cs="Times New Roman"/>
        </w:rPr>
        <w:t>outcomes for</w:t>
      </w:r>
      <w:r w:rsidRPr="00E43FCC">
        <w:rPr>
          <w:rFonts w:cs="Times New Roman"/>
        </w:rPr>
        <w:t xml:space="preserve"> salmon adults.</w:t>
      </w:r>
    </w:p>
    <w:p w14:paraId="135479A1" w14:textId="06182CC0" w:rsidR="00091FA4" w:rsidRPr="00E43FCC" w:rsidRDefault="00091FA4" w:rsidP="00091FA4">
      <w:pPr>
        <w:numPr>
          <w:ilvl w:val="0"/>
          <w:numId w:val="1"/>
        </w:numPr>
        <w:tabs>
          <w:tab w:val="left" w:pos="720"/>
        </w:tabs>
        <w:spacing w:after="240" w:line="240" w:lineRule="auto"/>
        <w:rPr>
          <w:rFonts w:cs="Times New Roman"/>
        </w:rPr>
      </w:pPr>
      <w:r w:rsidRPr="00CD6EEE">
        <w:rPr>
          <w:rFonts w:cs="Times New Roman"/>
          <w:b/>
        </w:rPr>
        <w:t>Fish predators 1</w:t>
      </w:r>
      <w:r w:rsidRPr="00E43FCC">
        <w:rPr>
          <w:rFonts w:cs="Times New Roman"/>
        </w:rPr>
        <w:t xml:space="preserve"> (d3): This was one of the more complex nodes in the network. Fish predators were modeled as direct competitors, predators on salmon, and predators on competitors. To test whether the importance of d3 acted more through their role as a competitor than</w:t>
      </w:r>
      <w:r w:rsidR="00CD6EEE">
        <w:rPr>
          <w:rFonts w:cs="Times New Roman"/>
        </w:rPr>
        <w:t xml:space="preserve"> as</w:t>
      </w:r>
      <w:r w:rsidRPr="00E43FCC">
        <w:rPr>
          <w:rFonts w:cs="Times New Roman"/>
        </w:rPr>
        <w:t xml:space="preserve"> a predator, we removed the role of</w:t>
      </w:r>
      <w:r w:rsidR="00E90AC7" w:rsidRPr="00E43FCC">
        <w:rPr>
          <w:rFonts w:cs="Times New Roman"/>
        </w:rPr>
        <w:t xml:space="preserve"> d3 as a competitor to spring-run</w:t>
      </w:r>
      <w:r w:rsidR="00CD6EEE">
        <w:rPr>
          <w:rFonts w:cs="Times New Roman"/>
        </w:rPr>
        <w:t xml:space="preserve"> salmon</w:t>
      </w:r>
      <w:r w:rsidRPr="00E43FCC">
        <w:rPr>
          <w:rFonts w:cs="Times New Roman"/>
        </w:rPr>
        <w:t xml:space="preserve"> by removing the link from d3 to b1. </w:t>
      </w:r>
      <w:r w:rsidRPr="00E43FCC">
        <w:rPr>
          <w:rFonts w:cs="Times New Roman"/>
          <w:b/>
        </w:rPr>
        <w:t>Expected outcome</w:t>
      </w:r>
      <w:r w:rsidRPr="00E43FCC">
        <w:rPr>
          <w:rFonts w:cs="Times New Roman"/>
        </w:rPr>
        <w:t xml:space="preserve">: </w:t>
      </w:r>
      <w:r w:rsidR="008E0CD4">
        <w:rPr>
          <w:rFonts w:cs="Times New Roman"/>
        </w:rPr>
        <w:t>more positive</w:t>
      </w:r>
      <w:r w:rsidRPr="00E43FCC">
        <w:rPr>
          <w:rFonts w:cs="Times New Roman"/>
        </w:rPr>
        <w:t xml:space="preserve"> outcomes for both</w:t>
      </w:r>
      <w:r w:rsidR="00CD6EEE">
        <w:rPr>
          <w:rFonts w:cs="Times New Roman"/>
        </w:rPr>
        <w:t xml:space="preserve"> salmon runs, especially spring-</w:t>
      </w:r>
      <w:r w:rsidRPr="00E43FCC">
        <w:rPr>
          <w:rFonts w:cs="Times New Roman"/>
        </w:rPr>
        <w:t>run.</w:t>
      </w:r>
    </w:p>
    <w:p w14:paraId="2ACAD434" w14:textId="08EFCE26" w:rsidR="00AF6658" w:rsidRPr="00E43FCC" w:rsidRDefault="00091FA4" w:rsidP="00091FA4">
      <w:pPr>
        <w:numPr>
          <w:ilvl w:val="0"/>
          <w:numId w:val="1"/>
        </w:numPr>
        <w:tabs>
          <w:tab w:val="left" w:pos="720"/>
        </w:tabs>
        <w:spacing w:after="240" w:line="240" w:lineRule="auto"/>
        <w:rPr>
          <w:rFonts w:cs="Times New Roman"/>
        </w:rPr>
      </w:pPr>
      <w:r w:rsidRPr="00CD6EEE">
        <w:rPr>
          <w:rFonts w:cs="Times New Roman"/>
          <w:b/>
        </w:rPr>
        <w:t>Fish predators 2</w:t>
      </w:r>
      <w:r w:rsidRPr="00E43FCC">
        <w:rPr>
          <w:rFonts w:cs="Times New Roman"/>
        </w:rPr>
        <w:t xml:space="preserve"> (d3): We removed the predation effect on spring</w:t>
      </w:r>
      <w:r w:rsidR="00CD6EEE">
        <w:rPr>
          <w:rFonts w:cs="Times New Roman"/>
        </w:rPr>
        <w:t>-run</w:t>
      </w:r>
      <w:r w:rsidRPr="00E43FCC">
        <w:rPr>
          <w:rFonts w:cs="Times New Roman"/>
        </w:rPr>
        <w:t xml:space="preserve"> juveniles (d3 to f1). </w:t>
      </w:r>
      <w:r w:rsidRPr="00E43FCC">
        <w:rPr>
          <w:rFonts w:cs="Times New Roman"/>
          <w:b/>
        </w:rPr>
        <w:t>Expected outcome</w:t>
      </w:r>
      <w:r w:rsidRPr="00E43FCC">
        <w:rPr>
          <w:rFonts w:cs="Times New Roman"/>
        </w:rPr>
        <w:t>: mo</w:t>
      </w:r>
      <w:r w:rsidR="00E90AC7" w:rsidRPr="00E43FCC">
        <w:rPr>
          <w:rFonts w:cs="Times New Roman"/>
        </w:rPr>
        <w:t xml:space="preserve">re positive </w:t>
      </w:r>
      <w:r w:rsidR="008E0CD4">
        <w:rPr>
          <w:rFonts w:cs="Times New Roman"/>
        </w:rPr>
        <w:t>outcomes for</w:t>
      </w:r>
      <w:r w:rsidR="00E90AC7" w:rsidRPr="00E43FCC">
        <w:rPr>
          <w:rFonts w:cs="Times New Roman"/>
        </w:rPr>
        <w:t xml:space="preserve"> spring-run</w:t>
      </w:r>
      <w:r w:rsidRPr="00E43FCC">
        <w:rPr>
          <w:rFonts w:cs="Times New Roman"/>
        </w:rPr>
        <w:t>.</w:t>
      </w:r>
      <w:r w:rsidR="00406059" w:rsidRPr="00E43FCC">
        <w:rPr>
          <w:rFonts w:cs="Times New Roman"/>
          <w:noProof/>
        </w:rPr>
        <w:t xml:space="preserve"> </w:t>
      </w:r>
    </w:p>
    <w:p w14:paraId="19B89157" w14:textId="32528089" w:rsidR="00217D66" w:rsidRPr="00E43FCC" w:rsidRDefault="00217D66" w:rsidP="00217D66">
      <w:pPr>
        <w:numPr>
          <w:ilvl w:val="0"/>
          <w:numId w:val="1"/>
        </w:numPr>
        <w:tabs>
          <w:tab w:val="left" w:pos="720"/>
        </w:tabs>
        <w:spacing w:after="240" w:line="240" w:lineRule="auto"/>
        <w:rPr>
          <w:rFonts w:cs="Times New Roman"/>
        </w:rPr>
      </w:pPr>
      <w:r w:rsidRPr="00CD6EEE">
        <w:rPr>
          <w:rFonts w:cs="Times New Roman"/>
          <w:b/>
        </w:rPr>
        <w:t>Mammals</w:t>
      </w:r>
      <w:r w:rsidRPr="00E43FCC">
        <w:rPr>
          <w:rFonts w:cs="Times New Roman"/>
        </w:rPr>
        <w:t>: In our preliminary results from the base model, we were struck by an apparent tradeoff between spring</w:t>
      </w:r>
      <w:r w:rsidR="00CD6EEE">
        <w:rPr>
          <w:rFonts w:cs="Times New Roman"/>
        </w:rPr>
        <w:t>-</w:t>
      </w:r>
      <w:r w:rsidRPr="00E43FCC">
        <w:rPr>
          <w:rFonts w:cs="Times New Roman"/>
        </w:rPr>
        <w:t xml:space="preserve"> and fall</w:t>
      </w:r>
      <w:r w:rsidR="00CD6EEE">
        <w:rPr>
          <w:rFonts w:cs="Times New Roman"/>
        </w:rPr>
        <w:t>-run</w:t>
      </w:r>
      <w:r w:rsidRPr="00E43FCC">
        <w:rPr>
          <w:rFonts w:cs="Times New Roman"/>
        </w:rPr>
        <w:t xml:space="preserve"> Chinook </w:t>
      </w:r>
      <w:r w:rsidR="00CD6EEE">
        <w:rPr>
          <w:rFonts w:cs="Times New Roman"/>
        </w:rPr>
        <w:t xml:space="preserve">salmon </w:t>
      </w:r>
      <w:r w:rsidRPr="00E43FCC">
        <w:rPr>
          <w:rFonts w:cs="Times New Roman"/>
        </w:rPr>
        <w:t xml:space="preserve">across many of the scenarios we explored. We hypothesized that feedbacks within the model might be responsible for this result. We </w:t>
      </w:r>
      <w:r w:rsidR="008E0CD4">
        <w:rPr>
          <w:rFonts w:cs="Times New Roman"/>
        </w:rPr>
        <w:t>postulated</w:t>
      </w:r>
      <w:r w:rsidRPr="00E43FCC">
        <w:rPr>
          <w:rFonts w:cs="Times New Roman"/>
        </w:rPr>
        <w:t xml:space="preserve"> that if one run started to benefit numerically, it would increase the number of predators, which would then impose more predation on the other run. To test this possibility, we removed the positive impacts of adult Chinook on predators, specifically d2 and d4.</w:t>
      </w:r>
      <w:r w:rsidRPr="00E43FCC">
        <w:rPr>
          <w:rFonts w:cs="Times New Roman"/>
          <w:b/>
        </w:rPr>
        <w:t xml:space="preserve"> Expected outcome</w:t>
      </w:r>
      <w:r w:rsidRPr="00E43FCC">
        <w:rPr>
          <w:rFonts w:cs="Times New Roman"/>
        </w:rPr>
        <w:t xml:space="preserve">: similar </w:t>
      </w:r>
      <w:r w:rsidR="008E0CD4">
        <w:rPr>
          <w:rFonts w:cs="Times New Roman"/>
        </w:rPr>
        <w:t xml:space="preserve">rather than opposite </w:t>
      </w:r>
      <w:r w:rsidRPr="00E43FCC">
        <w:rPr>
          <w:rFonts w:cs="Times New Roman"/>
        </w:rPr>
        <w:t>responses between spring</w:t>
      </w:r>
      <w:r w:rsidR="008E0CD4">
        <w:rPr>
          <w:rFonts w:cs="Times New Roman"/>
        </w:rPr>
        <w:t>-</w:t>
      </w:r>
      <w:r w:rsidRPr="00E43FCC">
        <w:rPr>
          <w:rFonts w:cs="Times New Roman"/>
        </w:rPr>
        <w:t xml:space="preserve"> and fall</w:t>
      </w:r>
      <w:r w:rsidR="008E0CD4">
        <w:rPr>
          <w:rFonts w:cs="Times New Roman"/>
        </w:rPr>
        <w:t>-run</w:t>
      </w:r>
      <w:r w:rsidRPr="00E43FCC">
        <w:rPr>
          <w:rFonts w:cs="Times New Roman"/>
        </w:rPr>
        <w:t xml:space="preserve"> Chinook salmon.</w:t>
      </w:r>
    </w:p>
    <w:p w14:paraId="077B2149" w14:textId="77777777" w:rsidR="00217D66" w:rsidRPr="00E43FCC" w:rsidRDefault="00217D66" w:rsidP="00217D66">
      <w:pPr>
        <w:tabs>
          <w:tab w:val="left" w:pos="720"/>
        </w:tabs>
        <w:spacing w:after="240" w:line="240" w:lineRule="auto"/>
        <w:ind w:left="720"/>
        <w:rPr>
          <w:rFonts w:cs="Times New Roman"/>
        </w:rPr>
      </w:pPr>
    </w:p>
    <w:p w14:paraId="33B15392" w14:textId="4D011A57" w:rsidR="00E76A47" w:rsidRDefault="00E1017C" w:rsidP="00786490">
      <w:pPr>
        <w:pStyle w:val="Heading1"/>
      </w:pPr>
      <w:bookmarkStart w:id="8" w:name="_Toc192753097"/>
      <w:r w:rsidRPr="00E43FCC">
        <w:lastRenderedPageBreak/>
        <w:t xml:space="preserve">Supplement 2 Outcomes from climate perturbation </w:t>
      </w:r>
      <w:r w:rsidR="004B09EB" w:rsidRPr="00E43FCC">
        <w:t xml:space="preserve">H1 </w:t>
      </w:r>
      <w:r w:rsidRPr="00E43FCC">
        <w:t xml:space="preserve">evaluated </w:t>
      </w:r>
      <w:r w:rsidR="00E76A47">
        <w:br/>
      </w:r>
      <w:r w:rsidRPr="00E43FCC">
        <w:t>across the entire network</w:t>
      </w:r>
      <w:bookmarkEnd w:id="8"/>
    </w:p>
    <w:p w14:paraId="08B9794A" w14:textId="5E99B9DE" w:rsidR="00847DF5" w:rsidRDefault="00E1017C" w:rsidP="00E76A47">
      <w:r w:rsidRPr="00E43FCC">
        <w:t xml:space="preserve">By examining the </w:t>
      </w:r>
      <w:r w:rsidR="008E0CD4">
        <w:t>mean responses across all nodes,</w:t>
      </w:r>
      <w:r w:rsidRPr="00E43FCC">
        <w:t xml:space="preserve"> we can see the more specific dynamics that differentiated the </w:t>
      </w:r>
      <w:r w:rsidR="008E0CD4">
        <w:t xml:space="preserve">temperature </w:t>
      </w:r>
      <w:r w:rsidRPr="00E43FCC">
        <w:t xml:space="preserve">scenarios. </w:t>
      </w:r>
      <w:r w:rsidR="0040619F">
        <w:t>Examining the</w:t>
      </w:r>
      <w:r w:rsidRPr="00E43FCC">
        <w:t xml:space="preserve"> H1</w:t>
      </w:r>
      <w:r w:rsidR="0040619F">
        <w:t xml:space="preserve"> scenario in the base food web</w:t>
      </w:r>
      <w:r w:rsidR="0020301D">
        <w:t xml:space="preserve"> (a)</w:t>
      </w:r>
      <w:r w:rsidRPr="00E43FCC">
        <w:t xml:space="preserve">, </w:t>
      </w:r>
      <w:r w:rsidR="0040619F">
        <w:t xml:space="preserve">we </w:t>
      </w:r>
      <w:r w:rsidR="008E0CD4">
        <w:t>observe</w:t>
      </w:r>
      <w:r w:rsidR="0040619F">
        <w:t xml:space="preserve"> the direct effect of the climate press on </w:t>
      </w:r>
      <w:r w:rsidR="0040619F" w:rsidRPr="00E43FCC">
        <w:t>the two spring prey groups</w:t>
      </w:r>
      <w:r w:rsidR="0040619F">
        <w:t xml:space="preserve">, which showed consistently negative outcomes. We also </w:t>
      </w:r>
      <w:r w:rsidR="008E0CD4">
        <w:t>observe</w:t>
      </w:r>
      <w:r w:rsidR="0040619F">
        <w:t xml:space="preserve"> consistently negative outcomes in the nodes most dependent on those prey items, </w:t>
      </w:r>
      <w:r w:rsidR="008E0CD4">
        <w:t>specifically</w:t>
      </w:r>
      <w:r w:rsidR="0040619F">
        <w:t xml:space="preserve"> e1, e2</w:t>
      </w:r>
      <w:r w:rsidR="00847DF5">
        <w:t>,</w:t>
      </w:r>
      <w:r w:rsidR="0040619F">
        <w:t xml:space="preserve"> d3</w:t>
      </w:r>
      <w:r w:rsidR="008E0CD4">
        <w:t>,</w:t>
      </w:r>
      <w:r w:rsidR="00847DF5">
        <w:t xml:space="preserve"> and a weakly negative outcome in c2 and c3</w:t>
      </w:r>
      <w:r w:rsidR="0040619F">
        <w:t xml:space="preserve">. </w:t>
      </w:r>
      <w:r w:rsidR="00847DF5">
        <w:t>Lower e1 translated relatively weak effects up to g1 adult spring</w:t>
      </w:r>
      <w:r w:rsidR="009E1D2D">
        <w:t>-run</w:t>
      </w:r>
      <w:r w:rsidR="00847DF5">
        <w:t xml:space="preserve"> salmon. </w:t>
      </w:r>
      <w:r w:rsidR="0040619F">
        <w:t xml:space="preserve">We </w:t>
      </w:r>
      <w:r w:rsidR="009E1D2D">
        <w:t>observe</w:t>
      </w:r>
      <w:r w:rsidR="0040619F">
        <w:t xml:space="preserve"> a positive response in f3</w:t>
      </w:r>
      <w:r w:rsidR="009E1D2D">
        <w:t>,</w:t>
      </w:r>
      <w:r w:rsidR="0040619F">
        <w:t xml:space="preserve"> likely because their prey base (b3) was less affected by the press, and </w:t>
      </w:r>
      <w:r w:rsidR="00847DF5">
        <w:t>two of their predators (c3 and d3) were depressed. The benefit to f3 produced a weakly positive signal in g3 fall</w:t>
      </w:r>
      <w:r w:rsidR="009E1D2D">
        <w:t>-run</w:t>
      </w:r>
      <w:r w:rsidR="00847DF5">
        <w:t xml:space="preserve"> adult salmon.</w:t>
      </w:r>
    </w:p>
    <w:p w14:paraId="702F51A3" w14:textId="7B3F27AF" w:rsidR="00847DF5" w:rsidRDefault="00847DF5" w:rsidP="00E76A47">
      <w:r>
        <w:t xml:space="preserve">The H2 scenario was similar, except </w:t>
      </w:r>
      <w:r w:rsidR="009E1D2D">
        <w:t>that</w:t>
      </w:r>
      <w:r>
        <w:t xml:space="preserve"> the additional direct effects of climate on e1, e2</w:t>
      </w:r>
      <w:r w:rsidR="009E1D2D">
        <w:t>,</w:t>
      </w:r>
      <w:r>
        <w:t xml:space="preserve"> and e3 reduced the mean outcome for f1, f2</w:t>
      </w:r>
      <w:r w:rsidR="009E1D2D">
        <w:t>,</w:t>
      </w:r>
      <w:r>
        <w:t xml:space="preserve"> and f3. In H3, climate-induced i</w:t>
      </w:r>
      <w:r w:rsidR="00DF058E" w:rsidRPr="00E43FCC">
        <w:t xml:space="preserve">ncreased </w:t>
      </w:r>
      <w:r>
        <w:t>c1, c2</w:t>
      </w:r>
      <w:r w:rsidR="009E1D2D">
        <w:t>,</w:t>
      </w:r>
      <w:r>
        <w:t xml:space="preserve"> and c3 </w:t>
      </w:r>
      <w:r w:rsidR="00DF058E" w:rsidRPr="00E43FCC">
        <w:t>competitor populations benefitted both them and their bird predators</w:t>
      </w:r>
      <w:r w:rsidR="0020301D">
        <w:t xml:space="preserve">, although these effects did not </w:t>
      </w:r>
      <w:r w:rsidR="009E1D2D">
        <w:t>result in</w:t>
      </w:r>
      <w:r w:rsidR="0020301D">
        <w:t xml:space="preserve"> reduced </w:t>
      </w:r>
      <w:r w:rsidR="009E1D2D">
        <w:t>abundance of</w:t>
      </w:r>
      <w:r w:rsidR="0020301D">
        <w:t xml:space="preserve"> salmon adults</w:t>
      </w:r>
      <w:r w:rsidR="000A2215">
        <w:t xml:space="preserve">. </w:t>
      </w:r>
    </w:p>
    <w:p w14:paraId="2D8F629E" w14:textId="0E069795" w:rsidR="0020301D" w:rsidRDefault="000A2215" w:rsidP="00E76A47">
      <w:r>
        <w:t>W</w:t>
      </w:r>
      <w:r w:rsidR="00DF058E" w:rsidRPr="00E43FCC">
        <w:t xml:space="preserve">hen predator populations were enhanced in a </w:t>
      </w:r>
      <w:r w:rsidR="00F45002" w:rsidRPr="00E43FCC">
        <w:t xml:space="preserve">warming climate </w:t>
      </w:r>
      <w:r w:rsidR="009E1D2D">
        <w:t>(</w:t>
      </w:r>
      <w:r w:rsidR="00F45002" w:rsidRPr="00E43FCC">
        <w:t>H4 and H5</w:t>
      </w:r>
      <w:r w:rsidR="009E1D2D">
        <w:t>)</w:t>
      </w:r>
      <w:r w:rsidR="00F45002" w:rsidRPr="00E43FCC">
        <w:t xml:space="preserve">, they suppressed forage fish c1, </w:t>
      </w:r>
      <w:r w:rsidR="0020301D">
        <w:t>and other nodes indirectly. Only one group had a positive response in H4, H5</w:t>
      </w:r>
      <w:r w:rsidR="009E1D2D">
        <w:t>,</w:t>
      </w:r>
      <w:r w:rsidR="0020301D">
        <w:t xml:space="preserve"> and H6, and that was d1 birds.</w:t>
      </w:r>
      <w:r w:rsidR="00F45002" w:rsidRPr="00E43FCC">
        <w:t xml:space="preserve"> Finally, H6 showed both effects of increased compet</w:t>
      </w:r>
      <w:r w:rsidR="009E1D2D">
        <w:t>it</w:t>
      </w:r>
      <w:r w:rsidR="00F45002" w:rsidRPr="00E43FCC">
        <w:t>ion and predation. Similar to H</w:t>
      </w:r>
      <w:r w:rsidR="0020301D">
        <w:t>2</w:t>
      </w:r>
      <w:r w:rsidR="00F45002" w:rsidRPr="00E43FCC">
        <w:t xml:space="preserve">, condition </w:t>
      </w:r>
      <w:r w:rsidR="0020301D">
        <w:t xml:space="preserve">was low for all </w:t>
      </w:r>
      <w:r w:rsidR="00F45002" w:rsidRPr="00E43FCC">
        <w:t>salmon</w:t>
      </w:r>
      <w:r w:rsidR="0020301D">
        <w:t xml:space="preserve"> groups. Fall</w:t>
      </w:r>
      <w:r w:rsidR="009E1D2D">
        <w:t>-run</w:t>
      </w:r>
      <w:r w:rsidR="0020301D">
        <w:t xml:space="preserve"> adults suffered because all three of their life history pathways (e1, e2</w:t>
      </w:r>
      <w:r w:rsidR="009E1D2D">
        <w:t>,</w:t>
      </w:r>
      <w:r w:rsidR="0020301D">
        <w:t xml:space="preserve"> and e3) were depressed. </w:t>
      </w:r>
    </w:p>
    <w:p w14:paraId="5256A371" w14:textId="6D8231B7" w:rsidR="00BF4B08" w:rsidRDefault="0020301D" w:rsidP="00E76A47">
      <w:r>
        <w:t>The mammal food web (b)</w:t>
      </w:r>
      <w:r w:rsidR="00BF4B08">
        <w:t xml:space="preserve"> produced outcomes that were similar in direction across the temperature hypotheses to the base food web. The node that differed the most across all H was d4 killer whales, which switched from being neutral or weakly negative in H4, H5</w:t>
      </w:r>
      <w:r w:rsidR="009E1D2D">
        <w:t>,</w:t>
      </w:r>
      <w:r w:rsidR="00BF4B08">
        <w:t xml:space="preserve"> and H6 to consistently positive in H5 and H6. This put direct pressure on adult salmon, driving them consistently negative. The differences in most cases were that most nodes had a larger absolute magnitude </w:t>
      </w:r>
      <w:r w:rsidR="009E1D2D">
        <w:t xml:space="preserve">of change </w:t>
      </w:r>
      <w:r w:rsidR="00BF4B08">
        <w:t>in this food web compared with the base web, suggesting less dampening overall.</w:t>
      </w:r>
    </w:p>
    <w:p w14:paraId="6F58A3F2" w14:textId="27387005" w:rsidR="000A2215" w:rsidRPr="00E43FCC" w:rsidRDefault="000A2215" w:rsidP="000A2215">
      <w:pPr>
        <w:tabs>
          <w:tab w:val="left" w:pos="720"/>
        </w:tabs>
        <w:rPr>
          <w:rFonts w:cs="Times New Roman"/>
        </w:rPr>
      </w:pPr>
      <w:r w:rsidRPr="00E43FCC">
        <w:rPr>
          <w:rFonts w:cs="Times New Roman"/>
        </w:rPr>
        <w:t xml:space="preserve">The scenario with the strongest mean outcome for salmon occurred when temperature </w:t>
      </w:r>
      <w:r w:rsidR="009E1D2D">
        <w:rPr>
          <w:rFonts w:cs="Times New Roman"/>
        </w:rPr>
        <w:t>a</w:t>
      </w:r>
      <w:r w:rsidRPr="00E43FCC">
        <w:rPr>
          <w:rFonts w:cs="Times New Roman"/>
        </w:rPr>
        <w:t xml:space="preserve">ffected </w:t>
      </w:r>
      <w:r w:rsidR="00BA41E9">
        <w:rPr>
          <w:rFonts w:cs="Times New Roman"/>
        </w:rPr>
        <w:t xml:space="preserve">nearly </w:t>
      </w:r>
      <w:r w:rsidRPr="00E43FCC">
        <w:rPr>
          <w:rFonts w:cs="Times New Roman"/>
        </w:rPr>
        <w:t xml:space="preserve">the entire </w:t>
      </w:r>
      <w:r w:rsidR="00BA41E9">
        <w:rPr>
          <w:rFonts w:cs="Times New Roman"/>
        </w:rPr>
        <w:t xml:space="preserve">mammal </w:t>
      </w:r>
      <w:r w:rsidRPr="00E43FCC">
        <w:rPr>
          <w:rFonts w:cs="Times New Roman"/>
        </w:rPr>
        <w:t xml:space="preserve">food web </w:t>
      </w:r>
      <w:r w:rsidR="009E1D2D">
        <w:rPr>
          <w:rFonts w:cs="Times New Roman"/>
        </w:rPr>
        <w:t>(</w:t>
      </w:r>
      <w:r w:rsidRPr="00E43FCC">
        <w:rPr>
          <w:rFonts w:cs="Times New Roman"/>
        </w:rPr>
        <w:t>H6</w:t>
      </w:r>
      <w:r w:rsidR="009E1D2D">
        <w:rPr>
          <w:rFonts w:cs="Times New Roman"/>
        </w:rPr>
        <w:t>)</w:t>
      </w:r>
      <w:r w:rsidRPr="00E43FCC">
        <w:rPr>
          <w:rFonts w:cs="Times New Roman"/>
        </w:rPr>
        <w:t>. This was the only scenario in which all juvenile salmon condition (e1, e2</w:t>
      </w:r>
      <w:r w:rsidR="009E1D2D">
        <w:rPr>
          <w:rFonts w:cs="Times New Roman"/>
        </w:rPr>
        <w:t>,</w:t>
      </w:r>
      <w:r w:rsidRPr="00E43FCC">
        <w:rPr>
          <w:rFonts w:cs="Times New Roman"/>
        </w:rPr>
        <w:t xml:space="preserve"> and e3) and abundance nodes (f1, f2</w:t>
      </w:r>
      <w:r w:rsidR="009E1D2D">
        <w:rPr>
          <w:rFonts w:cs="Times New Roman"/>
        </w:rPr>
        <w:t>,</w:t>
      </w:r>
      <w:r w:rsidRPr="00E43FCC">
        <w:rPr>
          <w:rFonts w:cs="Times New Roman"/>
        </w:rPr>
        <w:t xml:space="preserve"> and f3) were negative in a majority of simulations.  </w:t>
      </w:r>
    </w:p>
    <w:p w14:paraId="36966696" w14:textId="490DF275" w:rsidR="000A2215" w:rsidRPr="00E43FCC" w:rsidRDefault="000A2215" w:rsidP="000A2215">
      <w:pPr>
        <w:tabs>
          <w:tab w:val="left" w:pos="720"/>
        </w:tabs>
        <w:rPr>
          <w:rFonts w:cs="Times New Roman"/>
        </w:rPr>
      </w:pPr>
      <w:r w:rsidRPr="00E43FCC">
        <w:rPr>
          <w:rFonts w:cs="Times New Roman"/>
        </w:rPr>
        <w:t xml:space="preserve">Because of the complexity of the parameter space covered in the models, we cannot expect a single reason for each result. What is clear is that trophic effects are not simply additive and many outcomes are possible due to indirect effects. We will explore these dynamics further </w:t>
      </w:r>
      <w:r w:rsidR="009E1D2D">
        <w:rPr>
          <w:rFonts w:cs="Times New Roman"/>
        </w:rPr>
        <w:t>by</w:t>
      </w:r>
      <w:r w:rsidRPr="00E43FCC">
        <w:rPr>
          <w:rFonts w:cs="Times New Roman"/>
        </w:rPr>
        <w:t xml:space="preserve"> examining the specific parameter values that differentiated positive and negative outcomes in the sensitivity analyses. </w:t>
      </w:r>
    </w:p>
    <w:p w14:paraId="0FA17053" w14:textId="3F5EE6A9" w:rsidR="00E76A47" w:rsidRDefault="00E76A47" w:rsidP="00E76A47"/>
    <w:p w14:paraId="36C3B850" w14:textId="4762BAC5" w:rsidR="00E76A47" w:rsidRPr="002F3B1B" w:rsidRDefault="000A2215" w:rsidP="00104B13">
      <w:pPr>
        <w:ind w:left="-720"/>
        <w:rPr>
          <w:b/>
          <w:sz w:val="18"/>
        </w:rPr>
      </w:pPr>
      <w:r w:rsidRPr="002F3B1B">
        <w:rPr>
          <w:b/>
          <w:noProof/>
          <w:sz w:val="18"/>
        </w:rPr>
        <w:lastRenderedPageBreak/>
        <w:drawing>
          <wp:anchor distT="0" distB="0" distL="114300" distR="114300" simplePos="0" relativeHeight="251658240" behindDoc="1" locked="0" layoutInCell="1" allowOverlap="1" wp14:anchorId="21AE032A" wp14:editId="436CF82C">
            <wp:simplePos x="0" y="0"/>
            <wp:positionH relativeFrom="column">
              <wp:posOffset>-184652</wp:posOffset>
            </wp:positionH>
            <wp:positionV relativeFrom="paragraph">
              <wp:posOffset>268</wp:posOffset>
            </wp:positionV>
            <wp:extent cx="6376670" cy="8312150"/>
            <wp:effectExtent l="0" t="0" r="5080" b="0"/>
            <wp:wrapTight wrapText="bothSides">
              <wp:wrapPolygon edited="0">
                <wp:start x="0" y="0"/>
                <wp:lineTo x="0" y="21534"/>
                <wp:lineTo x="21553" y="21534"/>
                <wp:lineTo x="2155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animpacts.C10.base.png"/>
                    <pic:cNvPicPr/>
                  </pic:nvPicPr>
                  <pic:blipFill rotWithShape="1">
                    <a:blip r:embed="rId8">
                      <a:extLst>
                        <a:ext uri="{28A0092B-C50C-407E-A947-70E740481C1C}">
                          <a14:useLocalDpi xmlns:a14="http://schemas.microsoft.com/office/drawing/2010/main" val="0"/>
                        </a:ext>
                      </a:extLst>
                    </a:blip>
                    <a:srcRect l="3636" b="6058"/>
                    <a:stretch/>
                  </pic:blipFill>
                  <pic:spPr bwMode="auto">
                    <a:xfrm>
                      <a:off x="0" y="0"/>
                      <a:ext cx="6376670" cy="8312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F3B1B" w:rsidRPr="002F3B1B">
        <w:rPr>
          <w:b/>
          <w:sz w:val="18"/>
        </w:rPr>
        <w:t>(</w:t>
      </w:r>
      <w:r w:rsidRPr="002F3B1B">
        <w:rPr>
          <w:b/>
          <w:sz w:val="18"/>
        </w:rPr>
        <w:t>a)</w:t>
      </w:r>
    </w:p>
    <w:p w14:paraId="0E49191E" w14:textId="603B13E5" w:rsidR="000A2215" w:rsidRPr="002F3B1B" w:rsidRDefault="002F3B1B" w:rsidP="00E76A47">
      <w:pPr>
        <w:rPr>
          <w:b/>
          <w:sz w:val="18"/>
        </w:rPr>
      </w:pPr>
      <w:r w:rsidRPr="002F3B1B">
        <w:rPr>
          <w:rFonts w:cs="Times New Roman"/>
          <w:b/>
          <w:i/>
          <w:noProof/>
          <w:color w:val="1F497D"/>
          <w:sz w:val="18"/>
          <w:szCs w:val="18"/>
        </w:rPr>
        <w:lastRenderedPageBreak/>
        <w:drawing>
          <wp:anchor distT="0" distB="0" distL="114300" distR="114300" simplePos="0" relativeHeight="251659264" behindDoc="1" locked="0" layoutInCell="1" allowOverlap="1" wp14:anchorId="251E8E36" wp14:editId="0F8641BF">
            <wp:simplePos x="0" y="0"/>
            <wp:positionH relativeFrom="column">
              <wp:posOffset>160020</wp:posOffset>
            </wp:positionH>
            <wp:positionV relativeFrom="paragraph">
              <wp:posOffset>-111659</wp:posOffset>
            </wp:positionV>
            <wp:extent cx="5476240" cy="6978316"/>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eanimpacts.C10.mammal.png"/>
                    <pic:cNvPicPr/>
                  </pic:nvPicPr>
                  <pic:blipFill rotWithShape="1">
                    <a:blip r:embed="rId9">
                      <a:extLst>
                        <a:ext uri="{28A0092B-C50C-407E-A947-70E740481C1C}">
                          <a14:useLocalDpi xmlns:a14="http://schemas.microsoft.com/office/drawing/2010/main" val="0"/>
                        </a:ext>
                      </a:extLst>
                    </a:blip>
                    <a:srcRect l="4074" b="6151"/>
                    <a:stretch/>
                  </pic:blipFill>
                  <pic:spPr bwMode="auto">
                    <a:xfrm>
                      <a:off x="0" y="0"/>
                      <a:ext cx="5476240" cy="697831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F3B1B">
        <w:rPr>
          <w:b/>
          <w:sz w:val="18"/>
        </w:rPr>
        <w:t>(</w:t>
      </w:r>
      <w:r w:rsidR="000A2215" w:rsidRPr="002F3B1B">
        <w:rPr>
          <w:b/>
          <w:sz w:val="18"/>
        </w:rPr>
        <w:t>b)</w:t>
      </w:r>
    </w:p>
    <w:p w14:paraId="5E6376F0" w14:textId="1145FCE9" w:rsidR="00E1017C" w:rsidRPr="00E43FCC" w:rsidRDefault="00E1017C" w:rsidP="009641D7"/>
    <w:p w14:paraId="62B50679" w14:textId="77777777" w:rsidR="002F3B1B" w:rsidRDefault="002F3B1B" w:rsidP="009641D7">
      <w:bookmarkStart w:id="9" w:name="_heading=h.30j0zll" w:colFirst="0" w:colLast="0"/>
      <w:bookmarkEnd w:id="9"/>
    </w:p>
    <w:p w14:paraId="090AA779" w14:textId="77777777" w:rsidR="002F3B1B" w:rsidRDefault="002F3B1B" w:rsidP="009641D7"/>
    <w:p w14:paraId="182F5272" w14:textId="77777777" w:rsidR="002F3B1B" w:rsidRDefault="002F3B1B" w:rsidP="009641D7"/>
    <w:p w14:paraId="2EEA5F12" w14:textId="77777777" w:rsidR="002F3B1B" w:rsidRDefault="002F3B1B" w:rsidP="009641D7"/>
    <w:p w14:paraId="7A6504E0" w14:textId="77777777" w:rsidR="002F3B1B" w:rsidRDefault="002F3B1B" w:rsidP="009641D7"/>
    <w:p w14:paraId="5B0CEA58" w14:textId="77777777" w:rsidR="002F3B1B" w:rsidRDefault="002F3B1B" w:rsidP="009641D7"/>
    <w:p w14:paraId="17D31A8F" w14:textId="77777777" w:rsidR="002F3B1B" w:rsidRDefault="002F3B1B" w:rsidP="009641D7"/>
    <w:p w14:paraId="02817E5C" w14:textId="77777777" w:rsidR="002F3B1B" w:rsidRDefault="002F3B1B" w:rsidP="009641D7"/>
    <w:p w14:paraId="305C60C0" w14:textId="77777777" w:rsidR="002F3B1B" w:rsidRDefault="002F3B1B" w:rsidP="009641D7"/>
    <w:p w14:paraId="73DDF260" w14:textId="77777777" w:rsidR="002F3B1B" w:rsidRDefault="002F3B1B" w:rsidP="009641D7"/>
    <w:p w14:paraId="6EB772A0" w14:textId="77777777" w:rsidR="002F3B1B" w:rsidRDefault="002F3B1B" w:rsidP="009641D7"/>
    <w:p w14:paraId="7842081B" w14:textId="77777777" w:rsidR="002F3B1B" w:rsidRDefault="002F3B1B" w:rsidP="009641D7"/>
    <w:p w14:paraId="0BECA44D" w14:textId="77777777" w:rsidR="002F3B1B" w:rsidRDefault="002F3B1B" w:rsidP="009641D7"/>
    <w:p w14:paraId="66C9CCE6" w14:textId="77777777" w:rsidR="002F3B1B" w:rsidRDefault="002F3B1B" w:rsidP="009641D7"/>
    <w:p w14:paraId="62BECD88" w14:textId="77777777" w:rsidR="002F3B1B" w:rsidRDefault="002F3B1B" w:rsidP="009641D7"/>
    <w:p w14:paraId="47A02182" w14:textId="77777777" w:rsidR="002F3B1B" w:rsidRDefault="002F3B1B" w:rsidP="009641D7"/>
    <w:p w14:paraId="015DBFBB" w14:textId="77777777" w:rsidR="002F3B1B" w:rsidRDefault="002F3B1B" w:rsidP="009641D7"/>
    <w:p w14:paraId="6D156ED0" w14:textId="77777777" w:rsidR="002F3B1B" w:rsidRDefault="002F3B1B" w:rsidP="009641D7"/>
    <w:p w14:paraId="0BAA4D6D" w14:textId="77777777" w:rsidR="002F3B1B" w:rsidRDefault="002F3B1B" w:rsidP="009641D7"/>
    <w:p w14:paraId="30DD0654" w14:textId="77777777" w:rsidR="002F3B1B" w:rsidRDefault="002F3B1B" w:rsidP="009641D7"/>
    <w:p w14:paraId="6032138E" w14:textId="77777777" w:rsidR="002F3B1B" w:rsidRDefault="002F3B1B" w:rsidP="009641D7"/>
    <w:p w14:paraId="5DCEA687" w14:textId="77777777" w:rsidR="009641D7" w:rsidRDefault="009641D7" w:rsidP="00AF6658">
      <w:pPr>
        <w:pStyle w:val="Heading2"/>
        <w:rPr>
          <w:rFonts w:cs="Times New Roman"/>
        </w:rPr>
      </w:pPr>
    </w:p>
    <w:p w14:paraId="42CD5F1D" w14:textId="2D1A1CC6" w:rsidR="00AB56B1" w:rsidRPr="00E43FCC" w:rsidRDefault="00E1017C" w:rsidP="00AF6658">
      <w:pPr>
        <w:pStyle w:val="Heading2"/>
        <w:rPr>
          <w:rFonts w:cs="Times New Roman"/>
        </w:rPr>
      </w:pPr>
      <w:bookmarkStart w:id="10" w:name="_Toc192753098"/>
      <w:r w:rsidRPr="00E43FCC">
        <w:rPr>
          <w:rFonts w:cs="Times New Roman"/>
        </w:rPr>
        <w:t xml:space="preserve">Figure </w:t>
      </w:r>
      <w:r w:rsidR="00AF6658" w:rsidRPr="00E43FCC">
        <w:rPr>
          <w:rFonts w:cs="Times New Roman"/>
        </w:rPr>
        <w:t>S2.1</w:t>
      </w:r>
      <w:r w:rsidRPr="00E43FCC">
        <w:rPr>
          <w:rFonts w:cs="Times New Roman"/>
        </w:rPr>
        <w:t xml:space="preserve"> </w:t>
      </w:r>
      <w:r w:rsidR="00830A91">
        <w:rPr>
          <w:rFonts w:cs="Times New Roman"/>
        </w:rPr>
        <w:t xml:space="preserve">Outcomes of </w:t>
      </w:r>
      <w:r w:rsidR="00212D0A">
        <w:rPr>
          <w:rFonts w:cs="Times New Roman"/>
        </w:rPr>
        <w:t>c</w:t>
      </w:r>
      <w:r w:rsidR="00AB56B1" w:rsidRPr="00E43FCC">
        <w:rPr>
          <w:rFonts w:cs="Times New Roman"/>
        </w:rPr>
        <w:t xml:space="preserve">limate </w:t>
      </w:r>
      <w:r w:rsidR="00212D0A">
        <w:rPr>
          <w:rFonts w:cs="Times New Roman"/>
        </w:rPr>
        <w:t>p</w:t>
      </w:r>
      <w:r w:rsidR="00AB56B1" w:rsidRPr="00E43FCC">
        <w:rPr>
          <w:rFonts w:cs="Times New Roman"/>
        </w:rPr>
        <w:t>ress on</w:t>
      </w:r>
      <w:r w:rsidR="00E76A47">
        <w:rPr>
          <w:rFonts w:cs="Times New Roman"/>
        </w:rPr>
        <w:t xml:space="preserve"> </w:t>
      </w:r>
      <w:r w:rsidR="00212D0A">
        <w:rPr>
          <w:rFonts w:cs="Times New Roman"/>
        </w:rPr>
        <w:t>b</w:t>
      </w:r>
      <w:r w:rsidR="00E76A47">
        <w:rPr>
          <w:rFonts w:cs="Times New Roman"/>
        </w:rPr>
        <w:t>ase and</w:t>
      </w:r>
      <w:r w:rsidR="00AB56B1" w:rsidRPr="00E43FCC">
        <w:rPr>
          <w:rFonts w:cs="Times New Roman"/>
        </w:rPr>
        <w:t xml:space="preserve"> </w:t>
      </w:r>
      <w:r w:rsidR="00212D0A">
        <w:rPr>
          <w:rFonts w:cs="Times New Roman"/>
        </w:rPr>
        <w:t>m</w:t>
      </w:r>
      <w:r w:rsidR="00AB56B1" w:rsidRPr="00E43FCC">
        <w:rPr>
          <w:rFonts w:cs="Times New Roman"/>
        </w:rPr>
        <w:t xml:space="preserve">ammal </w:t>
      </w:r>
      <w:r w:rsidR="00212D0A">
        <w:rPr>
          <w:rFonts w:cs="Times New Roman"/>
        </w:rPr>
        <w:t>n</w:t>
      </w:r>
      <w:r w:rsidR="00AB56B1" w:rsidRPr="00E43FCC">
        <w:rPr>
          <w:rFonts w:cs="Times New Roman"/>
        </w:rPr>
        <w:t>etwork</w:t>
      </w:r>
      <w:r w:rsidR="00E76A47">
        <w:rPr>
          <w:rFonts w:cs="Times New Roman"/>
        </w:rPr>
        <w:t>s</w:t>
      </w:r>
      <w:r w:rsidR="00AB56B1" w:rsidRPr="00E43FCC">
        <w:rPr>
          <w:rFonts w:cs="Times New Roman"/>
        </w:rPr>
        <w:t xml:space="preserve"> for </w:t>
      </w:r>
      <w:r w:rsidR="00212D0A">
        <w:rPr>
          <w:rFonts w:cs="Times New Roman"/>
        </w:rPr>
        <w:t>a</w:t>
      </w:r>
      <w:r w:rsidR="00AB56B1" w:rsidRPr="00E43FCC">
        <w:rPr>
          <w:rFonts w:cs="Times New Roman"/>
        </w:rPr>
        <w:t xml:space="preserve">ll </w:t>
      </w:r>
      <w:r w:rsidR="00212D0A">
        <w:rPr>
          <w:rFonts w:cs="Times New Roman"/>
        </w:rPr>
        <w:t>n</w:t>
      </w:r>
      <w:r w:rsidR="00AB56B1" w:rsidRPr="00E43FCC">
        <w:rPr>
          <w:rFonts w:cs="Times New Roman"/>
        </w:rPr>
        <w:t>odes</w:t>
      </w:r>
      <w:bookmarkEnd w:id="10"/>
    </w:p>
    <w:p w14:paraId="6488F96E" w14:textId="53CCB359" w:rsidR="00E1017C" w:rsidRPr="000A2215" w:rsidRDefault="00E1017C" w:rsidP="002F3B1B">
      <w:pPr>
        <w:tabs>
          <w:tab w:val="left" w:pos="9270"/>
        </w:tabs>
        <w:ind w:right="-720"/>
        <w:rPr>
          <w:rFonts w:cs="Times New Roman"/>
          <w:sz w:val="18"/>
          <w:szCs w:val="18"/>
        </w:rPr>
      </w:pPr>
      <w:r w:rsidRPr="00E43FCC">
        <w:rPr>
          <w:rFonts w:cs="Times New Roman"/>
        </w:rPr>
        <w:t>Bar charts show the mean outcome</w:t>
      </w:r>
      <w:r w:rsidR="00830A91">
        <w:rPr>
          <w:rFonts w:cs="Times New Roman"/>
        </w:rPr>
        <w:t>s</w:t>
      </w:r>
      <w:r w:rsidRPr="00E43FCC">
        <w:rPr>
          <w:rFonts w:cs="Times New Roman"/>
        </w:rPr>
        <w:t xml:space="preserve"> for each functional group </w:t>
      </w:r>
      <w:r w:rsidR="00830A91">
        <w:rPr>
          <w:rFonts w:cs="Times New Roman"/>
        </w:rPr>
        <w:t>in</w:t>
      </w:r>
      <w:r w:rsidR="000A2215">
        <w:rPr>
          <w:rFonts w:cs="Times New Roman"/>
        </w:rPr>
        <w:t xml:space="preserve"> </w:t>
      </w:r>
      <w:r w:rsidR="00830A91">
        <w:rPr>
          <w:rFonts w:cs="Times New Roman"/>
        </w:rPr>
        <w:t>(</w:t>
      </w:r>
      <w:r w:rsidR="000A2215">
        <w:rPr>
          <w:rFonts w:cs="Times New Roman"/>
        </w:rPr>
        <w:t xml:space="preserve">a) </w:t>
      </w:r>
      <w:r w:rsidR="00830A91">
        <w:rPr>
          <w:rFonts w:cs="Times New Roman"/>
        </w:rPr>
        <w:t xml:space="preserve">the </w:t>
      </w:r>
      <w:r w:rsidR="000A2215">
        <w:rPr>
          <w:rFonts w:cs="Times New Roman"/>
        </w:rPr>
        <w:t>base</w:t>
      </w:r>
      <w:r w:rsidRPr="00E43FCC">
        <w:rPr>
          <w:rFonts w:cs="Times New Roman"/>
        </w:rPr>
        <w:t xml:space="preserve"> </w:t>
      </w:r>
      <w:r w:rsidR="000A2215">
        <w:rPr>
          <w:rFonts w:cs="Times New Roman"/>
        </w:rPr>
        <w:t xml:space="preserve">and </w:t>
      </w:r>
      <w:r w:rsidR="00830A91">
        <w:rPr>
          <w:rFonts w:cs="Times New Roman"/>
        </w:rPr>
        <w:t>(</w:t>
      </w:r>
      <w:r w:rsidR="000A2215">
        <w:rPr>
          <w:rFonts w:cs="Times New Roman"/>
        </w:rPr>
        <w:t xml:space="preserve">b) </w:t>
      </w:r>
      <w:r w:rsidR="00830A91">
        <w:rPr>
          <w:rFonts w:cs="Times New Roman"/>
        </w:rPr>
        <w:t xml:space="preserve">the </w:t>
      </w:r>
      <w:r w:rsidRPr="00E43FCC">
        <w:rPr>
          <w:rFonts w:cs="Times New Roman"/>
        </w:rPr>
        <w:t>mammal network simulations after a climate perturbation</w:t>
      </w:r>
      <w:r w:rsidR="00830A91">
        <w:rPr>
          <w:rFonts w:cs="Times New Roman"/>
        </w:rPr>
        <w:t>,</w:t>
      </w:r>
      <w:r w:rsidRPr="00E43FCC">
        <w:rPr>
          <w:rFonts w:cs="Times New Roman"/>
        </w:rPr>
        <w:t xml:space="preserve"> under each </w:t>
      </w:r>
      <w:r w:rsidR="00136334" w:rsidRPr="00E43FCC">
        <w:rPr>
          <w:rFonts w:cs="Times New Roman"/>
        </w:rPr>
        <w:t>temperature</w:t>
      </w:r>
      <w:r w:rsidRPr="00E43FCC">
        <w:rPr>
          <w:rFonts w:cs="Times New Roman"/>
        </w:rPr>
        <w:t xml:space="preserve"> hypothesis. The black bars </w:t>
      </w:r>
      <w:r w:rsidR="00830A91">
        <w:rPr>
          <w:rFonts w:cs="Times New Roman"/>
        </w:rPr>
        <w:t>represent</w:t>
      </w:r>
      <w:r w:rsidRPr="00E43FCC">
        <w:rPr>
          <w:rFonts w:cs="Times New Roman"/>
        </w:rPr>
        <w:t xml:space="preserve"> the climate perturbation. </w:t>
      </w:r>
      <w:r w:rsidR="00830A91">
        <w:rPr>
          <w:rFonts w:cs="Times New Roman"/>
        </w:rPr>
        <w:t>R</w:t>
      </w:r>
      <w:r w:rsidRPr="00E43FCC">
        <w:rPr>
          <w:rFonts w:cs="Times New Roman"/>
        </w:rPr>
        <w:t xml:space="preserve">ed bars indicate a consistently negative response, </w:t>
      </w:r>
      <w:r w:rsidR="00830A91">
        <w:rPr>
          <w:rFonts w:cs="Times New Roman"/>
        </w:rPr>
        <w:t xml:space="preserve">while </w:t>
      </w:r>
      <w:r w:rsidRPr="00E43FCC">
        <w:rPr>
          <w:rFonts w:cs="Times New Roman"/>
        </w:rPr>
        <w:t xml:space="preserve">blue bars </w:t>
      </w:r>
      <w:r w:rsidR="00830A91">
        <w:rPr>
          <w:rFonts w:cs="Times New Roman"/>
        </w:rPr>
        <w:t>indicate a</w:t>
      </w:r>
      <w:r w:rsidRPr="00E43FCC">
        <w:rPr>
          <w:rFonts w:cs="Times New Roman"/>
        </w:rPr>
        <w:t xml:space="preserve"> consistently positive</w:t>
      </w:r>
      <w:r w:rsidR="00830A91">
        <w:rPr>
          <w:rFonts w:cs="Times New Roman"/>
        </w:rPr>
        <w:t xml:space="preserve"> response.</w:t>
      </w:r>
      <w:r w:rsidRPr="00E43FCC">
        <w:rPr>
          <w:rFonts w:cs="Times New Roman"/>
        </w:rPr>
        <w:t xml:space="preserve"> </w:t>
      </w:r>
      <w:r w:rsidR="00830A91">
        <w:rPr>
          <w:rFonts w:cs="Times New Roman"/>
        </w:rPr>
        <w:t>G</w:t>
      </w:r>
      <w:r w:rsidRPr="00E43FCC">
        <w:rPr>
          <w:rFonts w:cs="Times New Roman"/>
        </w:rPr>
        <w:t xml:space="preserve">ray bars </w:t>
      </w:r>
      <w:r w:rsidR="00830A91">
        <w:rPr>
          <w:rFonts w:cs="Times New Roman"/>
        </w:rPr>
        <w:t>represent</w:t>
      </w:r>
      <w:r w:rsidRPr="00E43FCC">
        <w:rPr>
          <w:rFonts w:cs="Times New Roman"/>
        </w:rPr>
        <w:t xml:space="preserve"> either weakly signed or neutral</w:t>
      </w:r>
      <w:r w:rsidR="00830A91">
        <w:rPr>
          <w:rFonts w:cs="Times New Roman"/>
        </w:rPr>
        <w:t xml:space="preserve"> responses</w:t>
      </w:r>
      <w:r w:rsidRPr="00E43FCC">
        <w:rPr>
          <w:rFonts w:cs="Times New Roman"/>
        </w:rPr>
        <w:t xml:space="preserve"> (-0.</w:t>
      </w:r>
      <w:r w:rsidR="00136334" w:rsidRPr="00E43FCC">
        <w:rPr>
          <w:rFonts w:cs="Times New Roman"/>
        </w:rPr>
        <w:t>6</w:t>
      </w:r>
      <w:r w:rsidRPr="00E43FCC">
        <w:rPr>
          <w:rFonts w:cs="Times New Roman"/>
        </w:rPr>
        <w:t xml:space="preserve"> to 0.</w:t>
      </w:r>
      <w:r w:rsidR="00136334" w:rsidRPr="00E43FCC">
        <w:rPr>
          <w:rFonts w:cs="Times New Roman"/>
        </w:rPr>
        <w:t>6</w:t>
      </w:r>
      <w:r w:rsidRPr="00E43FCC">
        <w:rPr>
          <w:rFonts w:cs="Times New Roman"/>
        </w:rPr>
        <w:t xml:space="preserve">). The solid line </w:t>
      </w:r>
      <w:r w:rsidR="00830A91">
        <w:rPr>
          <w:rFonts w:cs="Times New Roman"/>
        </w:rPr>
        <w:t>highlights</w:t>
      </w:r>
      <w:r w:rsidRPr="00E43FCC">
        <w:rPr>
          <w:rFonts w:cs="Times New Roman"/>
        </w:rPr>
        <w:t xml:space="preserve"> the climate perturbation that was </w:t>
      </w:r>
      <w:r w:rsidR="00830A91">
        <w:rPr>
          <w:rFonts w:cs="Times New Roman"/>
        </w:rPr>
        <w:t>applied</w:t>
      </w:r>
      <w:r w:rsidRPr="00E43FCC">
        <w:rPr>
          <w:rFonts w:cs="Times New Roman"/>
        </w:rPr>
        <w:t xml:space="preserve">, while </w:t>
      </w:r>
      <w:r w:rsidR="00830A91">
        <w:rPr>
          <w:rFonts w:cs="Times New Roman"/>
        </w:rPr>
        <w:t>dashed</w:t>
      </w:r>
      <w:r w:rsidRPr="00E43FCC">
        <w:rPr>
          <w:rFonts w:cs="Times New Roman"/>
        </w:rPr>
        <w:t xml:space="preserve"> lines are </w:t>
      </w:r>
      <w:r w:rsidR="00830A91">
        <w:rPr>
          <w:rFonts w:cs="Times New Roman"/>
        </w:rPr>
        <w:t xml:space="preserve">for </w:t>
      </w:r>
      <w:r w:rsidRPr="00E43FCC">
        <w:rPr>
          <w:rFonts w:cs="Times New Roman"/>
        </w:rPr>
        <w:t>read</w:t>
      </w:r>
      <w:r w:rsidR="00136334" w:rsidRPr="00E43FCC">
        <w:rPr>
          <w:rFonts w:cs="Times New Roman"/>
        </w:rPr>
        <w:t>ability</w:t>
      </w:r>
      <w:r w:rsidR="00830A91">
        <w:rPr>
          <w:rFonts w:cs="Times New Roman"/>
        </w:rPr>
        <w:t xml:space="preserve"> purposes</w:t>
      </w:r>
      <w:r w:rsidR="00136334" w:rsidRPr="00E43FCC">
        <w:rPr>
          <w:rFonts w:cs="Times New Roman"/>
        </w:rPr>
        <w:t xml:space="preserve">. </w:t>
      </w:r>
      <w:r w:rsidRPr="00E43FCC">
        <w:rPr>
          <w:rFonts w:cs="Times New Roman"/>
        </w:rPr>
        <w:t>For descriptions of eac</w:t>
      </w:r>
      <w:r w:rsidR="00C907A2">
        <w:rPr>
          <w:rFonts w:cs="Times New Roman"/>
        </w:rPr>
        <w:t xml:space="preserve">h hypothesis, </w:t>
      </w:r>
      <w:r w:rsidR="00830A91">
        <w:rPr>
          <w:rFonts w:cs="Times New Roman"/>
        </w:rPr>
        <w:t>refer to</w:t>
      </w:r>
      <w:r w:rsidR="00C907A2">
        <w:rPr>
          <w:rFonts w:cs="Times New Roman"/>
        </w:rPr>
        <w:t xml:space="preserve"> Figure </w:t>
      </w:r>
      <w:r w:rsidRPr="00E43FCC">
        <w:rPr>
          <w:rFonts w:cs="Times New Roman"/>
        </w:rPr>
        <w:t>2.</w:t>
      </w:r>
      <w:bookmarkStart w:id="11" w:name="_heading=h.ph3uyp5mp1sz" w:colFirst="0" w:colLast="0"/>
      <w:bookmarkEnd w:id="11"/>
    </w:p>
    <w:p w14:paraId="27C7FDD1" w14:textId="23C1DF52" w:rsidR="000F7E7C" w:rsidRPr="00E43FCC" w:rsidRDefault="00C80C02" w:rsidP="00786490">
      <w:pPr>
        <w:pStyle w:val="Heading1"/>
      </w:pPr>
      <w:bookmarkStart w:id="12" w:name="_Toc192753099"/>
      <w:r w:rsidRPr="00E43FCC">
        <w:lastRenderedPageBreak/>
        <w:t xml:space="preserve">Supplement 3 </w:t>
      </w:r>
      <w:r w:rsidR="000F7E7C" w:rsidRPr="00E43FCC">
        <w:t>Boosted regression tree results</w:t>
      </w:r>
      <w:bookmarkEnd w:id="12"/>
    </w:p>
    <w:p w14:paraId="1E497B42" w14:textId="205B3A8D" w:rsidR="002D60B7" w:rsidRPr="00C72F2E" w:rsidRDefault="00160596" w:rsidP="00EC64AC">
      <w:pPr>
        <w:rPr>
          <w:rFonts w:cs="Times New Roman"/>
        </w:rPr>
      </w:pPr>
      <w:r>
        <w:rPr>
          <w:rFonts w:cs="Times New Roman"/>
          <w:noProof/>
        </w:rPr>
        <w:drawing>
          <wp:inline distT="0" distB="0" distL="0" distR="0" wp14:anchorId="66E1FE86" wp14:editId="51AEA058">
            <wp:extent cx="4994031" cy="5716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 S3.1 Fall BRT.png"/>
                    <pic:cNvPicPr/>
                  </pic:nvPicPr>
                  <pic:blipFill rotWithShape="1">
                    <a:blip r:embed="rId10" cstate="print">
                      <a:extLst>
                        <a:ext uri="{28A0092B-C50C-407E-A947-70E740481C1C}">
                          <a14:useLocalDpi xmlns:a14="http://schemas.microsoft.com/office/drawing/2010/main" val="0"/>
                        </a:ext>
                      </a:extLst>
                    </a:blip>
                    <a:srcRect l="6764" t="10143" r="9194" b="17709"/>
                    <a:stretch/>
                  </pic:blipFill>
                  <pic:spPr bwMode="auto">
                    <a:xfrm>
                      <a:off x="0" y="0"/>
                      <a:ext cx="4995154" cy="5717546"/>
                    </a:xfrm>
                    <a:prstGeom prst="rect">
                      <a:avLst/>
                    </a:prstGeom>
                    <a:ln>
                      <a:noFill/>
                    </a:ln>
                    <a:extLst>
                      <a:ext uri="{53640926-AAD7-44D8-BBD7-CCE9431645EC}">
                        <a14:shadowObscured xmlns:a14="http://schemas.microsoft.com/office/drawing/2010/main"/>
                      </a:ext>
                    </a:extLst>
                  </pic:spPr>
                </pic:pic>
              </a:graphicData>
            </a:graphic>
          </wp:inline>
        </w:drawing>
      </w:r>
    </w:p>
    <w:p w14:paraId="5180E51F" w14:textId="731F773B" w:rsidR="004B09EB" w:rsidRPr="00E43FCC" w:rsidRDefault="000F7E7C" w:rsidP="004B09EB">
      <w:pPr>
        <w:pStyle w:val="Heading2"/>
        <w:rPr>
          <w:rFonts w:cs="Times New Roman"/>
          <w:color w:val="1F497D"/>
          <w:szCs w:val="18"/>
        </w:rPr>
      </w:pPr>
      <w:bookmarkStart w:id="13" w:name="_Toc192753100"/>
      <w:r w:rsidRPr="00E43FCC">
        <w:rPr>
          <w:rFonts w:cs="Times New Roman"/>
          <w:color w:val="1F497D"/>
          <w:szCs w:val="18"/>
        </w:rPr>
        <w:t>Figure S</w:t>
      </w:r>
      <w:r w:rsidR="00590C61">
        <w:rPr>
          <w:rFonts w:cs="Times New Roman"/>
          <w:color w:val="1F497D"/>
          <w:szCs w:val="18"/>
        </w:rPr>
        <w:t>3</w:t>
      </w:r>
      <w:r w:rsidR="00716D5C">
        <w:rPr>
          <w:rFonts w:cs="Times New Roman"/>
          <w:color w:val="1F497D"/>
          <w:szCs w:val="18"/>
        </w:rPr>
        <w:t>.1</w:t>
      </w:r>
      <w:r w:rsidRPr="00E43FCC">
        <w:rPr>
          <w:rFonts w:cs="Times New Roman"/>
          <w:color w:val="1F497D"/>
          <w:szCs w:val="18"/>
        </w:rPr>
        <w:t xml:space="preserve"> </w:t>
      </w:r>
      <w:r w:rsidR="00590C61" w:rsidRPr="00E43FCC">
        <w:rPr>
          <w:rFonts w:cs="Times New Roman"/>
        </w:rPr>
        <w:t xml:space="preserve">Boosted </w:t>
      </w:r>
      <w:r w:rsidR="00A600EB">
        <w:rPr>
          <w:rFonts w:cs="Times New Roman"/>
        </w:rPr>
        <w:t>r</w:t>
      </w:r>
      <w:r w:rsidR="00590C61" w:rsidRPr="00E43FCC">
        <w:rPr>
          <w:rFonts w:cs="Times New Roman"/>
        </w:rPr>
        <w:t xml:space="preserve">egression </w:t>
      </w:r>
      <w:r w:rsidR="00A600EB">
        <w:rPr>
          <w:rFonts w:cs="Times New Roman"/>
        </w:rPr>
        <w:t>t</w:t>
      </w:r>
      <w:r w:rsidR="00590C61" w:rsidRPr="00E43FCC">
        <w:rPr>
          <w:rFonts w:cs="Times New Roman"/>
        </w:rPr>
        <w:t xml:space="preserve">ree </w:t>
      </w:r>
      <w:r w:rsidR="00A600EB">
        <w:rPr>
          <w:rFonts w:cs="Times New Roman"/>
        </w:rPr>
        <w:t>i</w:t>
      </w:r>
      <w:r w:rsidR="0060020A">
        <w:rPr>
          <w:rFonts w:cs="Times New Roman"/>
        </w:rPr>
        <w:t xml:space="preserve">nfluence </w:t>
      </w:r>
      <w:r w:rsidR="00A600EB">
        <w:rPr>
          <w:rFonts w:cs="Times New Roman"/>
        </w:rPr>
        <w:t>p</w:t>
      </w:r>
      <w:r w:rsidR="0060020A">
        <w:rPr>
          <w:rFonts w:cs="Times New Roman"/>
        </w:rPr>
        <w:t>lots</w:t>
      </w:r>
      <w:r w:rsidR="00590C61" w:rsidRPr="00E43FCC">
        <w:rPr>
          <w:rFonts w:cs="Times New Roman"/>
          <w:color w:val="1F497D"/>
          <w:szCs w:val="18"/>
        </w:rPr>
        <w:t xml:space="preserve"> </w:t>
      </w:r>
      <w:r w:rsidR="00590C61">
        <w:rPr>
          <w:rFonts w:cs="Times New Roman"/>
          <w:color w:val="1F497D"/>
          <w:szCs w:val="18"/>
        </w:rPr>
        <w:t xml:space="preserve">for </w:t>
      </w:r>
      <w:r w:rsidR="00A600EB">
        <w:rPr>
          <w:rFonts w:cs="Times New Roman"/>
          <w:color w:val="1F497D"/>
          <w:szCs w:val="18"/>
        </w:rPr>
        <w:t>f</w:t>
      </w:r>
      <w:r w:rsidR="000A2215">
        <w:rPr>
          <w:rFonts w:cs="Times New Roman"/>
          <w:color w:val="1F497D"/>
          <w:szCs w:val="18"/>
        </w:rPr>
        <w:t>all-</w:t>
      </w:r>
      <w:r w:rsidR="00A600EB">
        <w:rPr>
          <w:rFonts w:cs="Times New Roman"/>
          <w:color w:val="1F497D"/>
          <w:szCs w:val="18"/>
        </w:rPr>
        <w:t>r</w:t>
      </w:r>
      <w:r w:rsidR="000A2215">
        <w:rPr>
          <w:rFonts w:cs="Times New Roman"/>
          <w:color w:val="1F497D"/>
          <w:szCs w:val="18"/>
        </w:rPr>
        <w:t xml:space="preserve">un </w:t>
      </w:r>
      <w:r w:rsidR="00A600EB">
        <w:rPr>
          <w:rFonts w:cs="Times New Roman"/>
          <w:color w:val="1F497D"/>
          <w:szCs w:val="18"/>
        </w:rPr>
        <w:t>a</w:t>
      </w:r>
      <w:r w:rsidR="00590C61">
        <w:rPr>
          <w:rFonts w:cs="Times New Roman"/>
          <w:color w:val="1F497D"/>
          <w:szCs w:val="18"/>
        </w:rPr>
        <w:t xml:space="preserve">dult </w:t>
      </w:r>
      <w:r w:rsidR="00A600EB">
        <w:rPr>
          <w:rFonts w:cs="Times New Roman"/>
          <w:color w:val="1F497D"/>
          <w:szCs w:val="18"/>
        </w:rPr>
        <w:t>s</w:t>
      </w:r>
      <w:r w:rsidR="00590C61">
        <w:rPr>
          <w:rFonts w:cs="Times New Roman"/>
          <w:color w:val="1F497D"/>
          <w:szCs w:val="18"/>
        </w:rPr>
        <w:t xml:space="preserve">almon </w:t>
      </w:r>
      <w:r w:rsidR="00A600EB">
        <w:rPr>
          <w:rFonts w:cs="Times New Roman"/>
          <w:color w:val="1F497D"/>
          <w:szCs w:val="18"/>
        </w:rPr>
        <w:t>o</w:t>
      </w:r>
      <w:r w:rsidR="000A2215">
        <w:rPr>
          <w:rFonts w:cs="Times New Roman"/>
          <w:color w:val="1F497D"/>
          <w:szCs w:val="18"/>
        </w:rPr>
        <w:t>utcomes</w:t>
      </w:r>
      <w:bookmarkEnd w:id="13"/>
      <w:r w:rsidRPr="00E43FCC">
        <w:rPr>
          <w:rFonts w:cs="Times New Roman"/>
          <w:color w:val="1F497D"/>
          <w:szCs w:val="18"/>
        </w:rPr>
        <w:t xml:space="preserve"> </w:t>
      </w:r>
    </w:p>
    <w:p w14:paraId="18B5556A" w14:textId="0E6F890B" w:rsidR="000F7E7C" w:rsidRDefault="00590C61" w:rsidP="000F7E7C">
      <w:pPr>
        <w:rPr>
          <w:rFonts w:cs="Times New Roman"/>
        </w:rPr>
      </w:pPr>
      <w:r w:rsidRPr="00590C61">
        <w:rPr>
          <w:rFonts w:cs="Times New Roman"/>
        </w:rPr>
        <w:t xml:space="preserve">Each panel shows the relative importance of variables that </w:t>
      </w:r>
      <w:r w:rsidR="00830A91">
        <w:rPr>
          <w:rFonts w:cs="Times New Roman"/>
        </w:rPr>
        <w:t>made up</w:t>
      </w:r>
      <w:r w:rsidRPr="00590C61">
        <w:rPr>
          <w:rFonts w:cs="Times New Roman"/>
        </w:rPr>
        <w:t xml:space="preserve"> the top 20% of cumulative importance for </w:t>
      </w:r>
      <w:r w:rsidR="00212D0A">
        <w:rPr>
          <w:rFonts w:cs="Times New Roman"/>
        </w:rPr>
        <w:t>fall</w:t>
      </w:r>
      <w:r w:rsidRPr="00590C61">
        <w:rPr>
          <w:rFonts w:cs="Times New Roman"/>
        </w:rPr>
        <w:t>-run outcomes</w:t>
      </w:r>
      <w:r w:rsidR="00212D0A">
        <w:rPr>
          <w:rFonts w:cs="Times New Roman"/>
        </w:rPr>
        <w:t>, based on</w:t>
      </w:r>
      <w:r w:rsidRPr="00590C61">
        <w:rPr>
          <w:rFonts w:cs="Times New Roman"/>
        </w:rPr>
        <w:t xml:space="preserve"> a particular network configuration from the boosted regression tree analysis. The analysis assessed the </w:t>
      </w:r>
      <w:r w:rsidR="00212D0A">
        <w:rPr>
          <w:rFonts w:cs="Times New Roman"/>
        </w:rPr>
        <w:t xml:space="preserve">influence of the </w:t>
      </w:r>
      <w:r w:rsidRPr="00590C61">
        <w:rPr>
          <w:rFonts w:cs="Times New Roman"/>
        </w:rPr>
        <w:t xml:space="preserve">weight assigned to </w:t>
      </w:r>
      <w:r w:rsidR="00212D0A">
        <w:rPr>
          <w:rFonts w:cs="Times New Roman"/>
        </w:rPr>
        <w:t>specific</w:t>
      </w:r>
      <w:r w:rsidRPr="00590C61">
        <w:rPr>
          <w:rFonts w:cs="Times New Roman"/>
        </w:rPr>
        <w:t xml:space="preserve"> link</w:t>
      </w:r>
      <w:r w:rsidR="00212D0A">
        <w:rPr>
          <w:rFonts w:cs="Times New Roman"/>
        </w:rPr>
        <w:t>s</w:t>
      </w:r>
      <w:r w:rsidRPr="00590C61">
        <w:rPr>
          <w:rFonts w:cs="Times New Roman"/>
        </w:rPr>
        <w:t xml:space="preserve"> for predicting adult salm</w:t>
      </w:r>
      <w:r w:rsidR="00212D0A">
        <w:rPr>
          <w:rFonts w:cs="Times New Roman"/>
        </w:rPr>
        <w:t>on outcomes (i.e., a positive or</w:t>
      </w:r>
      <w:r w:rsidRPr="00590C61">
        <w:rPr>
          <w:rFonts w:cs="Times New Roman"/>
        </w:rPr>
        <w:t xml:space="preserve"> negative</w:t>
      </w:r>
      <w:r w:rsidR="00212D0A">
        <w:rPr>
          <w:rFonts w:cs="Times New Roman"/>
        </w:rPr>
        <w:t xml:space="preserve"> response to climate forcing). </w:t>
      </w:r>
      <w:r w:rsidRPr="00590C61">
        <w:rPr>
          <w:rFonts w:cs="Times New Roman"/>
        </w:rPr>
        <w:t>Base network results are shown in the top panel,</w:t>
      </w:r>
      <w:r w:rsidR="00212D0A">
        <w:rPr>
          <w:rFonts w:cs="Times New Roman"/>
        </w:rPr>
        <w:t xml:space="preserve"> while</w:t>
      </w:r>
      <w:r w:rsidRPr="00590C61">
        <w:rPr>
          <w:rFonts w:cs="Times New Roman"/>
        </w:rPr>
        <w:t xml:space="preserve"> mammal network results are shown in the bottom panel. The first column shows the H1 scenario (bottom-up), the second column shows the H5 scenario (temperature-amplified predation), and the third column shows the H6 scenario (all groups directly affected by climate, see Figure 2). </w:t>
      </w:r>
      <w:r w:rsidR="00212D0A">
        <w:rPr>
          <w:rFonts w:cs="Times New Roman"/>
        </w:rPr>
        <w:t>Links are</w:t>
      </w:r>
      <w:r w:rsidRPr="00590C61">
        <w:rPr>
          <w:rFonts w:cs="Times New Roman"/>
        </w:rPr>
        <w:t xml:space="preserve"> grouped </w:t>
      </w:r>
      <w:r w:rsidR="00212D0A">
        <w:rPr>
          <w:rFonts w:cs="Times New Roman"/>
        </w:rPr>
        <w:t xml:space="preserve">by type: </w:t>
      </w:r>
      <w:r w:rsidRPr="00590C61">
        <w:rPr>
          <w:rFonts w:cs="Times New Roman"/>
        </w:rPr>
        <w:t>climate driver</w:t>
      </w:r>
      <w:r w:rsidR="00212D0A">
        <w:rPr>
          <w:rFonts w:cs="Times New Roman"/>
        </w:rPr>
        <w:t xml:space="preserve">s are shown in black, </w:t>
      </w:r>
      <w:r w:rsidRPr="00590C61">
        <w:rPr>
          <w:rFonts w:cs="Times New Roman"/>
        </w:rPr>
        <w:t>predator</w:t>
      </w:r>
      <w:r w:rsidR="00212D0A">
        <w:rPr>
          <w:rFonts w:cs="Times New Roman"/>
        </w:rPr>
        <w:t>s</w:t>
      </w:r>
      <w:r w:rsidRPr="00590C61">
        <w:rPr>
          <w:rFonts w:cs="Times New Roman"/>
        </w:rPr>
        <w:t xml:space="preserve"> in red, competitor</w:t>
      </w:r>
      <w:r w:rsidR="00212D0A">
        <w:rPr>
          <w:rFonts w:cs="Times New Roman"/>
        </w:rPr>
        <w:t>s</w:t>
      </w:r>
      <w:r w:rsidRPr="00590C61">
        <w:rPr>
          <w:rFonts w:cs="Times New Roman"/>
        </w:rPr>
        <w:t xml:space="preserve"> in pink, and salmon self-limitation, prey response, or life stage transition</w:t>
      </w:r>
      <w:r w:rsidR="00212D0A">
        <w:rPr>
          <w:rFonts w:cs="Times New Roman"/>
        </w:rPr>
        <w:t>s</w:t>
      </w:r>
      <w:r w:rsidRPr="00590C61">
        <w:rPr>
          <w:rFonts w:cs="Times New Roman"/>
        </w:rPr>
        <w:t xml:space="preserve"> in green. The y-axis names indicate the starting </w:t>
      </w:r>
      <w:r w:rsidRPr="00590C61">
        <w:rPr>
          <w:rFonts w:cs="Times New Roman"/>
        </w:rPr>
        <w:lastRenderedPageBreak/>
        <w:t xml:space="preserve">(From) and ending (To) nodes involved in the link, where ‘a’ </w:t>
      </w:r>
      <w:r w:rsidR="00212D0A">
        <w:rPr>
          <w:rFonts w:cs="Times New Roman"/>
        </w:rPr>
        <w:t>represents</w:t>
      </w:r>
      <w:r w:rsidRPr="00590C61">
        <w:rPr>
          <w:rFonts w:cs="Times New Roman"/>
        </w:rPr>
        <w:t xml:space="preserve"> a climate node, ‘b’ </w:t>
      </w:r>
      <w:r w:rsidR="00212D0A">
        <w:rPr>
          <w:rFonts w:cs="Times New Roman"/>
        </w:rPr>
        <w:t>represents</w:t>
      </w:r>
      <w:r w:rsidR="00212D0A" w:rsidRPr="00590C61">
        <w:rPr>
          <w:rFonts w:cs="Times New Roman"/>
        </w:rPr>
        <w:t xml:space="preserve"> </w:t>
      </w:r>
      <w:r w:rsidRPr="00590C61">
        <w:rPr>
          <w:rFonts w:cs="Times New Roman"/>
        </w:rPr>
        <w:t xml:space="preserve">salmon prey, ‘c’ </w:t>
      </w:r>
      <w:r w:rsidR="00212D0A">
        <w:rPr>
          <w:rFonts w:cs="Times New Roman"/>
        </w:rPr>
        <w:t>represents</w:t>
      </w:r>
      <w:r w:rsidR="00212D0A" w:rsidRPr="00590C61">
        <w:rPr>
          <w:rFonts w:cs="Times New Roman"/>
        </w:rPr>
        <w:t xml:space="preserve"> </w:t>
      </w:r>
      <w:r w:rsidRPr="00590C61">
        <w:rPr>
          <w:rFonts w:cs="Times New Roman"/>
        </w:rPr>
        <w:t xml:space="preserve">a competitor, ‘d’ </w:t>
      </w:r>
      <w:r w:rsidR="00212D0A">
        <w:rPr>
          <w:rFonts w:cs="Times New Roman"/>
        </w:rPr>
        <w:t>represents</w:t>
      </w:r>
      <w:r w:rsidR="00212D0A" w:rsidRPr="00590C61">
        <w:rPr>
          <w:rFonts w:cs="Times New Roman"/>
        </w:rPr>
        <w:t xml:space="preserve"> </w:t>
      </w:r>
      <w:r w:rsidRPr="00590C61">
        <w:rPr>
          <w:rFonts w:cs="Times New Roman"/>
        </w:rPr>
        <w:t xml:space="preserve">a predator, ‘e’ </w:t>
      </w:r>
      <w:r w:rsidR="00212D0A">
        <w:rPr>
          <w:rFonts w:cs="Times New Roman"/>
        </w:rPr>
        <w:t>represents</w:t>
      </w:r>
      <w:r w:rsidR="00212D0A" w:rsidRPr="00590C61">
        <w:rPr>
          <w:rFonts w:cs="Times New Roman"/>
        </w:rPr>
        <w:t xml:space="preserve"> </w:t>
      </w:r>
      <w:r w:rsidRPr="00590C61">
        <w:rPr>
          <w:rFonts w:cs="Times New Roman"/>
        </w:rPr>
        <w:t xml:space="preserve">salmon condition, ‘f’ </w:t>
      </w:r>
      <w:r w:rsidR="00212D0A">
        <w:rPr>
          <w:rFonts w:cs="Times New Roman"/>
        </w:rPr>
        <w:t>represents</w:t>
      </w:r>
      <w:r w:rsidR="00212D0A" w:rsidRPr="00590C61">
        <w:rPr>
          <w:rFonts w:cs="Times New Roman"/>
        </w:rPr>
        <w:t xml:space="preserve"> </w:t>
      </w:r>
      <w:r w:rsidRPr="00590C61">
        <w:rPr>
          <w:rFonts w:cs="Times New Roman"/>
        </w:rPr>
        <w:t xml:space="preserve">juvenile salmon abundance, and ‘g’ </w:t>
      </w:r>
      <w:r w:rsidR="00212D0A">
        <w:rPr>
          <w:rFonts w:cs="Times New Roman"/>
        </w:rPr>
        <w:t>represents</w:t>
      </w:r>
      <w:r w:rsidR="00212D0A" w:rsidRPr="00590C61">
        <w:rPr>
          <w:rFonts w:cs="Times New Roman"/>
        </w:rPr>
        <w:t xml:space="preserve"> </w:t>
      </w:r>
      <w:r w:rsidRPr="00590C61">
        <w:rPr>
          <w:rFonts w:cs="Times New Roman"/>
        </w:rPr>
        <w:t xml:space="preserve">adult salmon nodes (see Figure 1). </w:t>
      </w:r>
    </w:p>
    <w:p w14:paraId="48055D29" w14:textId="10D3B8E7" w:rsidR="00590C61" w:rsidRDefault="00590C61" w:rsidP="000F7E7C">
      <w:pPr>
        <w:rPr>
          <w:rFonts w:cs="Times New Roman"/>
        </w:rPr>
      </w:pPr>
    </w:p>
    <w:p w14:paraId="25692294" w14:textId="77777777" w:rsidR="00590C61" w:rsidRPr="00E43FCC" w:rsidRDefault="00590C61" w:rsidP="000F7E7C">
      <w:pPr>
        <w:rPr>
          <w:rFonts w:cs="Times New Roman"/>
        </w:rPr>
      </w:pPr>
    </w:p>
    <w:p w14:paraId="49B76F99" w14:textId="29910381" w:rsidR="00AA2542" w:rsidRPr="00E43FCC" w:rsidRDefault="003F79C8" w:rsidP="00D44BBD">
      <w:pPr>
        <w:pStyle w:val="Heading2"/>
        <w:rPr>
          <w:rFonts w:cs="Times New Roman"/>
        </w:rPr>
      </w:pPr>
      <w:bookmarkStart w:id="14" w:name="_Toc192753101"/>
      <w:r w:rsidRPr="00E43FCC">
        <w:rPr>
          <w:rFonts w:cs="Times New Roman"/>
        </w:rPr>
        <w:t>Literature cited</w:t>
      </w:r>
      <w:bookmarkEnd w:id="14"/>
    </w:p>
    <w:p w14:paraId="41952615" w14:textId="77777777" w:rsidR="004B09EB" w:rsidRPr="00E43FCC" w:rsidRDefault="00AA2542" w:rsidP="004B09EB">
      <w:pPr>
        <w:pStyle w:val="EndNoteBibliography"/>
        <w:ind w:left="720" w:hanging="720"/>
        <w:rPr>
          <w:rFonts w:ascii="Times New Roman" w:hAnsi="Times New Roman" w:cs="Times New Roman"/>
        </w:rPr>
      </w:pPr>
      <w:r w:rsidRPr="00E43FCC">
        <w:rPr>
          <w:rFonts w:ascii="Times New Roman" w:hAnsi="Times New Roman" w:cs="Times New Roman"/>
        </w:rPr>
        <w:fldChar w:fldCharType="begin"/>
      </w:r>
      <w:r w:rsidRPr="00E43FCC">
        <w:rPr>
          <w:rFonts w:ascii="Times New Roman" w:hAnsi="Times New Roman" w:cs="Times New Roman"/>
        </w:rPr>
        <w:instrText xml:space="preserve"> ADDIN EN.REFLIST </w:instrText>
      </w:r>
      <w:r w:rsidRPr="00E43FCC">
        <w:rPr>
          <w:rFonts w:ascii="Times New Roman" w:hAnsi="Times New Roman" w:cs="Times New Roman"/>
        </w:rPr>
        <w:fldChar w:fldCharType="separate"/>
      </w:r>
      <w:r w:rsidR="004B09EB" w:rsidRPr="00E43FCC">
        <w:rPr>
          <w:rFonts w:ascii="Times New Roman" w:hAnsi="Times New Roman" w:cs="Times New Roman"/>
        </w:rPr>
        <w:t>Tucker, S., M. Hipfner, and M. Trudel. 2016. Size- and condition-dependent predation: A seabird disproportionately targets substandard individual juvenile salmon. Ecology 97(2):461-471. doi: 10.1890/15-0564.1.</w:t>
      </w:r>
    </w:p>
    <w:p w14:paraId="75D5E493" w14:textId="01F57BA5" w:rsidR="00E1017C" w:rsidRPr="00E43FCC" w:rsidRDefault="00AA2542">
      <w:pPr>
        <w:rPr>
          <w:rFonts w:cs="Times New Roman"/>
        </w:rPr>
      </w:pPr>
      <w:r w:rsidRPr="00E43FCC">
        <w:rPr>
          <w:rFonts w:cs="Times New Roman"/>
        </w:rPr>
        <w:fldChar w:fldCharType="end"/>
      </w:r>
    </w:p>
    <w:p w14:paraId="1B3DC7A4" w14:textId="77777777" w:rsidR="00C80C02" w:rsidRPr="00E43FCC" w:rsidRDefault="00C80C02" w:rsidP="00E43FCC">
      <w:pPr>
        <w:rPr>
          <w:rFonts w:cs="Times New Roman"/>
        </w:rPr>
      </w:pPr>
    </w:p>
    <w:p w14:paraId="7C90B6A6" w14:textId="77777777" w:rsidR="00C80C02" w:rsidRPr="00E43FCC" w:rsidRDefault="00C80C02" w:rsidP="00E43FCC">
      <w:pPr>
        <w:rPr>
          <w:rFonts w:cs="Times New Roman"/>
        </w:rPr>
      </w:pPr>
    </w:p>
    <w:p w14:paraId="063AB633" w14:textId="77777777" w:rsidR="00C80C02" w:rsidRPr="00E43FCC" w:rsidRDefault="00C80C02" w:rsidP="00E43FCC">
      <w:pPr>
        <w:rPr>
          <w:rFonts w:cs="Times New Roman"/>
        </w:rPr>
      </w:pPr>
    </w:p>
    <w:p w14:paraId="7FC1DBE5" w14:textId="750CCFBD" w:rsidR="00D44BBD" w:rsidRPr="00E43FCC" w:rsidRDefault="00D44BBD" w:rsidP="00D44BBD">
      <w:pPr>
        <w:rPr>
          <w:rFonts w:cs="Times New Roman"/>
        </w:rPr>
      </w:pPr>
    </w:p>
    <w:sectPr w:rsidR="00D44BBD" w:rsidRPr="00E43FCC" w:rsidSect="00716D5C">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1F261D" w14:textId="77777777" w:rsidR="005B26E4" w:rsidRDefault="005B26E4" w:rsidP="00716D5C">
      <w:pPr>
        <w:spacing w:after="0" w:line="240" w:lineRule="auto"/>
      </w:pPr>
      <w:r>
        <w:separator/>
      </w:r>
    </w:p>
  </w:endnote>
  <w:endnote w:type="continuationSeparator" w:id="0">
    <w:p w14:paraId="1D0974DD" w14:textId="77777777" w:rsidR="005B26E4" w:rsidRDefault="005B26E4" w:rsidP="00716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9818204"/>
      <w:docPartObj>
        <w:docPartGallery w:val="Page Numbers (Bottom of Page)"/>
        <w:docPartUnique/>
      </w:docPartObj>
    </w:sdtPr>
    <w:sdtEndPr>
      <w:rPr>
        <w:noProof/>
      </w:rPr>
    </w:sdtEndPr>
    <w:sdtContent>
      <w:p w14:paraId="59096EA2" w14:textId="0E7046BE" w:rsidR="00AA5FA2" w:rsidRDefault="00AA5FA2">
        <w:pPr>
          <w:pStyle w:val="Footer"/>
          <w:jc w:val="right"/>
        </w:pPr>
        <w:r>
          <w:fldChar w:fldCharType="begin"/>
        </w:r>
        <w:r>
          <w:instrText xml:space="preserve"> PAGE   \* MERGEFORMAT </w:instrText>
        </w:r>
        <w:r>
          <w:fldChar w:fldCharType="separate"/>
        </w:r>
        <w:r w:rsidR="00AD1797">
          <w:rPr>
            <w:noProof/>
          </w:rPr>
          <w:t>15</w:t>
        </w:r>
        <w:r>
          <w:rPr>
            <w:noProof/>
          </w:rPr>
          <w:fldChar w:fldCharType="end"/>
        </w:r>
      </w:p>
    </w:sdtContent>
  </w:sdt>
  <w:p w14:paraId="6EAAE14A" w14:textId="77777777" w:rsidR="00AA5FA2" w:rsidRDefault="00AA5F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E28341" w14:textId="77777777" w:rsidR="005B26E4" w:rsidRDefault="005B26E4" w:rsidP="00716D5C">
      <w:pPr>
        <w:spacing w:after="0" w:line="240" w:lineRule="auto"/>
      </w:pPr>
      <w:r>
        <w:separator/>
      </w:r>
    </w:p>
  </w:footnote>
  <w:footnote w:type="continuationSeparator" w:id="0">
    <w:p w14:paraId="00C626EA" w14:textId="77777777" w:rsidR="005B26E4" w:rsidRDefault="005B26E4" w:rsidP="00716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35BE0" w14:textId="78E6ED8E" w:rsidR="00AA5FA2" w:rsidRDefault="00AA5FA2" w:rsidP="00716D5C">
    <w:pPr>
      <w:pStyle w:val="Header"/>
      <w:jc w:val="center"/>
    </w:pPr>
    <w:r>
      <w:t xml:space="preserve">Supplementary material for Crozier </w:t>
    </w:r>
    <w:r w:rsidRPr="00716D5C">
      <w:rPr>
        <w:i/>
      </w:rPr>
      <w:t>et al.</w:t>
    </w:r>
    <w:r>
      <w:t xml:space="preserve"> Climate change and marine food webs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D1A03"/>
    <w:multiLevelType w:val="multilevel"/>
    <w:tmpl w:val="515812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07692E"/>
    <w:multiLevelType w:val="multilevel"/>
    <w:tmpl w:val="A9883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764170"/>
    <w:multiLevelType w:val="hybridMultilevel"/>
    <w:tmpl w:val="22EE6A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2863EE"/>
    <w:multiLevelType w:val="multilevel"/>
    <w:tmpl w:val="BC88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proofState w:spelling="clean" w:grammar="clean"/>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Trans Amer Fish Soc&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FD1770"/>
    <w:rsid w:val="00040D9F"/>
    <w:rsid w:val="00043DB9"/>
    <w:rsid w:val="00046655"/>
    <w:rsid w:val="00052124"/>
    <w:rsid w:val="00053B8B"/>
    <w:rsid w:val="000540ED"/>
    <w:rsid w:val="00064191"/>
    <w:rsid w:val="00077C2A"/>
    <w:rsid w:val="00087093"/>
    <w:rsid w:val="00091FA4"/>
    <w:rsid w:val="00094B9B"/>
    <w:rsid w:val="000A2215"/>
    <w:rsid w:val="000C7064"/>
    <w:rsid w:val="000D3BEE"/>
    <w:rsid w:val="000E5A53"/>
    <w:rsid w:val="000F7E7C"/>
    <w:rsid w:val="00102FDE"/>
    <w:rsid w:val="00104B13"/>
    <w:rsid w:val="0013252C"/>
    <w:rsid w:val="00136334"/>
    <w:rsid w:val="00144607"/>
    <w:rsid w:val="00160596"/>
    <w:rsid w:val="00171738"/>
    <w:rsid w:val="00182611"/>
    <w:rsid w:val="00196FF1"/>
    <w:rsid w:val="001E4DE0"/>
    <w:rsid w:val="0020301D"/>
    <w:rsid w:val="00212D0A"/>
    <w:rsid w:val="00214222"/>
    <w:rsid w:val="00217D66"/>
    <w:rsid w:val="00220A8D"/>
    <w:rsid w:val="0022158C"/>
    <w:rsid w:val="002328E3"/>
    <w:rsid w:val="0023753E"/>
    <w:rsid w:val="00246E65"/>
    <w:rsid w:val="00264FDE"/>
    <w:rsid w:val="002710F5"/>
    <w:rsid w:val="0028012D"/>
    <w:rsid w:val="00282BCC"/>
    <w:rsid w:val="00295D8A"/>
    <w:rsid w:val="002A4BCE"/>
    <w:rsid w:val="002C038A"/>
    <w:rsid w:val="002D59D3"/>
    <w:rsid w:val="002D60B7"/>
    <w:rsid w:val="002D7795"/>
    <w:rsid w:val="002E3186"/>
    <w:rsid w:val="002F3B1B"/>
    <w:rsid w:val="003A543E"/>
    <w:rsid w:val="003B3689"/>
    <w:rsid w:val="003C2CE1"/>
    <w:rsid w:val="003C458F"/>
    <w:rsid w:val="003E4704"/>
    <w:rsid w:val="003E4A32"/>
    <w:rsid w:val="003F79C8"/>
    <w:rsid w:val="004039E8"/>
    <w:rsid w:val="00406059"/>
    <w:rsid w:val="0040619F"/>
    <w:rsid w:val="00437AB7"/>
    <w:rsid w:val="00472D32"/>
    <w:rsid w:val="004743BD"/>
    <w:rsid w:val="00486996"/>
    <w:rsid w:val="004936C7"/>
    <w:rsid w:val="004970A5"/>
    <w:rsid w:val="004B09EB"/>
    <w:rsid w:val="004C5445"/>
    <w:rsid w:val="004C70CD"/>
    <w:rsid w:val="004E1D4C"/>
    <w:rsid w:val="00513290"/>
    <w:rsid w:val="005149F7"/>
    <w:rsid w:val="005346B4"/>
    <w:rsid w:val="0054659B"/>
    <w:rsid w:val="00553212"/>
    <w:rsid w:val="00561B88"/>
    <w:rsid w:val="00573492"/>
    <w:rsid w:val="00590C61"/>
    <w:rsid w:val="005B26E4"/>
    <w:rsid w:val="005C1715"/>
    <w:rsid w:val="005C4D9F"/>
    <w:rsid w:val="005F6A0F"/>
    <w:rsid w:val="0060020A"/>
    <w:rsid w:val="00611168"/>
    <w:rsid w:val="006155FE"/>
    <w:rsid w:val="00616AD6"/>
    <w:rsid w:val="00644D8B"/>
    <w:rsid w:val="00661689"/>
    <w:rsid w:val="006648DE"/>
    <w:rsid w:val="00694C97"/>
    <w:rsid w:val="007064FF"/>
    <w:rsid w:val="00716D5C"/>
    <w:rsid w:val="00723296"/>
    <w:rsid w:val="00757CD0"/>
    <w:rsid w:val="007630A9"/>
    <w:rsid w:val="00786490"/>
    <w:rsid w:val="00786B73"/>
    <w:rsid w:val="00786C03"/>
    <w:rsid w:val="00787DA7"/>
    <w:rsid w:val="007A7E4D"/>
    <w:rsid w:val="007C3284"/>
    <w:rsid w:val="007D5E65"/>
    <w:rsid w:val="00830A91"/>
    <w:rsid w:val="00847DF5"/>
    <w:rsid w:val="008556B4"/>
    <w:rsid w:val="00864B28"/>
    <w:rsid w:val="00874C08"/>
    <w:rsid w:val="0088520B"/>
    <w:rsid w:val="008B0306"/>
    <w:rsid w:val="008B2252"/>
    <w:rsid w:val="008B57FB"/>
    <w:rsid w:val="008C7719"/>
    <w:rsid w:val="008E0CD4"/>
    <w:rsid w:val="008E2ED9"/>
    <w:rsid w:val="008F0EEC"/>
    <w:rsid w:val="008F218B"/>
    <w:rsid w:val="008F3ACD"/>
    <w:rsid w:val="008F498F"/>
    <w:rsid w:val="00904DFE"/>
    <w:rsid w:val="00907D70"/>
    <w:rsid w:val="00920875"/>
    <w:rsid w:val="00940F33"/>
    <w:rsid w:val="00951EA5"/>
    <w:rsid w:val="0095208C"/>
    <w:rsid w:val="00955D4C"/>
    <w:rsid w:val="00957EC3"/>
    <w:rsid w:val="009641D7"/>
    <w:rsid w:val="00991A05"/>
    <w:rsid w:val="00994A91"/>
    <w:rsid w:val="009A21EC"/>
    <w:rsid w:val="009A77DA"/>
    <w:rsid w:val="009B1DC5"/>
    <w:rsid w:val="009D69A6"/>
    <w:rsid w:val="009E1D2D"/>
    <w:rsid w:val="00A124AE"/>
    <w:rsid w:val="00A25319"/>
    <w:rsid w:val="00A4309F"/>
    <w:rsid w:val="00A571E3"/>
    <w:rsid w:val="00A600EB"/>
    <w:rsid w:val="00A63B90"/>
    <w:rsid w:val="00A63BCF"/>
    <w:rsid w:val="00AA2542"/>
    <w:rsid w:val="00AA5FA2"/>
    <w:rsid w:val="00AA6BC9"/>
    <w:rsid w:val="00AB56B1"/>
    <w:rsid w:val="00AD1797"/>
    <w:rsid w:val="00AF6658"/>
    <w:rsid w:val="00B123E0"/>
    <w:rsid w:val="00B3204A"/>
    <w:rsid w:val="00B35FB3"/>
    <w:rsid w:val="00B50DA6"/>
    <w:rsid w:val="00B52EF6"/>
    <w:rsid w:val="00B53A84"/>
    <w:rsid w:val="00BA41E9"/>
    <w:rsid w:val="00BA7D28"/>
    <w:rsid w:val="00BC44CB"/>
    <w:rsid w:val="00BF0EEA"/>
    <w:rsid w:val="00BF4B08"/>
    <w:rsid w:val="00C0251C"/>
    <w:rsid w:val="00C04609"/>
    <w:rsid w:val="00C2070A"/>
    <w:rsid w:val="00C333EA"/>
    <w:rsid w:val="00C51F80"/>
    <w:rsid w:val="00C55C35"/>
    <w:rsid w:val="00C72F2E"/>
    <w:rsid w:val="00C80C02"/>
    <w:rsid w:val="00C82C8A"/>
    <w:rsid w:val="00C84632"/>
    <w:rsid w:val="00C84882"/>
    <w:rsid w:val="00C907A2"/>
    <w:rsid w:val="00CA3C41"/>
    <w:rsid w:val="00CB397A"/>
    <w:rsid w:val="00CC2FD1"/>
    <w:rsid w:val="00CD6EEE"/>
    <w:rsid w:val="00CD7779"/>
    <w:rsid w:val="00CE0887"/>
    <w:rsid w:val="00D238E4"/>
    <w:rsid w:val="00D24359"/>
    <w:rsid w:val="00D44717"/>
    <w:rsid w:val="00D44BBD"/>
    <w:rsid w:val="00D511C9"/>
    <w:rsid w:val="00D67E60"/>
    <w:rsid w:val="00D847C0"/>
    <w:rsid w:val="00D92603"/>
    <w:rsid w:val="00DB333A"/>
    <w:rsid w:val="00DC5F99"/>
    <w:rsid w:val="00DD1EFB"/>
    <w:rsid w:val="00DF058E"/>
    <w:rsid w:val="00E014FE"/>
    <w:rsid w:val="00E1017C"/>
    <w:rsid w:val="00E264BE"/>
    <w:rsid w:val="00E27E0A"/>
    <w:rsid w:val="00E35EF1"/>
    <w:rsid w:val="00E43FCC"/>
    <w:rsid w:val="00E76A47"/>
    <w:rsid w:val="00E90AC7"/>
    <w:rsid w:val="00E92D50"/>
    <w:rsid w:val="00EB5FD6"/>
    <w:rsid w:val="00EC64AC"/>
    <w:rsid w:val="00EE207F"/>
    <w:rsid w:val="00EE3B05"/>
    <w:rsid w:val="00EE67F9"/>
    <w:rsid w:val="00F32A6B"/>
    <w:rsid w:val="00F37775"/>
    <w:rsid w:val="00F45002"/>
    <w:rsid w:val="00F63EF9"/>
    <w:rsid w:val="00F84815"/>
    <w:rsid w:val="00FB19A9"/>
    <w:rsid w:val="00FC117A"/>
    <w:rsid w:val="00FD1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E4578"/>
  <w15:chartTrackingRefBased/>
  <w15:docId w15:val="{1B93849C-BE47-4AFB-8953-2DFA6444D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4BBD"/>
    <w:rPr>
      <w:rFonts w:ascii="Times New Roman" w:hAnsi="Times New Roman"/>
      <w:sz w:val="24"/>
    </w:rPr>
  </w:style>
  <w:style w:type="paragraph" w:styleId="Heading1">
    <w:name w:val="heading 1"/>
    <w:basedOn w:val="Normal"/>
    <w:next w:val="Normal"/>
    <w:link w:val="Heading1Char"/>
    <w:autoRedefine/>
    <w:uiPriority w:val="9"/>
    <w:qFormat/>
    <w:rsid w:val="00786490"/>
    <w:pPr>
      <w:keepNext/>
      <w:keepLines/>
      <w:spacing w:before="240" w:after="120" w:line="240" w:lineRule="auto"/>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4BBD"/>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1017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490"/>
    <w:rPr>
      <w:rFonts w:ascii="Times New Roman" w:eastAsiaTheme="majorEastAsia" w:hAnsi="Times New Roman" w:cstheme="majorBidi"/>
      <w:color w:val="2E74B5" w:themeColor="accent1" w:themeShade="BF"/>
      <w:sz w:val="32"/>
      <w:szCs w:val="32"/>
    </w:rPr>
  </w:style>
  <w:style w:type="character" w:customStyle="1" w:styleId="Heading2Char">
    <w:name w:val="Heading 2 Char"/>
    <w:basedOn w:val="DefaultParagraphFont"/>
    <w:link w:val="Heading2"/>
    <w:uiPriority w:val="9"/>
    <w:rsid w:val="00D44BBD"/>
    <w:rPr>
      <w:rFonts w:ascii="Times New Roman" w:eastAsiaTheme="majorEastAsia" w:hAnsi="Times New Roman" w:cstheme="majorBidi"/>
      <w:color w:val="2E74B5" w:themeColor="accent1" w:themeShade="BF"/>
      <w:sz w:val="26"/>
      <w:szCs w:val="26"/>
    </w:rPr>
  </w:style>
  <w:style w:type="character" w:customStyle="1" w:styleId="Heading3Char">
    <w:name w:val="Heading 3 Char"/>
    <w:basedOn w:val="DefaultParagraphFont"/>
    <w:link w:val="Heading3"/>
    <w:uiPriority w:val="9"/>
    <w:rsid w:val="00E1017C"/>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8B0306"/>
    <w:rPr>
      <w:sz w:val="16"/>
      <w:szCs w:val="16"/>
    </w:rPr>
  </w:style>
  <w:style w:type="paragraph" w:styleId="CommentText">
    <w:name w:val="annotation text"/>
    <w:basedOn w:val="Normal"/>
    <w:link w:val="CommentTextChar"/>
    <w:uiPriority w:val="99"/>
    <w:semiHidden/>
    <w:unhideWhenUsed/>
    <w:rsid w:val="008B0306"/>
    <w:pPr>
      <w:spacing w:line="240" w:lineRule="auto"/>
    </w:pPr>
    <w:rPr>
      <w:sz w:val="20"/>
      <w:szCs w:val="20"/>
    </w:rPr>
  </w:style>
  <w:style w:type="character" w:customStyle="1" w:styleId="CommentTextChar">
    <w:name w:val="Comment Text Char"/>
    <w:basedOn w:val="DefaultParagraphFont"/>
    <w:link w:val="CommentText"/>
    <w:uiPriority w:val="99"/>
    <w:semiHidden/>
    <w:rsid w:val="008B0306"/>
    <w:rPr>
      <w:sz w:val="20"/>
      <w:szCs w:val="20"/>
    </w:rPr>
  </w:style>
  <w:style w:type="paragraph" w:styleId="CommentSubject">
    <w:name w:val="annotation subject"/>
    <w:basedOn w:val="CommentText"/>
    <w:next w:val="CommentText"/>
    <w:link w:val="CommentSubjectChar"/>
    <w:uiPriority w:val="99"/>
    <w:semiHidden/>
    <w:unhideWhenUsed/>
    <w:rsid w:val="008B0306"/>
    <w:rPr>
      <w:b/>
      <w:bCs/>
    </w:rPr>
  </w:style>
  <w:style w:type="character" w:customStyle="1" w:styleId="CommentSubjectChar">
    <w:name w:val="Comment Subject Char"/>
    <w:basedOn w:val="CommentTextChar"/>
    <w:link w:val="CommentSubject"/>
    <w:uiPriority w:val="99"/>
    <w:semiHidden/>
    <w:rsid w:val="008B0306"/>
    <w:rPr>
      <w:b/>
      <w:bCs/>
      <w:sz w:val="20"/>
      <w:szCs w:val="20"/>
    </w:rPr>
  </w:style>
  <w:style w:type="paragraph" w:styleId="BalloonText">
    <w:name w:val="Balloon Text"/>
    <w:basedOn w:val="Normal"/>
    <w:link w:val="BalloonTextChar"/>
    <w:uiPriority w:val="99"/>
    <w:semiHidden/>
    <w:unhideWhenUsed/>
    <w:rsid w:val="00AA25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2542"/>
    <w:rPr>
      <w:rFonts w:ascii="Segoe UI" w:hAnsi="Segoe UI" w:cs="Segoe UI"/>
      <w:sz w:val="18"/>
      <w:szCs w:val="18"/>
    </w:rPr>
  </w:style>
  <w:style w:type="paragraph" w:customStyle="1" w:styleId="EndNoteBibliographyTitle">
    <w:name w:val="EndNote Bibliography Title"/>
    <w:basedOn w:val="Normal"/>
    <w:link w:val="EndNoteBibliographyTitleChar"/>
    <w:rsid w:val="00AA2542"/>
    <w:pPr>
      <w:spacing w:after="0"/>
      <w:jc w:val="center"/>
    </w:pPr>
    <w:rPr>
      <w:rFonts w:ascii="Calibri" w:hAnsi="Calibri" w:cs="Calibri"/>
      <w:noProof/>
      <w:sz w:val="22"/>
    </w:rPr>
  </w:style>
  <w:style w:type="character" w:customStyle="1" w:styleId="EndNoteBibliographyTitleChar">
    <w:name w:val="EndNote Bibliography Title Char"/>
    <w:basedOn w:val="DefaultParagraphFont"/>
    <w:link w:val="EndNoteBibliographyTitle"/>
    <w:rsid w:val="00AA2542"/>
    <w:rPr>
      <w:rFonts w:ascii="Calibri" w:hAnsi="Calibri" w:cs="Calibri"/>
      <w:noProof/>
    </w:rPr>
  </w:style>
  <w:style w:type="paragraph" w:customStyle="1" w:styleId="EndNoteBibliography">
    <w:name w:val="EndNote Bibliography"/>
    <w:basedOn w:val="Normal"/>
    <w:link w:val="EndNoteBibliographyChar"/>
    <w:rsid w:val="00AA2542"/>
    <w:pPr>
      <w:spacing w:line="240" w:lineRule="auto"/>
    </w:pPr>
    <w:rPr>
      <w:rFonts w:ascii="Calibri" w:hAnsi="Calibri" w:cs="Calibri"/>
      <w:noProof/>
      <w:sz w:val="22"/>
    </w:rPr>
  </w:style>
  <w:style w:type="character" w:customStyle="1" w:styleId="EndNoteBibliographyChar">
    <w:name w:val="EndNote Bibliography Char"/>
    <w:basedOn w:val="DefaultParagraphFont"/>
    <w:link w:val="EndNoteBibliography"/>
    <w:rsid w:val="00AA2542"/>
    <w:rPr>
      <w:rFonts w:ascii="Calibri" w:hAnsi="Calibri" w:cs="Calibri"/>
      <w:noProof/>
    </w:rPr>
  </w:style>
  <w:style w:type="paragraph" w:styleId="NormalWeb">
    <w:name w:val="Normal (Web)"/>
    <w:basedOn w:val="Normal"/>
    <w:uiPriority w:val="99"/>
    <w:semiHidden/>
    <w:unhideWhenUsed/>
    <w:rsid w:val="00406059"/>
    <w:pPr>
      <w:spacing w:before="100" w:beforeAutospacing="1" w:after="100" w:afterAutospacing="1" w:line="240" w:lineRule="auto"/>
    </w:pPr>
    <w:rPr>
      <w:rFonts w:eastAsiaTheme="minorEastAsia" w:cs="Times New Roman"/>
      <w:szCs w:val="24"/>
    </w:rPr>
  </w:style>
  <w:style w:type="paragraph" w:styleId="Title">
    <w:name w:val="Title"/>
    <w:basedOn w:val="Normal"/>
    <w:next w:val="Normal"/>
    <w:link w:val="TitleChar"/>
    <w:uiPriority w:val="10"/>
    <w:qFormat/>
    <w:rsid w:val="00D847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7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7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47C0"/>
    <w:rPr>
      <w:rFonts w:eastAsiaTheme="minorEastAsia"/>
      <w:color w:val="5A5A5A" w:themeColor="text1" w:themeTint="A5"/>
      <w:spacing w:val="15"/>
    </w:rPr>
  </w:style>
  <w:style w:type="character" w:styleId="Emphasis">
    <w:name w:val="Emphasis"/>
    <w:basedOn w:val="DefaultParagraphFont"/>
    <w:uiPriority w:val="20"/>
    <w:qFormat/>
    <w:rsid w:val="00D847C0"/>
    <w:rPr>
      <w:i/>
      <w:iCs/>
    </w:rPr>
  </w:style>
  <w:style w:type="character" w:styleId="Strong">
    <w:name w:val="Strong"/>
    <w:basedOn w:val="DefaultParagraphFont"/>
    <w:uiPriority w:val="22"/>
    <w:qFormat/>
    <w:rsid w:val="00D847C0"/>
    <w:rPr>
      <w:b/>
      <w:bCs/>
    </w:rPr>
  </w:style>
  <w:style w:type="paragraph" w:styleId="TOCHeading">
    <w:name w:val="TOC Heading"/>
    <w:basedOn w:val="Heading1"/>
    <w:next w:val="Normal"/>
    <w:uiPriority w:val="39"/>
    <w:unhideWhenUsed/>
    <w:qFormat/>
    <w:rsid w:val="00661689"/>
    <w:pPr>
      <w:outlineLvl w:val="9"/>
    </w:pPr>
  </w:style>
  <w:style w:type="paragraph" w:styleId="TOC1">
    <w:name w:val="toc 1"/>
    <w:basedOn w:val="Normal"/>
    <w:next w:val="Normal"/>
    <w:autoRedefine/>
    <w:uiPriority w:val="39"/>
    <w:unhideWhenUsed/>
    <w:rsid w:val="00661689"/>
    <w:pPr>
      <w:spacing w:after="100"/>
    </w:pPr>
  </w:style>
  <w:style w:type="paragraph" w:styleId="TOC2">
    <w:name w:val="toc 2"/>
    <w:basedOn w:val="Normal"/>
    <w:next w:val="Normal"/>
    <w:autoRedefine/>
    <w:uiPriority w:val="39"/>
    <w:unhideWhenUsed/>
    <w:rsid w:val="00661689"/>
    <w:pPr>
      <w:spacing w:after="100"/>
      <w:ind w:left="220"/>
    </w:pPr>
  </w:style>
  <w:style w:type="character" w:styleId="Hyperlink">
    <w:name w:val="Hyperlink"/>
    <w:basedOn w:val="DefaultParagraphFont"/>
    <w:uiPriority w:val="99"/>
    <w:unhideWhenUsed/>
    <w:rsid w:val="00661689"/>
    <w:rPr>
      <w:color w:val="0563C1" w:themeColor="hyperlink"/>
      <w:u w:val="single"/>
    </w:rPr>
  </w:style>
  <w:style w:type="paragraph" w:styleId="Revision">
    <w:name w:val="Revision"/>
    <w:hidden/>
    <w:uiPriority w:val="99"/>
    <w:semiHidden/>
    <w:rsid w:val="00043DB9"/>
    <w:pPr>
      <w:spacing w:after="0" w:line="240" w:lineRule="auto"/>
    </w:pPr>
  </w:style>
  <w:style w:type="table" w:styleId="TableGrid">
    <w:name w:val="Table Grid"/>
    <w:basedOn w:val="TableNormal"/>
    <w:uiPriority w:val="39"/>
    <w:rsid w:val="00694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3BCF"/>
    <w:pPr>
      <w:ind w:left="720"/>
      <w:contextualSpacing/>
    </w:pPr>
  </w:style>
  <w:style w:type="character" w:styleId="SubtleEmphasis">
    <w:name w:val="Subtle Emphasis"/>
    <w:basedOn w:val="DefaultParagraphFont"/>
    <w:uiPriority w:val="19"/>
    <w:qFormat/>
    <w:rsid w:val="00E43FCC"/>
    <w:rPr>
      <w:i/>
      <w:iCs/>
      <w:color w:val="404040" w:themeColor="text1" w:themeTint="BF"/>
    </w:rPr>
  </w:style>
  <w:style w:type="character" w:customStyle="1" w:styleId="uv3um">
    <w:name w:val="uv3um"/>
    <w:basedOn w:val="DefaultParagraphFont"/>
    <w:rsid w:val="0013252C"/>
  </w:style>
  <w:style w:type="paragraph" w:styleId="Header">
    <w:name w:val="header"/>
    <w:basedOn w:val="Normal"/>
    <w:link w:val="HeaderChar"/>
    <w:uiPriority w:val="99"/>
    <w:unhideWhenUsed/>
    <w:rsid w:val="00716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D5C"/>
    <w:rPr>
      <w:rFonts w:ascii="Times New Roman" w:hAnsi="Times New Roman"/>
      <w:sz w:val="24"/>
    </w:rPr>
  </w:style>
  <w:style w:type="paragraph" w:styleId="Footer">
    <w:name w:val="footer"/>
    <w:basedOn w:val="Normal"/>
    <w:link w:val="FooterChar"/>
    <w:uiPriority w:val="99"/>
    <w:unhideWhenUsed/>
    <w:rsid w:val="00716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D5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7900">
      <w:bodyDiv w:val="1"/>
      <w:marLeft w:val="0"/>
      <w:marRight w:val="0"/>
      <w:marTop w:val="0"/>
      <w:marBottom w:val="0"/>
      <w:divBdr>
        <w:top w:val="none" w:sz="0" w:space="0" w:color="auto"/>
        <w:left w:val="none" w:sz="0" w:space="0" w:color="auto"/>
        <w:bottom w:val="none" w:sz="0" w:space="0" w:color="auto"/>
        <w:right w:val="none" w:sz="0" w:space="0" w:color="auto"/>
      </w:divBdr>
    </w:div>
    <w:div w:id="135488454">
      <w:bodyDiv w:val="1"/>
      <w:marLeft w:val="0"/>
      <w:marRight w:val="0"/>
      <w:marTop w:val="0"/>
      <w:marBottom w:val="0"/>
      <w:divBdr>
        <w:top w:val="none" w:sz="0" w:space="0" w:color="auto"/>
        <w:left w:val="none" w:sz="0" w:space="0" w:color="auto"/>
        <w:bottom w:val="none" w:sz="0" w:space="0" w:color="auto"/>
        <w:right w:val="none" w:sz="0" w:space="0" w:color="auto"/>
      </w:divBdr>
    </w:div>
    <w:div w:id="171263756">
      <w:bodyDiv w:val="1"/>
      <w:marLeft w:val="0"/>
      <w:marRight w:val="0"/>
      <w:marTop w:val="0"/>
      <w:marBottom w:val="0"/>
      <w:divBdr>
        <w:top w:val="none" w:sz="0" w:space="0" w:color="auto"/>
        <w:left w:val="none" w:sz="0" w:space="0" w:color="auto"/>
        <w:bottom w:val="none" w:sz="0" w:space="0" w:color="auto"/>
        <w:right w:val="none" w:sz="0" w:space="0" w:color="auto"/>
      </w:divBdr>
    </w:div>
    <w:div w:id="252208866">
      <w:bodyDiv w:val="1"/>
      <w:marLeft w:val="0"/>
      <w:marRight w:val="0"/>
      <w:marTop w:val="0"/>
      <w:marBottom w:val="0"/>
      <w:divBdr>
        <w:top w:val="none" w:sz="0" w:space="0" w:color="auto"/>
        <w:left w:val="none" w:sz="0" w:space="0" w:color="auto"/>
        <w:bottom w:val="none" w:sz="0" w:space="0" w:color="auto"/>
        <w:right w:val="none" w:sz="0" w:space="0" w:color="auto"/>
      </w:divBdr>
    </w:div>
    <w:div w:id="327366016">
      <w:bodyDiv w:val="1"/>
      <w:marLeft w:val="0"/>
      <w:marRight w:val="0"/>
      <w:marTop w:val="0"/>
      <w:marBottom w:val="0"/>
      <w:divBdr>
        <w:top w:val="none" w:sz="0" w:space="0" w:color="auto"/>
        <w:left w:val="none" w:sz="0" w:space="0" w:color="auto"/>
        <w:bottom w:val="none" w:sz="0" w:space="0" w:color="auto"/>
        <w:right w:val="none" w:sz="0" w:space="0" w:color="auto"/>
      </w:divBdr>
    </w:div>
    <w:div w:id="420151762">
      <w:bodyDiv w:val="1"/>
      <w:marLeft w:val="0"/>
      <w:marRight w:val="0"/>
      <w:marTop w:val="0"/>
      <w:marBottom w:val="0"/>
      <w:divBdr>
        <w:top w:val="none" w:sz="0" w:space="0" w:color="auto"/>
        <w:left w:val="none" w:sz="0" w:space="0" w:color="auto"/>
        <w:bottom w:val="none" w:sz="0" w:space="0" w:color="auto"/>
        <w:right w:val="none" w:sz="0" w:space="0" w:color="auto"/>
      </w:divBdr>
    </w:div>
    <w:div w:id="506091506">
      <w:bodyDiv w:val="1"/>
      <w:marLeft w:val="0"/>
      <w:marRight w:val="0"/>
      <w:marTop w:val="0"/>
      <w:marBottom w:val="0"/>
      <w:divBdr>
        <w:top w:val="none" w:sz="0" w:space="0" w:color="auto"/>
        <w:left w:val="none" w:sz="0" w:space="0" w:color="auto"/>
        <w:bottom w:val="none" w:sz="0" w:space="0" w:color="auto"/>
        <w:right w:val="none" w:sz="0" w:space="0" w:color="auto"/>
      </w:divBdr>
    </w:div>
    <w:div w:id="593976587">
      <w:bodyDiv w:val="1"/>
      <w:marLeft w:val="0"/>
      <w:marRight w:val="0"/>
      <w:marTop w:val="0"/>
      <w:marBottom w:val="0"/>
      <w:divBdr>
        <w:top w:val="none" w:sz="0" w:space="0" w:color="auto"/>
        <w:left w:val="none" w:sz="0" w:space="0" w:color="auto"/>
        <w:bottom w:val="none" w:sz="0" w:space="0" w:color="auto"/>
        <w:right w:val="none" w:sz="0" w:space="0" w:color="auto"/>
      </w:divBdr>
    </w:div>
    <w:div w:id="627708091">
      <w:bodyDiv w:val="1"/>
      <w:marLeft w:val="0"/>
      <w:marRight w:val="0"/>
      <w:marTop w:val="0"/>
      <w:marBottom w:val="0"/>
      <w:divBdr>
        <w:top w:val="none" w:sz="0" w:space="0" w:color="auto"/>
        <w:left w:val="none" w:sz="0" w:space="0" w:color="auto"/>
        <w:bottom w:val="none" w:sz="0" w:space="0" w:color="auto"/>
        <w:right w:val="none" w:sz="0" w:space="0" w:color="auto"/>
      </w:divBdr>
    </w:div>
    <w:div w:id="627857396">
      <w:bodyDiv w:val="1"/>
      <w:marLeft w:val="0"/>
      <w:marRight w:val="0"/>
      <w:marTop w:val="0"/>
      <w:marBottom w:val="0"/>
      <w:divBdr>
        <w:top w:val="none" w:sz="0" w:space="0" w:color="auto"/>
        <w:left w:val="none" w:sz="0" w:space="0" w:color="auto"/>
        <w:bottom w:val="none" w:sz="0" w:space="0" w:color="auto"/>
        <w:right w:val="none" w:sz="0" w:space="0" w:color="auto"/>
      </w:divBdr>
      <w:divsChild>
        <w:div w:id="1530414884">
          <w:marLeft w:val="0"/>
          <w:marRight w:val="0"/>
          <w:marTop w:val="0"/>
          <w:marBottom w:val="0"/>
          <w:divBdr>
            <w:top w:val="none" w:sz="0" w:space="0" w:color="auto"/>
            <w:left w:val="none" w:sz="0" w:space="0" w:color="auto"/>
            <w:bottom w:val="none" w:sz="0" w:space="0" w:color="auto"/>
            <w:right w:val="none" w:sz="0" w:space="0" w:color="auto"/>
          </w:divBdr>
          <w:divsChild>
            <w:div w:id="1838619218">
              <w:marLeft w:val="0"/>
              <w:marRight w:val="0"/>
              <w:marTop w:val="0"/>
              <w:marBottom w:val="0"/>
              <w:divBdr>
                <w:top w:val="none" w:sz="0" w:space="0" w:color="auto"/>
                <w:left w:val="none" w:sz="0" w:space="0" w:color="auto"/>
                <w:bottom w:val="none" w:sz="0" w:space="0" w:color="auto"/>
                <w:right w:val="none" w:sz="0" w:space="0" w:color="auto"/>
              </w:divBdr>
              <w:divsChild>
                <w:div w:id="2145349179">
                  <w:marLeft w:val="-420"/>
                  <w:marRight w:val="0"/>
                  <w:marTop w:val="0"/>
                  <w:marBottom w:val="0"/>
                  <w:divBdr>
                    <w:top w:val="none" w:sz="0" w:space="0" w:color="auto"/>
                    <w:left w:val="none" w:sz="0" w:space="0" w:color="auto"/>
                    <w:bottom w:val="none" w:sz="0" w:space="0" w:color="auto"/>
                    <w:right w:val="none" w:sz="0" w:space="0" w:color="auto"/>
                  </w:divBdr>
                  <w:divsChild>
                    <w:div w:id="399527224">
                      <w:marLeft w:val="0"/>
                      <w:marRight w:val="0"/>
                      <w:marTop w:val="0"/>
                      <w:marBottom w:val="0"/>
                      <w:divBdr>
                        <w:top w:val="none" w:sz="0" w:space="0" w:color="auto"/>
                        <w:left w:val="none" w:sz="0" w:space="0" w:color="auto"/>
                        <w:bottom w:val="none" w:sz="0" w:space="0" w:color="auto"/>
                        <w:right w:val="none" w:sz="0" w:space="0" w:color="auto"/>
                      </w:divBdr>
                      <w:divsChild>
                        <w:div w:id="198709380">
                          <w:marLeft w:val="0"/>
                          <w:marRight w:val="0"/>
                          <w:marTop w:val="0"/>
                          <w:marBottom w:val="0"/>
                          <w:divBdr>
                            <w:top w:val="none" w:sz="0" w:space="0" w:color="auto"/>
                            <w:left w:val="none" w:sz="0" w:space="0" w:color="auto"/>
                            <w:bottom w:val="none" w:sz="0" w:space="0" w:color="auto"/>
                            <w:right w:val="none" w:sz="0" w:space="0" w:color="auto"/>
                          </w:divBdr>
                          <w:divsChild>
                            <w:div w:id="620502682">
                              <w:marLeft w:val="0"/>
                              <w:marRight w:val="0"/>
                              <w:marTop w:val="0"/>
                              <w:marBottom w:val="0"/>
                              <w:divBdr>
                                <w:top w:val="none" w:sz="0" w:space="0" w:color="auto"/>
                                <w:left w:val="none" w:sz="0" w:space="0" w:color="auto"/>
                                <w:bottom w:val="none" w:sz="0" w:space="0" w:color="auto"/>
                                <w:right w:val="none" w:sz="0" w:space="0" w:color="auto"/>
                              </w:divBdr>
                            </w:div>
                            <w:div w:id="7864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785510">
          <w:marLeft w:val="0"/>
          <w:marRight w:val="0"/>
          <w:marTop w:val="0"/>
          <w:marBottom w:val="0"/>
          <w:divBdr>
            <w:top w:val="none" w:sz="0" w:space="0" w:color="auto"/>
            <w:left w:val="none" w:sz="0" w:space="0" w:color="auto"/>
            <w:bottom w:val="none" w:sz="0" w:space="0" w:color="auto"/>
            <w:right w:val="none" w:sz="0" w:space="0" w:color="auto"/>
          </w:divBdr>
          <w:divsChild>
            <w:div w:id="1794787551">
              <w:marLeft w:val="0"/>
              <w:marRight w:val="0"/>
              <w:marTop w:val="0"/>
              <w:marBottom w:val="0"/>
              <w:divBdr>
                <w:top w:val="none" w:sz="0" w:space="0" w:color="auto"/>
                <w:left w:val="none" w:sz="0" w:space="0" w:color="auto"/>
                <w:bottom w:val="none" w:sz="0" w:space="0" w:color="auto"/>
                <w:right w:val="none" w:sz="0" w:space="0" w:color="auto"/>
              </w:divBdr>
              <w:divsChild>
                <w:div w:id="107966929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35242429">
          <w:marLeft w:val="0"/>
          <w:marRight w:val="0"/>
          <w:marTop w:val="0"/>
          <w:marBottom w:val="0"/>
          <w:divBdr>
            <w:top w:val="none" w:sz="0" w:space="0" w:color="auto"/>
            <w:left w:val="none" w:sz="0" w:space="0" w:color="auto"/>
            <w:bottom w:val="none" w:sz="0" w:space="0" w:color="auto"/>
            <w:right w:val="none" w:sz="0" w:space="0" w:color="auto"/>
          </w:divBdr>
          <w:divsChild>
            <w:div w:id="570963775">
              <w:marLeft w:val="0"/>
              <w:marRight w:val="0"/>
              <w:marTop w:val="0"/>
              <w:marBottom w:val="0"/>
              <w:divBdr>
                <w:top w:val="none" w:sz="0" w:space="0" w:color="auto"/>
                <w:left w:val="none" w:sz="0" w:space="0" w:color="auto"/>
                <w:bottom w:val="none" w:sz="0" w:space="0" w:color="auto"/>
                <w:right w:val="none" w:sz="0" w:space="0" w:color="auto"/>
              </w:divBdr>
              <w:divsChild>
                <w:div w:id="1816144657">
                  <w:marLeft w:val="-420"/>
                  <w:marRight w:val="0"/>
                  <w:marTop w:val="0"/>
                  <w:marBottom w:val="0"/>
                  <w:divBdr>
                    <w:top w:val="none" w:sz="0" w:space="0" w:color="auto"/>
                    <w:left w:val="none" w:sz="0" w:space="0" w:color="auto"/>
                    <w:bottom w:val="none" w:sz="0" w:space="0" w:color="auto"/>
                    <w:right w:val="none" w:sz="0" w:space="0" w:color="auto"/>
                  </w:divBdr>
                  <w:divsChild>
                    <w:div w:id="1893618653">
                      <w:marLeft w:val="0"/>
                      <w:marRight w:val="0"/>
                      <w:marTop w:val="0"/>
                      <w:marBottom w:val="0"/>
                      <w:divBdr>
                        <w:top w:val="none" w:sz="0" w:space="0" w:color="auto"/>
                        <w:left w:val="none" w:sz="0" w:space="0" w:color="auto"/>
                        <w:bottom w:val="none" w:sz="0" w:space="0" w:color="auto"/>
                        <w:right w:val="none" w:sz="0" w:space="0" w:color="auto"/>
                      </w:divBdr>
                      <w:divsChild>
                        <w:div w:id="2145466912">
                          <w:marLeft w:val="0"/>
                          <w:marRight w:val="0"/>
                          <w:marTop w:val="0"/>
                          <w:marBottom w:val="0"/>
                          <w:divBdr>
                            <w:top w:val="none" w:sz="0" w:space="0" w:color="auto"/>
                            <w:left w:val="none" w:sz="0" w:space="0" w:color="auto"/>
                            <w:bottom w:val="none" w:sz="0" w:space="0" w:color="auto"/>
                            <w:right w:val="none" w:sz="0" w:space="0" w:color="auto"/>
                          </w:divBdr>
                          <w:divsChild>
                            <w:div w:id="752824219">
                              <w:marLeft w:val="0"/>
                              <w:marRight w:val="0"/>
                              <w:marTop w:val="0"/>
                              <w:marBottom w:val="0"/>
                              <w:divBdr>
                                <w:top w:val="none" w:sz="0" w:space="0" w:color="auto"/>
                                <w:left w:val="none" w:sz="0" w:space="0" w:color="auto"/>
                                <w:bottom w:val="none" w:sz="0" w:space="0" w:color="auto"/>
                                <w:right w:val="none" w:sz="0" w:space="0" w:color="auto"/>
                              </w:divBdr>
                            </w:div>
                            <w:div w:id="156618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076135">
                  <w:marLeft w:val="-420"/>
                  <w:marRight w:val="0"/>
                  <w:marTop w:val="0"/>
                  <w:marBottom w:val="0"/>
                  <w:divBdr>
                    <w:top w:val="none" w:sz="0" w:space="0" w:color="auto"/>
                    <w:left w:val="none" w:sz="0" w:space="0" w:color="auto"/>
                    <w:bottom w:val="none" w:sz="0" w:space="0" w:color="auto"/>
                    <w:right w:val="none" w:sz="0" w:space="0" w:color="auto"/>
                  </w:divBdr>
                  <w:divsChild>
                    <w:div w:id="552350466">
                      <w:marLeft w:val="0"/>
                      <w:marRight w:val="0"/>
                      <w:marTop w:val="0"/>
                      <w:marBottom w:val="0"/>
                      <w:divBdr>
                        <w:top w:val="none" w:sz="0" w:space="0" w:color="auto"/>
                        <w:left w:val="none" w:sz="0" w:space="0" w:color="auto"/>
                        <w:bottom w:val="none" w:sz="0" w:space="0" w:color="auto"/>
                        <w:right w:val="none" w:sz="0" w:space="0" w:color="auto"/>
                      </w:divBdr>
                      <w:divsChild>
                        <w:div w:id="614825153">
                          <w:marLeft w:val="0"/>
                          <w:marRight w:val="0"/>
                          <w:marTop w:val="0"/>
                          <w:marBottom w:val="0"/>
                          <w:divBdr>
                            <w:top w:val="none" w:sz="0" w:space="0" w:color="auto"/>
                            <w:left w:val="none" w:sz="0" w:space="0" w:color="auto"/>
                            <w:bottom w:val="none" w:sz="0" w:space="0" w:color="auto"/>
                            <w:right w:val="none" w:sz="0" w:space="0" w:color="auto"/>
                          </w:divBdr>
                          <w:divsChild>
                            <w:div w:id="916406497">
                              <w:marLeft w:val="0"/>
                              <w:marRight w:val="0"/>
                              <w:marTop w:val="0"/>
                              <w:marBottom w:val="0"/>
                              <w:divBdr>
                                <w:top w:val="none" w:sz="0" w:space="0" w:color="auto"/>
                                <w:left w:val="none" w:sz="0" w:space="0" w:color="auto"/>
                                <w:bottom w:val="none" w:sz="0" w:space="0" w:color="auto"/>
                                <w:right w:val="none" w:sz="0" w:space="0" w:color="auto"/>
                              </w:divBdr>
                            </w:div>
                            <w:div w:id="3935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39578">
                  <w:marLeft w:val="-420"/>
                  <w:marRight w:val="0"/>
                  <w:marTop w:val="0"/>
                  <w:marBottom w:val="0"/>
                  <w:divBdr>
                    <w:top w:val="none" w:sz="0" w:space="0" w:color="auto"/>
                    <w:left w:val="none" w:sz="0" w:space="0" w:color="auto"/>
                    <w:bottom w:val="none" w:sz="0" w:space="0" w:color="auto"/>
                    <w:right w:val="none" w:sz="0" w:space="0" w:color="auto"/>
                  </w:divBdr>
                  <w:divsChild>
                    <w:div w:id="1512060948">
                      <w:marLeft w:val="0"/>
                      <w:marRight w:val="0"/>
                      <w:marTop w:val="0"/>
                      <w:marBottom w:val="0"/>
                      <w:divBdr>
                        <w:top w:val="none" w:sz="0" w:space="0" w:color="auto"/>
                        <w:left w:val="none" w:sz="0" w:space="0" w:color="auto"/>
                        <w:bottom w:val="none" w:sz="0" w:space="0" w:color="auto"/>
                        <w:right w:val="none" w:sz="0" w:space="0" w:color="auto"/>
                      </w:divBdr>
                      <w:divsChild>
                        <w:div w:id="68693097">
                          <w:marLeft w:val="0"/>
                          <w:marRight w:val="0"/>
                          <w:marTop w:val="0"/>
                          <w:marBottom w:val="0"/>
                          <w:divBdr>
                            <w:top w:val="none" w:sz="0" w:space="0" w:color="auto"/>
                            <w:left w:val="none" w:sz="0" w:space="0" w:color="auto"/>
                            <w:bottom w:val="none" w:sz="0" w:space="0" w:color="auto"/>
                            <w:right w:val="none" w:sz="0" w:space="0" w:color="auto"/>
                          </w:divBdr>
                          <w:divsChild>
                            <w:div w:id="1449474367">
                              <w:marLeft w:val="0"/>
                              <w:marRight w:val="0"/>
                              <w:marTop w:val="0"/>
                              <w:marBottom w:val="0"/>
                              <w:divBdr>
                                <w:top w:val="none" w:sz="0" w:space="0" w:color="auto"/>
                                <w:left w:val="none" w:sz="0" w:space="0" w:color="auto"/>
                                <w:bottom w:val="none" w:sz="0" w:space="0" w:color="auto"/>
                                <w:right w:val="none" w:sz="0" w:space="0" w:color="auto"/>
                              </w:divBdr>
                            </w:div>
                            <w:div w:id="130839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941067">
      <w:bodyDiv w:val="1"/>
      <w:marLeft w:val="0"/>
      <w:marRight w:val="0"/>
      <w:marTop w:val="0"/>
      <w:marBottom w:val="0"/>
      <w:divBdr>
        <w:top w:val="none" w:sz="0" w:space="0" w:color="auto"/>
        <w:left w:val="none" w:sz="0" w:space="0" w:color="auto"/>
        <w:bottom w:val="none" w:sz="0" w:space="0" w:color="auto"/>
        <w:right w:val="none" w:sz="0" w:space="0" w:color="auto"/>
      </w:divBdr>
    </w:div>
    <w:div w:id="830753010">
      <w:bodyDiv w:val="1"/>
      <w:marLeft w:val="0"/>
      <w:marRight w:val="0"/>
      <w:marTop w:val="0"/>
      <w:marBottom w:val="0"/>
      <w:divBdr>
        <w:top w:val="none" w:sz="0" w:space="0" w:color="auto"/>
        <w:left w:val="none" w:sz="0" w:space="0" w:color="auto"/>
        <w:bottom w:val="none" w:sz="0" w:space="0" w:color="auto"/>
        <w:right w:val="none" w:sz="0" w:space="0" w:color="auto"/>
      </w:divBdr>
    </w:div>
    <w:div w:id="854542301">
      <w:bodyDiv w:val="1"/>
      <w:marLeft w:val="0"/>
      <w:marRight w:val="0"/>
      <w:marTop w:val="0"/>
      <w:marBottom w:val="0"/>
      <w:divBdr>
        <w:top w:val="none" w:sz="0" w:space="0" w:color="auto"/>
        <w:left w:val="none" w:sz="0" w:space="0" w:color="auto"/>
        <w:bottom w:val="none" w:sz="0" w:space="0" w:color="auto"/>
        <w:right w:val="none" w:sz="0" w:space="0" w:color="auto"/>
      </w:divBdr>
    </w:div>
    <w:div w:id="891186009">
      <w:bodyDiv w:val="1"/>
      <w:marLeft w:val="0"/>
      <w:marRight w:val="0"/>
      <w:marTop w:val="0"/>
      <w:marBottom w:val="0"/>
      <w:divBdr>
        <w:top w:val="none" w:sz="0" w:space="0" w:color="auto"/>
        <w:left w:val="none" w:sz="0" w:space="0" w:color="auto"/>
        <w:bottom w:val="none" w:sz="0" w:space="0" w:color="auto"/>
        <w:right w:val="none" w:sz="0" w:space="0" w:color="auto"/>
      </w:divBdr>
    </w:div>
    <w:div w:id="940721109">
      <w:bodyDiv w:val="1"/>
      <w:marLeft w:val="0"/>
      <w:marRight w:val="0"/>
      <w:marTop w:val="0"/>
      <w:marBottom w:val="0"/>
      <w:divBdr>
        <w:top w:val="none" w:sz="0" w:space="0" w:color="auto"/>
        <w:left w:val="none" w:sz="0" w:space="0" w:color="auto"/>
        <w:bottom w:val="none" w:sz="0" w:space="0" w:color="auto"/>
        <w:right w:val="none" w:sz="0" w:space="0" w:color="auto"/>
      </w:divBdr>
    </w:div>
    <w:div w:id="968125355">
      <w:bodyDiv w:val="1"/>
      <w:marLeft w:val="0"/>
      <w:marRight w:val="0"/>
      <w:marTop w:val="0"/>
      <w:marBottom w:val="0"/>
      <w:divBdr>
        <w:top w:val="none" w:sz="0" w:space="0" w:color="auto"/>
        <w:left w:val="none" w:sz="0" w:space="0" w:color="auto"/>
        <w:bottom w:val="none" w:sz="0" w:space="0" w:color="auto"/>
        <w:right w:val="none" w:sz="0" w:space="0" w:color="auto"/>
      </w:divBdr>
    </w:div>
    <w:div w:id="1005089610">
      <w:bodyDiv w:val="1"/>
      <w:marLeft w:val="0"/>
      <w:marRight w:val="0"/>
      <w:marTop w:val="0"/>
      <w:marBottom w:val="0"/>
      <w:divBdr>
        <w:top w:val="none" w:sz="0" w:space="0" w:color="auto"/>
        <w:left w:val="none" w:sz="0" w:space="0" w:color="auto"/>
        <w:bottom w:val="none" w:sz="0" w:space="0" w:color="auto"/>
        <w:right w:val="none" w:sz="0" w:space="0" w:color="auto"/>
      </w:divBdr>
    </w:div>
    <w:div w:id="1044528035">
      <w:bodyDiv w:val="1"/>
      <w:marLeft w:val="0"/>
      <w:marRight w:val="0"/>
      <w:marTop w:val="0"/>
      <w:marBottom w:val="0"/>
      <w:divBdr>
        <w:top w:val="none" w:sz="0" w:space="0" w:color="auto"/>
        <w:left w:val="none" w:sz="0" w:space="0" w:color="auto"/>
        <w:bottom w:val="none" w:sz="0" w:space="0" w:color="auto"/>
        <w:right w:val="none" w:sz="0" w:space="0" w:color="auto"/>
      </w:divBdr>
    </w:div>
    <w:div w:id="1241477949">
      <w:bodyDiv w:val="1"/>
      <w:marLeft w:val="0"/>
      <w:marRight w:val="0"/>
      <w:marTop w:val="0"/>
      <w:marBottom w:val="0"/>
      <w:divBdr>
        <w:top w:val="none" w:sz="0" w:space="0" w:color="auto"/>
        <w:left w:val="none" w:sz="0" w:space="0" w:color="auto"/>
        <w:bottom w:val="none" w:sz="0" w:space="0" w:color="auto"/>
        <w:right w:val="none" w:sz="0" w:space="0" w:color="auto"/>
      </w:divBdr>
    </w:div>
    <w:div w:id="1275096519">
      <w:bodyDiv w:val="1"/>
      <w:marLeft w:val="0"/>
      <w:marRight w:val="0"/>
      <w:marTop w:val="0"/>
      <w:marBottom w:val="0"/>
      <w:divBdr>
        <w:top w:val="none" w:sz="0" w:space="0" w:color="auto"/>
        <w:left w:val="none" w:sz="0" w:space="0" w:color="auto"/>
        <w:bottom w:val="none" w:sz="0" w:space="0" w:color="auto"/>
        <w:right w:val="none" w:sz="0" w:space="0" w:color="auto"/>
      </w:divBdr>
    </w:div>
    <w:div w:id="1540706804">
      <w:bodyDiv w:val="1"/>
      <w:marLeft w:val="0"/>
      <w:marRight w:val="0"/>
      <w:marTop w:val="0"/>
      <w:marBottom w:val="0"/>
      <w:divBdr>
        <w:top w:val="none" w:sz="0" w:space="0" w:color="auto"/>
        <w:left w:val="none" w:sz="0" w:space="0" w:color="auto"/>
        <w:bottom w:val="none" w:sz="0" w:space="0" w:color="auto"/>
        <w:right w:val="none" w:sz="0" w:space="0" w:color="auto"/>
      </w:divBdr>
    </w:div>
    <w:div w:id="1654870669">
      <w:bodyDiv w:val="1"/>
      <w:marLeft w:val="0"/>
      <w:marRight w:val="0"/>
      <w:marTop w:val="0"/>
      <w:marBottom w:val="0"/>
      <w:divBdr>
        <w:top w:val="none" w:sz="0" w:space="0" w:color="auto"/>
        <w:left w:val="none" w:sz="0" w:space="0" w:color="auto"/>
        <w:bottom w:val="none" w:sz="0" w:space="0" w:color="auto"/>
        <w:right w:val="none" w:sz="0" w:space="0" w:color="auto"/>
      </w:divBdr>
    </w:div>
    <w:div w:id="1698311964">
      <w:bodyDiv w:val="1"/>
      <w:marLeft w:val="0"/>
      <w:marRight w:val="0"/>
      <w:marTop w:val="0"/>
      <w:marBottom w:val="0"/>
      <w:divBdr>
        <w:top w:val="none" w:sz="0" w:space="0" w:color="auto"/>
        <w:left w:val="none" w:sz="0" w:space="0" w:color="auto"/>
        <w:bottom w:val="none" w:sz="0" w:space="0" w:color="auto"/>
        <w:right w:val="none" w:sz="0" w:space="0" w:color="auto"/>
      </w:divBdr>
    </w:div>
    <w:div w:id="1749498769">
      <w:bodyDiv w:val="1"/>
      <w:marLeft w:val="0"/>
      <w:marRight w:val="0"/>
      <w:marTop w:val="0"/>
      <w:marBottom w:val="0"/>
      <w:divBdr>
        <w:top w:val="none" w:sz="0" w:space="0" w:color="auto"/>
        <w:left w:val="none" w:sz="0" w:space="0" w:color="auto"/>
        <w:bottom w:val="none" w:sz="0" w:space="0" w:color="auto"/>
        <w:right w:val="none" w:sz="0" w:space="0" w:color="auto"/>
      </w:divBdr>
    </w:div>
    <w:div w:id="1759790106">
      <w:bodyDiv w:val="1"/>
      <w:marLeft w:val="0"/>
      <w:marRight w:val="0"/>
      <w:marTop w:val="0"/>
      <w:marBottom w:val="0"/>
      <w:divBdr>
        <w:top w:val="none" w:sz="0" w:space="0" w:color="auto"/>
        <w:left w:val="none" w:sz="0" w:space="0" w:color="auto"/>
        <w:bottom w:val="none" w:sz="0" w:space="0" w:color="auto"/>
        <w:right w:val="none" w:sz="0" w:space="0" w:color="auto"/>
      </w:divBdr>
    </w:div>
    <w:div w:id="1833331080">
      <w:bodyDiv w:val="1"/>
      <w:marLeft w:val="0"/>
      <w:marRight w:val="0"/>
      <w:marTop w:val="0"/>
      <w:marBottom w:val="0"/>
      <w:divBdr>
        <w:top w:val="none" w:sz="0" w:space="0" w:color="auto"/>
        <w:left w:val="none" w:sz="0" w:space="0" w:color="auto"/>
        <w:bottom w:val="none" w:sz="0" w:space="0" w:color="auto"/>
        <w:right w:val="none" w:sz="0" w:space="0" w:color="auto"/>
      </w:divBdr>
    </w:div>
    <w:div w:id="197428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56A54-F539-4E53-BDFE-A648B5C8F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18</Pages>
  <Words>4833</Words>
  <Characters>27554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32323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Lisa.Crozier</dc:creator>
  <cp:keywords/>
  <dc:description/>
  <cp:lastModifiedBy>Lisa.Crozier2</cp:lastModifiedBy>
  <cp:revision>9</cp:revision>
  <cp:lastPrinted>2025-03-11T21:19:00Z</cp:lastPrinted>
  <dcterms:created xsi:type="dcterms:W3CDTF">2025-03-11T21:16:00Z</dcterms:created>
  <dcterms:modified xsi:type="dcterms:W3CDTF">2025-03-13T17:11:00Z</dcterms:modified>
</cp:coreProperties>
</file>