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B9C4" w14:textId="77777777" w:rsidR="006D586B" w:rsidRDefault="006D586B" w:rsidP="006D586B">
      <w:pPr>
        <w:rPr>
          <w:lang w:val="ru-RU"/>
        </w:rPr>
      </w:pPr>
      <w:r w:rsidRPr="002403B6">
        <w:rPr>
          <w:lang w:val="ru-RU"/>
        </w:rPr>
        <w:t xml:space="preserve">В разрабатываемой конфигурации обязательно должны присутствовать: </w:t>
      </w:r>
    </w:p>
    <w:p w14:paraId="1A546D98" w14:textId="77777777" w:rsidR="006D586B" w:rsidRPr="00E20AB2" w:rsidRDefault="006D586B" w:rsidP="006D586B">
      <w:pPr>
        <w:pStyle w:val="a3"/>
        <w:numPr>
          <w:ilvl w:val="0"/>
          <w:numId w:val="3"/>
        </w:numPr>
        <w:tabs>
          <w:tab w:val="left" w:pos="1418"/>
        </w:tabs>
        <w:ind w:left="0" w:firstLine="993"/>
        <w:rPr>
          <w:lang w:val="ru-RU"/>
        </w:rPr>
      </w:pPr>
      <w:r w:rsidRPr="00E20AB2">
        <w:rPr>
          <w:lang w:val="ru-RU"/>
        </w:rPr>
        <w:t xml:space="preserve">минимум 2 пользователя с различными правами (один с полными другой нет), </w:t>
      </w:r>
    </w:p>
    <w:p w14:paraId="33FD2E72" w14:textId="77777777" w:rsidR="006D586B" w:rsidRPr="00E20AB2" w:rsidRDefault="006D586B" w:rsidP="006D586B">
      <w:pPr>
        <w:pStyle w:val="a3"/>
        <w:numPr>
          <w:ilvl w:val="0"/>
          <w:numId w:val="3"/>
        </w:numPr>
        <w:tabs>
          <w:tab w:val="left" w:pos="1418"/>
        </w:tabs>
        <w:ind w:left="0" w:firstLine="993"/>
        <w:rPr>
          <w:lang w:val="ru-RU"/>
        </w:rPr>
      </w:pPr>
      <w:r w:rsidRPr="00E20AB2">
        <w:rPr>
          <w:lang w:val="ru-RU"/>
        </w:rPr>
        <w:t xml:space="preserve">минимум одна константа с названием вашей организации (сети организаций), которая должна использоваться во всех документах и заполняться автоматически; </w:t>
      </w:r>
    </w:p>
    <w:p w14:paraId="12EB972B" w14:textId="77777777" w:rsidR="006D586B" w:rsidRPr="00E20AB2" w:rsidRDefault="006D586B" w:rsidP="006D586B">
      <w:pPr>
        <w:pStyle w:val="a3"/>
        <w:numPr>
          <w:ilvl w:val="0"/>
          <w:numId w:val="3"/>
        </w:numPr>
        <w:tabs>
          <w:tab w:val="left" w:pos="1418"/>
        </w:tabs>
        <w:ind w:left="0" w:firstLine="993"/>
        <w:rPr>
          <w:lang w:val="ru-RU"/>
        </w:rPr>
      </w:pPr>
      <w:r w:rsidRPr="00E20AB2">
        <w:rPr>
          <w:lang w:val="ru-RU"/>
        </w:rPr>
        <w:t>Справочники</w:t>
      </w:r>
    </w:p>
    <w:p w14:paraId="73131898" w14:textId="77777777" w:rsidR="006D586B" w:rsidRPr="00E20AB2" w:rsidRDefault="006D586B" w:rsidP="006D586B">
      <w:pPr>
        <w:pStyle w:val="a3"/>
        <w:numPr>
          <w:ilvl w:val="1"/>
          <w:numId w:val="3"/>
        </w:numPr>
        <w:tabs>
          <w:tab w:val="left" w:pos="1418"/>
        </w:tabs>
        <w:ind w:left="0" w:firstLine="1647"/>
        <w:rPr>
          <w:lang w:val="ru-RU"/>
        </w:rPr>
      </w:pPr>
      <w:r w:rsidRPr="00E20AB2">
        <w:rPr>
          <w:lang w:val="ru-RU"/>
        </w:rPr>
        <w:t xml:space="preserve">минимум 3 справочника, </w:t>
      </w:r>
    </w:p>
    <w:p w14:paraId="3EA38677" w14:textId="77777777" w:rsidR="006D586B" w:rsidRPr="00E20AB2" w:rsidRDefault="006D586B" w:rsidP="006D586B">
      <w:pPr>
        <w:pStyle w:val="a3"/>
        <w:numPr>
          <w:ilvl w:val="1"/>
          <w:numId w:val="3"/>
        </w:numPr>
        <w:tabs>
          <w:tab w:val="left" w:pos="1418"/>
        </w:tabs>
        <w:ind w:left="0" w:firstLine="1647"/>
        <w:rPr>
          <w:lang w:val="ru-RU"/>
        </w:rPr>
      </w:pPr>
      <w:r w:rsidRPr="00E20AB2">
        <w:rPr>
          <w:lang w:val="ru-RU"/>
        </w:rPr>
        <w:t xml:space="preserve">минимум 3 реквизита (стандартные не считаются) у каждого справочника (если по заданию реквизиты не указаны, придумайте сами), </w:t>
      </w:r>
    </w:p>
    <w:p w14:paraId="226A57D4" w14:textId="77777777" w:rsidR="006D586B" w:rsidRPr="00E20AB2" w:rsidRDefault="006D586B" w:rsidP="006D586B">
      <w:pPr>
        <w:pStyle w:val="a3"/>
        <w:numPr>
          <w:ilvl w:val="1"/>
          <w:numId w:val="3"/>
        </w:numPr>
        <w:tabs>
          <w:tab w:val="left" w:pos="1418"/>
        </w:tabs>
        <w:ind w:left="0" w:firstLine="1647"/>
        <w:rPr>
          <w:lang w:val="ru-RU"/>
        </w:rPr>
      </w:pPr>
      <w:r w:rsidRPr="00E20AB2">
        <w:rPr>
          <w:lang w:val="ru-RU"/>
        </w:rPr>
        <w:t xml:space="preserve">минимум один предопределенный элемент в одном из существующих справочников; </w:t>
      </w:r>
    </w:p>
    <w:p w14:paraId="64B81643" w14:textId="77777777" w:rsidR="006D586B" w:rsidRPr="00E20AB2" w:rsidRDefault="006D586B" w:rsidP="006D586B">
      <w:pPr>
        <w:pStyle w:val="a3"/>
        <w:numPr>
          <w:ilvl w:val="1"/>
          <w:numId w:val="3"/>
        </w:numPr>
        <w:tabs>
          <w:tab w:val="left" w:pos="1418"/>
        </w:tabs>
        <w:ind w:left="0" w:firstLine="1647"/>
        <w:rPr>
          <w:lang w:val="ru-RU"/>
        </w:rPr>
      </w:pPr>
      <w:r w:rsidRPr="00E20AB2">
        <w:rPr>
          <w:lang w:val="ru-RU"/>
        </w:rPr>
        <w:t xml:space="preserve">минимум одно перечисление с различными значениями; </w:t>
      </w:r>
    </w:p>
    <w:p w14:paraId="053AF5AA" w14:textId="77777777" w:rsidR="006D586B" w:rsidRPr="00E20AB2" w:rsidRDefault="006D586B" w:rsidP="006D586B">
      <w:pPr>
        <w:pStyle w:val="a3"/>
        <w:numPr>
          <w:ilvl w:val="0"/>
          <w:numId w:val="3"/>
        </w:numPr>
        <w:tabs>
          <w:tab w:val="left" w:pos="1418"/>
        </w:tabs>
        <w:rPr>
          <w:lang w:val="ru-RU"/>
        </w:rPr>
      </w:pPr>
      <w:r w:rsidRPr="00E20AB2">
        <w:rPr>
          <w:lang w:val="ru-RU"/>
        </w:rPr>
        <w:t>Документы</w:t>
      </w:r>
    </w:p>
    <w:p w14:paraId="41EF2EC2" w14:textId="77777777" w:rsidR="006D586B" w:rsidRPr="00E20AB2" w:rsidRDefault="006D586B" w:rsidP="006D586B">
      <w:pPr>
        <w:pStyle w:val="a3"/>
        <w:numPr>
          <w:ilvl w:val="1"/>
          <w:numId w:val="3"/>
        </w:numPr>
        <w:tabs>
          <w:tab w:val="left" w:pos="1418"/>
        </w:tabs>
        <w:ind w:left="0" w:firstLine="1647"/>
        <w:rPr>
          <w:lang w:val="ru-RU"/>
        </w:rPr>
      </w:pPr>
      <w:r w:rsidRPr="00E20AB2">
        <w:rPr>
          <w:lang w:val="ru-RU"/>
        </w:rPr>
        <w:t xml:space="preserve">минимум 3 различных документа, все документы должны иметь табличные части, реквизиты шапки и делать движения в различные регистры, </w:t>
      </w:r>
    </w:p>
    <w:p w14:paraId="0FE1A491" w14:textId="77777777" w:rsidR="006D586B" w:rsidRPr="00E20AB2" w:rsidRDefault="006D586B" w:rsidP="006D586B">
      <w:pPr>
        <w:pStyle w:val="a3"/>
        <w:numPr>
          <w:ilvl w:val="1"/>
          <w:numId w:val="3"/>
        </w:numPr>
        <w:tabs>
          <w:tab w:val="left" w:pos="1418"/>
        </w:tabs>
        <w:ind w:left="0" w:firstLine="1647"/>
        <w:rPr>
          <w:lang w:val="ru-RU"/>
        </w:rPr>
      </w:pPr>
      <w:r w:rsidRPr="00E20AB2">
        <w:rPr>
          <w:lang w:val="ru-RU"/>
        </w:rPr>
        <w:t xml:space="preserve">хотя бы один документ должен иметь минимум одну печатную форму; </w:t>
      </w:r>
    </w:p>
    <w:p w14:paraId="5E730B37" w14:textId="77777777" w:rsidR="006D586B" w:rsidRPr="00E20AB2" w:rsidRDefault="006D586B" w:rsidP="006D586B">
      <w:pPr>
        <w:pStyle w:val="a3"/>
        <w:numPr>
          <w:ilvl w:val="1"/>
          <w:numId w:val="3"/>
        </w:numPr>
        <w:tabs>
          <w:tab w:val="left" w:pos="1418"/>
        </w:tabs>
        <w:ind w:left="0" w:firstLine="1647"/>
        <w:rPr>
          <w:lang w:val="ru-RU"/>
        </w:rPr>
      </w:pPr>
      <w:r w:rsidRPr="00E20AB2">
        <w:rPr>
          <w:lang w:val="ru-RU"/>
        </w:rPr>
        <w:t xml:space="preserve">минимум 4 регистра (накопления или сведений), в который делают движения документы (или они используются для хранения какой-либо информации для дальнейшего вывода в отчет); </w:t>
      </w:r>
    </w:p>
    <w:p w14:paraId="7E823430" w14:textId="77777777" w:rsidR="006D586B" w:rsidRPr="00E20AB2" w:rsidRDefault="006D586B" w:rsidP="006D586B">
      <w:pPr>
        <w:pStyle w:val="a3"/>
        <w:numPr>
          <w:ilvl w:val="0"/>
          <w:numId w:val="3"/>
        </w:numPr>
        <w:tabs>
          <w:tab w:val="left" w:pos="1418"/>
        </w:tabs>
        <w:ind w:left="0" w:firstLine="993"/>
        <w:rPr>
          <w:lang w:val="ru-RU"/>
        </w:rPr>
      </w:pPr>
      <w:r w:rsidRPr="00E20AB2">
        <w:rPr>
          <w:lang w:val="ru-RU"/>
        </w:rPr>
        <w:t xml:space="preserve">минимум 3 подсистемы (распределение объектов по подсистемам продумать самим); </w:t>
      </w:r>
    </w:p>
    <w:p w14:paraId="24824CEE" w14:textId="5E934E4A" w:rsidR="006D586B" w:rsidRPr="006D586B" w:rsidRDefault="006D586B" w:rsidP="006D586B">
      <w:pPr>
        <w:pStyle w:val="a3"/>
        <w:numPr>
          <w:ilvl w:val="0"/>
          <w:numId w:val="3"/>
        </w:numPr>
        <w:tabs>
          <w:tab w:val="left" w:pos="1418"/>
        </w:tabs>
        <w:ind w:left="0" w:firstLine="993"/>
        <w:rPr>
          <w:lang w:val="ru-RU"/>
        </w:rPr>
      </w:pPr>
      <w:r w:rsidRPr="00E20AB2">
        <w:rPr>
          <w:lang w:val="ru-RU"/>
        </w:rPr>
        <w:t xml:space="preserve">минимум 2 отчета или 2 обработки (или 1 отчет 1 обработка). </w:t>
      </w:r>
    </w:p>
    <w:p w14:paraId="7133CE09" w14:textId="542F63A5" w:rsidR="006D586B" w:rsidRPr="00E20AB2" w:rsidRDefault="006D586B" w:rsidP="006D586B">
      <w:pPr>
        <w:rPr>
          <w:lang w:val="ru-RU"/>
        </w:rPr>
      </w:pPr>
      <w:r w:rsidRPr="00E20AB2">
        <w:rPr>
          <w:lang w:val="ru-RU"/>
        </w:rPr>
        <w:t xml:space="preserve">В конфигурации должны присутствовать различные алгоритмы для автоматизации работы и различного контроля (например: автоматический расчет </w:t>
      </w:r>
      <w:r w:rsidRPr="00E20AB2">
        <w:rPr>
          <w:u w:val="single"/>
          <w:lang w:val="ru-RU"/>
        </w:rPr>
        <w:t>суммы по цене и количеству, контроль остатков</w:t>
      </w:r>
      <w:r w:rsidRPr="00E20AB2">
        <w:rPr>
          <w:lang w:val="ru-RU"/>
        </w:rPr>
        <w:t xml:space="preserve">, контроль записи элементов справочников (если указаны какие-то условия)), </w:t>
      </w:r>
    </w:p>
    <w:p w14:paraId="6B742A4D" w14:textId="6A863750" w:rsidR="006D586B" w:rsidRPr="00E20AB2" w:rsidRDefault="006D586B" w:rsidP="006D586B">
      <w:pPr>
        <w:pStyle w:val="Default"/>
        <w:rPr>
          <w:sz w:val="28"/>
          <w:szCs w:val="28"/>
        </w:rPr>
      </w:pPr>
      <w:r w:rsidRPr="00E20AB2">
        <w:rPr>
          <w:b/>
          <w:bCs/>
          <w:sz w:val="32"/>
          <w:szCs w:val="32"/>
        </w:rPr>
        <w:t>Разработка конфигурации для книжного магазина.</w:t>
      </w:r>
    </w:p>
    <w:p w14:paraId="0A6C5D3E" w14:textId="3A04EBE7" w:rsidR="006D586B" w:rsidRPr="00E20AB2" w:rsidRDefault="006D586B" w:rsidP="006D586B">
      <w:pPr>
        <w:pStyle w:val="Default"/>
        <w:rPr>
          <w:sz w:val="28"/>
          <w:szCs w:val="28"/>
        </w:rPr>
      </w:pPr>
      <w:r w:rsidRPr="00E20AB2">
        <w:rPr>
          <w:sz w:val="28"/>
          <w:szCs w:val="28"/>
        </w:rPr>
        <w:t xml:space="preserve">Книжный магазин закупает товар у поставщиков и реализует покупателям. </w:t>
      </w:r>
    </w:p>
    <w:p w14:paraId="486DBD51" w14:textId="69DACFB6" w:rsidR="006D586B" w:rsidRPr="00E20AB2" w:rsidRDefault="006D586B" w:rsidP="006D586B">
      <w:pPr>
        <w:pStyle w:val="Default"/>
        <w:rPr>
          <w:sz w:val="28"/>
          <w:szCs w:val="28"/>
        </w:rPr>
      </w:pPr>
      <w:r w:rsidRPr="00E20AB2">
        <w:rPr>
          <w:sz w:val="28"/>
          <w:szCs w:val="28"/>
        </w:rPr>
        <w:t xml:space="preserve">У товара должен быть указан вид (книга, журнал и т д) и автор. </w:t>
      </w:r>
    </w:p>
    <w:p w14:paraId="11736D76" w14:textId="0A5F6E4F" w:rsidR="006D586B" w:rsidRPr="00E20AB2" w:rsidRDefault="006D586B" w:rsidP="006D586B">
      <w:pPr>
        <w:pStyle w:val="Default"/>
        <w:rPr>
          <w:sz w:val="28"/>
          <w:szCs w:val="28"/>
        </w:rPr>
      </w:pPr>
      <w:r w:rsidRPr="00E20AB2">
        <w:rPr>
          <w:sz w:val="28"/>
          <w:szCs w:val="28"/>
        </w:rPr>
        <w:t xml:space="preserve">Контрагент может быть поставщиком или покупателем. </w:t>
      </w:r>
    </w:p>
    <w:p w14:paraId="35B231AD" w14:textId="0A17837A" w:rsidR="006D586B" w:rsidRPr="00E20AB2" w:rsidRDefault="006D586B" w:rsidP="006D586B">
      <w:pPr>
        <w:pStyle w:val="Default"/>
        <w:rPr>
          <w:sz w:val="28"/>
          <w:szCs w:val="28"/>
        </w:rPr>
      </w:pPr>
      <w:r w:rsidRPr="00E20AB2">
        <w:rPr>
          <w:sz w:val="28"/>
          <w:szCs w:val="28"/>
        </w:rPr>
        <w:t xml:space="preserve">Закупаемый товар размещается на склады. </w:t>
      </w:r>
    </w:p>
    <w:p w14:paraId="7ED662B1" w14:textId="12969C66" w:rsidR="006D586B" w:rsidRPr="00E20AB2" w:rsidRDefault="006D586B" w:rsidP="006D586B">
      <w:pPr>
        <w:pStyle w:val="Default"/>
        <w:rPr>
          <w:sz w:val="28"/>
          <w:szCs w:val="28"/>
        </w:rPr>
      </w:pPr>
      <w:r w:rsidRPr="00E20AB2">
        <w:rPr>
          <w:sz w:val="28"/>
          <w:szCs w:val="28"/>
        </w:rPr>
        <w:t xml:space="preserve">У каждого контрагента покупателя может быть несколько договоров с различным периодом действия и процентом наценки. </w:t>
      </w:r>
    </w:p>
    <w:p w14:paraId="53292E4C" w14:textId="36FAAD67" w:rsidR="006D586B" w:rsidRPr="00E20AB2" w:rsidRDefault="006D586B" w:rsidP="006D586B">
      <w:pPr>
        <w:pStyle w:val="Default"/>
        <w:rPr>
          <w:sz w:val="28"/>
          <w:szCs w:val="28"/>
        </w:rPr>
      </w:pPr>
      <w:r w:rsidRPr="00E20AB2">
        <w:rPr>
          <w:sz w:val="28"/>
          <w:szCs w:val="28"/>
        </w:rPr>
        <w:t xml:space="preserve">Для автоматизации закупки требуется документ установки цен номенклатуры, который делает движения в соответствующий регистр сведений, цены устанавливаются на день. </w:t>
      </w:r>
    </w:p>
    <w:p w14:paraId="10200199" w14:textId="49DB12AC" w:rsidR="006D586B" w:rsidRPr="00E20AB2" w:rsidRDefault="006D586B" w:rsidP="006D586B">
      <w:pPr>
        <w:pStyle w:val="Default"/>
        <w:rPr>
          <w:sz w:val="28"/>
          <w:szCs w:val="28"/>
        </w:rPr>
      </w:pPr>
      <w:r w:rsidRPr="00E20AB2">
        <w:rPr>
          <w:sz w:val="28"/>
          <w:szCs w:val="28"/>
        </w:rPr>
        <w:t xml:space="preserve">При закупке цена товара должна вставать автоматически из регистра установленных цен. </w:t>
      </w:r>
    </w:p>
    <w:p w14:paraId="4ACCCB39" w14:textId="74682A8C" w:rsidR="006D586B" w:rsidRPr="00E20AB2" w:rsidRDefault="006D586B" w:rsidP="006D586B">
      <w:pPr>
        <w:pStyle w:val="Default"/>
        <w:rPr>
          <w:sz w:val="28"/>
          <w:szCs w:val="28"/>
        </w:rPr>
      </w:pPr>
      <w:r w:rsidRPr="00E20AB2">
        <w:rPr>
          <w:sz w:val="28"/>
          <w:szCs w:val="28"/>
        </w:rPr>
        <w:t xml:space="preserve">При реализации цена также берется из регистра установки цен и добавляет к себе сумму наценки, процент наценки берется из договора, указанного в документе. </w:t>
      </w:r>
    </w:p>
    <w:p w14:paraId="0104BC8D" w14:textId="5B35236F" w:rsidR="006D586B" w:rsidRDefault="006D586B" w:rsidP="006D586B">
      <w:pPr>
        <w:pStyle w:val="Default"/>
        <w:rPr>
          <w:sz w:val="28"/>
          <w:szCs w:val="28"/>
        </w:rPr>
      </w:pPr>
      <w:r w:rsidRPr="00E20AB2">
        <w:rPr>
          <w:sz w:val="28"/>
          <w:szCs w:val="28"/>
        </w:rPr>
        <w:t xml:space="preserve">Требуется возможность анализировать остатки по складам, продажи за период по товару и покупателю, закупки за период по товару и поставщику. </w:t>
      </w:r>
    </w:p>
    <w:p w14:paraId="2DC227E5" w14:textId="77777777" w:rsidR="006D586B" w:rsidRDefault="006D586B" w:rsidP="006D586B">
      <w:pPr>
        <w:rPr>
          <w:szCs w:val="28"/>
          <w:lang w:val="ru-RU"/>
        </w:rPr>
      </w:pPr>
      <w:r w:rsidRPr="002403B6">
        <w:rPr>
          <w:szCs w:val="28"/>
          <w:lang w:val="ru-RU"/>
        </w:rPr>
        <w:t xml:space="preserve">Доп. Отчет: </w:t>
      </w:r>
    </w:p>
    <w:p w14:paraId="0C81384A" w14:textId="77777777" w:rsidR="006D586B" w:rsidRDefault="006D586B" w:rsidP="006D586B">
      <w:pPr>
        <w:rPr>
          <w:szCs w:val="28"/>
          <w:lang w:val="ru-RU"/>
        </w:rPr>
      </w:pPr>
      <w:r w:rsidRPr="002403B6">
        <w:rPr>
          <w:szCs w:val="28"/>
          <w:lang w:val="ru-RU"/>
        </w:rPr>
        <w:t xml:space="preserve">Отчет себестоимости товара за период, </w:t>
      </w:r>
    </w:p>
    <w:p w14:paraId="5459216C" w14:textId="77777777" w:rsidR="006D586B" w:rsidRDefault="006D586B" w:rsidP="006D586B">
      <w:pPr>
        <w:rPr>
          <w:szCs w:val="28"/>
          <w:lang w:val="ru-RU"/>
        </w:rPr>
      </w:pPr>
      <w:r w:rsidRPr="002403B6">
        <w:rPr>
          <w:szCs w:val="28"/>
          <w:lang w:val="ru-RU"/>
        </w:rPr>
        <w:t xml:space="preserve">Себестоимость = Сумма реализаций за период - Сумма закупок за период. </w:t>
      </w:r>
    </w:p>
    <w:p w14:paraId="7A6406B5" w14:textId="77777777" w:rsidR="006D586B" w:rsidRDefault="006D586B" w:rsidP="006D586B">
      <w:pPr>
        <w:rPr>
          <w:szCs w:val="28"/>
          <w:lang w:val="ru-RU"/>
        </w:rPr>
      </w:pPr>
      <w:r w:rsidRPr="002403B6">
        <w:rPr>
          <w:szCs w:val="28"/>
          <w:lang w:val="ru-RU"/>
        </w:rPr>
        <w:lastRenderedPageBreak/>
        <w:t xml:space="preserve">Отборы по номенклатуре, по периоду. </w:t>
      </w:r>
    </w:p>
    <w:p w14:paraId="6A62476F" w14:textId="77777777" w:rsidR="006D586B" w:rsidRDefault="006D586B" w:rsidP="006D586B">
      <w:pPr>
        <w:rPr>
          <w:szCs w:val="28"/>
          <w:lang w:val="ru-RU"/>
        </w:rPr>
      </w:pPr>
      <w:r w:rsidRPr="002403B6">
        <w:rPr>
          <w:szCs w:val="28"/>
          <w:lang w:val="ru-RU"/>
        </w:rPr>
        <w:t xml:space="preserve">Условное оформление зеленым цветом, где </w:t>
      </w:r>
      <w:r w:rsidRPr="00C211F7">
        <w:rPr>
          <w:szCs w:val="28"/>
          <w:highlight w:val="green"/>
          <w:lang w:val="ru-RU"/>
        </w:rPr>
        <w:t>себестоимость больше 0р</w:t>
      </w:r>
      <w:r w:rsidRPr="002403B6">
        <w:rPr>
          <w:szCs w:val="28"/>
          <w:lang w:val="ru-RU"/>
        </w:rPr>
        <w:t xml:space="preserve">, красным, где </w:t>
      </w:r>
      <w:r w:rsidRPr="00C211F7">
        <w:rPr>
          <w:szCs w:val="28"/>
          <w:highlight w:val="red"/>
          <w:lang w:val="ru-RU"/>
        </w:rPr>
        <w:t>себестоимость меньше или равна 0р</w:t>
      </w:r>
      <w:r w:rsidRPr="002403B6">
        <w:rPr>
          <w:szCs w:val="28"/>
          <w:lang w:val="ru-RU"/>
        </w:rPr>
        <w:t>.</w:t>
      </w:r>
    </w:p>
    <w:p w14:paraId="10A7141C" w14:textId="407EC5D7" w:rsidR="00AB7C7C" w:rsidRPr="00FC0950" w:rsidRDefault="00AB7C7C" w:rsidP="003A2D53">
      <w:pPr>
        <w:rPr>
          <w:lang w:val="ru-RU"/>
        </w:rPr>
      </w:pPr>
    </w:p>
    <w:sectPr w:rsidR="00AB7C7C" w:rsidRPr="00FC0950" w:rsidSect="002403B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362"/>
    <w:multiLevelType w:val="multilevel"/>
    <w:tmpl w:val="98CEA63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9C5750"/>
    <w:multiLevelType w:val="hybridMultilevel"/>
    <w:tmpl w:val="8F16AC90"/>
    <w:lvl w:ilvl="0" w:tplc="8DCA1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B56461"/>
    <w:multiLevelType w:val="hybridMultilevel"/>
    <w:tmpl w:val="8C1EF026"/>
    <w:lvl w:ilvl="0" w:tplc="205A80F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8426BDA"/>
    <w:multiLevelType w:val="hybridMultilevel"/>
    <w:tmpl w:val="D2548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54069244">
    <w:abstractNumId w:val="2"/>
  </w:num>
  <w:num w:numId="2" w16cid:durableId="1587377305">
    <w:abstractNumId w:val="0"/>
  </w:num>
  <w:num w:numId="3" w16cid:durableId="1948846408">
    <w:abstractNumId w:val="3"/>
  </w:num>
  <w:num w:numId="4" w16cid:durableId="155407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B6"/>
    <w:rsid w:val="0000599A"/>
    <w:rsid w:val="00032A42"/>
    <w:rsid w:val="000735C2"/>
    <w:rsid w:val="00090492"/>
    <w:rsid w:val="000C7107"/>
    <w:rsid w:val="0012202E"/>
    <w:rsid w:val="00122DAF"/>
    <w:rsid w:val="00174DCE"/>
    <w:rsid w:val="00190571"/>
    <w:rsid w:val="00195C4C"/>
    <w:rsid w:val="001E3950"/>
    <w:rsid w:val="002403B6"/>
    <w:rsid w:val="002470D6"/>
    <w:rsid w:val="0027741C"/>
    <w:rsid w:val="002B3A81"/>
    <w:rsid w:val="00302FE0"/>
    <w:rsid w:val="00314EEA"/>
    <w:rsid w:val="00337B7B"/>
    <w:rsid w:val="00343634"/>
    <w:rsid w:val="00372F78"/>
    <w:rsid w:val="003A2D53"/>
    <w:rsid w:val="003C43A1"/>
    <w:rsid w:val="003D2230"/>
    <w:rsid w:val="00410AA8"/>
    <w:rsid w:val="004155E7"/>
    <w:rsid w:val="004434B0"/>
    <w:rsid w:val="0044398F"/>
    <w:rsid w:val="00446FD0"/>
    <w:rsid w:val="00487285"/>
    <w:rsid w:val="00487E66"/>
    <w:rsid w:val="004D2157"/>
    <w:rsid w:val="004E2301"/>
    <w:rsid w:val="00502225"/>
    <w:rsid w:val="00520329"/>
    <w:rsid w:val="005203C4"/>
    <w:rsid w:val="00520483"/>
    <w:rsid w:val="00522C3C"/>
    <w:rsid w:val="005445C8"/>
    <w:rsid w:val="00546D8D"/>
    <w:rsid w:val="005C67C7"/>
    <w:rsid w:val="005E49A0"/>
    <w:rsid w:val="005F681B"/>
    <w:rsid w:val="00615259"/>
    <w:rsid w:val="00626410"/>
    <w:rsid w:val="006676E2"/>
    <w:rsid w:val="00677D6D"/>
    <w:rsid w:val="006A37F9"/>
    <w:rsid w:val="006B05E4"/>
    <w:rsid w:val="006B6473"/>
    <w:rsid w:val="006D586B"/>
    <w:rsid w:val="006F0444"/>
    <w:rsid w:val="006F7A9D"/>
    <w:rsid w:val="00700024"/>
    <w:rsid w:val="00710B42"/>
    <w:rsid w:val="007123C2"/>
    <w:rsid w:val="007407CE"/>
    <w:rsid w:val="007440A6"/>
    <w:rsid w:val="007733E5"/>
    <w:rsid w:val="007B131C"/>
    <w:rsid w:val="0087311A"/>
    <w:rsid w:val="0088767D"/>
    <w:rsid w:val="008B0631"/>
    <w:rsid w:val="008D3129"/>
    <w:rsid w:val="00903558"/>
    <w:rsid w:val="00930B93"/>
    <w:rsid w:val="00937005"/>
    <w:rsid w:val="0094475A"/>
    <w:rsid w:val="009477CF"/>
    <w:rsid w:val="009B6B81"/>
    <w:rsid w:val="009C52FA"/>
    <w:rsid w:val="009F2219"/>
    <w:rsid w:val="009F4FE5"/>
    <w:rsid w:val="00A42A7C"/>
    <w:rsid w:val="00A70EAA"/>
    <w:rsid w:val="00A81CAB"/>
    <w:rsid w:val="00AB548E"/>
    <w:rsid w:val="00AB7C7C"/>
    <w:rsid w:val="00AC5AB4"/>
    <w:rsid w:val="00AD0043"/>
    <w:rsid w:val="00B16AF8"/>
    <w:rsid w:val="00B25B86"/>
    <w:rsid w:val="00B272B1"/>
    <w:rsid w:val="00B40461"/>
    <w:rsid w:val="00B6442D"/>
    <w:rsid w:val="00B873AA"/>
    <w:rsid w:val="00BD2907"/>
    <w:rsid w:val="00BD375A"/>
    <w:rsid w:val="00BD4EAE"/>
    <w:rsid w:val="00BF240D"/>
    <w:rsid w:val="00C211F7"/>
    <w:rsid w:val="00C72293"/>
    <w:rsid w:val="00C779AF"/>
    <w:rsid w:val="00C97136"/>
    <w:rsid w:val="00CB723C"/>
    <w:rsid w:val="00CF72D6"/>
    <w:rsid w:val="00D05D57"/>
    <w:rsid w:val="00D34344"/>
    <w:rsid w:val="00D42A04"/>
    <w:rsid w:val="00D55EF3"/>
    <w:rsid w:val="00D713F8"/>
    <w:rsid w:val="00D925BA"/>
    <w:rsid w:val="00DC60F0"/>
    <w:rsid w:val="00E20AB2"/>
    <w:rsid w:val="00E21D5D"/>
    <w:rsid w:val="00E57BD6"/>
    <w:rsid w:val="00E62C68"/>
    <w:rsid w:val="00E63ED2"/>
    <w:rsid w:val="00E87D16"/>
    <w:rsid w:val="00ED0F01"/>
    <w:rsid w:val="00ED1A13"/>
    <w:rsid w:val="00ED1E2F"/>
    <w:rsid w:val="00EF7F09"/>
    <w:rsid w:val="00F26503"/>
    <w:rsid w:val="00F759EC"/>
    <w:rsid w:val="00F8138F"/>
    <w:rsid w:val="00FA18C9"/>
    <w:rsid w:val="00FC0950"/>
    <w:rsid w:val="00F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E5A0"/>
  <w15:chartTrackingRefBased/>
  <w15:docId w15:val="{BA08C4A9-F327-4F79-A448-5E7ACB16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86B"/>
    <w:pPr>
      <w:spacing w:after="0" w:line="240" w:lineRule="auto"/>
      <w:ind w:firstLine="567"/>
    </w:pPr>
    <w:rPr>
      <w:rFonts w:ascii="Times New Roman" w:hAnsi="Times New Roman" w:cs="Times New Roman"/>
      <w:color w:val="000000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15259"/>
    <w:pPr>
      <w:keepNext/>
      <w:numPr>
        <w:numId w:val="2"/>
      </w:numPr>
      <w:spacing w:before="240" w:after="240"/>
      <w:ind w:left="1287" w:hanging="360"/>
      <w:outlineLvl w:val="0"/>
    </w:pPr>
    <w:rPr>
      <w:rFonts w:eastAsiaTheme="majorEastAsia" w:cstheme="majorBidi"/>
      <w:b/>
      <w:bCs/>
      <w:kern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го уровня"/>
    <w:basedOn w:val="1"/>
    <w:link w:val="12"/>
    <w:autoRedefine/>
    <w:qFormat/>
    <w:rsid w:val="009B6B81"/>
  </w:style>
  <w:style w:type="character" w:customStyle="1" w:styleId="12">
    <w:name w:val="Заголовок 1го уровня Знак"/>
    <w:basedOn w:val="10"/>
    <w:link w:val="11"/>
    <w:rsid w:val="009B6B81"/>
    <w:rPr>
      <w:rFonts w:ascii="Times New Roman" w:eastAsiaTheme="majorEastAsia" w:hAnsi="Times New Roman" w:cstheme="majorBidi"/>
      <w:b/>
      <w:bCs/>
      <w:color w:val="2F5496" w:themeColor="accent1" w:themeShade="BF"/>
      <w:kern w:val="32"/>
      <w:sz w:val="28"/>
      <w:szCs w:val="32"/>
      <w:u w:val="single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15259"/>
    <w:rPr>
      <w:rFonts w:ascii="Times New Roman" w:eastAsiaTheme="majorEastAsia" w:hAnsi="Times New Roman" w:cstheme="majorBidi"/>
      <w:b/>
      <w:bCs/>
      <w:color w:val="000000"/>
      <w:kern w:val="32"/>
      <w:sz w:val="28"/>
      <w:szCs w:val="32"/>
      <w:u w:val="single"/>
      <w:lang w:val="en-US"/>
    </w:rPr>
  </w:style>
  <w:style w:type="paragraph" w:customStyle="1" w:styleId="3">
    <w:name w:val="Заголовок 3го уровня"/>
    <w:basedOn w:val="11"/>
    <w:link w:val="30"/>
    <w:autoRedefine/>
    <w:qFormat/>
    <w:rsid w:val="009B6B81"/>
    <w:pPr>
      <w:spacing w:before="360" w:after="120"/>
    </w:pPr>
  </w:style>
  <w:style w:type="character" w:customStyle="1" w:styleId="30">
    <w:name w:val="Заголовок 3го уровня Знак"/>
    <w:basedOn w:val="12"/>
    <w:link w:val="3"/>
    <w:rsid w:val="009B6B81"/>
    <w:rPr>
      <w:rFonts w:ascii="Times New Roman" w:eastAsiaTheme="majorEastAsia" w:hAnsi="Times New Roman" w:cstheme="majorBidi"/>
      <w:b/>
      <w:bCs/>
      <w:color w:val="2F5496" w:themeColor="accent1" w:themeShade="BF"/>
      <w:kern w:val="32"/>
      <w:sz w:val="28"/>
      <w:szCs w:val="32"/>
      <w:u w:val="single"/>
      <w:lang w:val="en-US"/>
    </w:rPr>
  </w:style>
  <w:style w:type="paragraph" w:customStyle="1" w:styleId="2">
    <w:name w:val="2го уровня"/>
    <w:basedOn w:val="11"/>
    <w:next w:val="3"/>
    <w:link w:val="20"/>
    <w:autoRedefine/>
    <w:qFormat/>
    <w:rsid w:val="009B6B81"/>
  </w:style>
  <w:style w:type="character" w:customStyle="1" w:styleId="20">
    <w:name w:val="2го уровня Знак"/>
    <w:basedOn w:val="12"/>
    <w:link w:val="2"/>
    <w:rsid w:val="009B6B81"/>
    <w:rPr>
      <w:rFonts w:ascii="Times New Roman" w:eastAsiaTheme="majorEastAsia" w:hAnsi="Times New Roman" w:cstheme="majorBidi"/>
      <w:b/>
      <w:bCs/>
      <w:color w:val="2F5496" w:themeColor="accent1" w:themeShade="BF"/>
      <w:kern w:val="32"/>
      <w:sz w:val="28"/>
      <w:szCs w:val="32"/>
      <w:u w:val="single"/>
      <w:lang w:val="en-US"/>
    </w:rPr>
  </w:style>
  <w:style w:type="paragraph" w:customStyle="1" w:styleId="13">
    <w:name w:val="1го уровня"/>
    <w:basedOn w:val="1"/>
    <w:next w:val="2"/>
    <w:link w:val="14"/>
    <w:autoRedefine/>
    <w:qFormat/>
    <w:rsid w:val="009B6B81"/>
    <w:pPr>
      <w:spacing w:before="0"/>
    </w:pPr>
  </w:style>
  <w:style w:type="character" w:customStyle="1" w:styleId="14">
    <w:name w:val="1го уровня Знак"/>
    <w:basedOn w:val="10"/>
    <w:link w:val="13"/>
    <w:rsid w:val="009B6B81"/>
    <w:rPr>
      <w:rFonts w:ascii="Times New Roman" w:eastAsiaTheme="majorEastAsia" w:hAnsi="Times New Roman" w:cstheme="majorBidi"/>
      <w:b/>
      <w:bCs/>
      <w:color w:val="2F5496" w:themeColor="accent1" w:themeShade="BF"/>
      <w:kern w:val="32"/>
      <w:sz w:val="28"/>
      <w:szCs w:val="32"/>
      <w:u w:val="single"/>
      <w:lang w:val="en-US"/>
    </w:rPr>
  </w:style>
  <w:style w:type="paragraph" w:customStyle="1" w:styleId="Default">
    <w:name w:val="Default"/>
    <w:rsid w:val="002403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03B6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FC6415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FC6415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Елизавета Александровна</dc:creator>
  <cp:keywords/>
  <dc:description/>
  <cp:lastModifiedBy>Павлова Елизавета Александровна</cp:lastModifiedBy>
  <cp:revision>26</cp:revision>
  <dcterms:created xsi:type="dcterms:W3CDTF">2024-11-06T12:24:00Z</dcterms:created>
  <dcterms:modified xsi:type="dcterms:W3CDTF">2024-11-26T16:16:00Z</dcterms:modified>
</cp:coreProperties>
</file>