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Modelling</w:t>
      </w:r>
      <w:r>
        <w:t xml:space="preserve"> </w:t>
      </w:r>
      <w:r>
        <w:t xml:space="preserve">Nonlinear</w:t>
      </w:r>
      <w:r>
        <w:t xml:space="preserve"> </w:t>
      </w:r>
      <w:r>
        <w:t xml:space="preserve">Personality</w:t>
      </w:r>
      <w:r>
        <w:t xml:space="preserve"> </w:t>
      </w:r>
      <w:r>
        <w:t xml:space="preserve">Change</w:t>
      </w:r>
      <w:r>
        <w:t xml:space="preserve"> </w:t>
      </w:r>
      <w:r>
        <w:t xml:space="preserve">Surrounding</w:t>
      </w:r>
      <w:r>
        <w:t xml:space="preserve"> </w:t>
      </w:r>
      <w:r>
        <w:t xml:space="preserve">Transitions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These pages demonstrate how to apply six approaches to the statistical modelling of nonlinear change using R. They are intended to be used in conjunction with the explanations provided in the paper</w:t>
      </w:r>
      <w:r>
        <w:t xml:space="preserve"> </w:t>
      </w:r>
      <w:r>
        <w:rPr>
          <w:i/>
          <w:iCs/>
        </w:rPr>
        <w:t xml:space="preserve">“</w:t>
      </w:r>
      <w:r>
        <w:rPr>
          <w:i/>
          <w:iCs/>
        </w:rPr>
        <w:t xml:space="preserve">Modelling Nonlinear Personality Change Surrounding Transitions: A Review of Statistical Approaches</w:t>
      </w:r>
      <w:r>
        <w:rPr>
          <w:i/>
          <w:iCs/>
        </w:rPr>
        <w:t xml:space="preserve">”</w:t>
      </w:r>
      <w:r>
        <w:t xml:space="preserve">.</w:t>
      </w:r>
    </w:p>
    <w:p>
      <w:pPr>
        <w:pStyle w:val="BodyText"/>
      </w:pPr>
      <w:r>
        <w:t xml:space="preserve">To reproduce the results, it is necessary to prepare the data set, plot base, and training and test data sets, as outlined in the</w:t>
      </w:r>
      <w:r>
        <w:t xml:space="preserve"> </w:t>
      </w:r>
      <w:r>
        <w:t xml:space="preserve">“</w:t>
      </w:r>
      <w:r>
        <w:t xml:space="preserve">Data Preparation</w:t>
      </w:r>
      <w:r>
        <w:t xml:space="preserve">”</w:t>
      </w:r>
      <w:r>
        <w:t xml:space="preserve"> </w:t>
      </w:r>
      <w:r>
        <w:t xml:space="preserve">section.</w:t>
      </w:r>
    </w:p>
    <w:p>
      <w:pPr>
        <w:pStyle w:val="BodyText"/>
      </w:pPr>
      <w:r>
        <w:t xml:space="preserve">R version and package versions used:</w:t>
      </w:r>
    </w:p>
    <w:p>
      <w:pPr>
        <w:pStyle w:val="SourceCode"/>
      </w:pPr>
      <w:r>
        <w:rPr>
          <w:rStyle w:val="VerbatimChar"/>
        </w:rPr>
        <w:t xml:space="preserve">R version 4.4.2 (2024-10-31)</w:t>
      </w:r>
      <w:r>
        <w:br/>
      </w:r>
      <w:r>
        <w:rPr>
          <w:rStyle w:val="VerbatimChar"/>
        </w:rPr>
        <w:t xml:space="preserve">Platform: </w:t>
      </w:r>
      <w:r>
        <w:br/>
      </w:r>
      <w:r>
        <w:br/>
      </w:r>
      <w:r>
        <w:rPr>
          <w:rStyle w:val="VerbatimChar"/>
        </w:rPr>
        <w:t xml:space="preserve">Matrix products: </w:t>
      </w:r>
      <w:r>
        <w:br/>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mvtnorm_1.3-2       rstan_2.32.6        StanHeaders_2.32.10</w:t>
      </w:r>
      <w:r>
        <w:br/>
      </w:r>
      <w:r>
        <w:rPr>
          <w:rStyle w:val="VerbatimChar"/>
        </w:rPr>
        <w:t xml:space="preserve"> [4] lgpr_1.2.4          tidygam_0.2.0       gratia_0.9.2       </w:t>
      </w:r>
      <w:r>
        <w:br/>
      </w:r>
      <w:r>
        <w:rPr>
          <w:rStyle w:val="VerbatimChar"/>
        </w:rPr>
        <w:t xml:space="preserve"> [7] mgcv_1.9-1          segmented_2.1-3     MASS_7.3-61        </w:t>
      </w:r>
      <w:r>
        <w:br/>
      </w:r>
      <w:r>
        <w:rPr>
          <w:rStyle w:val="VerbatimChar"/>
        </w:rPr>
        <w:t xml:space="preserve">[10] boot_1.3-31         nlme_3.1-166        nls.multstart_1.3.0</w:t>
      </w:r>
      <w:r>
        <w:br/>
      </w:r>
      <w:r>
        <w:rPr>
          <w:rStyle w:val="VerbatimChar"/>
        </w:rPr>
        <w:t xml:space="preserve">[13] caret_6.0-94        lattice_0.22-6      lmerTest_3.1-3     </w:t>
      </w:r>
      <w:r>
        <w:br/>
      </w:r>
      <w:r>
        <w:rPr>
          <w:rStyle w:val="VerbatimChar"/>
        </w:rPr>
        <w:t xml:space="preserve">[16] lme4_1.1-35.5       Matrix_1.7-1        lubridate_1.9.3    </w:t>
      </w:r>
      <w:r>
        <w:br/>
      </w:r>
      <w:r>
        <w:rPr>
          <w:rStyle w:val="VerbatimChar"/>
        </w:rPr>
        <w:t xml:space="preserve">[19] forcats_1.0.0       stringr_1.5.1       dplyr_1.1.4        </w:t>
      </w:r>
      <w:r>
        <w:br/>
      </w:r>
      <w:r>
        <w:rPr>
          <w:rStyle w:val="VerbatimChar"/>
        </w:rPr>
        <w:t xml:space="preserve">[22] purrr_1.0.2         readr_2.1.5         tidyr_1.3.1        </w:t>
      </w:r>
      <w:r>
        <w:br/>
      </w:r>
      <w:r>
        <w:rPr>
          <w:rStyle w:val="VerbatimChar"/>
        </w:rPr>
        <w:t xml:space="preserve">[25] tibble_3.2.1        ggplot2_3.5.1       tidyverse_2.0.0    </w:t>
      </w:r>
      <w:r>
        <w:br/>
      </w:r>
      <w:r>
        <w:rPr>
          <w:rStyle w:val="VerbatimChar"/>
        </w:rPr>
        <w:t xml:space="preserve">[28] foreign_0.8-87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Nonlinear Personality Change Surrounding Transitions</dc:title>
  <dc:creator/>
  <cp:keywords/>
  <dcterms:created xsi:type="dcterms:W3CDTF">2025-02-27T16:48:15Z</dcterms:created>
  <dcterms:modified xsi:type="dcterms:W3CDTF">2025-02-27T16:48:15Z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ext">
    <vt:lpwstr/>
  </property>
  <property fmtid="{D5CDD505-2E9C-101B-9397-08002B2CF9AE}" pid="10" name="toc-title">
    <vt:lpwstr>Table of contents</vt:lpwstr>
  </property>
</Properties>
</file>