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BE" w:rsidRDefault="00421BBE">
      <w:r>
        <w:t>SANlab number:</w:t>
      </w:r>
    </w:p>
    <w:p w:rsidR="00421BBE" w:rsidRDefault="00421BBE">
      <w:r>
        <w:rPr>
          <w:rFonts w:ascii="Georgia" w:hAnsi="Georgia"/>
          <w:color w:val="666666"/>
          <w:sz w:val="18"/>
          <w:szCs w:val="18"/>
          <w:shd w:val="clear" w:color="auto" w:fill="FFFFFF"/>
        </w:rPr>
        <w:t>(541) 346-6724</w:t>
      </w:r>
    </w:p>
    <w:p w:rsidR="00421BBE" w:rsidRDefault="00421BBE"/>
    <w:p w:rsidR="006C415E" w:rsidRDefault="00AB7F2E">
      <w:r>
        <w:t>Elliot work phone number:</w:t>
      </w:r>
    </w:p>
    <w:p w:rsidR="00AB7F2E" w:rsidRDefault="00AB7F2E">
      <w:pPr>
        <w:rPr>
          <w:rFonts w:ascii="Arial" w:hAnsi="Arial" w:cs="Arial"/>
          <w:color w:val="312B2C"/>
          <w:sz w:val="23"/>
          <w:szCs w:val="23"/>
          <w:shd w:val="clear" w:color="auto" w:fill="F4F5F5"/>
        </w:rPr>
      </w:pPr>
      <w:r>
        <w:rPr>
          <w:rFonts w:ascii="Arial" w:hAnsi="Arial" w:cs="Arial"/>
          <w:color w:val="312B2C"/>
          <w:sz w:val="23"/>
          <w:szCs w:val="23"/>
          <w:shd w:val="clear" w:color="auto" w:fill="F4F5F5"/>
        </w:rPr>
        <w:t>541-346-4909</w:t>
      </w:r>
    </w:p>
    <w:p w:rsidR="00AB7F2E" w:rsidRDefault="00AB7F2E">
      <w:pPr>
        <w:rPr>
          <w:rFonts w:ascii="Arial" w:hAnsi="Arial" w:cs="Arial"/>
          <w:color w:val="312B2C"/>
          <w:sz w:val="23"/>
          <w:szCs w:val="23"/>
          <w:shd w:val="clear" w:color="auto" w:fill="F4F5F5"/>
        </w:rPr>
      </w:pPr>
    </w:p>
    <w:p w:rsidR="00AB7F2E" w:rsidRDefault="00AB7F2E">
      <w:pPr>
        <w:rPr>
          <w:rFonts w:ascii="Arial" w:hAnsi="Arial" w:cs="Arial"/>
          <w:color w:val="312B2C"/>
          <w:sz w:val="23"/>
          <w:szCs w:val="23"/>
          <w:shd w:val="clear" w:color="auto" w:fill="F4F5F5"/>
        </w:rPr>
      </w:pPr>
      <w:r>
        <w:rPr>
          <w:rFonts w:ascii="Arial" w:hAnsi="Arial" w:cs="Arial"/>
          <w:color w:val="312B2C"/>
          <w:sz w:val="23"/>
          <w:szCs w:val="23"/>
          <w:shd w:val="clear" w:color="auto" w:fill="F4F5F5"/>
        </w:rPr>
        <w:t>Elliot cell for BC contact:</w:t>
      </w:r>
    </w:p>
    <w:p w:rsidR="00AB7F2E" w:rsidRDefault="00AB7F2E">
      <w:pPr>
        <w:rPr>
          <w:rFonts w:ascii="Arial" w:hAnsi="Arial" w:cs="Arial"/>
          <w:color w:val="312B2C"/>
          <w:sz w:val="23"/>
          <w:szCs w:val="23"/>
          <w:shd w:val="clear" w:color="auto" w:fill="F4F5F5"/>
        </w:rPr>
      </w:pPr>
      <w:r>
        <w:rPr>
          <w:rFonts w:ascii="Arial" w:hAnsi="Arial" w:cs="Arial"/>
          <w:color w:val="312B2C"/>
          <w:sz w:val="23"/>
          <w:szCs w:val="23"/>
          <w:shd w:val="clear" w:color="auto" w:fill="F4F5F5"/>
        </w:rPr>
        <w:t>310-729-5050</w:t>
      </w:r>
    </w:p>
    <w:p w:rsidR="00AB7F2E" w:rsidRDefault="00AB7F2E">
      <w:pPr>
        <w:rPr>
          <w:rFonts w:ascii="Arial" w:hAnsi="Arial" w:cs="Arial"/>
          <w:color w:val="312B2C"/>
          <w:sz w:val="23"/>
          <w:szCs w:val="23"/>
          <w:shd w:val="clear" w:color="auto" w:fill="F4F5F5"/>
        </w:rPr>
      </w:pPr>
    </w:p>
    <w:p w:rsidR="00AB7F2E" w:rsidRDefault="00AB7F2E">
      <w:pPr>
        <w:rPr>
          <w:rFonts w:ascii="Arial" w:hAnsi="Arial" w:cs="Arial"/>
          <w:color w:val="312B2C"/>
          <w:sz w:val="23"/>
          <w:szCs w:val="23"/>
          <w:shd w:val="clear" w:color="auto" w:fill="F4F5F5"/>
        </w:rPr>
      </w:pPr>
      <w:r>
        <w:rPr>
          <w:rFonts w:ascii="Arial" w:hAnsi="Arial" w:cs="Arial"/>
          <w:color w:val="312B2C"/>
          <w:sz w:val="23"/>
          <w:szCs w:val="23"/>
          <w:shd w:val="clear" w:color="auto" w:fill="F4F5F5"/>
        </w:rPr>
        <w:t>Providence Medical Research Center</w:t>
      </w:r>
    </w:p>
    <w:p w:rsidR="00AB7F2E" w:rsidRDefault="00AB7F2E">
      <w:pPr>
        <w:rPr>
          <w:rFonts w:ascii="Arial" w:hAnsi="Arial" w:cs="Arial"/>
          <w:color w:val="666666"/>
          <w:sz w:val="20"/>
          <w:szCs w:val="20"/>
          <w:shd w:val="clear" w:color="auto" w:fill="F5F9FC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5F9FC"/>
        </w:rPr>
        <w:t>(509) 474-4345</w:t>
      </w:r>
    </w:p>
    <w:p w:rsidR="00AB7F2E" w:rsidRDefault="00AB7F2E">
      <w:pPr>
        <w:rPr>
          <w:rFonts w:ascii="Arial" w:hAnsi="Arial" w:cs="Arial"/>
          <w:color w:val="666666"/>
          <w:sz w:val="20"/>
          <w:szCs w:val="20"/>
          <w:shd w:val="clear" w:color="auto" w:fill="F5F9FC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5F9FC"/>
        </w:rPr>
        <w:t>Katherine Tuttle</w:t>
      </w:r>
    </w:p>
    <w:p w:rsidR="00AB7F2E" w:rsidRDefault="00AB7F2E">
      <w:pPr>
        <w:rPr>
          <w:rFonts w:ascii="Arial" w:hAnsi="Arial" w:cs="Arial"/>
          <w:color w:val="666666"/>
          <w:sz w:val="20"/>
          <w:szCs w:val="20"/>
          <w:shd w:val="clear" w:color="auto" w:fill="F5F9FC"/>
        </w:rPr>
      </w:pPr>
    </w:p>
    <w:p w:rsidR="00AB7F2E" w:rsidRDefault="00AB7F2E">
      <w:r>
        <w:t xml:space="preserve">WEBS Field Study Manager </w:t>
      </w:r>
    </w:p>
    <w:p w:rsidR="00AB7F2E" w:rsidRDefault="00AB7F2E">
      <w:r>
        <w:t>Denise La flamme</w:t>
      </w:r>
    </w:p>
    <w:p w:rsidR="00AB7F2E" w:rsidRDefault="00AB7F2E">
      <w:r>
        <w:t>360-236-4345</w:t>
      </w:r>
    </w:p>
    <w:p w:rsidR="00AB7F2E" w:rsidRDefault="00AB7F2E">
      <w:bookmarkStart w:id="0" w:name="_GoBack"/>
      <w:bookmarkEnd w:id="0"/>
    </w:p>
    <w:p w:rsidR="00AB7F2E" w:rsidRDefault="00AB7F2E">
      <w:r>
        <w:t>References</w:t>
      </w:r>
    </w:p>
    <w:p w:rsidR="00AB7F2E" w:rsidRDefault="00AB7F2E">
      <w:r>
        <w:t>Elliot Berkman</w:t>
      </w:r>
    </w:p>
    <w:p w:rsidR="00AB7F2E" w:rsidRDefault="00AB7F2E">
      <w:pPr>
        <w:rPr>
          <w:rFonts w:ascii="Arial" w:hAnsi="Arial" w:cs="Arial"/>
          <w:color w:val="312B2C"/>
          <w:sz w:val="23"/>
          <w:szCs w:val="23"/>
          <w:shd w:val="clear" w:color="auto" w:fill="F4F5F5"/>
        </w:rPr>
      </w:pPr>
      <w:r>
        <w:rPr>
          <w:rFonts w:ascii="Arial" w:hAnsi="Arial" w:cs="Arial"/>
          <w:color w:val="312B2C"/>
          <w:sz w:val="23"/>
          <w:szCs w:val="23"/>
          <w:shd w:val="clear" w:color="auto" w:fill="F4F5F5"/>
        </w:rPr>
        <w:t>541-346-4909</w:t>
      </w:r>
    </w:p>
    <w:p w:rsidR="009A582F" w:rsidRDefault="008145EA">
      <w:hyperlink r:id="rId4" w:history="1">
        <w:r w:rsidR="009A582F" w:rsidRPr="00C05526">
          <w:rPr>
            <w:rStyle w:val="Hyperlink"/>
          </w:rPr>
          <w:t>berkman@uoregon.edu</w:t>
        </w:r>
      </w:hyperlink>
    </w:p>
    <w:p w:rsidR="009A582F" w:rsidRDefault="009A582F"/>
    <w:p w:rsidR="00AB7F2E" w:rsidRDefault="00AB7F2E">
      <w:r>
        <w:t>Nicole Giuliani</w:t>
      </w:r>
      <w:r w:rsidR="00DA25FB">
        <w:t>, PhD</w:t>
      </w:r>
    </w:p>
    <w:p w:rsidR="00AB7F2E" w:rsidRDefault="00AB7F2E">
      <w:pPr>
        <w:rPr>
          <w:rFonts w:ascii="Georgia" w:hAnsi="Georgia"/>
          <w:color w:val="333333"/>
          <w:sz w:val="21"/>
          <w:szCs w:val="21"/>
          <w:shd w:val="clear" w:color="auto" w:fill="F7F0DC"/>
        </w:rPr>
      </w:pPr>
      <w:r>
        <w:rPr>
          <w:rFonts w:ascii="Georgia" w:hAnsi="Georgia"/>
          <w:color w:val="333333"/>
          <w:sz w:val="21"/>
          <w:szCs w:val="21"/>
          <w:shd w:val="clear" w:color="auto" w:fill="F7F0DC"/>
        </w:rPr>
        <w:t>541-346-2194</w:t>
      </w:r>
    </w:p>
    <w:p w:rsidR="009A582F" w:rsidRDefault="009A582F">
      <w:r>
        <w:rPr>
          <w:rFonts w:ascii="Georgia" w:hAnsi="Georgia"/>
          <w:color w:val="333333"/>
          <w:sz w:val="21"/>
          <w:szCs w:val="21"/>
          <w:shd w:val="clear" w:color="auto" w:fill="F7F0DC"/>
        </w:rPr>
        <w:t>giuliani@uoregon.edu</w:t>
      </w:r>
    </w:p>
    <w:p w:rsidR="00AB7F2E" w:rsidRDefault="00AB7F2E">
      <w:pPr>
        <w:rPr>
          <w:rFonts w:ascii="Arial" w:hAnsi="Arial" w:cs="Arial"/>
          <w:color w:val="666666"/>
          <w:sz w:val="20"/>
          <w:szCs w:val="20"/>
          <w:shd w:val="clear" w:color="auto" w:fill="F5F9FC"/>
        </w:rPr>
      </w:pPr>
    </w:p>
    <w:p w:rsidR="00DA25FB" w:rsidRDefault="00DA25FB">
      <w:pPr>
        <w:rPr>
          <w:rFonts w:ascii="Arial" w:hAnsi="Arial" w:cs="Arial"/>
          <w:color w:val="666666"/>
          <w:sz w:val="20"/>
          <w:szCs w:val="20"/>
          <w:shd w:val="clear" w:color="auto" w:fill="F5F9FC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5F9FC"/>
        </w:rPr>
        <w:t>Junaid Merchant, MS</w:t>
      </w:r>
    </w:p>
    <w:p w:rsidR="00AB7F2E" w:rsidRDefault="00DA25FB">
      <w:r>
        <w:t>828-301-3155</w:t>
      </w:r>
    </w:p>
    <w:p w:rsidR="009A582F" w:rsidRDefault="009A582F">
      <w:r w:rsidRPr="009A582F">
        <w:t>merchantjs@gmail.com</w:t>
      </w:r>
    </w:p>
    <w:sectPr w:rsidR="009A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2E"/>
    <w:rsid w:val="00421BBE"/>
    <w:rsid w:val="006C415E"/>
    <w:rsid w:val="008145EA"/>
    <w:rsid w:val="009A582F"/>
    <w:rsid w:val="00AB7F2E"/>
    <w:rsid w:val="00DA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4C509-696D-49BD-B3C4-5223830B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rkman@uoreg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3</cp:revision>
  <dcterms:created xsi:type="dcterms:W3CDTF">2017-02-25T00:02:00Z</dcterms:created>
  <dcterms:modified xsi:type="dcterms:W3CDTF">2017-02-26T00:20:00Z</dcterms:modified>
</cp:coreProperties>
</file>