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74C79" w14:textId="77777777" w:rsidR="000103C9" w:rsidRPr="000103C9" w:rsidRDefault="000103C9" w:rsidP="000103C9">
      <w:pPr>
        <w:rPr>
          <w:b/>
          <w:bCs/>
        </w:rPr>
      </w:pPr>
      <w:r w:rsidRPr="000103C9">
        <w:rPr>
          <w:rFonts w:hint="eastAsia"/>
          <w:b/>
          <w:bCs/>
        </w:rPr>
        <w:t>Introduction</w:t>
      </w:r>
    </w:p>
    <w:p w14:paraId="50BDB6D1" w14:textId="77777777" w:rsidR="000103C9" w:rsidRPr="000103C9" w:rsidRDefault="000103C9" w:rsidP="000103C9">
      <w:pPr>
        <w:rPr>
          <w:rFonts w:hint="eastAsia"/>
        </w:rPr>
      </w:pPr>
      <w:r w:rsidRPr="000103C9">
        <w:rPr>
          <w:rFonts w:hint="eastAsia"/>
        </w:rPr>
        <w:t>Patrick Lencioni, a management consultant and leadership expert, has identified the five dysfunctions of a team. Using his years of experience coaching CEOs, Lencioni determined common behaviors and practices that undermine team and organizational performance, which led to the development of the "Five Dysfunctions" model. Let's review these dysfunctions and strategies for overcoming them by applying agile principles and Scrum practices.</w:t>
      </w:r>
    </w:p>
    <w:p w14:paraId="191B493E" w14:textId="77777777" w:rsidR="000103C9" w:rsidRPr="000103C9" w:rsidRDefault="000103C9" w:rsidP="000103C9">
      <w:pPr>
        <w:rPr>
          <w:rFonts w:hint="eastAsia"/>
          <w:b/>
          <w:bCs/>
        </w:rPr>
      </w:pPr>
      <w:r w:rsidRPr="000103C9">
        <w:rPr>
          <w:rFonts w:hint="eastAsia"/>
          <w:b/>
          <w:bCs/>
        </w:rPr>
        <w:t>The five dysfunctions</w:t>
      </w:r>
    </w:p>
    <w:p w14:paraId="46D596C8" w14:textId="77777777" w:rsidR="000103C9" w:rsidRPr="000103C9" w:rsidRDefault="000103C9" w:rsidP="000103C9">
      <w:pPr>
        <w:rPr>
          <w:rFonts w:hint="eastAsia"/>
        </w:rPr>
      </w:pPr>
      <w:r w:rsidRPr="000103C9">
        <w:rPr>
          <w:rFonts w:hint="eastAsia"/>
        </w:rPr>
        <w:t xml:space="preserve">Here's a summary of the common roadblocks found in dysfunctional team environments. Lencioni presents these as a pyramid, where each layer </w:t>
      </w:r>
      <w:proofErr w:type="gramStart"/>
      <w:r w:rsidRPr="000103C9">
        <w:rPr>
          <w:rFonts w:hint="eastAsia"/>
        </w:rPr>
        <w:t>builds</w:t>
      </w:r>
      <w:proofErr w:type="gramEnd"/>
      <w:r w:rsidRPr="000103C9">
        <w:rPr>
          <w:rFonts w:hint="eastAsia"/>
        </w:rPr>
        <w:t xml:space="preserve"> upon the one below. Together, these challenges undermine effective collaboration and overall team performance.</w:t>
      </w:r>
    </w:p>
    <w:p w14:paraId="0B064689" w14:textId="7FBEE268" w:rsidR="000103C9" w:rsidRPr="000103C9" w:rsidRDefault="000103C9" w:rsidP="000103C9">
      <w:pPr>
        <w:rPr>
          <w:rFonts w:hint="eastAsia"/>
        </w:rPr>
      </w:pPr>
      <w:r w:rsidRPr="000103C9">
        <w:drawing>
          <wp:inline distT="0" distB="0" distL="0" distR="0" wp14:anchorId="6F70E7BE" wp14:editId="403696F1">
            <wp:extent cx="5943600" cy="3294380"/>
            <wp:effectExtent l="0" t="0" r="0" b="1270"/>
            <wp:docPr id="889519048" name="Picture 2" descr="A pyramid of characteristic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19048" name="Picture 2" descr="A pyramid of characteristics with tex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94380"/>
                    </a:xfrm>
                    <a:prstGeom prst="rect">
                      <a:avLst/>
                    </a:prstGeom>
                    <a:noFill/>
                    <a:ln>
                      <a:noFill/>
                    </a:ln>
                  </pic:spPr>
                </pic:pic>
              </a:graphicData>
            </a:graphic>
          </wp:inline>
        </w:drawing>
      </w:r>
    </w:p>
    <w:p w14:paraId="0ACC9B03" w14:textId="77777777" w:rsidR="000103C9" w:rsidRPr="000103C9" w:rsidRDefault="000103C9" w:rsidP="000103C9">
      <w:pPr>
        <w:numPr>
          <w:ilvl w:val="0"/>
          <w:numId w:val="1"/>
        </w:numPr>
        <w:rPr>
          <w:rFonts w:hint="eastAsia"/>
        </w:rPr>
      </w:pPr>
      <w:r w:rsidRPr="000103C9">
        <w:rPr>
          <w:rFonts w:hint="eastAsia"/>
          <w:b/>
          <w:bCs/>
        </w:rPr>
        <w:t>Absence of trust:</w:t>
      </w:r>
      <w:r w:rsidRPr="000103C9">
        <w:rPr>
          <w:rFonts w:hint="eastAsia"/>
        </w:rPr>
        <w:t> Team members' lack of vulnerability prevents them from being open with one another. This distrust—toward each other, processes, culture, and rules—hinders idea-sharing, issue-raising, and seeking help.</w:t>
      </w:r>
    </w:p>
    <w:p w14:paraId="66638021" w14:textId="77777777" w:rsidR="000103C9" w:rsidRPr="000103C9" w:rsidRDefault="000103C9" w:rsidP="000103C9">
      <w:pPr>
        <w:numPr>
          <w:ilvl w:val="0"/>
          <w:numId w:val="1"/>
        </w:numPr>
        <w:rPr>
          <w:rFonts w:hint="eastAsia"/>
        </w:rPr>
      </w:pPr>
      <w:r w:rsidRPr="000103C9">
        <w:rPr>
          <w:rFonts w:hint="eastAsia"/>
          <w:b/>
          <w:bCs/>
        </w:rPr>
        <w:t>Fear of conflict:</w:t>
      </w:r>
      <w:r w:rsidRPr="000103C9">
        <w:rPr>
          <w:rFonts w:hint="eastAsia"/>
        </w:rPr>
        <w:t> Without trust, teams avoid conflict, creating an illusion of harmony. This avoidance suppresses critical discussions and leaves issues unresolved.</w:t>
      </w:r>
    </w:p>
    <w:p w14:paraId="12375B1E" w14:textId="77777777" w:rsidR="000103C9" w:rsidRPr="000103C9" w:rsidRDefault="000103C9" w:rsidP="000103C9">
      <w:pPr>
        <w:numPr>
          <w:ilvl w:val="0"/>
          <w:numId w:val="1"/>
        </w:numPr>
        <w:rPr>
          <w:rFonts w:hint="eastAsia"/>
        </w:rPr>
      </w:pPr>
      <w:r w:rsidRPr="000103C9">
        <w:rPr>
          <w:rFonts w:hint="eastAsia"/>
          <w:b/>
          <w:bCs/>
        </w:rPr>
        <w:lastRenderedPageBreak/>
        <w:t>Lack of commitment:</w:t>
      </w:r>
      <w:r w:rsidRPr="000103C9">
        <w:rPr>
          <w:rFonts w:hint="eastAsia"/>
        </w:rPr>
        <w:t> Open dialogue fosters commitment, but its absence leads to ambiguity around priorities and goals. This undermines accountability and clarity of direction.</w:t>
      </w:r>
    </w:p>
    <w:p w14:paraId="70AF3B4D" w14:textId="77777777" w:rsidR="000103C9" w:rsidRPr="000103C9" w:rsidRDefault="000103C9" w:rsidP="000103C9">
      <w:pPr>
        <w:numPr>
          <w:ilvl w:val="0"/>
          <w:numId w:val="1"/>
        </w:numPr>
        <w:rPr>
          <w:rFonts w:hint="eastAsia"/>
        </w:rPr>
      </w:pPr>
      <w:r w:rsidRPr="000103C9">
        <w:rPr>
          <w:rFonts w:hint="eastAsia"/>
          <w:b/>
          <w:bCs/>
        </w:rPr>
        <w:t>Avoidance of accountability:</w:t>
      </w:r>
      <w:r w:rsidRPr="000103C9">
        <w:rPr>
          <w:rFonts w:hint="eastAsia"/>
        </w:rPr>
        <w:t> Team members need to be committed to holding themselves and others accountable, which can result in a lack of follow-through and effort.</w:t>
      </w:r>
    </w:p>
    <w:p w14:paraId="0D82FC07" w14:textId="77777777" w:rsidR="000103C9" w:rsidRPr="000103C9" w:rsidRDefault="000103C9" w:rsidP="000103C9">
      <w:pPr>
        <w:numPr>
          <w:ilvl w:val="0"/>
          <w:numId w:val="1"/>
        </w:numPr>
        <w:rPr>
          <w:rFonts w:hint="eastAsia"/>
        </w:rPr>
      </w:pPr>
      <w:r w:rsidRPr="000103C9">
        <w:rPr>
          <w:rFonts w:hint="eastAsia"/>
          <w:b/>
          <w:bCs/>
        </w:rPr>
        <w:t>Inattention to results:</w:t>
      </w:r>
      <w:r w:rsidRPr="000103C9">
        <w:rPr>
          <w:rFonts w:hint="eastAsia"/>
        </w:rPr>
        <w:t> Teams prioritize personal goals over collective ones, leading to diminished focus and poor overall outcomes.</w:t>
      </w:r>
    </w:p>
    <w:p w14:paraId="750B402D" w14:textId="77777777" w:rsidR="000103C9" w:rsidRPr="000103C9" w:rsidRDefault="000103C9" w:rsidP="000103C9">
      <w:pPr>
        <w:rPr>
          <w:rFonts w:hint="eastAsia"/>
          <w:b/>
          <w:bCs/>
        </w:rPr>
      </w:pPr>
      <w:r w:rsidRPr="000103C9">
        <w:rPr>
          <w:rFonts w:hint="eastAsia"/>
          <w:b/>
          <w:bCs/>
        </w:rPr>
        <w:t>Addressing the five dysfunctions in a scrum environment</w:t>
      </w:r>
    </w:p>
    <w:p w14:paraId="4BAA01EC" w14:textId="77777777" w:rsidR="000103C9" w:rsidRPr="000103C9" w:rsidRDefault="000103C9" w:rsidP="000103C9">
      <w:pPr>
        <w:rPr>
          <w:rFonts w:hint="eastAsia"/>
        </w:rPr>
      </w:pPr>
      <w:r w:rsidRPr="000103C9">
        <w:rPr>
          <w:rFonts w:hint="eastAsia"/>
        </w:rPr>
        <w:t>To counter the impact of the five dysfunctions, it's essential to understand their connection to Agile principles and Scrum practices. The chart below highlights how Scrum can mitigate these dysfunctions effectively.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2411"/>
        <w:gridCol w:w="2537"/>
        <w:gridCol w:w="2442"/>
      </w:tblGrid>
      <w:tr w:rsidR="000103C9" w:rsidRPr="000103C9" w14:paraId="4B7BEC54" w14:textId="77777777" w:rsidTr="000103C9">
        <w:trPr>
          <w:tblCellSpacing w:w="15" w:type="dxa"/>
        </w:trPr>
        <w:tc>
          <w:tcPr>
            <w:tcW w:w="0" w:type="auto"/>
            <w:vAlign w:val="center"/>
            <w:hideMark/>
          </w:tcPr>
          <w:p w14:paraId="54189313" w14:textId="77777777" w:rsidR="000103C9" w:rsidRPr="000103C9" w:rsidRDefault="000103C9" w:rsidP="000103C9">
            <w:pPr>
              <w:rPr>
                <w:rFonts w:hint="eastAsia"/>
              </w:rPr>
            </w:pPr>
            <w:r w:rsidRPr="000103C9">
              <w:rPr>
                <w:rFonts w:hint="eastAsia"/>
                <w:b/>
                <w:bCs/>
              </w:rPr>
              <w:t>Dysfunction</w:t>
            </w:r>
          </w:p>
        </w:tc>
        <w:tc>
          <w:tcPr>
            <w:tcW w:w="0" w:type="auto"/>
            <w:vAlign w:val="center"/>
            <w:hideMark/>
          </w:tcPr>
          <w:p w14:paraId="4DCF1FA9" w14:textId="77777777" w:rsidR="000103C9" w:rsidRPr="000103C9" w:rsidRDefault="000103C9" w:rsidP="000103C9">
            <w:pPr>
              <w:rPr>
                <w:rFonts w:hint="eastAsia"/>
              </w:rPr>
            </w:pPr>
            <w:r w:rsidRPr="000103C9">
              <w:rPr>
                <w:rFonts w:hint="eastAsia"/>
                <w:b/>
                <w:bCs/>
              </w:rPr>
              <w:t>Description</w:t>
            </w:r>
          </w:p>
        </w:tc>
        <w:tc>
          <w:tcPr>
            <w:tcW w:w="0" w:type="auto"/>
            <w:vAlign w:val="center"/>
            <w:hideMark/>
          </w:tcPr>
          <w:p w14:paraId="1DFE757B" w14:textId="77777777" w:rsidR="000103C9" w:rsidRPr="000103C9" w:rsidRDefault="000103C9" w:rsidP="000103C9">
            <w:pPr>
              <w:rPr>
                <w:rFonts w:hint="eastAsia"/>
              </w:rPr>
            </w:pPr>
            <w:r w:rsidRPr="000103C9">
              <w:rPr>
                <w:rFonts w:hint="eastAsia"/>
                <w:b/>
                <w:bCs/>
              </w:rPr>
              <w:t>Agile principle</w:t>
            </w:r>
          </w:p>
        </w:tc>
        <w:tc>
          <w:tcPr>
            <w:tcW w:w="0" w:type="auto"/>
            <w:vAlign w:val="center"/>
            <w:hideMark/>
          </w:tcPr>
          <w:p w14:paraId="45EDB66A" w14:textId="77777777" w:rsidR="000103C9" w:rsidRPr="000103C9" w:rsidRDefault="000103C9" w:rsidP="000103C9">
            <w:pPr>
              <w:rPr>
                <w:rFonts w:hint="eastAsia"/>
              </w:rPr>
            </w:pPr>
            <w:r w:rsidRPr="000103C9">
              <w:rPr>
                <w:rFonts w:hint="eastAsia"/>
                <w:b/>
                <w:bCs/>
              </w:rPr>
              <w:t>Scrum practice</w:t>
            </w:r>
          </w:p>
        </w:tc>
      </w:tr>
      <w:tr w:rsidR="000103C9" w:rsidRPr="000103C9" w14:paraId="164D82A0" w14:textId="77777777" w:rsidTr="000103C9">
        <w:trPr>
          <w:tblCellSpacing w:w="15" w:type="dxa"/>
        </w:trPr>
        <w:tc>
          <w:tcPr>
            <w:tcW w:w="0" w:type="auto"/>
            <w:vAlign w:val="center"/>
            <w:hideMark/>
          </w:tcPr>
          <w:p w14:paraId="6C263AF7" w14:textId="77777777" w:rsidR="000103C9" w:rsidRPr="000103C9" w:rsidRDefault="000103C9" w:rsidP="000103C9">
            <w:pPr>
              <w:rPr>
                <w:rFonts w:hint="eastAsia"/>
              </w:rPr>
            </w:pPr>
            <w:r w:rsidRPr="000103C9">
              <w:rPr>
                <w:rFonts w:hint="eastAsia"/>
                <w:b/>
                <w:bCs/>
              </w:rPr>
              <w:t>Absence of trust</w:t>
            </w:r>
          </w:p>
        </w:tc>
        <w:tc>
          <w:tcPr>
            <w:tcW w:w="0" w:type="auto"/>
            <w:vAlign w:val="center"/>
            <w:hideMark/>
          </w:tcPr>
          <w:p w14:paraId="11B0F784" w14:textId="77777777" w:rsidR="000103C9" w:rsidRPr="000103C9" w:rsidRDefault="000103C9" w:rsidP="000103C9">
            <w:pPr>
              <w:rPr>
                <w:rFonts w:hint="eastAsia"/>
              </w:rPr>
            </w:pPr>
            <w:r w:rsidRPr="000103C9">
              <w:rPr>
                <w:rFonts w:hint="eastAsia"/>
              </w:rPr>
              <w:t>Team members are not open with one another.</w:t>
            </w:r>
          </w:p>
        </w:tc>
        <w:tc>
          <w:tcPr>
            <w:tcW w:w="0" w:type="auto"/>
            <w:vAlign w:val="center"/>
            <w:hideMark/>
          </w:tcPr>
          <w:p w14:paraId="4D143814" w14:textId="77777777" w:rsidR="000103C9" w:rsidRPr="000103C9" w:rsidRDefault="000103C9" w:rsidP="000103C9">
            <w:pPr>
              <w:rPr>
                <w:rFonts w:hint="eastAsia"/>
              </w:rPr>
            </w:pPr>
            <w:r w:rsidRPr="000103C9">
              <w:rPr>
                <w:rFonts w:hint="eastAsia"/>
              </w:rPr>
              <w:t>Individuals and interactions over processes and tools</w:t>
            </w:r>
          </w:p>
        </w:tc>
        <w:tc>
          <w:tcPr>
            <w:tcW w:w="0" w:type="auto"/>
            <w:vAlign w:val="center"/>
            <w:hideMark/>
          </w:tcPr>
          <w:p w14:paraId="1BB828CA" w14:textId="77777777" w:rsidR="000103C9" w:rsidRPr="000103C9" w:rsidRDefault="000103C9" w:rsidP="000103C9">
            <w:pPr>
              <w:numPr>
                <w:ilvl w:val="0"/>
                <w:numId w:val="2"/>
              </w:numPr>
              <w:rPr>
                <w:rFonts w:hint="eastAsia"/>
              </w:rPr>
            </w:pPr>
            <w:r w:rsidRPr="000103C9">
              <w:rPr>
                <w:rFonts w:hint="eastAsia"/>
              </w:rPr>
              <w:t>Kickoff</w:t>
            </w:r>
          </w:p>
          <w:p w14:paraId="030198D7" w14:textId="77777777" w:rsidR="000103C9" w:rsidRPr="000103C9" w:rsidRDefault="000103C9" w:rsidP="000103C9">
            <w:pPr>
              <w:numPr>
                <w:ilvl w:val="0"/>
                <w:numId w:val="2"/>
              </w:numPr>
              <w:rPr>
                <w:rFonts w:hint="eastAsia"/>
              </w:rPr>
            </w:pPr>
            <w:r w:rsidRPr="000103C9">
              <w:rPr>
                <w:rFonts w:hint="eastAsia"/>
              </w:rPr>
              <w:t>Daily scrum</w:t>
            </w:r>
          </w:p>
          <w:p w14:paraId="6F512035" w14:textId="77777777" w:rsidR="000103C9" w:rsidRPr="000103C9" w:rsidRDefault="000103C9" w:rsidP="000103C9">
            <w:pPr>
              <w:numPr>
                <w:ilvl w:val="0"/>
                <w:numId w:val="2"/>
              </w:numPr>
              <w:rPr>
                <w:rFonts w:hint="eastAsia"/>
              </w:rPr>
            </w:pPr>
            <w:r w:rsidRPr="000103C9">
              <w:rPr>
                <w:rFonts w:hint="eastAsia"/>
              </w:rPr>
              <w:t>Scrum master</w:t>
            </w:r>
          </w:p>
        </w:tc>
      </w:tr>
      <w:tr w:rsidR="000103C9" w:rsidRPr="000103C9" w14:paraId="2172E7A7" w14:textId="77777777" w:rsidTr="000103C9">
        <w:trPr>
          <w:tblCellSpacing w:w="15" w:type="dxa"/>
        </w:trPr>
        <w:tc>
          <w:tcPr>
            <w:tcW w:w="0" w:type="auto"/>
            <w:vAlign w:val="center"/>
            <w:hideMark/>
          </w:tcPr>
          <w:p w14:paraId="3698F7C9" w14:textId="77777777" w:rsidR="000103C9" w:rsidRPr="000103C9" w:rsidRDefault="000103C9" w:rsidP="000103C9">
            <w:pPr>
              <w:rPr>
                <w:rFonts w:hint="eastAsia"/>
              </w:rPr>
            </w:pPr>
            <w:r w:rsidRPr="000103C9">
              <w:rPr>
                <w:rFonts w:hint="eastAsia"/>
                <w:b/>
                <w:bCs/>
              </w:rPr>
              <w:t>Fear of conflict</w:t>
            </w:r>
          </w:p>
        </w:tc>
        <w:tc>
          <w:tcPr>
            <w:tcW w:w="0" w:type="auto"/>
            <w:vAlign w:val="center"/>
            <w:hideMark/>
          </w:tcPr>
          <w:p w14:paraId="2566B4AF" w14:textId="77777777" w:rsidR="000103C9" w:rsidRPr="000103C9" w:rsidRDefault="000103C9" w:rsidP="000103C9">
            <w:pPr>
              <w:rPr>
                <w:rFonts w:hint="eastAsia"/>
              </w:rPr>
            </w:pPr>
            <w:r w:rsidRPr="000103C9">
              <w:rPr>
                <w:rFonts w:hint="eastAsia"/>
              </w:rPr>
              <w:t>Teams are incapable of engaging in effective conversation</w:t>
            </w:r>
          </w:p>
        </w:tc>
        <w:tc>
          <w:tcPr>
            <w:tcW w:w="0" w:type="auto"/>
            <w:vAlign w:val="center"/>
            <w:hideMark/>
          </w:tcPr>
          <w:p w14:paraId="702E6F2B" w14:textId="77777777" w:rsidR="000103C9" w:rsidRPr="000103C9" w:rsidRDefault="000103C9" w:rsidP="000103C9">
            <w:pPr>
              <w:rPr>
                <w:rFonts w:hint="eastAsia"/>
              </w:rPr>
            </w:pPr>
            <w:r w:rsidRPr="000103C9">
              <w:rPr>
                <w:rFonts w:hint="eastAsia"/>
              </w:rPr>
              <w:t>Collaboration</w:t>
            </w:r>
          </w:p>
        </w:tc>
        <w:tc>
          <w:tcPr>
            <w:tcW w:w="0" w:type="auto"/>
            <w:vAlign w:val="center"/>
            <w:hideMark/>
          </w:tcPr>
          <w:p w14:paraId="406BBD68" w14:textId="77777777" w:rsidR="000103C9" w:rsidRPr="000103C9" w:rsidRDefault="000103C9" w:rsidP="000103C9">
            <w:pPr>
              <w:numPr>
                <w:ilvl w:val="0"/>
                <w:numId w:val="3"/>
              </w:numPr>
              <w:rPr>
                <w:rFonts w:hint="eastAsia"/>
              </w:rPr>
            </w:pPr>
            <w:r w:rsidRPr="000103C9">
              <w:rPr>
                <w:rFonts w:hint="eastAsia"/>
              </w:rPr>
              <w:t>Retrospectives</w:t>
            </w:r>
          </w:p>
          <w:p w14:paraId="004E1122" w14:textId="77777777" w:rsidR="000103C9" w:rsidRPr="000103C9" w:rsidRDefault="000103C9" w:rsidP="000103C9">
            <w:pPr>
              <w:numPr>
                <w:ilvl w:val="0"/>
                <w:numId w:val="3"/>
              </w:numPr>
              <w:rPr>
                <w:rFonts w:hint="eastAsia"/>
              </w:rPr>
            </w:pPr>
            <w:r w:rsidRPr="000103C9">
              <w:rPr>
                <w:rFonts w:hint="eastAsia"/>
              </w:rPr>
              <w:t>Backlog refinement</w:t>
            </w:r>
          </w:p>
          <w:p w14:paraId="4DF3EA5E" w14:textId="77777777" w:rsidR="000103C9" w:rsidRPr="000103C9" w:rsidRDefault="000103C9" w:rsidP="000103C9">
            <w:pPr>
              <w:numPr>
                <w:ilvl w:val="0"/>
                <w:numId w:val="3"/>
              </w:numPr>
              <w:rPr>
                <w:rFonts w:hint="eastAsia"/>
              </w:rPr>
            </w:pPr>
            <w:r w:rsidRPr="000103C9">
              <w:rPr>
                <w:rFonts w:hint="eastAsia"/>
              </w:rPr>
              <w:t>Sprint review</w:t>
            </w:r>
          </w:p>
        </w:tc>
      </w:tr>
      <w:tr w:rsidR="000103C9" w:rsidRPr="000103C9" w14:paraId="1E502FA3" w14:textId="77777777" w:rsidTr="000103C9">
        <w:trPr>
          <w:tblCellSpacing w:w="15" w:type="dxa"/>
        </w:trPr>
        <w:tc>
          <w:tcPr>
            <w:tcW w:w="0" w:type="auto"/>
            <w:vAlign w:val="center"/>
            <w:hideMark/>
          </w:tcPr>
          <w:p w14:paraId="502DA8D1" w14:textId="77777777" w:rsidR="000103C9" w:rsidRPr="000103C9" w:rsidRDefault="000103C9" w:rsidP="000103C9">
            <w:pPr>
              <w:rPr>
                <w:rFonts w:hint="eastAsia"/>
              </w:rPr>
            </w:pPr>
            <w:r w:rsidRPr="000103C9">
              <w:rPr>
                <w:rFonts w:hint="eastAsia"/>
                <w:b/>
                <w:bCs/>
              </w:rPr>
              <w:t>Lack of commitment</w:t>
            </w:r>
          </w:p>
        </w:tc>
        <w:tc>
          <w:tcPr>
            <w:tcW w:w="0" w:type="auto"/>
            <w:vAlign w:val="center"/>
            <w:hideMark/>
          </w:tcPr>
          <w:p w14:paraId="02B227C8" w14:textId="77777777" w:rsidR="000103C9" w:rsidRPr="000103C9" w:rsidRDefault="000103C9" w:rsidP="000103C9">
            <w:pPr>
              <w:rPr>
                <w:rFonts w:hint="eastAsia"/>
              </w:rPr>
            </w:pPr>
            <w:r w:rsidRPr="000103C9">
              <w:rPr>
                <w:rFonts w:hint="eastAsia"/>
              </w:rPr>
              <w:t>Team members don't buy in or commit</w:t>
            </w:r>
          </w:p>
        </w:tc>
        <w:tc>
          <w:tcPr>
            <w:tcW w:w="0" w:type="auto"/>
            <w:vAlign w:val="center"/>
            <w:hideMark/>
          </w:tcPr>
          <w:p w14:paraId="07ACCC92" w14:textId="77777777" w:rsidR="000103C9" w:rsidRPr="000103C9" w:rsidRDefault="000103C9" w:rsidP="000103C9">
            <w:pPr>
              <w:rPr>
                <w:rFonts w:hint="eastAsia"/>
              </w:rPr>
            </w:pPr>
            <w:r w:rsidRPr="000103C9">
              <w:rPr>
                <w:rFonts w:hint="eastAsia"/>
              </w:rPr>
              <w:t>Working software over comprehensive documentation</w:t>
            </w:r>
          </w:p>
        </w:tc>
        <w:tc>
          <w:tcPr>
            <w:tcW w:w="0" w:type="auto"/>
            <w:vAlign w:val="center"/>
            <w:hideMark/>
          </w:tcPr>
          <w:p w14:paraId="0B30B744" w14:textId="77777777" w:rsidR="000103C9" w:rsidRPr="000103C9" w:rsidRDefault="000103C9" w:rsidP="000103C9">
            <w:pPr>
              <w:numPr>
                <w:ilvl w:val="0"/>
                <w:numId w:val="4"/>
              </w:numPr>
              <w:rPr>
                <w:rFonts w:hint="eastAsia"/>
              </w:rPr>
            </w:pPr>
            <w:r w:rsidRPr="000103C9">
              <w:rPr>
                <w:rFonts w:hint="eastAsia"/>
              </w:rPr>
              <w:t>Sprint planning</w:t>
            </w:r>
          </w:p>
          <w:p w14:paraId="66F354FA" w14:textId="77777777" w:rsidR="000103C9" w:rsidRPr="000103C9" w:rsidRDefault="000103C9" w:rsidP="000103C9">
            <w:pPr>
              <w:numPr>
                <w:ilvl w:val="0"/>
                <w:numId w:val="4"/>
              </w:numPr>
              <w:rPr>
                <w:rFonts w:hint="eastAsia"/>
              </w:rPr>
            </w:pPr>
            <w:r w:rsidRPr="000103C9">
              <w:rPr>
                <w:rFonts w:hint="eastAsia"/>
              </w:rPr>
              <w:t>Sprint</w:t>
            </w:r>
          </w:p>
          <w:p w14:paraId="200FEEFD" w14:textId="77777777" w:rsidR="000103C9" w:rsidRPr="000103C9" w:rsidRDefault="000103C9" w:rsidP="000103C9">
            <w:pPr>
              <w:numPr>
                <w:ilvl w:val="0"/>
                <w:numId w:val="4"/>
              </w:numPr>
              <w:rPr>
                <w:rFonts w:hint="eastAsia"/>
              </w:rPr>
            </w:pPr>
            <w:r w:rsidRPr="000103C9">
              <w:rPr>
                <w:rFonts w:hint="eastAsia"/>
              </w:rPr>
              <w:t>Clear user stories</w:t>
            </w:r>
          </w:p>
        </w:tc>
      </w:tr>
      <w:tr w:rsidR="000103C9" w:rsidRPr="000103C9" w14:paraId="2312F98A" w14:textId="77777777" w:rsidTr="000103C9">
        <w:trPr>
          <w:tblCellSpacing w:w="15" w:type="dxa"/>
        </w:trPr>
        <w:tc>
          <w:tcPr>
            <w:tcW w:w="0" w:type="auto"/>
            <w:vAlign w:val="center"/>
            <w:hideMark/>
          </w:tcPr>
          <w:p w14:paraId="05403DE2" w14:textId="77777777" w:rsidR="000103C9" w:rsidRPr="000103C9" w:rsidRDefault="000103C9" w:rsidP="000103C9">
            <w:pPr>
              <w:rPr>
                <w:rFonts w:hint="eastAsia"/>
              </w:rPr>
            </w:pPr>
            <w:r w:rsidRPr="000103C9">
              <w:rPr>
                <w:rFonts w:hint="eastAsia"/>
                <w:b/>
                <w:bCs/>
              </w:rPr>
              <w:t>Avoidance of accountability</w:t>
            </w:r>
          </w:p>
        </w:tc>
        <w:tc>
          <w:tcPr>
            <w:tcW w:w="0" w:type="auto"/>
            <w:vAlign w:val="center"/>
            <w:hideMark/>
          </w:tcPr>
          <w:p w14:paraId="0C92CD63" w14:textId="77777777" w:rsidR="000103C9" w:rsidRPr="000103C9" w:rsidRDefault="000103C9" w:rsidP="000103C9">
            <w:pPr>
              <w:rPr>
                <w:rFonts w:hint="eastAsia"/>
              </w:rPr>
            </w:pPr>
            <w:r w:rsidRPr="000103C9">
              <w:rPr>
                <w:rFonts w:hint="eastAsia"/>
              </w:rPr>
              <w:t>Team members do not hold anyone accountable</w:t>
            </w:r>
          </w:p>
        </w:tc>
        <w:tc>
          <w:tcPr>
            <w:tcW w:w="0" w:type="auto"/>
            <w:vAlign w:val="center"/>
            <w:hideMark/>
          </w:tcPr>
          <w:p w14:paraId="76DE10F9" w14:textId="77777777" w:rsidR="000103C9" w:rsidRPr="000103C9" w:rsidRDefault="000103C9" w:rsidP="000103C9">
            <w:pPr>
              <w:rPr>
                <w:rFonts w:hint="eastAsia"/>
              </w:rPr>
            </w:pPr>
            <w:r w:rsidRPr="000103C9">
              <w:rPr>
                <w:rFonts w:hint="eastAsia"/>
              </w:rPr>
              <w:t>Responding to change by following a plan</w:t>
            </w:r>
          </w:p>
        </w:tc>
        <w:tc>
          <w:tcPr>
            <w:tcW w:w="0" w:type="auto"/>
            <w:vAlign w:val="center"/>
            <w:hideMark/>
          </w:tcPr>
          <w:p w14:paraId="403E21A2" w14:textId="77777777" w:rsidR="000103C9" w:rsidRPr="000103C9" w:rsidRDefault="000103C9" w:rsidP="000103C9">
            <w:pPr>
              <w:numPr>
                <w:ilvl w:val="0"/>
                <w:numId w:val="5"/>
              </w:numPr>
              <w:rPr>
                <w:rFonts w:hint="eastAsia"/>
              </w:rPr>
            </w:pPr>
            <w:r w:rsidRPr="000103C9">
              <w:rPr>
                <w:rFonts w:hint="eastAsia"/>
              </w:rPr>
              <w:t>Sprint Planning</w:t>
            </w:r>
          </w:p>
          <w:p w14:paraId="2A9D2363" w14:textId="77777777" w:rsidR="000103C9" w:rsidRPr="000103C9" w:rsidRDefault="000103C9" w:rsidP="000103C9">
            <w:pPr>
              <w:numPr>
                <w:ilvl w:val="0"/>
                <w:numId w:val="5"/>
              </w:numPr>
              <w:rPr>
                <w:rFonts w:hint="eastAsia"/>
              </w:rPr>
            </w:pPr>
            <w:r w:rsidRPr="000103C9">
              <w:rPr>
                <w:rFonts w:hint="eastAsia"/>
              </w:rPr>
              <w:t>Sprint Goals</w:t>
            </w:r>
          </w:p>
          <w:p w14:paraId="69635724" w14:textId="77777777" w:rsidR="000103C9" w:rsidRPr="000103C9" w:rsidRDefault="000103C9" w:rsidP="000103C9">
            <w:pPr>
              <w:numPr>
                <w:ilvl w:val="0"/>
                <w:numId w:val="5"/>
              </w:numPr>
              <w:rPr>
                <w:rFonts w:hint="eastAsia"/>
              </w:rPr>
            </w:pPr>
            <w:r w:rsidRPr="000103C9">
              <w:rPr>
                <w:rFonts w:hint="eastAsia"/>
              </w:rPr>
              <w:t>Definition of Done</w:t>
            </w:r>
          </w:p>
        </w:tc>
      </w:tr>
      <w:tr w:rsidR="000103C9" w:rsidRPr="000103C9" w14:paraId="6012AE9E" w14:textId="77777777" w:rsidTr="000103C9">
        <w:trPr>
          <w:tblCellSpacing w:w="15" w:type="dxa"/>
        </w:trPr>
        <w:tc>
          <w:tcPr>
            <w:tcW w:w="0" w:type="auto"/>
            <w:vAlign w:val="center"/>
            <w:hideMark/>
          </w:tcPr>
          <w:p w14:paraId="29FBE778" w14:textId="77777777" w:rsidR="000103C9" w:rsidRPr="000103C9" w:rsidRDefault="000103C9" w:rsidP="000103C9">
            <w:pPr>
              <w:rPr>
                <w:rFonts w:hint="eastAsia"/>
              </w:rPr>
            </w:pPr>
            <w:r w:rsidRPr="000103C9">
              <w:rPr>
                <w:rFonts w:hint="eastAsia"/>
                <w:b/>
                <w:bCs/>
              </w:rPr>
              <w:lastRenderedPageBreak/>
              <w:t>Inattention to results</w:t>
            </w:r>
          </w:p>
        </w:tc>
        <w:tc>
          <w:tcPr>
            <w:tcW w:w="0" w:type="auto"/>
            <w:vAlign w:val="center"/>
            <w:hideMark/>
          </w:tcPr>
          <w:p w14:paraId="3FEBB33F" w14:textId="77777777" w:rsidR="000103C9" w:rsidRPr="000103C9" w:rsidRDefault="000103C9" w:rsidP="000103C9">
            <w:pPr>
              <w:rPr>
                <w:rFonts w:hint="eastAsia"/>
              </w:rPr>
            </w:pPr>
            <w:r w:rsidRPr="000103C9">
              <w:rPr>
                <w:rFonts w:hint="eastAsia"/>
              </w:rPr>
              <w:t>Team members put their own needs first</w:t>
            </w:r>
          </w:p>
        </w:tc>
        <w:tc>
          <w:tcPr>
            <w:tcW w:w="0" w:type="auto"/>
            <w:vAlign w:val="center"/>
            <w:hideMark/>
          </w:tcPr>
          <w:p w14:paraId="50484AC2" w14:textId="77777777" w:rsidR="000103C9" w:rsidRPr="000103C9" w:rsidRDefault="000103C9" w:rsidP="000103C9">
            <w:pPr>
              <w:rPr>
                <w:rFonts w:hint="eastAsia"/>
              </w:rPr>
            </w:pPr>
            <w:r w:rsidRPr="000103C9">
              <w:rPr>
                <w:rFonts w:hint="eastAsia"/>
              </w:rPr>
              <w:t>Customer collaboration over contract negotiation</w:t>
            </w:r>
          </w:p>
        </w:tc>
        <w:tc>
          <w:tcPr>
            <w:tcW w:w="0" w:type="auto"/>
            <w:vAlign w:val="center"/>
            <w:hideMark/>
          </w:tcPr>
          <w:p w14:paraId="0068CA46" w14:textId="77777777" w:rsidR="000103C9" w:rsidRPr="000103C9" w:rsidRDefault="000103C9" w:rsidP="000103C9">
            <w:pPr>
              <w:numPr>
                <w:ilvl w:val="0"/>
                <w:numId w:val="6"/>
              </w:numPr>
              <w:rPr>
                <w:rFonts w:hint="eastAsia"/>
              </w:rPr>
            </w:pPr>
            <w:r w:rsidRPr="000103C9">
              <w:rPr>
                <w:rFonts w:hint="eastAsia"/>
              </w:rPr>
              <w:t>Sprint reviews</w:t>
            </w:r>
          </w:p>
          <w:p w14:paraId="4F249215" w14:textId="77777777" w:rsidR="000103C9" w:rsidRPr="000103C9" w:rsidRDefault="000103C9" w:rsidP="000103C9">
            <w:pPr>
              <w:numPr>
                <w:ilvl w:val="0"/>
                <w:numId w:val="6"/>
              </w:numPr>
              <w:rPr>
                <w:rFonts w:hint="eastAsia"/>
              </w:rPr>
            </w:pPr>
            <w:r w:rsidRPr="000103C9">
              <w:rPr>
                <w:rFonts w:hint="eastAsia"/>
              </w:rPr>
              <w:t>Demos</w:t>
            </w:r>
          </w:p>
          <w:p w14:paraId="49050160" w14:textId="77777777" w:rsidR="000103C9" w:rsidRPr="000103C9" w:rsidRDefault="000103C9" w:rsidP="000103C9">
            <w:pPr>
              <w:numPr>
                <w:ilvl w:val="0"/>
                <w:numId w:val="6"/>
              </w:numPr>
              <w:rPr>
                <w:rFonts w:hint="eastAsia"/>
              </w:rPr>
            </w:pPr>
            <w:r w:rsidRPr="000103C9">
              <w:rPr>
                <w:rFonts w:hint="eastAsia"/>
              </w:rPr>
              <w:t>Backlog refinement</w:t>
            </w:r>
          </w:p>
        </w:tc>
      </w:tr>
    </w:tbl>
    <w:p w14:paraId="47C1CF12" w14:textId="77777777" w:rsidR="000103C9" w:rsidRPr="000103C9" w:rsidRDefault="000103C9" w:rsidP="000103C9">
      <w:pPr>
        <w:rPr>
          <w:rFonts w:hint="eastAsia"/>
          <w:b/>
          <w:bCs/>
        </w:rPr>
      </w:pPr>
      <w:r w:rsidRPr="000103C9">
        <w:rPr>
          <w:rFonts w:hint="eastAsia"/>
          <w:b/>
          <w:bCs/>
        </w:rPr>
        <w:t>Scrum practices to address the five dysfunctions</w:t>
      </w:r>
    </w:p>
    <w:p w14:paraId="7131C00D" w14:textId="77777777" w:rsidR="000103C9" w:rsidRPr="000103C9" w:rsidRDefault="000103C9" w:rsidP="000103C9">
      <w:pPr>
        <w:rPr>
          <w:rFonts w:hint="eastAsia"/>
          <w:b/>
          <w:bCs/>
        </w:rPr>
      </w:pPr>
      <w:r w:rsidRPr="000103C9">
        <w:rPr>
          <w:rFonts w:hint="eastAsia"/>
          <w:b/>
          <w:bCs/>
        </w:rPr>
        <w:t>Build trust</w:t>
      </w:r>
    </w:p>
    <w:p w14:paraId="1CA19CC0" w14:textId="77777777" w:rsidR="000103C9" w:rsidRPr="000103C9" w:rsidRDefault="000103C9" w:rsidP="000103C9">
      <w:pPr>
        <w:numPr>
          <w:ilvl w:val="0"/>
          <w:numId w:val="7"/>
        </w:numPr>
        <w:rPr>
          <w:rFonts w:hint="eastAsia"/>
        </w:rPr>
      </w:pPr>
      <w:r w:rsidRPr="000103C9">
        <w:rPr>
          <w:rFonts w:hint="eastAsia"/>
        </w:rPr>
        <w:t>Foster trust through open communication, starting with the kickoff meeting.</w:t>
      </w:r>
    </w:p>
    <w:p w14:paraId="7F07261F" w14:textId="77777777" w:rsidR="000103C9" w:rsidRPr="000103C9" w:rsidRDefault="000103C9" w:rsidP="000103C9">
      <w:pPr>
        <w:numPr>
          <w:ilvl w:val="0"/>
          <w:numId w:val="7"/>
        </w:numPr>
        <w:rPr>
          <w:rFonts w:hint="eastAsia"/>
        </w:rPr>
      </w:pPr>
      <w:r w:rsidRPr="000103C9">
        <w:rPr>
          <w:rFonts w:hint="eastAsia"/>
        </w:rPr>
        <w:t>The Scrum Master maintains processes while the Product Owner builds understanding and commitment to objectives.</w:t>
      </w:r>
    </w:p>
    <w:p w14:paraId="504E7231" w14:textId="77777777" w:rsidR="000103C9" w:rsidRPr="000103C9" w:rsidRDefault="000103C9" w:rsidP="000103C9">
      <w:pPr>
        <w:numPr>
          <w:ilvl w:val="0"/>
          <w:numId w:val="7"/>
        </w:numPr>
        <w:rPr>
          <w:rFonts w:hint="eastAsia"/>
        </w:rPr>
      </w:pPr>
      <w:r w:rsidRPr="000103C9">
        <w:rPr>
          <w:rFonts w:hint="eastAsia"/>
        </w:rPr>
        <w:t>Engage all stakeholders, including the Scrum team, by soliciting and incorporating their input, needs, and ideas.</w:t>
      </w:r>
    </w:p>
    <w:p w14:paraId="6C7F9040" w14:textId="77777777" w:rsidR="000103C9" w:rsidRPr="000103C9" w:rsidRDefault="000103C9" w:rsidP="000103C9">
      <w:pPr>
        <w:rPr>
          <w:rFonts w:hint="eastAsia"/>
          <w:b/>
          <w:bCs/>
        </w:rPr>
      </w:pPr>
      <w:r w:rsidRPr="000103C9">
        <w:rPr>
          <w:rFonts w:hint="eastAsia"/>
          <w:b/>
          <w:bCs/>
        </w:rPr>
        <w:t>Encourage healthy conflict</w:t>
      </w:r>
    </w:p>
    <w:p w14:paraId="74CDC7E8" w14:textId="77777777" w:rsidR="000103C9" w:rsidRPr="000103C9" w:rsidRDefault="000103C9" w:rsidP="000103C9">
      <w:pPr>
        <w:numPr>
          <w:ilvl w:val="0"/>
          <w:numId w:val="8"/>
        </w:numPr>
        <w:rPr>
          <w:rFonts w:hint="eastAsia"/>
        </w:rPr>
      </w:pPr>
      <w:r w:rsidRPr="000103C9">
        <w:rPr>
          <w:rFonts w:hint="eastAsia"/>
        </w:rPr>
        <w:t>Promote constructive conflict in daily scrums and sprint planning to identify and address issues.</w:t>
      </w:r>
    </w:p>
    <w:p w14:paraId="157AF569" w14:textId="77777777" w:rsidR="000103C9" w:rsidRPr="000103C9" w:rsidRDefault="000103C9" w:rsidP="000103C9">
      <w:pPr>
        <w:numPr>
          <w:ilvl w:val="0"/>
          <w:numId w:val="8"/>
        </w:numPr>
        <w:rPr>
          <w:rFonts w:hint="eastAsia"/>
        </w:rPr>
      </w:pPr>
      <w:r w:rsidRPr="000103C9">
        <w:rPr>
          <w:rFonts w:hint="eastAsia"/>
        </w:rPr>
        <w:t>Manage the backlog effectively by adding, modifying, or removing user stories and features to maximize value for end users and customers.</w:t>
      </w:r>
    </w:p>
    <w:p w14:paraId="292586CD" w14:textId="77777777" w:rsidR="000103C9" w:rsidRPr="000103C9" w:rsidRDefault="000103C9" w:rsidP="000103C9">
      <w:pPr>
        <w:rPr>
          <w:rFonts w:hint="eastAsia"/>
          <w:b/>
          <w:bCs/>
        </w:rPr>
      </w:pPr>
      <w:proofErr w:type="gramStart"/>
      <w:r w:rsidRPr="000103C9">
        <w:rPr>
          <w:rFonts w:hint="eastAsia"/>
          <w:b/>
          <w:bCs/>
        </w:rPr>
        <w:t>Commit</w:t>
      </w:r>
      <w:proofErr w:type="gramEnd"/>
      <w:r w:rsidRPr="000103C9">
        <w:rPr>
          <w:rFonts w:hint="eastAsia"/>
          <w:b/>
          <w:bCs/>
        </w:rPr>
        <w:t xml:space="preserve"> to decisions and objectives</w:t>
      </w:r>
    </w:p>
    <w:p w14:paraId="1FB12F28" w14:textId="77777777" w:rsidR="000103C9" w:rsidRPr="000103C9" w:rsidRDefault="000103C9" w:rsidP="000103C9">
      <w:pPr>
        <w:numPr>
          <w:ilvl w:val="0"/>
          <w:numId w:val="9"/>
        </w:numPr>
        <w:rPr>
          <w:rFonts w:hint="eastAsia"/>
        </w:rPr>
      </w:pPr>
      <w:r w:rsidRPr="000103C9">
        <w:rPr>
          <w:rFonts w:hint="eastAsia"/>
        </w:rPr>
        <w:t>Effective communication clarifies roles, responsibilities, sprint goals, and tasks.</w:t>
      </w:r>
    </w:p>
    <w:p w14:paraId="6B6ACC59" w14:textId="77777777" w:rsidR="000103C9" w:rsidRPr="000103C9" w:rsidRDefault="000103C9" w:rsidP="000103C9">
      <w:pPr>
        <w:numPr>
          <w:ilvl w:val="0"/>
          <w:numId w:val="9"/>
        </w:numPr>
        <w:rPr>
          <w:rFonts w:hint="eastAsia"/>
        </w:rPr>
      </w:pPr>
      <w:r w:rsidRPr="000103C9">
        <w:rPr>
          <w:rFonts w:hint="eastAsia"/>
        </w:rPr>
        <w:t>Resolve conflicts during meetings (e.g., Kickoff, daily scrums, sprint planning, and reviews) and escalate when necessary.</w:t>
      </w:r>
    </w:p>
    <w:p w14:paraId="7B2E62B9" w14:textId="77777777" w:rsidR="000103C9" w:rsidRPr="000103C9" w:rsidRDefault="000103C9" w:rsidP="000103C9">
      <w:pPr>
        <w:rPr>
          <w:rFonts w:hint="eastAsia"/>
          <w:b/>
          <w:bCs/>
        </w:rPr>
      </w:pPr>
      <w:r w:rsidRPr="000103C9">
        <w:rPr>
          <w:rFonts w:hint="eastAsia"/>
          <w:b/>
          <w:bCs/>
        </w:rPr>
        <w:t>Establish accountability</w:t>
      </w:r>
    </w:p>
    <w:p w14:paraId="3D8E3EBB" w14:textId="77777777" w:rsidR="000103C9" w:rsidRPr="000103C9" w:rsidRDefault="000103C9" w:rsidP="000103C9">
      <w:pPr>
        <w:numPr>
          <w:ilvl w:val="0"/>
          <w:numId w:val="10"/>
        </w:numPr>
        <w:rPr>
          <w:rFonts w:hint="eastAsia"/>
        </w:rPr>
      </w:pPr>
      <w:r w:rsidRPr="000103C9">
        <w:rPr>
          <w:rFonts w:hint="eastAsia"/>
        </w:rPr>
        <w:t>Drive accountability through collaboration between the Scrum Master and the Product Owner.</w:t>
      </w:r>
    </w:p>
    <w:p w14:paraId="15095897" w14:textId="77777777" w:rsidR="000103C9" w:rsidRPr="000103C9" w:rsidRDefault="000103C9" w:rsidP="000103C9">
      <w:pPr>
        <w:numPr>
          <w:ilvl w:val="0"/>
          <w:numId w:val="10"/>
        </w:numPr>
        <w:rPr>
          <w:rFonts w:hint="eastAsia"/>
        </w:rPr>
      </w:pPr>
      <w:r w:rsidRPr="000103C9">
        <w:rPr>
          <w:rFonts w:hint="eastAsia"/>
        </w:rPr>
        <w:t>Team members hold themselves and each other accountable during Scrum events.</w:t>
      </w:r>
    </w:p>
    <w:p w14:paraId="2298455D" w14:textId="77777777" w:rsidR="000103C9" w:rsidRPr="000103C9" w:rsidRDefault="000103C9" w:rsidP="000103C9">
      <w:pPr>
        <w:numPr>
          <w:ilvl w:val="0"/>
          <w:numId w:val="10"/>
        </w:numPr>
        <w:rPr>
          <w:rFonts w:hint="eastAsia"/>
        </w:rPr>
      </w:pPr>
      <w:r w:rsidRPr="000103C9">
        <w:rPr>
          <w:rFonts w:hint="eastAsia"/>
        </w:rPr>
        <w:t>Use the "Definition of Done" to define a completed task, feature, or product.</w:t>
      </w:r>
    </w:p>
    <w:p w14:paraId="46A9D694" w14:textId="77777777" w:rsidR="000103C9" w:rsidRPr="000103C9" w:rsidRDefault="000103C9" w:rsidP="000103C9">
      <w:pPr>
        <w:rPr>
          <w:rFonts w:hint="eastAsia"/>
          <w:b/>
          <w:bCs/>
        </w:rPr>
      </w:pPr>
      <w:r w:rsidRPr="000103C9">
        <w:rPr>
          <w:rFonts w:hint="eastAsia"/>
          <w:b/>
          <w:bCs/>
        </w:rPr>
        <w:t>Focus on results</w:t>
      </w:r>
    </w:p>
    <w:p w14:paraId="7C99C4C7" w14:textId="77777777" w:rsidR="000103C9" w:rsidRPr="000103C9" w:rsidRDefault="000103C9" w:rsidP="000103C9">
      <w:pPr>
        <w:numPr>
          <w:ilvl w:val="0"/>
          <w:numId w:val="11"/>
        </w:numPr>
        <w:rPr>
          <w:rFonts w:hint="eastAsia"/>
        </w:rPr>
      </w:pPr>
      <w:r w:rsidRPr="000103C9">
        <w:rPr>
          <w:rFonts w:hint="eastAsia"/>
        </w:rPr>
        <w:t>Deliver value by achieving sprint goals, satisfying stakeholders, and addressing roadblocks promptly.</w:t>
      </w:r>
    </w:p>
    <w:p w14:paraId="321EFE67" w14:textId="77777777" w:rsidR="000103C9" w:rsidRPr="000103C9" w:rsidRDefault="000103C9" w:rsidP="000103C9">
      <w:pPr>
        <w:numPr>
          <w:ilvl w:val="0"/>
          <w:numId w:val="11"/>
        </w:numPr>
        <w:rPr>
          <w:rFonts w:hint="eastAsia"/>
        </w:rPr>
      </w:pPr>
      <w:r w:rsidRPr="000103C9">
        <w:rPr>
          <w:rFonts w:hint="eastAsia"/>
        </w:rPr>
        <w:lastRenderedPageBreak/>
        <w:t>Celebrate individual and team successes during daily scrums, retrospectives, and other events.</w:t>
      </w:r>
    </w:p>
    <w:p w14:paraId="6A1295D9" w14:textId="77777777" w:rsidR="000103C9" w:rsidRPr="000103C9" w:rsidRDefault="000103C9" w:rsidP="000103C9">
      <w:pPr>
        <w:numPr>
          <w:ilvl w:val="0"/>
          <w:numId w:val="11"/>
        </w:numPr>
        <w:rPr>
          <w:rFonts w:hint="eastAsia"/>
        </w:rPr>
      </w:pPr>
      <w:r w:rsidRPr="000103C9">
        <w:rPr>
          <w:rFonts w:hint="eastAsia"/>
        </w:rPr>
        <w:t xml:space="preserve">Continuously </w:t>
      </w:r>
      <w:proofErr w:type="gramStart"/>
      <w:r w:rsidRPr="000103C9">
        <w:rPr>
          <w:rFonts w:hint="eastAsia"/>
        </w:rPr>
        <w:t>improve</w:t>
      </w:r>
      <w:proofErr w:type="gramEnd"/>
      <w:r w:rsidRPr="000103C9">
        <w:rPr>
          <w:rFonts w:hint="eastAsia"/>
        </w:rPr>
        <w:t xml:space="preserve"> team performance through open communication and proactive issue management.</w:t>
      </w:r>
    </w:p>
    <w:p w14:paraId="660B9D44" w14:textId="77777777" w:rsidR="000103C9" w:rsidRPr="000103C9" w:rsidRDefault="000103C9" w:rsidP="000103C9">
      <w:pPr>
        <w:rPr>
          <w:rFonts w:hint="eastAsia"/>
          <w:b/>
          <w:bCs/>
        </w:rPr>
      </w:pPr>
      <w:r w:rsidRPr="000103C9">
        <w:rPr>
          <w:rFonts w:hint="eastAsia"/>
          <w:b/>
          <w:bCs/>
        </w:rPr>
        <w:t>Summary</w:t>
      </w:r>
    </w:p>
    <w:p w14:paraId="669D2812" w14:textId="77777777" w:rsidR="000103C9" w:rsidRPr="000103C9" w:rsidRDefault="000103C9" w:rsidP="000103C9">
      <w:pPr>
        <w:rPr>
          <w:rFonts w:hint="eastAsia"/>
        </w:rPr>
      </w:pPr>
      <w:r w:rsidRPr="000103C9">
        <w:rPr>
          <w:rFonts w:hint="eastAsia"/>
        </w:rPr>
        <w:t>Scrum and Agile practices inherently address the five dysfunctions, leading to high-performing teams.</w:t>
      </w:r>
    </w:p>
    <w:p w14:paraId="361729BC" w14:textId="77777777" w:rsidR="000103C9" w:rsidRPr="000103C9" w:rsidRDefault="000103C9" w:rsidP="000103C9">
      <w:pPr>
        <w:rPr>
          <w:rFonts w:hint="eastAsia"/>
        </w:rPr>
      </w:pPr>
      <w:r w:rsidRPr="000103C9">
        <w:rPr>
          <w:rFonts w:hint="eastAsia"/>
        </w:rPr>
        <w:t>Teams follow agile processes and principles, while process discipline is ensured by a Scrum Master and value delivery is managed by a Product Owner, which helps teams overcome dysfunctions and achieve optimal collaboration and results</w:t>
      </w:r>
    </w:p>
    <w:p w14:paraId="54EEE3D3" w14:textId="77777777" w:rsidR="000103C9" w:rsidRDefault="000103C9"/>
    <w:sectPr w:rsidR="0001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22CF"/>
    <w:multiLevelType w:val="multilevel"/>
    <w:tmpl w:val="29FA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6747C"/>
    <w:multiLevelType w:val="multilevel"/>
    <w:tmpl w:val="281E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A623F"/>
    <w:multiLevelType w:val="multilevel"/>
    <w:tmpl w:val="98CE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839FA"/>
    <w:multiLevelType w:val="multilevel"/>
    <w:tmpl w:val="D2C6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B4669"/>
    <w:multiLevelType w:val="multilevel"/>
    <w:tmpl w:val="CAE8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3042F"/>
    <w:multiLevelType w:val="multilevel"/>
    <w:tmpl w:val="4BE0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E2521"/>
    <w:multiLevelType w:val="multilevel"/>
    <w:tmpl w:val="15F0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66101"/>
    <w:multiLevelType w:val="multilevel"/>
    <w:tmpl w:val="6998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00600"/>
    <w:multiLevelType w:val="multilevel"/>
    <w:tmpl w:val="961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57443"/>
    <w:multiLevelType w:val="multilevel"/>
    <w:tmpl w:val="1908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A5F19"/>
    <w:multiLevelType w:val="multilevel"/>
    <w:tmpl w:val="0CB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1156">
    <w:abstractNumId w:val="1"/>
  </w:num>
  <w:num w:numId="2" w16cid:durableId="1558665360">
    <w:abstractNumId w:val="7"/>
  </w:num>
  <w:num w:numId="3" w16cid:durableId="605115910">
    <w:abstractNumId w:val="6"/>
  </w:num>
  <w:num w:numId="4" w16cid:durableId="459229319">
    <w:abstractNumId w:val="8"/>
  </w:num>
  <w:num w:numId="5" w16cid:durableId="883978505">
    <w:abstractNumId w:val="2"/>
  </w:num>
  <w:num w:numId="6" w16cid:durableId="542789267">
    <w:abstractNumId w:val="4"/>
  </w:num>
  <w:num w:numId="7" w16cid:durableId="394552776">
    <w:abstractNumId w:val="5"/>
  </w:num>
  <w:num w:numId="8" w16cid:durableId="1311402107">
    <w:abstractNumId w:val="9"/>
  </w:num>
  <w:num w:numId="9" w16cid:durableId="1241911923">
    <w:abstractNumId w:val="0"/>
  </w:num>
  <w:num w:numId="10" w16cid:durableId="1165170333">
    <w:abstractNumId w:val="10"/>
  </w:num>
  <w:num w:numId="11" w16cid:durableId="1331904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C9"/>
    <w:rsid w:val="000103C9"/>
    <w:rsid w:val="0005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9F25"/>
  <w15:chartTrackingRefBased/>
  <w15:docId w15:val="{9A91AA7A-61AD-43D4-B430-C68C4F5F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3C9"/>
    <w:rPr>
      <w:rFonts w:eastAsiaTheme="majorEastAsia" w:cstheme="majorBidi"/>
      <w:color w:val="272727" w:themeColor="text1" w:themeTint="D8"/>
    </w:rPr>
  </w:style>
  <w:style w:type="paragraph" w:styleId="Title">
    <w:name w:val="Title"/>
    <w:basedOn w:val="Normal"/>
    <w:next w:val="Normal"/>
    <w:link w:val="TitleChar"/>
    <w:uiPriority w:val="10"/>
    <w:qFormat/>
    <w:rsid w:val="00010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3C9"/>
    <w:pPr>
      <w:spacing w:before="160"/>
      <w:jc w:val="center"/>
    </w:pPr>
    <w:rPr>
      <w:i/>
      <w:iCs/>
      <w:color w:val="404040" w:themeColor="text1" w:themeTint="BF"/>
    </w:rPr>
  </w:style>
  <w:style w:type="character" w:customStyle="1" w:styleId="QuoteChar">
    <w:name w:val="Quote Char"/>
    <w:basedOn w:val="DefaultParagraphFont"/>
    <w:link w:val="Quote"/>
    <w:uiPriority w:val="29"/>
    <w:rsid w:val="000103C9"/>
    <w:rPr>
      <w:i/>
      <w:iCs/>
      <w:color w:val="404040" w:themeColor="text1" w:themeTint="BF"/>
    </w:rPr>
  </w:style>
  <w:style w:type="paragraph" w:styleId="ListParagraph">
    <w:name w:val="List Paragraph"/>
    <w:basedOn w:val="Normal"/>
    <w:uiPriority w:val="34"/>
    <w:qFormat/>
    <w:rsid w:val="000103C9"/>
    <w:pPr>
      <w:ind w:left="720"/>
      <w:contextualSpacing/>
    </w:pPr>
  </w:style>
  <w:style w:type="character" w:styleId="IntenseEmphasis">
    <w:name w:val="Intense Emphasis"/>
    <w:basedOn w:val="DefaultParagraphFont"/>
    <w:uiPriority w:val="21"/>
    <w:qFormat/>
    <w:rsid w:val="000103C9"/>
    <w:rPr>
      <w:i/>
      <w:iCs/>
      <w:color w:val="0F4761" w:themeColor="accent1" w:themeShade="BF"/>
    </w:rPr>
  </w:style>
  <w:style w:type="paragraph" w:styleId="IntenseQuote">
    <w:name w:val="Intense Quote"/>
    <w:basedOn w:val="Normal"/>
    <w:next w:val="Normal"/>
    <w:link w:val="IntenseQuoteChar"/>
    <w:uiPriority w:val="30"/>
    <w:qFormat/>
    <w:rsid w:val="00010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3C9"/>
    <w:rPr>
      <w:i/>
      <w:iCs/>
      <w:color w:val="0F4761" w:themeColor="accent1" w:themeShade="BF"/>
    </w:rPr>
  </w:style>
  <w:style w:type="character" w:styleId="IntenseReference">
    <w:name w:val="Intense Reference"/>
    <w:basedOn w:val="DefaultParagraphFont"/>
    <w:uiPriority w:val="32"/>
    <w:qFormat/>
    <w:rsid w:val="000103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270743">
      <w:bodyDiv w:val="1"/>
      <w:marLeft w:val="0"/>
      <w:marRight w:val="0"/>
      <w:marTop w:val="0"/>
      <w:marBottom w:val="0"/>
      <w:divBdr>
        <w:top w:val="none" w:sz="0" w:space="0" w:color="auto"/>
        <w:left w:val="none" w:sz="0" w:space="0" w:color="auto"/>
        <w:bottom w:val="none" w:sz="0" w:space="0" w:color="auto"/>
        <w:right w:val="none" w:sz="0" w:space="0" w:color="auto"/>
      </w:divBdr>
    </w:div>
    <w:div w:id="47765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McLean</dc:creator>
  <cp:keywords/>
  <dc:description/>
  <cp:lastModifiedBy>Lisa McLean</cp:lastModifiedBy>
  <cp:revision>1</cp:revision>
  <dcterms:created xsi:type="dcterms:W3CDTF">2025-03-25T22:09:00Z</dcterms:created>
  <dcterms:modified xsi:type="dcterms:W3CDTF">2025-03-25T22:10:00Z</dcterms:modified>
</cp:coreProperties>
</file>