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4DC" w:rsidRDefault="00FE04DC" w:rsidP="00FE04DC">
      <w:pPr>
        <w:tabs>
          <w:tab w:val="left" w:pos="1080"/>
        </w:tabs>
        <w:ind w:left="1080" w:hanging="1080"/>
        <w:jc w:val="both"/>
        <w:rPr>
          <w:rFonts w:ascii="Arial" w:hAnsi="Arial" w:cs="Arial"/>
          <w:b/>
          <w:bCs/>
          <w:sz w:val="24"/>
          <w:szCs w:val="24"/>
        </w:rPr>
      </w:pPr>
    </w:p>
    <w:p w:rsidR="00FE04DC" w:rsidRDefault="00FE04DC" w:rsidP="00FE04DC">
      <w:pPr>
        <w:tabs>
          <w:tab w:val="left" w:pos="1080"/>
        </w:tabs>
        <w:ind w:left="1080" w:hanging="1080"/>
        <w:jc w:val="both"/>
        <w:rPr>
          <w:rFonts w:ascii="Arial" w:hAnsi="Arial" w:cs="Arial"/>
          <w:b/>
          <w:bCs/>
          <w:sz w:val="24"/>
          <w:szCs w:val="24"/>
        </w:rPr>
      </w:pPr>
    </w:p>
    <w:p w:rsidR="00FE04DC" w:rsidRDefault="003618C4" w:rsidP="00FE04DC">
      <w:pPr>
        <w:tabs>
          <w:tab w:val="left" w:pos="1080"/>
        </w:tabs>
        <w:ind w:left="1080" w:hanging="108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15_3_22 Marlese Meiring Statistical procedure for Table A2</w:t>
      </w:r>
    </w:p>
    <w:p w:rsidR="00876B0B" w:rsidRPr="000C3F78" w:rsidRDefault="00876B0B" w:rsidP="00FE04DC">
      <w:pPr>
        <w:tabs>
          <w:tab w:val="left" w:pos="1080"/>
        </w:tabs>
        <w:ind w:left="1080" w:hanging="108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0C3F78">
        <w:rPr>
          <w:rFonts w:ascii="Arial" w:eastAsia="Arial" w:hAnsi="Arial" w:cs="Arial"/>
          <w:sz w:val="24"/>
          <w:szCs w:val="24"/>
        </w:rPr>
        <w:t>Julle</w:t>
      </w:r>
      <w:proofErr w:type="spellEnd"/>
      <w:r w:rsidRPr="000C3F7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C3F78">
        <w:rPr>
          <w:rFonts w:ascii="Arial" w:eastAsia="Arial" w:hAnsi="Arial" w:cs="Arial"/>
          <w:sz w:val="24"/>
          <w:szCs w:val="24"/>
        </w:rPr>
        <w:t>beskrywing</w:t>
      </w:r>
      <w:proofErr w:type="spellEnd"/>
      <w:r w:rsidR="002D6BCB">
        <w:rPr>
          <w:rFonts w:ascii="Arial" w:eastAsia="Arial" w:hAnsi="Arial" w:cs="Arial"/>
          <w:sz w:val="24"/>
          <w:szCs w:val="24"/>
        </w:rPr>
        <w:t xml:space="preserve"> van </w:t>
      </w:r>
      <w:proofErr w:type="spellStart"/>
      <w:r w:rsidR="002D6BCB">
        <w:rPr>
          <w:rFonts w:ascii="Arial" w:eastAsia="Arial" w:hAnsi="Arial" w:cs="Arial"/>
          <w:sz w:val="24"/>
          <w:szCs w:val="24"/>
        </w:rPr>
        <w:t>j</w:t>
      </w:r>
      <w:r w:rsidR="000C3F78">
        <w:rPr>
          <w:rFonts w:ascii="Arial" w:eastAsia="Arial" w:hAnsi="Arial" w:cs="Arial"/>
          <w:sz w:val="24"/>
          <w:szCs w:val="24"/>
        </w:rPr>
        <w:t>ulle</w:t>
      </w:r>
      <w:proofErr w:type="spellEnd"/>
      <w:r w:rsidR="000C3F7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C3F78">
        <w:rPr>
          <w:rFonts w:ascii="Arial" w:eastAsia="Arial" w:hAnsi="Arial" w:cs="Arial"/>
          <w:sz w:val="24"/>
          <w:szCs w:val="24"/>
        </w:rPr>
        <w:t>proef</w:t>
      </w:r>
      <w:proofErr w:type="spellEnd"/>
      <w:r w:rsidR="000C3F7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C3F78">
        <w:rPr>
          <w:rFonts w:ascii="Arial" w:eastAsia="Arial" w:hAnsi="Arial" w:cs="Arial"/>
          <w:sz w:val="24"/>
          <w:szCs w:val="24"/>
        </w:rPr>
        <w:t>vir</w:t>
      </w:r>
      <w:proofErr w:type="spellEnd"/>
      <w:r w:rsidR="000C3F78">
        <w:rPr>
          <w:rFonts w:ascii="Arial" w:eastAsia="Arial" w:hAnsi="Arial" w:cs="Arial"/>
          <w:sz w:val="24"/>
          <w:szCs w:val="24"/>
        </w:rPr>
        <w:t xml:space="preserve"> Table A2 </w:t>
      </w:r>
      <w:proofErr w:type="spellStart"/>
      <w:r w:rsidR="000C3F78">
        <w:rPr>
          <w:rFonts w:ascii="Arial" w:eastAsia="Arial" w:hAnsi="Arial" w:cs="Arial"/>
          <w:sz w:val="24"/>
          <w:szCs w:val="24"/>
        </w:rPr>
        <w:t>e</w:t>
      </w:r>
      <w:r w:rsidRPr="000C3F78">
        <w:rPr>
          <w:rFonts w:ascii="Arial" w:eastAsia="Arial" w:hAnsi="Arial" w:cs="Arial"/>
          <w:sz w:val="24"/>
          <w:szCs w:val="24"/>
        </w:rPr>
        <w:t>n</w:t>
      </w:r>
      <w:proofErr w:type="spellEnd"/>
      <w:r w:rsidRPr="000C3F7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C3F78">
        <w:rPr>
          <w:rFonts w:ascii="Arial" w:eastAsia="Arial" w:hAnsi="Arial" w:cs="Arial"/>
          <w:sz w:val="24"/>
          <w:szCs w:val="24"/>
        </w:rPr>
        <w:t>anova</w:t>
      </w:r>
      <w:proofErr w:type="spellEnd"/>
      <w:r w:rsidRPr="000C3F78">
        <w:rPr>
          <w:rFonts w:ascii="Arial" w:eastAsia="Arial" w:hAnsi="Arial" w:cs="Arial"/>
          <w:sz w:val="24"/>
          <w:szCs w:val="24"/>
        </w:rPr>
        <w:t xml:space="preserve"> van</w:t>
      </w:r>
      <w:r w:rsidR="00A708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70891">
        <w:rPr>
          <w:rFonts w:ascii="Arial" w:eastAsia="Arial" w:hAnsi="Arial" w:cs="Arial"/>
          <w:sz w:val="24"/>
          <w:szCs w:val="24"/>
        </w:rPr>
        <w:t>Tabel</w:t>
      </w:r>
      <w:proofErr w:type="spellEnd"/>
      <w:r w:rsidRPr="000C3F78">
        <w:rPr>
          <w:rFonts w:ascii="Arial" w:eastAsia="Arial" w:hAnsi="Arial" w:cs="Arial"/>
          <w:sz w:val="24"/>
          <w:szCs w:val="24"/>
        </w:rPr>
        <w:t xml:space="preserve"> A2 stem </w:t>
      </w:r>
      <w:proofErr w:type="spellStart"/>
      <w:r w:rsidRPr="000C3F78">
        <w:rPr>
          <w:rFonts w:ascii="Arial" w:eastAsia="Arial" w:hAnsi="Arial" w:cs="Arial"/>
          <w:sz w:val="24"/>
          <w:szCs w:val="24"/>
        </w:rPr>
        <w:t>nie</w:t>
      </w:r>
      <w:proofErr w:type="spellEnd"/>
      <w:r w:rsidRPr="000C3F7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C3F78">
        <w:rPr>
          <w:rFonts w:ascii="Arial" w:eastAsia="Arial" w:hAnsi="Arial" w:cs="Arial"/>
          <w:sz w:val="24"/>
          <w:szCs w:val="24"/>
        </w:rPr>
        <w:t>ooreen</w:t>
      </w:r>
      <w:proofErr w:type="spellEnd"/>
      <w:r w:rsidRPr="000C3F7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C3F78">
        <w:rPr>
          <w:rFonts w:ascii="Arial" w:eastAsia="Arial" w:hAnsi="Arial" w:cs="Arial"/>
          <w:sz w:val="24"/>
          <w:szCs w:val="24"/>
        </w:rPr>
        <w:t>nie</w:t>
      </w:r>
      <w:proofErr w:type="spellEnd"/>
    </w:p>
    <w:p w:rsidR="00876B0B" w:rsidRPr="000C3F78" w:rsidRDefault="000C3F78" w:rsidP="00FE04DC">
      <w:pPr>
        <w:tabs>
          <w:tab w:val="left" w:pos="1080"/>
        </w:tabs>
        <w:ind w:left="1080" w:hanging="108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0C3F78">
        <w:rPr>
          <w:rFonts w:ascii="Arial" w:eastAsia="Arial" w:hAnsi="Arial" w:cs="Arial"/>
          <w:sz w:val="24"/>
          <w:szCs w:val="24"/>
        </w:rPr>
        <w:t>Verder</w:t>
      </w:r>
      <w:proofErr w:type="spellEnd"/>
      <w:r w:rsidRPr="000C3F7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C3F78">
        <w:rPr>
          <w:rFonts w:ascii="Arial" w:eastAsia="Arial" w:hAnsi="Arial" w:cs="Arial"/>
          <w:sz w:val="24"/>
          <w:szCs w:val="24"/>
        </w:rPr>
        <w:t>kyk</w:t>
      </w:r>
      <w:proofErr w:type="spellEnd"/>
      <w:r w:rsidRPr="000C3F7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C3F78">
        <w:rPr>
          <w:rFonts w:ascii="Arial" w:eastAsia="Arial" w:hAnsi="Arial" w:cs="Arial"/>
          <w:sz w:val="24"/>
          <w:szCs w:val="24"/>
        </w:rPr>
        <w:t>ek</w:t>
      </w:r>
      <w:proofErr w:type="spellEnd"/>
      <w:r w:rsidRPr="000C3F7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C3F78">
        <w:rPr>
          <w:rFonts w:ascii="Arial" w:eastAsia="Arial" w:hAnsi="Arial" w:cs="Arial"/>
          <w:sz w:val="24"/>
          <w:szCs w:val="24"/>
        </w:rPr>
        <w:t>weer</w:t>
      </w:r>
      <w:proofErr w:type="spellEnd"/>
      <w:r w:rsidR="00A708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70891">
        <w:rPr>
          <w:rFonts w:ascii="Arial" w:eastAsia="Arial" w:hAnsi="Arial" w:cs="Arial"/>
          <w:sz w:val="24"/>
          <w:szCs w:val="24"/>
        </w:rPr>
        <w:t>na</w:t>
      </w:r>
      <w:proofErr w:type="spellEnd"/>
      <w:r w:rsidR="00A70891">
        <w:rPr>
          <w:rFonts w:ascii="Arial" w:eastAsia="Arial" w:hAnsi="Arial" w:cs="Arial"/>
          <w:sz w:val="24"/>
          <w:szCs w:val="24"/>
        </w:rPr>
        <w:t xml:space="preserve"> Appendix </w:t>
      </w:r>
      <w:proofErr w:type="spellStart"/>
      <w:r w:rsidR="00A70891">
        <w:rPr>
          <w:rFonts w:ascii="Arial" w:eastAsia="Arial" w:hAnsi="Arial" w:cs="Arial"/>
          <w:sz w:val="24"/>
          <w:szCs w:val="24"/>
        </w:rPr>
        <w:t>en</w:t>
      </w:r>
      <w:proofErr w:type="spellEnd"/>
      <w:r w:rsidR="002D6BC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2D6BCB">
        <w:rPr>
          <w:rFonts w:ascii="Arial" w:eastAsia="Arial" w:hAnsi="Arial" w:cs="Arial"/>
          <w:sz w:val="24"/>
          <w:szCs w:val="24"/>
        </w:rPr>
        <w:t>sien</w:t>
      </w:r>
      <w:proofErr w:type="spellEnd"/>
      <w:r w:rsidR="002D6BC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2D6BCB">
        <w:rPr>
          <w:rFonts w:ascii="Arial" w:eastAsia="Arial" w:hAnsi="Arial" w:cs="Arial"/>
          <w:sz w:val="24"/>
          <w:szCs w:val="24"/>
        </w:rPr>
        <w:t>diemooi</w:t>
      </w:r>
      <w:proofErr w:type="spellEnd"/>
      <w:r w:rsidR="002D6BC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="002D6BCB">
        <w:rPr>
          <w:rFonts w:ascii="Arial" w:eastAsia="Arial" w:hAnsi="Arial" w:cs="Arial"/>
          <w:sz w:val="24"/>
          <w:szCs w:val="24"/>
        </w:rPr>
        <w:t>duidelike</w:t>
      </w:r>
      <w:proofErr w:type="spellEnd"/>
      <w:r w:rsidR="002D6BCB">
        <w:rPr>
          <w:rFonts w:ascii="Arial" w:eastAsia="Arial" w:hAnsi="Arial" w:cs="Arial"/>
          <w:sz w:val="24"/>
          <w:szCs w:val="24"/>
        </w:rPr>
        <w:t xml:space="preserve"> </w:t>
      </w:r>
      <w:r w:rsidR="00A708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70891">
        <w:rPr>
          <w:rFonts w:ascii="Arial" w:eastAsia="Arial" w:hAnsi="Arial" w:cs="Arial"/>
          <w:sz w:val="24"/>
          <w:szCs w:val="24"/>
        </w:rPr>
        <w:t>skets</w:t>
      </w:r>
      <w:proofErr w:type="spellEnd"/>
      <w:proofErr w:type="gramEnd"/>
      <w:r w:rsidR="00A70891">
        <w:rPr>
          <w:rFonts w:ascii="Arial" w:eastAsia="Arial" w:hAnsi="Arial" w:cs="Arial"/>
          <w:sz w:val="24"/>
          <w:szCs w:val="24"/>
        </w:rPr>
        <w:t xml:space="preserve"> </w:t>
      </w:r>
      <w:r w:rsidRPr="000C3F78">
        <w:rPr>
          <w:rFonts w:ascii="Arial" w:eastAsia="Arial" w:hAnsi="Arial" w:cs="Arial"/>
          <w:sz w:val="24"/>
          <w:szCs w:val="24"/>
        </w:rPr>
        <w:t xml:space="preserve">is </w:t>
      </w:r>
      <w:proofErr w:type="spellStart"/>
      <w:r w:rsidRPr="000C3F78">
        <w:rPr>
          <w:rFonts w:ascii="Arial" w:eastAsia="Arial" w:hAnsi="Arial" w:cs="Arial"/>
          <w:sz w:val="24"/>
          <w:szCs w:val="24"/>
        </w:rPr>
        <w:t>pragtig</w:t>
      </w:r>
      <w:proofErr w:type="spellEnd"/>
      <w:r w:rsidRPr="000C3F78">
        <w:rPr>
          <w:rFonts w:ascii="Arial" w:eastAsia="Arial" w:hAnsi="Arial" w:cs="Arial"/>
          <w:sz w:val="24"/>
          <w:szCs w:val="24"/>
        </w:rPr>
        <w:t xml:space="preserve">, maar </w:t>
      </w:r>
      <w:proofErr w:type="spellStart"/>
      <w:r w:rsidRPr="000C3F78">
        <w:rPr>
          <w:rFonts w:ascii="Arial" w:eastAsia="Arial" w:hAnsi="Arial" w:cs="Arial"/>
          <w:sz w:val="24"/>
          <w:szCs w:val="24"/>
        </w:rPr>
        <w:t>hulle</w:t>
      </w:r>
      <w:proofErr w:type="spellEnd"/>
      <w:r w:rsidRPr="000C3F7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C3F78">
        <w:rPr>
          <w:rFonts w:ascii="Arial" w:eastAsia="Arial" w:hAnsi="Arial" w:cs="Arial"/>
          <w:sz w:val="24"/>
          <w:szCs w:val="24"/>
        </w:rPr>
        <w:t>anova</w:t>
      </w:r>
      <w:proofErr w:type="spellEnd"/>
      <w:r w:rsidRPr="000C3F78">
        <w:rPr>
          <w:rFonts w:ascii="Arial" w:eastAsia="Arial" w:hAnsi="Arial" w:cs="Arial"/>
          <w:sz w:val="24"/>
          <w:szCs w:val="24"/>
        </w:rPr>
        <w:t xml:space="preserve"> (</w:t>
      </w:r>
      <w:r w:rsidR="00B51C15">
        <w:rPr>
          <w:rFonts w:ascii="Arial" w:eastAsia="Arial" w:hAnsi="Arial" w:cs="Arial"/>
          <w:sz w:val="24"/>
          <w:szCs w:val="24"/>
        </w:rPr>
        <w:t>T</w:t>
      </w:r>
      <w:r w:rsidRPr="000C3F78">
        <w:rPr>
          <w:rFonts w:ascii="Arial" w:eastAsia="Arial" w:hAnsi="Arial" w:cs="Arial"/>
          <w:sz w:val="24"/>
          <w:szCs w:val="24"/>
        </w:rPr>
        <w:t xml:space="preserve">able A2) is </w:t>
      </w:r>
      <w:proofErr w:type="spellStart"/>
      <w:r w:rsidRPr="000C3F78">
        <w:rPr>
          <w:rFonts w:ascii="Arial" w:eastAsia="Arial" w:hAnsi="Arial" w:cs="Arial"/>
          <w:sz w:val="24"/>
          <w:szCs w:val="24"/>
        </w:rPr>
        <w:t>nie</w:t>
      </w:r>
      <w:proofErr w:type="spellEnd"/>
      <w:r w:rsidRPr="000C3F78">
        <w:rPr>
          <w:rFonts w:ascii="Arial" w:eastAsia="Arial" w:hAnsi="Arial" w:cs="Arial"/>
          <w:sz w:val="24"/>
          <w:szCs w:val="24"/>
        </w:rPr>
        <w:t xml:space="preserve"> so </w:t>
      </w:r>
      <w:proofErr w:type="spellStart"/>
      <w:r w:rsidRPr="000C3F78">
        <w:rPr>
          <w:rFonts w:ascii="Arial" w:eastAsia="Arial" w:hAnsi="Arial" w:cs="Arial"/>
          <w:sz w:val="24"/>
          <w:szCs w:val="24"/>
        </w:rPr>
        <w:t>gedoen</w:t>
      </w:r>
      <w:proofErr w:type="spellEnd"/>
      <w:r w:rsidRPr="000C3F7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C3F78">
        <w:rPr>
          <w:rFonts w:ascii="Arial" w:eastAsia="Arial" w:hAnsi="Arial" w:cs="Arial"/>
          <w:sz w:val="24"/>
          <w:szCs w:val="24"/>
        </w:rPr>
        <w:t>nie</w:t>
      </w:r>
      <w:proofErr w:type="spellEnd"/>
    </w:p>
    <w:p w:rsidR="00876B0B" w:rsidRDefault="000C3F78" w:rsidP="00FE04DC">
      <w:pPr>
        <w:tabs>
          <w:tab w:val="left" w:pos="1080"/>
        </w:tabs>
        <w:ind w:left="1080" w:hanging="108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en-ZA"/>
        </w:rPr>
        <w:drawing>
          <wp:inline distT="0" distB="0" distL="0" distR="0" wp14:anchorId="0A9AB7D3" wp14:editId="1ED57DC3">
            <wp:extent cx="2212521" cy="2142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352" cy="214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0B" w:rsidRDefault="000C3F78" w:rsidP="00FE04DC">
      <w:pPr>
        <w:tabs>
          <w:tab w:val="left" w:pos="1080"/>
        </w:tabs>
        <w:ind w:left="1080" w:hanging="108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Vir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hierdie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skets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2019/2020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moet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anova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lyk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835"/>
      </w:tblGrid>
      <w:tr w:rsidR="000C3F78" w:rsidTr="00B51C15">
        <w:tc>
          <w:tcPr>
            <w:tcW w:w="4248" w:type="dxa"/>
          </w:tcPr>
          <w:p w:rsidR="000C3F78" w:rsidRDefault="000C3F78" w:rsidP="000C3F78">
            <w:pPr>
              <w:tabs>
                <w:tab w:val="left" w:pos="1080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Sources of Variation</w:t>
            </w:r>
          </w:p>
        </w:tc>
        <w:tc>
          <w:tcPr>
            <w:tcW w:w="2835" w:type="dxa"/>
          </w:tcPr>
          <w:p w:rsidR="000C3F78" w:rsidRDefault="000C3F78" w:rsidP="000C3F78">
            <w:pPr>
              <w:tabs>
                <w:tab w:val="left" w:pos="1080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DF</w:t>
            </w:r>
          </w:p>
        </w:tc>
      </w:tr>
      <w:tr w:rsidR="000C3F78" w:rsidTr="00B51C15">
        <w:tc>
          <w:tcPr>
            <w:tcW w:w="4248" w:type="dxa"/>
          </w:tcPr>
          <w:p w:rsidR="000C3F78" w:rsidRDefault="000C3F78" w:rsidP="000C3F78">
            <w:pPr>
              <w:tabs>
                <w:tab w:val="left" w:pos="1080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Rep</w:t>
            </w:r>
          </w:p>
        </w:tc>
        <w:tc>
          <w:tcPr>
            <w:tcW w:w="2835" w:type="dxa"/>
          </w:tcPr>
          <w:p w:rsidR="000C3F78" w:rsidRDefault="000C3F78" w:rsidP="000C3F78">
            <w:pPr>
              <w:tabs>
                <w:tab w:val="left" w:pos="1080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C3F78" w:rsidTr="00B51C15">
        <w:tc>
          <w:tcPr>
            <w:tcW w:w="4248" w:type="dxa"/>
          </w:tcPr>
          <w:p w:rsidR="000C3F78" w:rsidRDefault="000C3F78" w:rsidP="000C3F78">
            <w:pPr>
              <w:tabs>
                <w:tab w:val="left" w:pos="1080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TM</w:t>
            </w:r>
          </w:p>
        </w:tc>
        <w:tc>
          <w:tcPr>
            <w:tcW w:w="2835" w:type="dxa"/>
          </w:tcPr>
          <w:p w:rsidR="000C3F78" w:rsidRDefault="00330331" w:rsidP="000C3F78">
            <w:pPr>
              <w:tabs>
                <w:tab w:val="left" w:pos="1080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Mainplot</w:t>
            </w:r>
            <w:proofErr w:type="spellEnd"/>
          </w:p>
        </w:tc>
      </w:tr>
      <w:tr w:rsidR="000C3F78" w:rsidTr="00B51C15">
        <w:tc>
          <w:tcPr>
            <w:tcW w:w="4248" w:type="dxa"/>
          </w:tcPr>
          <w:p w:rsidR="000C3F78" w:rsidRDefault="000C3F78" w:rsidP="000C3F78">
            <w:pPr>
              <w:tabs>
                <w:tab w:val="left" w:pos="1080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Err(a)=Rep*TM</w:t>
            </w:r>
          </w:p>
        </w:tc>
        <w:tc>
          <w:tcPr>
            <w:tcW w:w="2835" w:type="dxa"/>
          </w:tcPr>
          <w:p w:rsidR="000C3F78" w:rsidRDefault="000C3F78" w:rsidP="000C3F78">
            <w:pPr>
              <w:tabs>
                <w:tab w:val="left" w:pos="1080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C3F78" w:rsidTr="00B51C15">
        <w:tc>
          <w:tcPr>
            <w:tcW w:w="4248" w:type="dxa"/>
          </w:tcPr>
          <w:p w:rsidR="000C3F78" w:rsidRDefault="000C3F78" w:rsidP="000C3F78">
            <w:pPr>
              <w:tabs>
                <w:tab w:val="left" w:pos="1080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Cult</w:t>
            </w:r>
          </w:p>
        </w:tc>
        <w:tc>
          <w:tcPr>
            <w:tcW w:w="2835" w:type="dxa"/>
          </w:tcPr>
          <w:p w:rsidR="000C3F78" w:rsidRDefault="00330331" w:rsidP="000C3F78">
            <w:pPr>
              <w:tabs>
                <w:tab w:val="left" w:pos="1080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Subplot</w:t>
            </w:r>
          </w:p>
        </w:tc>
      </w:tr>
      <w:tr w:rsidR="000C3F78" w:rsidTr="00B51C15">
        <w:tc>
          <w:tcPr>
            <w:tcW w:w="4248" w:type="dxa"/>
          </w:tcPr>
          <w:p w:rsidR="000C3F78" w:rsidRDefault="00A70891" w:rsidP="000C3F78">
            <w:pPr>
              <w:tabs>
                <w:tab w:val="left" w:pos="1080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Cult*TM</w:t>
            </w:r>
          </w:p>
        </w:tc>
        <w:tc>
          <w:tcPr>
            <w:tcW w:w="2835" w:type="dxa"/>
          </w:tcPr>
          <w:p w:rsidR="000C3F78" w:rsidRDefault="000C3F78" w:rsidP="000C3F78">
            <w:pPr>
              <w:tabs>
                <w:tab w:val="left" w:pos="1080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C3F78" w:rsidTr="00B51C15">
        <w:tc>
          <w:tcPr>
            <w:tcW w:w="4248" w:type="dxa"/>
          </w:tcPr>
          <w:p w:rsidR="000C3F78" w:rsidRDefault="00B51C15" w:rsidP="000C3F78">
            <w:pPr>
              <w:tabs>
                <w:tab w:val="left" w:pos="1080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Err (b) Rep*</w:t>
            </w:r>
            <w:r w:rsidR="00A70891">
              <w:rPr>
                <w:rFonts w:ascii="Arial" w:hAnsi="Arial" w:cs="Arial"/>
                <w:b/>
                <w:bCs/>
                <w:sz w:val="24"/>
                <w:szCs w:val="24"/>
              </w:rPr>
              <w:t>Cult*TM)</w:t>
            </w:r>
          </w:p>
        </w:tc>
        <w:tc>
          <w:tcPr>
            <w:tcW w:w="2835" w:type="dxa"/>
          </w:tcPr>
          <w:p w:rsidR="000C3F78" w:rsidRDefault="00A70891" w:rsidP="000C3F78">
            <w:pPr>
              <w:tabs>
                <w:tab w:val="left" w:pos="1080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As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julle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gesplit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het, </w:t>
            </w:r>
          </w:p>
        </w:tc>
      </w:tr>
      <w:tr w:rsidR="000C3F78" w:rsidTr="00B51C15">
        <w:tc>
          <w:tcPr>
            <w:tcW w:w="4248" w:type="dxa"/>
          </w:tcPr>
          <w:p w:rsidR="000C3F78" w:rsidRDefault="00A70891" w:rsidP="000C3F78">
            <w:pPr>
              <w:tabs>
                <w:tab w:val="left" w:pos="1080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Inoc</w:t>
            </w:r>
            <w:proofErr w:type="spellEnd"/>
          </w:p>
        </w:tc>
        <w:tc>
          <w:tcPr>
            <w:tcW w:w="2835" w:type="dxa"/>
          </w:tcPr>
          <w:p w:rsidR="000C3F78" w:rsidRDefault="000C3F78" w:rsidP="000C3F78">
            <w:pPr>
              <w:tabs>
                <w:tab w:val="left" w:pos="1080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70891" w:rsidTr="00B51C15">
        <w:tc>
          <w:tcPr>
            <w:tcW w:w="4248" w:type="dxa"/>
          </w:tcPr>
          <w:p w:rsidR="00A70891" w:rsidRDefault="00A70891" w:rsidP="000C3F78">
            <w:pPr>
              <w:tabs>
                <w:tab w:val="left" w:pos="1080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Inoc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*TM</w:t>
            </w:r>
          </w:p>
        </w:tc>
        <w:tc>
          <w:tcPr>
            <w:tcW w:w="2835" w:type="dxa"/>
          </w:tcPr>
          <w:p w:rsidR="00A70891" w:rsidRDefault="00A70891" w:rsidP="000C3F78">
            <w:pPr>
              <w:tabs>
                <w:tab w:val="left" w:pos="1080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70891" w:rsidTr="00B51C15">
        <w:tc>
          <w:tcPr>
            <w:tcW w:w="4248" w:type="dxa"/>
          </w:tcPr>
          <w:p w:rsidR="00A70891" w:rsidRDefault="00A70891" w:rsidP="000C3F78">
            <w:pPr>
              <w:tabs>
                <w:tab w:val="left" w:pos="1080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Inoc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*Cult</w:t>
            </w:r>
          </w:p>
        </w:tc>
        <w:tc>
          <w:tcPr>
            <w:tcW w:w="2835" w:type="dxa"/>
          </w:tcPr>
          <w:p w:rsidR="00A70891" w:rsidRDefault="00A70891" w:rsidP="000C3F78">
            <w:pPr>
              <w:tabs>
                <w:tab w:val="left" w:pos="1080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70891" w:rsidTr="00B51C15">
        <w:tc>
          <w:tcPr>
            <w:tcW w:w="4248" w:type="dxa"/>
          </w:tcPr>
          <w:p w:rsidR="00A70891" w:rsidRDefault="00A70891" w:rsidP="000C3F78">
            <w:pPr>
              <w:tabs>
                <w:tab w:val="left" w:pos="1080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Inoc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*TM*Cult</w:t>
            </w:r>
          </w:p>
        </w:tc>
        <w:tc>
          <w:tcPr>
            <w:tcW w:w="2835" w:type="dxa"/>
          </w:tcPr>
          <w:p w:rsidR="00A70891" w:rsidRDefault="00A70891" w:rsidP="000C3F78">
            <w:pPr>
              <w:tabs>
                <w:tab w:val="left" w:pos="1080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70891" w:rsidTr="00B51C15">
        <w:tc>
          <w:tcPr>
            <w:tcW w:w="4248" w:type="dxa"/>
          </w:tcPr>
          <w:p w:rsidR="00A70891" w:rsidRDefault="00B51C15" w:rsidP="000C3F78">
            <w:pPr>
              <w:tabs>
                <w:tab w:val="left" w:pos="1080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Error(c) =Rep*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Inoc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*Cult*TM</w:t>
            </w:r>
          </w:p>
        </w:tc>
        <w:tc>
          <w:tcPr>
            <w:tcW w:w="2835" w:type="dxa"/>
          </w:tcPr>
          <w:p w:rsidR="00A70891" w:rsidRDefault="00A70891" w:rsidP="000C3F78">
            <w:pPr>
              <w:tabs>
                <w:tab w:val="left" w:pos="1080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0C3F78" w:rsidRPr="00B51C15" w:rsidRDefault="000C3F78" w:rsidP="000C3F78">
      <w:pPr>
        <w:tabs>
          <w:tab w:val="left" w:pos="1080"/>
        </w:tabs>
        <w:jc w:val="both"/>
        <w:rPr>
          <w:rFonts w:ascii="Arial" w:hAnsi="Arial" w:cs="Arial"/>
          <w:sz w:val="24"/>
          <w:szCs w:val="24"/>
        </w:rPr>
      </w:pPr>
    </w:p>
    <w:p w:rsidR="00330331" w:rsidRDefault="00330331" w:rsidP="000C3F78">
      <w:pPr>
        <w:tabs>
          <w:tab w:val="left" w:pos="108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Julle</w:t>
      </w:r>
      <w:proofErr w:type="spellEnd"/>
      <w:r>
        <w:rPr>
          <w:rFonts w:ascii="Arial" w:hAnsi="Arial" w:cs="Arial"/>
          <w:sz w:val="24"/>
          <w:szCs w:val="24"/>
        </w:rPr>
        <w:t xml:space="preserve"> het TM </w:t>
      </w:r>
      <w:proofErr w:type="spellStart"/>
      <w:r>
        <w:rPr>
          <w:rFonts w:ascii="Arial" w:hAnsi="Arial" w:cs="Arial"/>
          <w:sz w:val="24"/>
          <w:szCs w:val="24"/>
        </w:rPr>
        <w:t>verdeek</w:t>
      </w:r>
      <w:proofErr w:type="spellEnd"/>
      <w:r>
        <w:rPr>
          <w:rFonts w:ascii="Arial" w:hAnsi="Arial" w:cs="Arial"/>
          <w:sz w:val="24"/>
          <w:szCs w:val="24"/>
        </w:rPr>
        <w:t xml:space="preserve"> in 2 </w:t>
      </w:r>
      <w:proofErr w:type="gramStart"/>
      <w:r>
        <w:rPr>
          <w:rFonts w:ascii="Arial" w:hAnsi="Arial" w:cs="Arial"/>
          <w:sz w:val="24"/>
          <w:szCs w:val="24"/>
        </w:rPr>
        <w:t>Cult  is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reg</w:t>
      </w:r>
      <w:proofErr w:type="spellEnd"/>
      <w:r>
        <w:rPr>
          <w:rFonts w:ascii="Arial" w:hAnsi="Arial" w:cs="Arial"/>
          <w:sz w:val="24"/>
          <w:szCs w:val="24"/>
        </w:rPr>
        <w:t xml:space="preserve">? As </w:t>
      </w:r>
      <w:proofErr w:type="spellStart"/>
      <w:r>
        <w:rPr>
          <w:rFonts w:ascii="Arial" w:hAnsi="Arial" w:cs="Arial"/>
          <w:sz w:val="24"/>
          <w:szCs w:val="24"/>
        </w:rPr>
        <w:t>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prentjie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kyk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nie</w:t>
      </w:r>
      <w:proofErr w:type="spellEnd"/>
      <w:r w:rsidR="000C3F78" w:rsidRPr="00B51C15">
        <w:rPr>
          <w:rFonts w:ascii="Arial" w:hAnsi="Arial" w:cs="Arial"/>
          <w:sz w:val="24"/>
          <w:szCs w:val="24"/>
        </w:rPr>
        <w:t xml:space="preserve"> Cult </w:t>
      </w:r>
      <w:proofErr w:type="spellStart"/>
      <w:r w:rsidR="000C3F78" w:rsidRPr="00B51C15">
        <w:rPr>
          <w:rFonts w:ascii="Arial" w:hAnsi="Arial" w:cs="Arial"/>
          <w:sz w:val="24"/>
          <w:szCs w:val="24"/>
        </w:rPr>
        <w:t>gesplit</w:t>
      </w:r>
      <w:proofErr w:type="spellEnd"/>
      <w:r w:rsidR="000C3F78" w:rsidRPr="00B51C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3F78" w:rsidRPr="00B51C15">
        <w:rPr>
          <w:rFonts w:ascii="Arial" w:hAnsi="Arial" w:cs="Arial"/>
          <w:sz w:val="24"/>
          <w:szCs w:val="24"/>
        </w:rPr>
        <w:t>nie</w:t>
      </w:r>
      <w:proofErr w:type="spellEnd"/>
      <w:r w:rsidR="000C3F78" w:rsidRPr="00B51C15">
        <w:rPr>
          <w:rFonts w:ascii="Arial" w:hAnsi="Arial" w:cs="Arial"/>
          <w:sz w:val="24"/>
          <w:szCs w:val="24"/>
        </w:rPr>
        <w:t xml:space="preserve"> </w:t>
      </w:r>
    </w:p>
    <w:p w:rsidR="00330331" w:rsidRDefault="00330331" w:rsidP="000C3F78">
      <w:pPr>
        <w:tabs>
          <w:tab w:val="left" w:pos="1080"/>
        </w:tabs>
        <w:jc w:val="both"/>
        <w:rPr>
          <w:rFonts w:ascii="Arial" w:hAnsi="Arial" w:cs="Arial"/>
          <w:sz w:val="24"/>
          <w:szCs w:val="24"/>
        </w:rPr>
      </w:pPr>
    </w:p>
    <w:p w:rsidR="00A70891" w:rsidRPr="00B51C15" w:rsidRDefault="00330331" w:rsidP="000C3F78">
      <w:pPr>
        <w:tabs>
          <w:tab w:val="left" w:pos="108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Cult </w:t>
      </w:r>
      <w:proofErr w:type="spellStart"/>
      <w:r>
        <w:rPr>
          <w:rFonts w:ascii="Arial" w:hAnsi="Arial" w:cs="Arial"/>
          <w:sz w:val="24"/>
          <w:szCs w:val="24"/>
        </w:rPr>
        <w:t>gesplit</w:t>
      </w:r>
      <w:proofErr w:type="spellEnd"/>
      <w:r>
        <w:rPr>
          <w:rFonts w:ascii="Arial" w:hAnsi="Arial" w:cs="Arial"/>
          <w:sz w:val="24"/>
          <w:szCs w:val="24"/>
        </w:rPr>
        <w:t xml:space="preserve"> was </w:t>
      </w:r>
      <w:proofErr w:type="spellStart"/>
      <w:r>
        <w:rPr>
          <w:rFonts w:ascii="Arial" w:hAnsi="Arial" w:cs="Arial"/>
          <w:sz w:val="24"/>
          <w:szCs w:val="24"/>
        </w:rPr>
        <w:t>sou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70891" w:rsidRPr="00B51C15">
        <w:rPr>
          <w:rFonts w:ascii="Arial" w:hAnsi="Arial" w:cs="Arial"/>
          <w:sz w:val="24"/>
          <w:szCs w:val="24"/>
        </w:rPr>
        <w:t xml:space="preserve">Cult A so </w:t>
      </w:r>
      <w:proofErr w:type="spellStart"/>
      <w:r w:rsidR="00A70891" w:rsidRPr="00B51C15">
        <w:rPr>
          <w:rFonts w:ascii="Arial" w:hAnsi="Arial" w:cs="Arial"/>
          <w:sz w:val="24"/>
          <w:szCs w:val="24"/>
        </w:rPr>
        <w:t>gelyk</w:t>
      </w:r>
      <w:proofErr w:type="spellEnd"/>
      <w:r w:rsidR="00A70891" w:rsidRPr="00B51C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0891" w:rsidRPr="00B51C15">
        <w:rPr>
          <w:rFonts w:ascii="Arial" w:hAnsi="Arial" w:cs="Arial"/>
          <w:sz w:val="24"/>
          <w:szCs w:val="24"/>
        </w:rPr>
        <w:t>Julle</w:t>
      </w:r>
      <w:proofErr w:type="spellEnd"/>
      <w:r w:rsidR="00A70891" w:rsidRPr="00B51C15">
        <w:rPr>
          <w:rFonts w:ascii="Arial" w:hAnsi="Arial" w:cs="Arial"/>
          <w:sz w:val="24"/>
          <w:szCs w:val="24"/>
        </w:rPr>
        <w:t xml:space="preserve"> het Cult in 2 </w:t>
      </w:r>
      <w:proofErr w:type="spellStart"/>
      <w:r w:rsidR="00A70891" w:rsidRPr="00B51C15">
        <w:rPr>
          <w:rFonts w:ascii="Arial" w:hAnsi="Arial" w:cs="Arial"/>
          <w:sz w:val="24"/>
          <w:szCs w:val="24"/>
        </w:rPr>
        <w:t>gedeel</w:t>
      </w:r>
      <w:proofErr w:type="spellEnd"/>
      <w:r w:rsidR="00A70891" w:rsidRPr="00B51C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0891" w:rsidRPr="00B51C15">
        <w:rPr>
          <w:rFonts w:ascii="Arial" w:hAnsi="Arial" w:cs="Arial"/>
          <w:sz w:val="24"/>
          <w:szCs w:val="24"/>
        </w:rPr>
        <w:t>een</w:t>
      </w:r>
      <w:proofErr w:type="spellEnd"/>
      <w:r w:rsidR="00A70891" w:rsidRPr="00B51C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0891" w:rsidRPr="00B51C15">
        <w:rPr>
          <w:rFonts w:ascii="Arial" w:hAnsi="Arial" w:cs="Arial"/>
          <w:sz w:val="24"/>
          <w:szCs w:val="24"/>
        </w:rPr>
        <w:t>deel</w:t>
      </w:r>
      <w:proofErr w:type="spellEnd"/>
      <w:r w:rsidR="00A70891" w:rsidRPr="00B51C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0891" w:rsidRPr="00B51C15">
        <w:rPr>
          <w:rFonts w:ascii="Arial" w:hAnsi="Arial" w:cs="Arial"/>
          <w:sz w:val="24"/>
          <w:szCs w:val="24"/>
        </w:rPr>
        <w:t>kry</w:t>
      </w:r>
      <w:proofErr w:type="spellEnd"/>
      <w:r w:rsidR="00A70891" w:rsidRPr="00B51C15">
        <w:rPr>
          <w:rFonts w:ascii="Arial" w:hAnsi="Arial" w:cs="Arial"/>
          <w:sz w:val="24"/>
          <w:szCs w:val="24"/>
        </w:rPr>
        <w:t xml:space="preserve"> N </w:t>
      </w:r>
      <w:proofErr w:type="spellStart"/>
      <w:r w:rsidR="00A70891" w:rsidRPr="00B51C15">
        <w:rPr>
          <w:rFonts w:ascii="Arial" w:hAnsi="Arial" w:cs="Arial"/>
          <w:sz w:val="24"/>
          <w:szCs w:val="24"/>
        </w:rPr>
        <w:t>en</w:t>
      </w:r>
      <w:proofErr w:type="spellEnd"/>
      <w:r w:rsidR="00A70891" w:rsidRPr="00B51C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0891" w:rsidRPr="00B51C15">
        <w:rPr>
          <w:rFonts w:ascii="Arial" w:hAnsi="Arial" w:cs="Arial"/>
          <w:sz w:val="24"/>
          <w:szCs w:val="24"/>
        </w:rPr>
        <w:t>een</w:t>
      </w:r>
      <w:proofErr w:type="spellEnd"/>
      <w:r w:rsidR="00A70891" w:rsidRPr="00B51C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0891" w:rsidRPr="00B51C15">
        <w:rPr>
          <w:rFonts w:ascii="Arial" w:hAnsi="Arial" w:cs="Arial"/>
          <w:sz w:val="24"/>
          <w:szCs w:val="24"/>
        </w:rPr>
        <w:t>kry</w:t>
      </w:r>
      <w:proofErr w:type="spellEnd"/>
      <w:r w:rsidR="00A70891" w:rsidRPr="00B51C15">
        <w:rPr>
          <w:rFonts w:ascii="Arial" w:hAnsi="Arial" w:cs="Arial"/>
          <w:sz w:val="24"/>
          <w:szCs w:val="24"/>
        </w:rPr>
        <w:t xml:space="preserve"> A</w:t>
      </w:r>
      <w:r w:rsidR="002D6BCB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D6BCB">
        <w:rPr>
          <w:rFonts w:ascii="Arial" w:hAnsi="Arial" w:cs="Arial"/>
          <w:sz w:val="24"/>
          <w:szCs w:val="24"/>
        </w:rPr>
        <w:t>Ons</w:t>
      </w:r>
      <w:proofErr w:type="spellEnd"/>
      <w:r w:rsidR="002D6BC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2D6BCB">
        <w:rPr>
          <w:rFonts w:ascii="Arial" w:hAnsi="Arial" w:cs="Arial"/>
          <w:sz w:val="24"/>
          <w:szCs w:val="24"/>
        </w:rPr>
        <w:t>kan</w:t>
      </w:r>
      <w:proofErr w:type="spellEnd"/>
      <w:proofErr w:type="gramEnd"/>
      <w:r w:rsidR="002D6BCB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="002D6BCB">
        <w:rPr>
          <w:rFonts w:ascii="Arial" w:hAnsi="Arial" w:cs="Arial"/>
          <w:sz w:val="24"/>
          <w:szCs w:val="24"/>
        </w:rPr>
        <w:t>daaroor</w:t>
      </w:r>
      <w:proofErr w:type="spellEnd"/>
      <w:r w:rsidR="002D6B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6BCB">
        <w:rPr>
          <w:rFonts w:ascii="Arial" w:hAnsi="Arial" w:cs="Arial"/>
          <w:sz w:val="24"/>
          <w:szCs w:val="24"/>
        </w:rPr>
        <w:t>gesels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</w:tblGrid>
      <w:tr w:rsidR="00A70891" w:rsidRPr="00B51C15" w:rsidTr="00A70891">
        <w:tc>
          <w:tcPr>
            <w:tcW w:w="1413" w:type="dxa"/>
          </w:tcPr>
          <w:p w:rsidR="00A70891" w:rsidRPr="00B51C15" w:rsidRDefault="00A70891" w:rsidP="005A01F5">
            <w:pPr>
              <w:tabs>
                <w:tab w:val="left" w:pos="108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51C1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843" w:type="dxa"/>
          </w:tcPr>
          <w:p w:rsidR="00A70891" w:rsidRPr="00B51C15" w:rsidRDefault="00A70891" w:rsidP="005A01F5">
            <w:pPr>
              <w:tabs>
                <w:tab w:val="left" w:pos="108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51C15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</w:tbl>
    <w:p w:rsidR="00876B0B" w:rsidRPr="00B51C15" w:rsidRDefault="00876B0B" w:rsidP="00FE04DC">
      <w:pPr>
        <w:tabs>
          <w:tab w:val="left" w:pos="1080"/>
        </w:tabs>
        <w:ind w:left="1080" w:hanging="1080"/>
        <w:jc w:val="both"/>
        <w:rPr>
          <w:rFonts w:ascii="Arial" w:hAnsi="Arial" w:cs="Arial"/>
          <w:sz w:val="24"/>
          <w:szCs w:val="24"/>
        </w:rPr>
      </w:pPr>
    </w:p>
    <w:p w:rsidR="00B51C15" w:rsidRDefault="000D5B81" w:rsidP="00FE04DC">
      <w:pPr>
        <w:tabs>
          <w:tab w:val="left" w:pos="1080"/>
        </w:tabs>
        <w:ind w:left="1080" w:hanging="1080"/>
        <w:jc w:val="both"/>
        <w:rPr>
          <w:rFonts w:ascii="Arial" w:hAnsi="Arial" w:cs="Arial"/>
          <w:sz w:val="24"/>
          <w:szCs w:val="24"/>
        </w:rPr>
      </w:pPr>
      <w:proofErr w:type="spellStart"/>
      <w:r w:rsidRPr="00B51C15">
        <w:rPr>
          <w:rFonts w:ascii="Arial" w:hAnsi="Arial" w:cs="Arial"/>
          <w:sz w:val="24"/>
          <w:szCs w:val="24"/>
        </w:rPr>
        <w:t>Hoekom</w:t>
      </w:r>
      <w:proofErr w:type="spellEnd"/>
      <w:r w:rsidRPr="00B51C15">
        <w:rPr>
          <w:rFonts w:ascii="Arial" w:hAnsi="Arial" w:cs="Arial"/>
          <w:sz w:val="24"/>
          <w:szCs w:val="24"/>
        </w:rPr>
        <w:t xml:space="preserve"> het </w:t>
      </w:r>
      <w:proofErr w:type="spellStart"/>
      <w:r w:rsidRPr="00B51C15">
        <w:rPr>
          <w:rFonts w:ascii="Arial" w:hAnsi="Arial" w:cs="Arial"/>
          <w:sz w:val="24"/>
          <w:szCs w:val="24"/>
        </w:rPr>
        <w:t>julle</w:t>
      </w:r>
      <w:proofErr w:type="spellEnd"/>
      <w:r w:rsidRPr="00B51C15">
        <w:rPr>
          <w:rFonts w:ascii="Arial" w:hAnsi="Arial" w:cs="Arial"/>
          <w:sz w:val="24"/>
          <w:szCs w:val="24"/>
        </w:rPr>
        <w:t xml:space="preserve"> P</w:t>
      </w:r>
      <w:r w:rsidR="00B51C15" w:rsidRPr="00B51C15">
        <w:rPr>
          <w:rFonts w:ascii="Arial" w:hAnsi="Arial" w:cs="Arial"/>
          <w:sz w:val="24"/>
          <w:szCs w:val="24"/>
        </w:rPr>
        <w:t xml:space="preserve">lanting dates as </w:t>
      </w:r>
      <w:proofErr w:type="spellStart"/>
      <w:r w:rsidR="00B51C15" w:rsidRPr="00B51C15">
        <w:rPr>
          <w:rFonts w:ascii="Arial" w:hAnsi="Arial" w:cs="Arial"/>
          <w:sz w:val="24"/>
          <w:szCs w:val="24"/>
        </w:rPr>
        <w:t>blokke</w:t>
      </w:r>
      <w:proofErr w:type="spellEnd"/>
      <w:r w:rsidR="00B51C15" w:rsidRPr="00B51C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1C15" w:rsidRPr="00B51C15">
        <w:rPr>
          <w:rFonts w:ascii="Arial" w:hAnsi="Arial" w:cs="Arial"/>
          <w:sz w:val="24"/>
          <w:szCs w:val="24"/>
        </w:rPr>
        <w:t>gebruik</w:t>
      </w:r>
      <w:proofErr w:type="spellEnd"/>
      <w:r w:rsidRPr="00B51C15">
        <w:rPr>
          <w:rFonts w:ascii="Arial" w:hAnsi="Arial" w:cs="Arial"/>
          <w:sz w:val="24"/>
          <w:szCs w:val="24"/>
        </w:rPr>
        <w:t xml:space="preserve"> (Table A2) </w:t>
      </w:r>
      <w:proofErr w:type="spellStart"/>
      <w:r w:rsidRPr="00B51C15">
        <w:rPr>
          <w:rFonts w:ascii="Arial" w:hAnsi="Arial" w:cs="Arial"/>
          <w:sz w:val="24"/>
          <w:szCs w:val="24"/>
        </w:rPr>
        <w:t>en</w:t>
      </w:r>
      <w:proofErr w:type="spellEnd"/>
      <w:r w:rsidRPr="00B51C15">
        <w:rPr>
          <w:rFonts w:ascii="Arial" w:hAnsi="Arial" w:cs="Arial"/>
          <w:sz w:val="24"/>
          <w:szCs w:val="24"/>
        </w:rPr>
        <w:t xml:space="preserve"> in</w:t>
      </w:r>
      <w:r w:rsidR="002D6BC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D6BCB">
        <w:rPr>
          <w:rFonts w:ascii="Arial" w:hAnsi="Arial" w:cs="Arial"/>
          <w:sz w:val="24"/>
          <w:szCs w:val="24"/>
        </w:rPr>
        <w:t xml:space="preserve">Table </w:t>
      </w:r>
      <w:r w:rsidRPr="00B51C15">
        <w:rPr>
          <w:rFonts w:ascii="Arial" w:hAnsi="Arial" w:cs="Arial"/>
          <w:sz w:val="24"/>
          <w:szCs w:val="24"/>
        </w:rPr>
        <w:t xml:space="preserve"> A3</w:t>
      </w:r>
      <w:proofErr w:type="gramEnd"/>
      <w:r w:rsidRPr="00B51C15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B51C15">
        <w:rPr>
          <w:rFonts w:ascii="Arial" w:hAnsi="Arial" w:cs="Arial"/>
          <w:sz w:val="24"/>
          <w:szCs w:val="24"/>
        </w:rPr>
        <w:t>daar</w:t>
      </w:r>
      <w:proofErr w:type="spellEnd"/>
      <w:r w:rsidRPr="00B51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C15">
        <w:rPr>
          <w:rFonts w:ascii="Arial" w:hAnsi="Arial" w:cs="Arial"/>
          <w:sz w:val="24"/>
          <w:szCs w:val="24"/>
        </w:rPr>
        <w:t>skielik</w:t>
      </w:r>
      <w:proofErr w:type="spellEnd"/>
      <w:r w:rsidRPr="00B51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C15">
        <w:rPr>
          <w:rFonts w:ascii="Arial" w:hAnsi="Arial" w:cs="Arial"/>
          <w:sz w:val="24"/>
          <w:szCs w:val="24"/>
        </w:rPr>
        <w:t>herhalings</w:t>
      </w:r>
      <w:proofErr w:type="spellEnd"/>
      <w:r w:rsidRPr="00B51C15">
        <w:rPr>
          <w:rFonts w:ascii="Arial" w:hAnsi="Arial" w:cs="Arial"/>
          <w:sz w:val="24"/>
          <w:szCs w:val="24"/>
        </w:rPr>
        <w:t>/</w:t>
      </w:r>
      <w:proofErr w:type="spellStart"/>
      <w:r w:rsidRPr="00B51C15">
        <w:rPr>
          <w:rFonts w:ascii="Arial" w:hAnsi="Arial" w:cs="Arial"/>
          <w:sz w:val="24"/>
          <w:szCs w:val="24"/>
        </w:rPr>
        <w:t>blokke</w:t>
      </w:r>
      <w:proofErr w:type="spellEnd"/>
      <w:r w:rsidRPr="00B51C15">
        <w:rPr>
          <w:rFonts w:ascii="Arial" w:hAnsi="Arial" w:cs="Arial"/>
          <w:sz w:val="24"/>
          <w:szCs w:val="24"/>
        </w:rPr>
        <w:t xml:space="preserve"> hoe </w:t>
      </w:r>
      <w:proofErr w:type="spellStart"/>
      <w:r w:rsidRPr="00B51C15">
        <w:rPr>
          <w:rFonts w:ascii="Arial" w:hAnsi="Arial" w:cs="Arial"/>
          <w:sz w:val="24"/>
          <w:szCs w:val="24"/>
        </w:rPr>
        <w:t>werk</w:t>
      </w:r>
      <w:proofErr w:type="spellEnd"/>
      <w:r w:rsidRPr="00B51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C15">
        <w:rPr>
          <w:rFonts w:ascii="Arial" w:hAnsi="Arial" w:cs="Arial"/>
          <w:sz w:val="24"/>
          <w:szCs w:val="24"/>
        </w:rPr>
        <w:t>dit</w:t>
      </w:r>
      <w:proofErr w:type="spellEnd"/>
      <w:r w:rsidRPr="00B51C15">
        <w:rPr>
          <w:rFonts w:ascii="Arial" w:hAnsi="Arial" w:cs="Arial"/>
          <w:sz w:val="24"/>
          <w:szCs w:val="24"/>
        </w:rPr>
        <w:t>?</w:t>
      </w:r>
      <w:r w:rsidR="00E737D3" w:rsidRPr="00B51C15">
        <w:rPr>
          <w:rFonts w:ascii="Arial" w:hAnsi="Arial" w:cs="Arial"/>
          <w:sz w:val="24"/>
          <w:szCs w:val="24"/>
        </w:rPr>
        <w:t xml:space="preserve"> </w:t>
      </w:r>
    </w:p>
    <w:p w:rsidR="00330331" w:rsidRDefault="00330331" w:rsidP="00FE04DC">
      <w:pPr>
        <w:tabs>
          <w:tab w:val="left" w:pos="1080"/>
        </w:tabs>
        <w:ind w:left="1080" w:hanging="1080"/>
        <w:jc w:val="both"/>
        <w:rPr>
          <w:rFonts w:ascii="Arial" w:hAnsi="Arial" w:cs="Arial"/>
          <w:sz w:val="24"/>
          <w:szCs w:val="24"/>
        </w:rPr>
      </w:pPr>
    </w:p>
    <w:p w:rsidR="00330331" w:rsidRDefault="00330331" w:rsidP="00FE04DC">
      <w:pPr>
        <w:tabs>
          <w:tab w:val="left" w:pos="1080"/>
        </w:tabs>
        <w:ind w:left="1080" w:hanging="1080"/>
        <w:jc w:val="both"/>
        <w:rPr>
          <w:rFonts w:ascii="Arial" w:hAnsi="Arial" w:cs="Arial"/>
          <w:sz w:val="24"/>
          <w:szCs w:val="24"/>
        </w:rPr>
      </w:pPr>
    </w:p>
    <w:p w:rsidR="00393A6B" w:rsidRPr="00330331" w:rsidRDefault="00393A6B" w:rsidP="00FE04DC">
      <w:pPr>
        <w:tabs>
          <w:tab w:val="left" w:pos="1080"/>
        </w:tabs>
        <w:ind w:left="1080" w:hanging="1080"/>
        <w:jc w:val="both"/>
        <w:rPr>
          <w:rFonts w:ascii="Arial" w:hAnsi="Arial" w:cs="Arial"/>
          <w:b/>
          <w:sz w:val="24"/>
          <w:szCs w:val="24"/>
        </w:rPr>
      </w:pPr>
      <w:r w:rsidRPr="00330331">
        <w:rPr>
          <w:rFonts w:ascii="Arial" w:hAnsi="Arial" w:cs="Arial"/>
          <w:b/>
          <w:sz w:val="24"/>
          <w:szCs w:val="24"/>
        </w:rPr>
        <w:t xml:space="preserve">As </w:t>
      </w:r>
      <w:proofErr w:type="spellStart"/>
      <w:r w:rsidRPr="00330331">
        <w:rPr>
          <w:rFonts w:ascii="Arial" w:hAnsi="Arial" w:cs="Arial"/>
          <w:b/>
          <w:sz w:val="24"/>
          <w:szCs w:val="24"/>
        </w:rPr>
        <w:t>ek</w:t>
      </w:r>
      <w:proofErr w:type="spellEnd"/>
      <w:r w:rsidRPr="003303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30331">
        <w:rPr>
          <w:rFonts w:ascii="Arial" w:hAnsi="Arial" w:cs="Arial"/>
          <w:b/>
          <w:sz w:val="24"/>
          <w:szCs w:val="24"/>
        </w:rPr>
        <w:t>na</w:t>
      </w:r>
      <w:proofErr w:type="spellEnd"/>
      <w:r w:rsidRPr="00330331">
        <w:rPr>
          <w:rFonts w:ascii="Arial" w:hAnsi="Arial" w:cs="Arial"/>
          <w:b/>
          <w:sz w:val="24"/>
          <w:szCs w:val="24"/>
        </w:rPr>
        <w:t xml:space="preserve"> die </w:t>
      </w:r>
      <w:proofErr w:type="spellStart"/>
      <w:r w:rsidRPr="00330331">
        <w:rPr>
          <w:rFonts w:ascii="Arial" w:hAnsi="Arial" w:cs="Arial"/>
          <w:b/>
          <w:sz w:val="24"/>
          <w:szCs w:val="24"/>
        </w:rPr>
        <w:t>anova</w:t>
      </w:r>
      <w:proofErr w:type="spellEnd"/>
      <w:r w:rsidRPr="00330331">
        <w:rPr>
          <w:rFonts w:ascii="Arial" w:hAnsi="Arial" w:cs="Arial"/>
          <w:b/>
          <w:sz w:val="24"/>
          <w:szCs w:val="24"/>
        </w:rPr>
        <w:t xml:space="preserve"> (Table A2</w:t>
      </w:r>
      <w:proofErr w:type="gramStart"/>
      <w:r w:rsidRPr="00330331">
        <w:rPr>
          <w:rFonts w:ascii="Arial" w:hAnsi="Arial" w:cs="Arial"/>
          <w:b/>
          <w:sz w:val="24"/>
          <w:szCs w:val="24"/>
        </w:rPr>
        <w:t xml:space="preserve">)  </w:t>
      </w:r>
      <w:proofErr w:type="spellStart"/>
      <w:r w:rsidRPr="00330331">
        <w:rPr>
          <w:rFonts w:ascii="Arial" w:hAnsi="Arial" w:cs="Arial"/>
          <w:b/>
          <w:sz w:val="24"/>
          <w:szCs w:val="24"/>
        </w:rPr>
        <w:t>kyk</w:t>
      </w:r>
      <w:proofErr w:type="spellEnd"/>
      <w:proofErr w:type="gramEnd"/>
      <w:r w:rsidRPr="00330331">
        <w:rPr>
          <w:rFonts w:ascii="Arial" w:hAnsi="Arial" w:cs="Arial"/>
          <w:b/>
          <w:sz w:val="24"/>
          <w:szCs w:val="24"/>
        </w:rPr>
        <w:t xml:space="preserve"> is die </w:t>
      </w:r>
      <w:proofErr w:type="spellStart"/>
      <w:r w:rsidRPr="00330331">
        <w:rPr>
          <w:rFonts w:ascii="Arial" w:hAnsi="Arial" w:cs="Arial"/>
          <w:b/>
          <w:sz w:val="24"/>
          <w:szCs w:val="24"/>
        </w:rPr>
        <w:t>onderstaande</w:t>
      </w:r>
      <w:proofErr w:type="spellEnd"/>
      <w:r w:rsidR="002D6BCB" w:rsidRPr="003303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D6BCB" w:rsidRPr="00330331">
        <w:rPr>
          <w:rFonts w:ascii="Arial" w:hAnsi="Arial" w:cs="Arial"/>
          <w:b/>
          <w:sz w:val="24"/>
          <w:szCs w:val="24"/>
        </w:rPr>
        <w:t>beskrywing</w:t>
      </w:r>
      <w:proofErr w:type="spellEnd"/>
      <w:r w:rsidR="002D6BCB" w:rsidRPr="003303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D6BCB" w:rsidRPr="00330331">
        <w:rPr>
          <w:rFonts w:ascii="Arial" w:hAnsi="Arial" w:cs="Arial"/>
          <w:b/>
          <w:sz w:val="24"/>
          <w:szCs w:val="24"/>
        </w:rPr>
        <w:t>meer</w:t>
      </w:r>
      <w:proofErr w:type="spellEnd"/>
      <w:r w:rsidR="002D6BCB" w:rsidRPr="003303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D6BCB" w:rsidRPr="00330331">
        <w:rPr>
          <w:rFonts w:ascii="Arial" w:hAnsi="Arial" w:cs="Arial"/>
          <w:b/>
          <w:sz w:val="24"/>
          <w:szCs w:val="24"/>
        </w:rPr>
        <w:t>korrek</w:t>
      </w:r>
      <w:proofErr w:type="spellEnd"/>
      <w:r w:rsidR="002D6BCB" w:rsidRPr="00330331">
        <w:rPr>
          <w:rFonts w:ascii="Arial" w:hAnsi="Arial" w:cs="Arial"/>
          <w:b/>
          <w:sz w:val="24"/>
          <w:szCs w:val="24"/>
        </w:rPr>
        <w:t>.</w:t>
      </w:r>
      <w:r w:rsidR="00160F95" w:rsidRPr="00330331">
        <w:rPr>
          <w:rFonts w:ascii="Arial" w:hAnsi="Arial" w:cs="Arial"/>
          <w:b/>
          <w:sz w:val="24"/>
          <w:szCs w:val="24"/>
        </w:rPr>
        <w:t xml:space="preserve"> </w:t>
      </w:r>
      <w:r w:rsidRPr="00330331">
        <w:rPr>
          <w:rFonts w:ascii="Arial" w:hAnsi="Arial" w:cs="Arial"/>
          <w:b/>
          <w:sz w:val="24"/>
          <w:szCs w:val="24"/>
        </w:rPr>
        <w:t xml:space="preserve"> </w:t>
      </w:r>
    </w:p>
    <w:p w:rsidR="003618C4" w:rsidRDefault="000D5B81" w:rsidP="003618C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D5B81">
        <w:rPr>
          <w:rFonts w:ascii="Arial" w:hAnsi="Arial" w:cs="Arial"/>
          <w:sz w:val="24"/>
          <w:szCs w:val="24"/>
        </w:rPr>
        <w:t xml:space="preserve">The experimental design was a randomised block design with 2 planting dates as </w:t>
      </w:r>
      <w:proofErr w:type="gramStart"/>
      <w:r w:rsidRPr="000D5B81">
        <w:rPr>
          <w:rFonts w:ascii="Arial" w:hAnsi="Arial" w:cs="Arial"/>
          <w:sz w:val="24"/>
          <w:szCs w:val="24"/>
        </w:rPr>
        <w:t>blocks</w:t>
      </w:r>
      <w:proofErr w:type="gramEnd"/>
      <w:r w:rsidRPr="000D5B81">
        <w:rPr>
          <w:rFonts w:ascii="Arial" w:hAnsi="Arial" w:cs="Arial"/>
          <w:sz w:val="24"/>
          <w:szCs w:val="24"/>
        </w:rPr>
        <w:t xml:space="preserve">. </w:t>
      </w:r>
      <w:r w:rsidRPr="000D5B81">
        <w:rPr>
          <w:rFonts w:ascii="Arial" w:eastAsia="Arial" w:hAnsi="Arial" w:cs="Arial"/>
          <w:sz w:val="24"/>
          <w:szCs w:val="24"/>
        </w:rPr>
        <w:t>The treatment design was a spilt-split plot design with cultivar (cult A and cult B) as main plot, inoculation treatment (natural and artificial) as subplot factor and 9 fungicide treatment as sub- subplot factor</w:t>
      </w:r>
    </w:p>
    <w:p w:rsidR="000D5B81" w:rsidRDefault="00160F95" w:rsidP="003618C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Vanuit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Table A2 </w:t>
      </w:r>
      <w:r w:rsidR="00876B0B">
        <w:rPr>
          <w:rFonts w:ascii="Arial" w:eastAsia="Arial" w:hAnsi="Arial" w:cs="Arial"/>
          <w:sz w:val="24"/>
          <w:szCs w:val="24"/>
        </w:rPr>
        <w:t xml:space="preserve">is </w:t>
      </w:r>
      <w:proofErr w:type="spellStart"/>
      <w:r w:rsidR="00876B0B">
        <w:rPr>
          <w:rFonts w:ascii="Arial" w:eastAsia="Arial" w:hAnsi="Arial" w:cs="Arial"/>
          <w:sz w:val="24"/>
          <w:szCs w:val="24"/>
        </w:rPr>
        <w:t>daar</w:t>
      </w:r>
      <w:proofErr w:type="spellEnd"/>
      <w:r w:rsidR="00876B0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76B0B">
        <w:rPr>
          <w:rFonts w:ascii="Arial" w:eastAsia="Arial" w:hAnsi="Arial" w:cs="Arial"/>
          <w:sz w:val="24"/>
          <w:szCs w:val="24"/>
        </w:rPr>
        <w:t>geen</w:t>
      </w:r>
      <w:proofErr w:type="spellEnd"/>
      <w:r w:rsidR="00876B0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76B0B">
        <w:rPr>
          <w:rFonts w:ascii="Arial" w:eastAsia="Arial" w:hAnsi="Arial" w:cs="Arial"/>
          <w:sz w:val="24"/>
          <w:szCs w:val="24"/>
        </w:rPr>
        <w:t>betekenisvolle</w:t>
      </w:r>
      <w:proofErr w:type="spellEnd"/>
      <w:r w:rsidR="00876B0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76B0B">
        <w:rPr>
          <w:rFonts w:ascii="Arial" w:eastAsia="Arial" w:hAnsi="Arial" w:cs="Arial"/>
          <w:sz w:val="24"/>
          <w:szCs w:val="24"/>
        </w:rPr>
        <w:t>int</w:t>
      </w:r>
      <w:r>
        <w:rPr>
          <w:rFonts w:ascii="Arial" w:eastAsia="Arial" w:hAnsi="Arial" w:cs="Arial"/>
          <w:sz w:val="24"/>
          <w:szCs w:val="24"/>
        </w:rPr>
        <w:t>eraksies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met cult </w:t>
      </w:r>
      <w:proofErr w:type="spellStart"/>
      <w:r>
        <w:rPr>
          <w:rFonts w:ascii="Arial" w:eastAsia="Arial" w:hAnsi="Arial" w:cs="Arial"/>
          <w:sz w:val="24"/>
          <w:szCs w:val="24"/>
        </w:rPr>
        <w:t>dus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gooi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hulle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die data </w:t>
      </w:r>
      <w:proofErr w:type="spellStart"/>
      <w:r>
        <w:rPr>
          <w:rFonts w:ascii="Arial" w:eastAsia="Arial" w:hAnsi="Arial" w:cs="Arial"/>
          <w:sz w:val="24"/>
          <w:szCs w:val="24"/>
        </w:rPr>
        <w:t>saam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doen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anova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Table A3 </w:t>
      </w:r>
      <w:proofErr w:type="spellStart"/>
      <w:r>
        <w:rPr>
          <w:rFonts w:ascii="Arial" w:eastAsia="Arial" w:hAnsi="Arial" w:cs="Arial"/>
          <w:sz w:val="24"/>
          <w:szCs w:val="24"/>
        </w:rPr>
        <w:t>Nou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het </w:t>
      </w:r>
      <w:proofErr w:type="spellStart"/>
      <w:r>
        <w:rPr>
          <w:rFonts w:ascii="Arial" w:eastAsia="Arial" w:hAnsi="Arial" w:cs="Arial"/>
          <w:sz w:val="24"/>
          <w:szCs w:val="24"/>
        </w:rPr>
        <w:t>hulle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binne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elke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plant datum </w:t>
      </w:r>
      <w:proofErr w:type="spellStart"/>
      <w:r>
        <w:rPr>
          <w:rFonts w:ascii="Arial" w:eastAsia="Arial" w:hAnsi="Arial" w:cs="Arial"/>
          <w:sz w:val="24"/>
          <w:szCs w:val="24"/>
        </w:rPr>
        <w:t>herhalings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hoe </w:t>
      </w:r>
      <w:proofErr w:type="spellStart"/>
      <w:r>
        <w:rPr>
          <w:rFonts w:ascii="Arial" w:eastAsia="Arial" w:hAnsi="Arial" w:cs="Arial"/>
          <w:sz w:val="24"/>
          <w:szCs w:val="24"/>
        </w:rPr>
        <w:t>werk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dit</w:t>
      </w:r>
      <w:proofErr w:type="spellEnd"/>
      <w:r>
        <w:rPr>
          <w:rFonts w:ascii="Arial" w:eastAsia="Arial" w:hAnsi="Arial" w:cs="Arial"/>
          <w:sz w:val="24"/>
          <w:szCs w:val="24"/>
        </w:rPr>
        <w:t>?</w:t>
      </w:r>
    </w:p>
    <w:p w:rsidR="000D5B81" w:rsidRDefault="00876B0B" w:rsidP="003618C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Vir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000D5B81">
        <w:rPr>
          <w:rFonts w:ascii="Arial" w:eastAsia="Arial" w:hAnsi="Arial" w:cs="Arial"/>
          <w:sz w:val="24"/>
          <w:szCs w:val="24"/>
        </w:rPr>
        <w:t>Table A3</w:t>
      </w:r>
      <w:r w:rsidR="00B218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B218A6">
        <w:rPr>
          <w:rFonts w:ascii="Arial" w:eastAsia="Arial" w:hAnsi="Arial" w:cs="Arial"/>
          <w:sz w:val="24"/>
          <w:szCs w:val="24"/>
        </w:rPr>
        <w:t>hier</w:t>
      </w:r>
      <w:proofErr w:type="spellEnd"/>
      <w:r w:rsidR="00B218A6">
        <w:rPr>
          <w:rFonts w:ascii="Arial" w:eastAsia="Arial" w:hAnsi="Arial" w:cs="Arial"/>
          <w:sz w:val="24"/>
          <w:szCs w:val="24"/>
        </w:rPr>
        <w:t xml:space="preserve"> is </w:t>
      </w:r>
      <w:proofErr w:type="spellStart"/>
      <w:r w:rsidR="00B218A6">
        <w:rPr>
          <w:rFonts w:ascii="Arial" w:eastAsia="Arial" w:hAnsi="Arial" w:cs="Arial"/>
          <w:sz w:val="24"/>
          <w:szCs w:val="24"/>
        </w:rPr>
        <w:t>julle</w:t>
      </w:r>
      <w:proofErr w:type="spellEnd"/>
      <w:r w:rsidR="00B218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beskrywing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ANOVA </w:t>
      </w:r>
      <w:proofErr w:type="spellStart"/>
      <w:r>
        <w:rPr>
          <w:rFonts w:ascii="Arial" w:eastAsia="Arial" w:hAnsi="Arial" w:cs="Arial"/>
          <w:sz w:val="24"/>
          <w:szCs w:val="24"/>
        </w:rPr>
        <w:t>tabel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reg</w:t>
      </w:r>
      <w:proofErr w:type="spellEnd"/>
      <w:r w:rsidR="00B218A6">
        <w:rPr>
          <w:rFonts w:ascii="Arial" w:eastAsia="Arial" w:hAnsi="Arial" w:cs="Arial"/>
          <w:sz w:val="24"/>
          <w:szCs w:val="24"/>
        </w:rPr>
        <w:t xml:space="preserve"> maar </w:t>
      </w:r>
      <w:proofErr w:type="spellStart"/>
      <w:r w:rsidR="00B218A6">
        <w:rPr>
          <w:rFonts w:ascii="Arial" w:eastAsia="Arial" w:hAnsi="Arial" w:cs="Arial"/>
          <w:sz w:val="24"/>
          <w:szCs w:val="24"/>
        </w:rPr>
        <w:t>ek</w:t>
      </w:r>
      <w:proofErr w:type="spellEnd"/>
      <w:r w:rsidR="00B218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B218A6">
        <w:rPr>
          <w:rFonts w:ascii="Arial" w:eastAsia="Arial" w:hAnsi="Arial" w:cs="Arial"/>
          <w:sz w:val="24"/>
          <w:szCs w:val="24"/>
        </w:rPr>
        <w:t>so</w:t>
      </w:r>
      <w:r>
        <w:rPr>
          <w:rFonts w:ascii="Arial" w:eastAsia="Arial" w:hAnsi="Arial" w:cs="Arial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PDates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gekombineer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00B218A6">
        <w:rPr>
          <w:rFonts w:ascii="Arial" w:eastAsia="Arial" w:hAnsi="Arial" w:cs="Arial"/>
          <w:sz w:val="24"/>
          <w:szCs w:val="24"/>
        </w:rPr>
        <w:t xml:space="preserve"> </w:t>
      </w:r>
      <w:r w:rsidR="00936DB8">
        <w:rPr>
          <w:rFonts w:ascii="Arial" w:eastAsia="Arial" w:hAnsi="Arial" w:cs="Arial"/>
          <w:sz w:val="24"/>
          <w:szCs w:val="24"/>
        </w:rPr>
        <w:t xml:space="preserve">want as </w:t>
      </w:r>
      <w:proofErr w:type="spellStart"/>
      <w:r w:rsidR="00936DB8">
        <w:rPr>
          <w:rFonts w:ascii="Arial" w:eastAsia="Arial" w:hAnsi="Arial" w:cs="Arial"/>
          <w:sz w:val="24"/>
          <w:szCs w:val="24"/>
        </w:rPr>
        <w:t>ek</w:t>
      </w:r>
      <w:proofErr w:type="spellEnd"/>
      <w:r w:rsidR="00936DB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36DB8">
        <w:rPr>
          <w:rFonts w:ascii="Arial" w:eastAsia="Arial" w:hAnsi="Arial" w:cs="Arial"/>
          <w:sz w:val="24"/>
          <w:szCs w:val="24"/>
        </w:rPr>
        <w:t>reg</w:t>
      </w:r>
      <w:proofErr w:type="spellEnd"/>
      <w:r w:rsidR="00936DB8">
        <w:rPr>
          <w:rFonts w:ascii="Arial" w:eastAsia="Arial" w:hAnsi="Arial" w:cs="Arial"/>
          <w:sz w:val="24"/>
          <w:szCs w:val="24"/>
        </w:rPr>
        <w:t xml:space="preserve"> is ,word n hele </w:t>
      </w:r>
      <w:proofErr w:type="spellStart"/>
      <w:r w:rsidR="00936DB8">
        <w:rPr>
          <w:rFonts w:ascii="Arial" w:eastAsia="Arial" w:hAnsi="Arial" w:cs="Arial"/>
          <w:sz w:val="24"/>
          <w:szCs w:val="24"/>
        </w:rPr>
        <w:t>proef</w:t>
      </w:r>
      <w:proofErr w:type="spellEnd"/>
      <w:r w:rsidR="00936DB8">
        <w:rPr>
          <w:rFonts w:ascii="Arial" w:eastAsia="Arial" w:hAnsi="Arial" w:cs="Arial"/>
          <w:sz w:val="24"/>
          <w:szCs w:val="24"/>
        </w:rPr>
        <w:t xml:space="preserve"> op n </w:t>
      </w:r>
      <w:proofErr w:type="spellStart"/>
      <w:r w:rsidR="00936DB8">
        <w:rPr>
          <w:rFonts w:ascii="Arial" w:eastAsia="Arial" w:hAnsi="Arial" w:cs="Arial"/>
          <w:sz w:val="24"/>
          <w:szCs w:val="24"/>
        </w:rPr>
        <w:t>spesifieke</w:t>
      </w:r>
      <w:proofErr w:type="spellEnd"/>
      <w:r w:rsidR="00936DB8">
        <w:rPr>
          <w:rFonts w:ascii="Arial" w:eastAsia="Arial" w:hAnsi="Arial" w:cs="Arial"/>
          <w:sz w:val="24"/>
          <w:szCs w:val="24"/>
        </w:rPr>
        <w:t xml:space="preserve"> plant datum </w:t>
      </w:r>
      <w:proofErr w:type="spellStart"/>
      <w:r w:rsidR="00936DB8">
        <w:rPr>
          <w:rFonts w:ascii="Arial" w:eastAsia="Arial" w:hAnsi="Arial" w:cs="Arial"/>
          <w:sz w:val="24"/>
          <w:szCs w:val="24"/>
        </w:rPr>
        <w:t>gedoen</w:t>
      </w:r>
      <w:proofErr w:type="spellEnd"/>
      <w:r w:rsidR="00936DB8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Die </w:t>
      </w:r>
      <w:proofErr w:type="spellStart"/>
      <w:r>
        <w:rPr>
          <w:rFonts w:ascii="Arial" w:eastAsia="Arial" w:hAnsi="Arial" w:cs="Arial"/>
          <w:sz w:val="24"/>
          <w:szCs w:val="24"/>
        </w:rPr>
        <w:t>anova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lyk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ietwat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anders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0D5B81" w:rsidRDefault="00B218A6" w:rsidP="003618C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15F29">
        <w:rPr>
          <w:rFonts w:ascii="Arial" w:eastAsia="Arial Unicode MS" w:hAnsi="Arial" w:cs="Arial"/>
          <w:sz w:val="24"/>
          <w:szCs w:val="24"/>
          <w:highlight w:val="lightGray"/>
          <w:lang w:val="en-US"/>
        </w:rPr>
        <w:t xml:space="preserve">Each season was separately </w:t>
      </w:r>
      <w:proofErr w:type="spellStart"/>
      <w:r w:rsidRPr="00E15F29">
        <w:rPr>
          <w:rFonts w:ascii="Arial" w:eastAsia="Arial Unicode MS" w:hAnsi="Arial" w:cs="Arial"/>
          <w:sz w:val="24"/>
          <w:szCs w:val="24"/>
          <w:highlight w:val="lightGray"/>
          <w:lang w:val="en-US"/>
        </w:rPr>
        <w:t>analysed</w:t>
      </w:r>
      <w:proofErr w:type="spellEnd"/>
      <w:r w:rsidRPr="00E15F29">
        <w:rPr>
          <w:rFonts w:ascii="Arial" w:eastAsia="Arial Unicode MS" w:hAnsi="Arial" w:cs="Arial"/>
          <w:sz w:val="24"/>
          <w:szCs w:val="24"/>
          <w:highlight w:val="lightGray"/>
          <w:lang w:val="en-US"/>
        </w:rPr>
        <w:t xml:space="preserve"> as a split-split plot with the planting dates as the whole plot, the inoculations (artificial or natural) as sub plot and the fungicides applied as the sub-sub plot. However, each planting date of each season was also </w:t>
      </w:r>
      <w:proofErr w:type="spellStart"/>
      <w:r w:rsidRPr="00E15F29">
        <w:rPr>
          <w:rFonts w:ascii="Arial" w:eastAsia="Arial Unicode MS" w:hAnsi="Arial" w:cs="Arial"/>
          <w:sz w:val="24"/>
          <w:szCs w:val="24"/>
          <w:highlight w:val="lightGray"/>
          <w:lang w:val="en-US"/>
        </w:rPr>
        <w:t>analysed</w:t>
      </w:r>
      <w:proofErr w:type="spellEnd"/>
      <w:r w:rsidRPr="00E15F29">
        <w:rPr>
          <w:rFonts w:ascii="Arial" w:eastAsia="Arial Unicode MS" w:hAnsi="Arial" w:cs="Arial"/>
          <w:sz w:val="24"/>
          <w:szCs w:val="24"/>
          <w:highlight w:val="lightGray"/>
          <w:lang w:val="en-US"/>
        </w:rPr>
        <w:t xml:space="preserve"> separately as a split plot, with the inoculations as the whole plot and fungicides applied as the sub plot factors</w:t>
      </w:r>
      <w:r w:rsidRPr="00E15F29">
        <w:rPr>
          <w:rFonts w:ascii="Arial" w:eastAsia="Arial" w:hAnsi="Arial" w:cs="Arial"/>
          <w:sz w:val="24"/>
          <w:szCs w:val="24"/>
          <w:highlight w:val="lightGray"/>
        </w:rPr>
        <w:t>.</w:t>
      </w:r>
      <w:r w:rsidRPr="003B7F0E">
        <w:rPr>
          <w:rFonts w:ascii="Arial" w:eastAsia="Arial" w:hAnsi="Arial" w:cs="Arial"/>
          <w:sz w:val="24"/>
          <w:szCs w:val="24"/>
        </w:rPr>
        <w:t xml:space="preserve"> Means were separated using Fisher’s least significant differences (LSD; α = 0.05). </w:t>
      </w:r>
      <w:r>
        <w:rPr>
          <w:rFonts w:ascii="Arial" w:eastAsia="Arial" w:hAnsi="Arial" w:cs="Arial"/>
          <w:sz w:val="24"/>
          <w:szCs w:val="24"/>
        </w:rPr>
        <w:t>Pearson</w:t>
      </w:r>
      <w:r w:rsidRPr="003B7F0E">
        <w:rPr>
          <w:rFonts w:ascii="Arial" w:eastAsia="Arial" w:hAnsi="Arial" w:cs="Arial"/>
          <w:sz w:val="24"/>
          <w:szCs w:val="24"/>
        </w:rPr>
        <w:t xml:space="preserve"> correlation coefficients w</w:t>
      </w:r>
      <w:r>
        <w:rPr>
          <w:rFonts w:ascii="Arial" w:eastAsia="Arial" w:hAnsi="Arial" w:cs="Arial"/>
          <w:sz w:val="24"/>
          <w:szCs w:val="24"/>
        </w:rPr>
        <w:t xml:space="preserve">ere </w:t>
      </w:r>
      <w:r w:rsidRPr="003B7F0E">
        <w:rPr>
          <w:rFonts w:ascii="Arial" w:eastAsia="Arial" w:hAnsi="Arial" w:cs="Arial"/>
          <w:sz w:val="24"/>
          <w:szCs w:val="24"/>
        </w:rPr>
        <w:t xml:space="preserve">applied to illustrate the relationship between </w:t>
      </w:r>
      <w:proofErr w:type="spellStart"/>
      <w:r w:rsidRPr="003B7F0E">
        <w:rPr>
          <w:rFonts w:ascii="Arial" w:eastAsia="Arial" w:hAnsi="Arial" w:cs="Arial"/>
          <w:sz w:val="24"/>
          <w:szCs w:val="24"/>
        </w:rPr>
        <w:t>Sclerotinia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disease</w:t>
      </w:r>
      <w:r w:rsidRPr="003B7F0E"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 w:rsidRPr="003B7F0E">
        <w:rPr>
          <w:rFonts w:ascii="Arial" w:eastAsia="Arial" w:hAnsi="Arial" w:cs="Arial"/>
          <w:sz w:val="24"/>
          <w:szCs w:val="24"/>
        </w:rPr>
        <w:t>sclerotia</w:t>
      </w:r>
      <w:proofErr w:type="spellEnd"/>
      <w:r w:rsidRPr="003B7F0E">
        <w:rPr>
          <w:rFonts w:ascii="Arial" w:eastAsia="Arial" w:hAnsi="Arial" w:cs="Arial"/>
          <w:sz w:val="24"/>
          <w:szCs w:val="24"/>
        </w:rPr>
        <w:t xml:space="preserve"> incidence, as well as </w:t>
      </w:r>
      <w:proofErr w:type="spellStart"/>
      <w:r>
        <w:rPr>
          <w:rFonts w:ascii="Arial" w:eastAsia="Arial" w:hAnsi="Arial" w:cs="Arial"/>
          <w:sz w:val="24"/>
          <w:szCs w:val="24"/>
        </w:rPr>
        <w:t>Sclerotinia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disease incidence</w:t>
      </w:r>
      <w:r w:rsidRPr="003B7F0E">
        <w:rPr>
          <w:rFonts w:ascii="Arial" w:eastAsia="Arial" w:hAnsi="Arial" w:cs="Arial"/>
          <w:sz w:val="24"/>
          <w:szCs w:val="24"/>
        </w:rPr>
        <w:t xml:space="preserve"> and soybean yield</w:t>
      </w:r>
    </w:p>
    <w:p w:rsidR="000D5B81" w:rsidRDefault="000D5B81" w:rsidP="003618C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D5B81" w:rsidRDefault="000D5B81" w:rsidP="003618C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D5B81" w:rsidRDefault="000D5B81" w:rsidP="003618C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3618C4" w:rsidRDefault="003618C4" w:rsidP="00FE04DC">
      <w:pPr>
        <w:tabs>
          <w:tab w:val="left" w:pos="1080"/>
        </w:tabs>
        <w:ind w:left="1080" w:hanging="1080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3618C4" w:rsidRDefault="003618C4" w:rsidP="00FE04DC">
      <w:pPr>
        <w:tabs>
          <w:tab w:val="left" w:pos="1080"/>
        </w:tabs>
        <w:ind w:left="1080" w:hanging="1080"/>
        <w:jc w:val="both"/>
        <w:rPr>
          <w:rFonts w:ascii="Arial" w:hAnsi="Arial" w:cs="Arial"/>
          <w:b/>
          <w:bCs/>
          <w:sz w:val="24"/>
          <w:szCs w:val="24"/>
        </w:rPr>
      </w:pPr>
    </w:p>
    <w:p w:rsidR="00FE04DC" w:rsidRDefault="00FE04DC" w:rsidP="00FE04DC">
      <w:pPr>
        <w:tabs>
          <w:tab w:val="left" w:pos="1080"/>
        </w:tabs>
        <w:ind w:left="1080" w:hanging="1080"/>
        <w:jc w:val="both"/>
        <w:rPr>
          <w:rFonts w:ascii="Arial" w:hAnsi="Arial" w:cs="Arial"/>
          <w:sz w:val="24"/>
          <w:szCs w:val="24"/>
        </w:rPr>
      </w:pPr>
      <w:r w:rsidRPr="00147955">
        <w:rPr>
          <w:rFonts w:ascii="Arial" w:hAnsi="Arial" w:cs="Arial"/>
          <w:b/>
          <w:bCs/>
          <w:sz w:val="24"/>
          <w:szCs w:val="24"/>
        </w:rPr>
        <w:t>Table A2:</w:t>
      </w:r>
      <w:r>
        <w:rPr>
          <w:rFonts w:ascii="Arial" w:hAnsi="Arial" w:cs="Arial"/>
          <w:sz w:val="24"/>
          <w:szCs w:val="24"/>
        </w:rPr>
        <w:t xml:space="preserve"> Split-split plot analysis of variance indicating the effect of several fungicides on </w:t>
      </w:r>
      <w:proofErr w:type="spellStart"/>
      <w:r>
        <w:rPr>
          <w:rFonts w:ascii="Arial" w:hAnsi="Arial" w:cs="Arial"/>
          <w:sz w:val="24"/>
          <w:szCs w:val="24"/>
        </w:rPr>
        <w:t>Sclerotinia</w:t>
      </w:r>
      <w:proofErr w:type="spellEnd"/>
      <w:r>
        <w:rPr>
          <w:rFonts w:ascii="Arial" w:hAnsi="Arial" w:cs="Arial"/>
          <w:sz w:val="24"/>
          <w:szCs w:val="24"/>
        </w:rPr>
        <w:t xml:space="preserve"> stem rot </w:t>
      </w:r>
      <w:r w:rsidRPr="00A91543">
        <w:rPr>
          <w:rFonts w:ascii="Arial" w:hAnsi="Arial" w:cs="Arial"/>
          <w:sz w:val="24"/>
          <w:szCs w:val="24"/>
        </w:rPr>
        <w:t xml:space="preserve">due to both natural and artificial </w:t>
      </w:r>
      <w:r>
        <w:rPr>
          <w:rFonts w:ascii="Arial" w:hAnsi="Arial" w:cs="Arial"/>
          <w:sz w:val="24"/>
          <w:szCs w:val="24"/>
        </w:rPr>
        <w:t>infections</w:t>
      </w:r>
      <w:r w:rsidRPr="00A91543">
        <w:rPr>
          <w:rFonts w:ascii="Arial" w:hAnsi="Arial" w:cs="Arial"/>
          <w:sz w:val="24"/>
          <w:szCs w:val="24"/>
        </w:rPr>
        <w:t xml:space="preserve"> on soybeans planted</w:t>
      </w:r>
      <w:r>
        <w:rPr>
          <w:rFonts w:ascii="Arial" w:hAnsi="Arial" w:cs="Arial"/>
          <w:sz w:val="24"/>
          <w:szCs w:val="24"/>
        </w:rPr>
        <w:t xml:space="preserve"> in the 2019/2020 season</w:t>
      </w:r>
      <w:r w:rsidRPr="00A91543">
        <w:rPr>
          <w:rFonts w:ascii="Arial" w:hAnsi="Arial" w:cs="Arial"/>
          <w:sz w:val="24"/>
          <w:szCs w:val="24"/>
        </w:rPr>
        <w:t xml:space="preserve"> at two planting dates</w:t>
      </w:r>
      <w:r>
        <w:rPr>
          <w:rFonts w:ascii="Arial" w:hAnsi="Arial" w:cs="Arial"/>
          <w:sz w:val="24"/>
          <w:szCs w:val="24"/>
        </w:rPr>
        <w:t>, 09 November 2019 and 26 November 2019,</w:t>
      </w:r>
      <w:r w:rsidRPr="00A9154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91543">
        <w:rPr>
          <w:rFonts w:ascii="Arial" w:hAnsi="Arial" w:cs="Arial"/>
          <w:sz w:val="24"/>
          <w:szCs w:val="24"/>
        </w:rPr>
        <w:t>Delmas</w:t>
      </w:r>
      <w:proofErr w:type="spellEnd"/>
      <w:r w:rsidRPr="00A9154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The two soybean cultivars used in this season were harvested together, and consequently there was a need to combine the other two response variables i.e., </w:t>
      </w:r>
      <w:proofErr w:type="spellStart"/>
      <w:r>
        <w:rPr>
          <w:rFonts w:ascii="Arial" w:hAnsi="Arial" w:cs="Arial"/>
          <w:sz w:val="24"/>
          <w:szCs w:val="24"/>
        </w:rPr>
        <w:t>Sclerotinia</w:t>
      </w:r>
      <w:proofErr w:type="spellEnd"/>
      <w:r>
        <w:rPr>
          <w:rFonts w:ascii="Arial" w:hAnsi="Arial" w:cs="Arial"/>
          <w:sz w:val="24"/>
          <w:szCs w:val="24"/>
        </w:rPr>
        <w:t xml:space="preserve"> disease incidence and </w:t>
      </w:r>
      <w:proofErr w:type="spellStart"/>
      <w:r>
        <w:rPr>
          <w:rFonts w:ascii="Arial" w:hAnsi="Arial" w:cs="Arial"/>
          <w:sz w:val="24"/>
          <w:szCs w:val="24"/>
        </w:rPr>
        <w:t>sclerotia</w:t>
      </w:r>
      <w:proofErr w:type="spellEnd"/>
      <w:r>
        <w:rPr>
          <w:rFonts w:ascii="Arial" w:hAnsi="Arial" w:cs="Arial"/>
          <w:sz w:val="24"/>
          <w:szCs w:val="24"/>
        </w:rPr>
        <w:t xml:space="preserve"> incidence of the two cultivars.</w:t>
      </w:r>
    </w:p>
    <w:tbl>
      <w:tblPr>
        <w:tblStyle w:val="TableGrid"/>
        <w:tblW w:w="9091" w:type="dxa"/>
        <w:tblLook w:val="04A0" w:firstRow="1" w:lastRow="0" w:firstColumn="1" w:lastColumn="0" w:noHBand="0" w:noVBand="1"/>
      </w:tblPr>
      <w:tblGrid>
        <w:gridCol w:w="2891"/>
        <w:gridCol w:w="1240"/>
        <w:gridCol w:w="1240"/>
        <w:gridCol w:w="1240"/>
        <w:gridCol w:w="1240"/>
        <w:gridCol w:w="1240"/>
      </w:tblGrid>
      <w:tr w:rsidR="00FE04DC" w:rsidRPr="00063852" w:rsidTr="005A01F5">
        <w:trPr>
          <w:trHeight w:val="896"/>
        </w:trPr>
        <w:tc>
          <w:tcPr>
            <w:tcW w:w="2891" w:type="dxa"/>
            <w:noWrap/>
            <w:vAlign w:val="bottom"/>
            <w:hideMark/>
          </w:tcPr>
          <w:p w:rsidR="00FE04DC" w:rsidRPr="000D5B81" w:rsidRDefault="00FE04DC" w:rsidP="005A01F5">
            <w:pPr>
              <w:rPr>
                <w:rFonts w:ascii="Arial" w:eastAsia="Times New Roman" w:hAnsi="Arial" w:cs="Arial"/>
                <w:strike/>
                <w:sz w:val="20"/>
                <w:szCs w:val="20"/>
                <w:lang w:val="en-US"/>
              </w:rPr>
            </w:pPr>
            <w:r w:rsidRPr="000D5B81">
              <w:rPr>
                <w:rFonts w:ascii="Arial" w:eastAsia="Times New Roman" w:hAnsi="Arial" w:cs="Arial"/>
                <w:strike/>
                <w:sz w:val="20"/>
                <w:szCs w:val="20"/>
                <w:lang w:val="en-US"/>
              </w:rPr>
              <w:lastRenderedPageBreak/>
              <w:t>Split-split plot</w:t>
            </w:r>
            <w:r w:rsidR="000D5B81">
              <w:rPr>
                <w:rFonts w:ascii="Arial" w:eastAsia="Times New Roman" w:hAnsi="Arial" w:cs="Arial"/>
                <w:strike/>
                <w:sz w:val="20"/>
                <w:szCs w:val="20"/>
                <w:lang w:val="en-US"/>
              </w:rPr>
              <w:t xml:space="preserve"> </w:t>
            </w:r>
            <w:r w:rsidR="000D5B81" w:rsidRPr="000D5B81">
              <w:rPr>
                <w:rFonts w:ascii="Arial" w:eastAsia="Times New Roman" w:hAnsi="Arial" w:cs="Arial"/>
                <w:sz w:val="20"/>
                <w:szCs w:val="20"/>
                <w:highlight w:val="yellow"/>
                <w:lang w:val="en-US"/>
              </w:rPr>
              <w:t>Sources of variation</w:t>
            </w:r>
          </w:p>
        </w:tc>
        <w:tc>
          <w:tcPr>
            <w:tcW w:w="1240" w:type="dxa"/>
            <w:noWrap/>
            <w:vAlign w:val="center"/>
            <w:hideMark/>
          </w:tcPr>
          <w:p w:rsidR="00FE04DC" w:rsidRPr="00063852" w:rsidRDefault="00FE04DC" w:rsidP="005A01F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Degrees</w:t>
            </w:r>
          </w:p>
          <w:p w:rsidR="00FE04DC" w:rsidRPr="00063852" w:rsidRDefault="00FE04DC" w:rsidP="005A01F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of</w:t>
            </w:r>
          </w:p>
          <w:p w:rsidR="00FE04DC" w:rsidRPr="00063852" w:rsidRDefault="00FE04DC" w:rsidP="005A01F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freedom</w:t>
            </w:r>
          </w:p>
        </w:tc>
        <w:tc>
          <w:tcPr>
            <w:tcW w:w="1240" w:type="dxa"/>
            <w:noWrap/>
            <w:vAlign w:val="center"/>
            <w:hideMark/>
          </w:tcPr>
          <w:p w:rsidR="00FE04DC" w:rsidRPr="00063852" w:rsidRDefault="00FE04DC" w:rsidP="005A01F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Sum</w:t>
            </w:r>
          </w:p>
          <w:p w:rsidR="00FE04DC" w:rsidRPr="00063852" w:rsidRDefault="00FE04DC" w:rsidP="005A01F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of</w:t>
            </w:r>
          </w:p>
          <w:p w:rsidR="00FE04DC" w:rsidRPr="00063852" w:rsidRDefault="00FE04DC" w:rsidP="005A01F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Squares</w:t>
            </w:r>
          </w:p>
        </w:tc>
        <w:tc>
          <w:tcPr>
            <w:tcW w:w="1240" w:type="dxa"/>
            <w:noWrap/>
            <w:vAlign w:val="center"/>
            <w:hideMark/>
          </w:tcPr>
          <w:p w:rsidR="00FE04DC" w:rsidRPr="00063852" w:rsidRDefault="00FE04DC" w:rsidP="005A01F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Mean Square</w:t>
            </w:r>
          </w:p>
        </w:tc>
        <w:tc>
          <w:tcPr>
            <w:tcW w:w="1240" w:type="dxa"/>
            <w:noWrap/>
            <w:vAlign w:val="center"/>
            <w:hideMark/>
          </w:tcPr>
          <w:p w:rsidR="00FE04DC" w:rsidRPr="00063852" w:rsidRDefault="00FE04DC" w:rsidP="005A01F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 value</w:t>
            </w:r>
          </w:p>
        </w:tc>
        <w:tc>
          <w:tcPr>
            <w:tcW w:w="1240" w:type="dxa"/>
            <w:noWrap/>
            <w:vAlign w:val="center"/>
            <w:hideMark/>
          </w:tcPr>
          <w:p w:rsidR="00FE04DC" w:rsidRPr="00063852" w:rsidRDefault="00FE04DC" w:rsidP="005A01F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Probability (&gt;F)</w:t>
            </w:r>
          </w:p>
        </w:tc>
      </w:tr>
      <w:tr w:rsidR="00FE04DC" w:rsidRPr="00063852" w:rsidTr="005A01F5">
        <w:trPr>
          <w:trHeight w:val="288"/>
        </w:trPr>
        <w:tc>
          <w:tcPr>
            <w:tcW w:w="2891" w:type="dxa"/>
            <w:noWrap/>
            <w:hideMark/>
          </w:tcPr>
          <w:p w:rsidR="00FE04DC" w:rsidRPr="00063852" w:rsidRDefault="00FE04DC" w:rsidP="005A01F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Planting date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6267.347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6267.347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42.554</w:t>
            </w:r>
          </w:p>
        </w:tc>
        <w:tc>
          <w:tcPr>
            <w:tcW w:w="1240" w:type="dxa"/>
            <w:noWrap/>
            <w:vAlign w:val="center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0.000</w:t>
            </w:r>
          </w:p>
        </w:tc>
      </w:tr>
      <w:tr w:rsidR="00FE04DC" w:rsidRPr="00063852" w:rsidTr="005A01F5">
        <w:trPr>
          <w:trHeight w:val="288"/>
        </w:trPr>
        <w:tc>
          <w:tcPr>
            <w:tcW w:w="2891" w:type="dxa"/>
            <w:noWrap/>
            <w:hideMark/>
          </w:tcPr>
          <w:p w:rsidR="00FE04DC" w:rsidRPr="00063852" w:rsidRDefault="00FE04DC" w:rsidP="005A01F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Cultivar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80.967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80.967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50.231</w:t>
            </w:r>
          </w:p>
        </w:tc>
        <w:tc>
          <w:tcPr>
            <w:tcW w:w="1240" w:type="dxa"/>
            <w:noWrap/>
            <w:vAlign w:val="center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0.089</w:t>
            </w:r>
          </w:p>
        </w:tc>
      </w:tr>
      <w:tr w:rsidR="00FE04DC" w:rsidRPr="00063852" w:rsidTr="005A01F5">
        <w:trPr>
          <w:trHeight w:val="288"/>
        </w:trPr>
        <w:tc>
          <w:tcPr>
            <w:tcW w:w="2891" w:type="dxa"/>
            <w:noWrap/>
            <w:hideMark/>
          </w:tcPr>
          <w:p w:rsidR="00FE04DC" w:rsidRPr="00063852" w:rsidRDefault="00FE04DC" w:rsidP="005A01F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Error (a) 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1.612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1.612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noWrap/>
            <w:vAlign w:val="center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FE04DC" w:rsidRPr="00063852" w:rsidTr="005A01F5">
        <w:trPr>
          <w:trHeight w:val="288"/>
        </w:trPr>
        <w:tc>
          <w:tcPr>
            <w:tcW w:w="2891" w:type="dxa"/>
            <w:noWrap/>
            <w:hideMark/>
          </w:tcPr>
          <w:p w:rsidR="00FE04DC" w:rsidRPr="00063852" w:rsidRDefault="00FE04DC" w:rsidP="005A01F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Inoculated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31416.673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31416.673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10.265</w:t>
            </w:r>
          </w:p>
        </w:tc>
        <w:tc>
          <w:tcPr>
            <w:tcW w:w="1240" w:type="dxa"/>
            <w:noWrap/>
            <w:vAlign w:val="center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0.085</w:t>
            </w:r>
          </w:p>
        </w:tc>
      </w:tr>
      <w:tr w:rsidR="00FE04DC" w:rsidRPr="00063852" w:rsidTr="005A01F5">
        <w:trPr>
          <w:trHeight w:val="288"/>
        </w:trPr>
        <w:tc>
          <w:tcPr>
            <w:tcW w:w="2891" w:type="dxa"/>
            <w:noWrap/>
            <w:hideMark/>
          </w:tcPr>
          <w:p w:rsidR="00FE04DC" w:rsidRPr="00063852" w:rsidRDefault="00FE04DC" w:rsidP="005A01F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Cultivar:inoculated</w:t>
            </w:r>
            <w:proofErr w:type="spellEnd"/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65.226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65.226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0.021</w:t>
            </w:r>
          </w:p>
        </w:tc>
        <w:tc>
          <w:tcPr>
            <w:tcW w:w="1240" w:type="dxa"/>
            <w:noWrap/>
            <w:vAlign w:val="center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0.897</w:t>
            </w:r>
          </w:p>
        </w:tc>
      </w:tr>
      <w:tr w:rsidR="00FE04DC" w:rsidRPr="00063852" w:rsidTr="005A01F5">
        <w:trPr>
          <w:trHeight w:val="288"/>
        </w:trPr>
        <w:tc>
          <w:tcPr>
            <w:tcW w:w="2891" w:type="dxa"/>
            <w:noWrap/>
            <w:hideMark/>
          </w:tcPr>
          <w:p w:rsidR="00FE04DC" w:rsidRPr="00063852" w:rsidRDefault="00FE04DC" w:rsidP="005A01F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Error (b) 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6121.157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3060.578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noWrap/>
            <w:vAlign w:val="center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FE04DC" w:rsidRPr="00063852" w:rsidTr="005A01F5">
        <w:trPr>
          <w:trHeight w:val="288"/>
        </w:trPr>
        <w:tc>
          <w:tcPr>
            <w:tcW w:w="2891" w:type="dxa"/>
            <w:noWrap/>
            <w:hideMark/>
          </w:tcPr>
          <w:p w:rsidR="00FE04DC" w:rsidRPr="00063852" w:rsidRDefault="00FE04DC" w:rsidP="005A01F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Treatment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6491.601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811.450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8.556</w:t>
            </w:r>
          </w:p>
        </w:tc>
        <w:tc>
          <w:tcPr>
            <w:tcW w:w="1240" w:type="dxa"/>
            <w:noWrap/>
            <w:vAlign w:val="center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0.000</w:t>
            </w:r>
          </w:p>
        </w:tc>
      </w:tr>
      <w:tr w:rsidR="00FE04DC" w:rsidRPr="00063852" w:rsidTr="005A01F5">
        <w:trPr>
          <w:trHeight w:val="288"/>
        </w:trPr>
        <w:tc>
          <w:tcPr>
            <w:tcW w:w="2891" w:type="dxa"/>
            <w:noWrap/>
            <w:hideMark/>
          </w:tcPr>
          <w:p w:rsidR="00FE04DC" w:rsidRPr="00063852" w:rsidRDefault="00FE04DC" w:rsidP="005A01F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Treatment:cultivar</w:t>
            </w:r>
            <w:proofErr w:type="spellEnd"/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600.501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75.063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0.791</w:t>
            </w:r>
          </w:p>
        </w:tc>
        <w:tc>
          <w:tcPr>
            <w:tcW w:w="1240" w:type="dxa"/>
            <w:noWrap/>
            <w:vAlign w:val="center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0.614</w:t>
            </w:r>
          </w:p>
        </w:tc>
      </w:tr>
      <w:tr w:rsidR="00FE04DC" w:rsidRPr="00063852" w:rsidTr="005A01F5">
        <w:trPr>
          <w:trHeight w:val="288"/>
        </w:trPr>
        <w:tc>
          <w:tcPr>
            <w:tcW w:w="2891" w:type="dxa"/>
            <w:noWrap/>
            <w:hideMark/>
          </w:tcPr>
          <w:p w:rsidR="00FE04DC" w:rsidRPr="00063852" w:rsidRDefault="00FE04DC" w:rsidP="005A01F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Treatment:inoculated</w:t>
            </w:r>
            <w:proofErr w:type="spellEnd"/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6395.016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799.377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8.428</w:t>
            </w:r>
          </w:p>
        </w:tc>
        <w:tc>
          <w:tcPr>
            <w:tcW w:w="1240" w:type="dxa"/>
            <w:noWrap/>
            <w:vAlign w:val="center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0.000</w:t>
            </w:r>
          </w:p>
        </w:tc>
      </w:tr>
      <w:tr w:rsidR="00FE04DC" w:rsidRPr="00063852" w:rsidTr="005A01F5">
        <w:trPr>
          <w:trHeight w:val="288"/>
        </w:trPr>
        <w:tc>
          <w:tcPr>
            <w:tcW w:w="2891" w:type="dxa"/>
            <w:noWrap/>
            <w:hideMark/>
          </w:tcPr>
          <w:p w:rsidR="00FE04DC" w:rsidRPr="00063852" w:rsidRDefault="00FE04DC" w:rsidP="005A01F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Treatment:cultivar:inoculated</w:t>
            </w:r>
            <w:proofErr w:type="spellEnd"/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677.993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84.749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0.894</w:t>
            </w:r>
          </w:p>
        </w:tc>
        <w:tc>
          <w:tcPr>
            <w:tcW w:w="1240" w:type="dxa"/>
            <w:noWrap/>
            <w:vAlign w:val="center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0.533</w:t>
            </w:r>
          </w:p>
        </w:tc>
      </w:tr>
      <w:tr w:rsidR="00FE04DC" w:rsidRPr="00063852" w:rsidTr="005A01F5">
        <w:trPr>
          <w:trHeight w:val="288"/>
        </w:trPr>
        <w:tc>
          <w:tcPr>
            <w:tcW w:w="2891" w:type="dxa"/>
            <w:noWrap/>
          </w:tcPr>
          <w:p w:rsidR="00FE04DC" w:rsidRPr="00063852" w:rsidRDefault="00FE04DC" w:rsidP="005A01F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Error (c)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3035.018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94.844</w:t>
            </w: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noWrap/>
            <w:vAlign w:val="bottom"/>
          </w:tcPr>
          <w:p w:rsidR="00FE04DC" w:rsidRPr="00063852" w:rsidRDefault="00FE04DC" w:rsidP="005A01F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:rsidR="00FE04DC" w:rsidRPr="006B60D3" w:rsidRDefault="00FE04DC" w:rsidP="00FE04DC">
      <w:pPr>
        <w:jc w:val="both"/>
        <w:rPr>
          <w:rFonts w:ascii="Arial" w:hAnsi="Arial" w:cs="Arial"/>
          <w:sz w:val="24"/>
          <w:szCs w:val="24"/>
        </w:rPr>
      </w:pPr>
    </w:p>
    <w:p w:rsidR="00FE04DC" w:rsidRDefault="00FE04DC" w:rsidP="00FE04DC">
      <w:pPr>
        <w:rPr>
          <w:rFonts w:ascii="Arial" w:hAnsi="Arial" w:cs="Arial"/>
          <w:b/>
          <w:bCs/>
          <w:sz w:val="28"/>
          <w:szCs w:val="28"/>
        </w:rPr>
      </w:pPr>
    </w:p>
    <w:p w:rsidR="00FE04DC" w:rsidRPr="006B60D3" w:rsidRDefault="00FE04DC" w:rsidP="00FE04DC">
      <w:pPr>
        <w:ind w:left="1134" w:hanging="1134"/>
        <w:jc w:val="both"/>
        <w:rPr>
          <w:rFonts w:ascii="Arial" w:hAnsi="Arial" w:cs="Arial"/>
          <w:sz w:val="24"/>
          <w:szCs w:val="24"/>
        </w:rPr>
      </w:pPr>
      <w:r w:rsidRPr="00147955">
        <w:rPr>
          <w:rFonts w:ascii="Arial" w:hAnsi="Arial" w:cs="Arial"/>
          <w:b/>
          <w:bCs/>
          <w:sz w:val="24"/>
          <w:szCs w:val="24"/>
        </w:rPr>
        <w:t>Table A3:</w:t>
      </w:r>
      <w:r w:rsidRPr="006B60D3">
        <w:rPr>
          <w:rFonts w:ascii="Arial" w:hAnsi="Arial" w:cs="Arial"/>
          <w:sz w:val="24"/>
          <w:szCs w:val="24"/>
        </w:rPr>
        <w:t xml:space="preserve"> Split-split plot analysis of variance indicating the effect of several fungicides on </w:t>
      </w:r>
      <w:proofErr w:type="spellStart"/>
      <w:r w:rsidRPr="006B60D3">
        <w:rPr>
          <w:rFonts w:ascii="Arial" w:hAnsi="Arial" w:cs="Arial"/>
          <w:sz w:val="24"/>
          <w:szCs w:val="24"/>
        </w:rPr>
        <w:t>Sclerotinia</w:t>
      </w:r>
      <w:proofErr w:type="spellEnd"/>
      <w:r w:rsidRPr="006B60D3">
        <w:rPr>
          <w:rFonts w:ascii="Arial" w:hAnsi="Arial" w:cs="Arial"/>
          <w:sz w:val="24"/>
          <w:szCs w:val="24"/>
        </w:rPr>
        <w:t xml:space="preserve"> stem rot due to both natural and artificial inoculations on soybeans planted</w:t>
      </w:r>
      <w:r>
        <w:rPr>
          <w:rFonts w:ascii="Arial" w:hAnsi="Arial" w:cs="Arial"/>
          <w:sz w:val="24"/>
          <w:szCs w:val="24"/>
        </w:rPr>
        <w:t xml:space="preserve"> in the 2019/2020 season</w:t>
      </w:r>
      <w:r w:rsidRPr="006B60D3">
        <w:rPr>
          <w:rFonts w:ascii="Arial" w:hAnsi="Arial" w:cs="Arial"/>
          <w:sz w:val="24"/>
          <w:szCs w:val="24"/>
        </w:rPr>
        <w:t xml:space="preserve"> at two planting dates</w:t>
      </w:r>
      <w:r>
        <w:rPr>
          <w:rFonts w:ascii="Arial" w:hAnsi="Arial" w:cs="Arial"/>
          <w:sz w:val="24"/>
          <w:szCs w:val="24"/>
        </w:rPr>
        <w:t>, 09 November 2019 and 26 November 2019,</w:t>
      </w:r>
      <w:r w:rsidRPr="006B60D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B60D3">
        <w:rPr>
          <w:rFonts w:ascii="Arial" w:hAnsi="Arial" w:cs="Arial"/>
          <w:sz w:val="24"/>
          <w:szCs w:val="24"/>
        </w:rPr>
        <w:t>Delmas</w:t>
      </w:r>
      <w:proofErr w:type="spellEnd"/>
      <w:r w:rsidRPr="006B60D3">
        <w:rPr>
          <w:rFonts w:ascii="Arial" w:hAnsi="Arial" w:cs="Arial"/>
          <w:sz w:val="24"/>
          <w:szCs w:val="24"/>
        </w:rPr>
        <w:t xml:space="preserve">. </w:t>
      </w:r>
    </w:p>
    <w:tbl>
      <w:tblPr>
        <w:tblW w:w="9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397"/>
        <w:gridCol w:w="1083"/>
        <w:gridCol w:w="1240"/>
        <w:gridCol w:w="1240"/>
        <w:gridCol w:w="1240"/>
        <w:gridCol w:w="1240"/>
      </w:tblGrid>
      <w:tr w:rsidR="00FE04DC" w:rsidRPr="00063852" w:rsidTr="005A01F5">
        <w:trPr>
          <w:trHeight w:val="288"/>
        </w:trPr>
        <w:tc>
          <w:tcPr>
            <w:tcW w:w="3397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160F95" w:rsidP="005A01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D5B81">
              <w:rPr>
                <w:rFonts w:ascii="Arial" w:eastAsia="Times New Roman" w:hAnsi="Arial" w:cs="Arial"/>
                <w:strike/>
                <w:sz w:val="20"/>
                <w:szCs w:val="20"/>
                <w:lang w:val="en-US"/>
              </w:rPr>
              <w:t>Split-split plot</w:t>
            </w:r>
            <w:r>
              <w:rPr>
                <w:rFonts w:ascii="Arial" w:eastAsia="Times New Roman" w:hAnsi="Arial" w:cs="Arial"/>
                <w:strike/>
                <w:sz w:val="20"/>
                <w:szCs w:val="20"/>
                <w:lang w:val="en-US"/>
              </w:rPr>
              <w:t xml:space="preserve"> </w:t>
            </w:r>
            <w:r w:rsidRPr="000D5B81">
              <w:rPr>
                <w:rFonts w:ascii="Arial" w:eastAsia="Times New Roman" w:hAnsi="Arial" w:cs="Arial"/>
                <w:sz w:val="20"/>
                <w:szCs w:val="20"/>
                <w:highlight w:val="yellow"/>
                <w:lang w:val="en-US"/>
              </w:rPr>
              <w:t>Sources of variation</w:t>
            </w:r>
          </w:p>
        </w:tc>
        <w:tc>
          <w:tcPr>
            <w:tcW w:w="1083" w:type="dxa"/>
            <w:shd w:val="clear" w:color="auto" w:fill="FFFFFF" w:themeFill="background1"/>
            <w:noWrap/>
            <w:vAlign w:val="center"/>
            <w:hideMark/>
          </w:tcPr>
          <w:p w:rsidR="00FE04DC" w:rsidRPr="00063852" w:rsidRDefault="00FE04DC" w:rsidP="005A01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Degrees </w:t>
            </w:r>
          </w:p>
          <w:p w:rsidR="00FE04DC" w:rsidRPr="00063852" w:rsidRDefault="00FE04DC" w:rsidP="005A01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of </w:t>
            </w:r>
          </w:p>
          <w:p w:rsidR="00FE04DC" w:rsidRPr="00063852" w:rsidRDefault="00FE04DC" w:rsidP="005A01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freedom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center"/>
            <w:hideMark/>
          </w:tcPr>
          <w:p w:rsidR="00FE04DC" w:rsidRPr="00063852" w:rsidRDefault="00FE04DC" w:rsidP="005A01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Sum </w:t>
            </w:r>
          </w:p>
          <w:p w:rsidR="00FE04DC" w:rsidRPr="00063852" w:rsidRDefault="00FE04DC" w:rsidP="005A01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of </w:t>
            </w:r>
          </w:p>
          <w:p w:rsidR="00FE04DC" w:rsidRPr="00063852" w:rsidRDefault="00FE04DC" w:rsidP="005A01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Squares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center"/>
            <w:hideMark/>
          </w:tcPr>
          <w:p w:rsidR="00FE04DC" w:rsidRPr="00063852" w:rsidRDefault="00FE04DC" w:rsidP="005A01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Mean Square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center"/>
            <w:hideMark/>
          </w:tcPr>
          <w:p w:rsidR="00FE04DC" w:rsidRPr="00063852" w:rsidRDefault="00FE04DC" w:rsidP="005A01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 value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center"/>
            <w:hideMark/>
          </w:tcPr>
          <w:p w:rsidR="00FE04DC" w:rsidRPr="00063852" w:rsidRDefault="00FE04DC" w:rsidP="005A01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Probability (&gt;F)</w:t>
            </w:r>
          </w:p>
        </w:tc>
      </w:tr>
      <w:tr w:rsidR="00FE04DC" w:rsidRPr="00063852" w:rsidTr="005A01F5">
        <w:trPr>
          <w:trHeight w:val="288"/>
        </w:trPr>
        <w:tc>
          <w:tcPr>
            <w:tcW w:w="3397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Rep</w:t>
            </w:r>
          </w:p>
        </w:tc>
        <w:tc>
          <w:tcPr>
            <w:tcW w:w="1083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146.216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73.108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0.450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FE04DC" w:rsidRPr="00063852" w:rsidTr="005A01F5">
        <w:trPr>
          <w:trHeight w:val="288"/>
        </w:trPr>
        <w:tc>
          <w:tcPr>
            <w:tcW w:w="3397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Planting date</w:t>
            </w:r>
          </w:p>
        </w:tc>
        <w:tc>
          <w:tcPr>
            <w:tcW w:w="1083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2400.000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2400.000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14.775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0.062</w:t>
            </w:r>
          </w:p>
        </w:tc>
      </w:tr>
      <w:tr w:rsidR="00FE04DC" w:rsidRPr="00063852" w:rsidTr="005A01F5">
        <w:trPr>
          <w:trHeight w:val="288"/>
        </w:trPr>
        <w:tc>
          <w:tcPr>
            <w:tcW w:w="3397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Error (a)</w:t>
            </w:r>
          </w:p>
        </w:tc>
        <w:tc>
          <w:tcPr>
            <w:tcW w:w="1083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324.872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162.436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FE04DC" w:rsidRPr="00063852" w:rsidTr="005A01F5">
        <w:trPr>
          <w:trHeight w:val="288"/>
        </w:trPr>
        <w:tc>
          <w:tcPr>
            <w:tcW w:w="3397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Inoculated</w:t>
            </w:r>
          </w:p>
        </w:tc>
        <w:tc>
          <w:tcPr>
            <w:tcW w:w="1083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12053.763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12053.763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104.383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</w:tr>
      <w:tr w:rsidR="00FE04DC" w:rsidRPr="00063852" w:rsidTr="005A01F5">
        <w:trPr>
          <w:trHeight w:val="288"/>
        </w:trPr>
        <w:tc>
          <w:tcPr>
            <w:tcW w:w="3397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Planting </w:t>
            </w:r>
            <w:proofErr w:type="spellStart"/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date:inoculated</w:t>
            </w:r>
            <w:proofErr w:type="spellEnd"/>
          </w:p>
        </w:tc>
        <w:tc>
          <w:tcPr>
            <w:tcW w:w="1083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2457.483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2457.483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21.281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0.010</w:t>
            </w:r>
          </w:p>
        </w:tc>
      </w:tr>
      <w:tr w:rsidR="00FE04DC" w:rsidRPr="00063852" w:rsidTr="005A01F5">
        <w:trPr>
          <w:trHeight w:val="288"/>
        </w:trPr>
        <w:tc>
          <w:tcPr>
            <w:tcW w:w="3397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Error (b)</w:t>
            </w:r>
          </w:p>
        </w:tc>
        <w:tc>
          <w:tcPr>
            <w:tcW w:w="1083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461.905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115.476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FE04DC" w:rsidRPr="00063852" w:rsidTr="005A01F5">
        <w:trPr>
          <w:trHeight w:val="288"/>
        </w:trPr>
        <w:tc>
          <w:tcPr>
            <w:tcW w:w="3397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Treatment</w:t>
            </w:r>
          </w:p>
        </w:tc>
        <w:tc>
          <w:tcPr>
            <w:tcW w:w="1083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2456.441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350.920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3.474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0.004</w:t>
            </w:r>
          </w:p>
        </w:tc>
      </w:tr>
      <w:tr w:rsidR="00FE04DC" w:rsidRPr="00063852" w:rsidTr="005A01F5">
        <w:trPr>
          <w:trHeight w:val="288"/>
        </w:trPr>
        <w:tc>
          <w:tcPr>
            <w:tcW w:w="3397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Treatment:planting</w:t>
            </w:r>
            <w:proofErr w:type="spellEnd"/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1083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392.177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56.025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0.555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0.789</w:t>
            </w:r>
          </w:p>
        </w:tc>
      </w:tr>
      <w:tr w:rsidR="00FE04DC" w:rsidRPr="00063852" w:rsidTr="005A01F5">
        <w:trPr>
          <w:trHeight w:val="288"/>
        </w:trPr>
        <w:tc>
          <w:tcPr>
            <w:tcW w:w="3397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Treatment:inoculated</w:t>
            </w:r>
            <w:proofErr w:type="spellEnd"/>
          </w:p>
        </w:tc>
        <w:tc>
          <w:tcPr>
            <w:tcW w:w="1083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2478.720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354.103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3.506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</w:tr>
      <w:tr w:rsidR="00FE04DC" w:rsidRPr="00063852" w:rsidTr="005A01F5">
        <w:trPr>
          <w:trHeight w:val="288"/>
        </w:trPr>
        <w:tc>
          <w:tcPr>
            <w:tcW w:w="3397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Treatment:planting</w:t>
            </w:r>
            <w:proofErr w:type="spellEnd"/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date:inoculated</w:t>
            </w:r>
            <w:proofErr w:type="spellEnd"/>
          </w:p>
        </w:tc>
        <w:tc>
          <w:tcPr>
            <w:tcW w:w="1083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380.952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54.422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0.539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0.801</w:t>
            </w:r>
          </w:p>
        </w:tc>
      </w:tr>
      <w:tr w:rsidR="00FE04DC" w:rsidRPr="00063852" w:rsidTr="005A01F5">
        <w:trPr>
          <w:trHeight w:val="288"/>
        </w:trPr>
        <w:tc>
          <w:tcPr>
            <w:tcW w:w="3397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Error (c)</w:t>
            </w:r>
          </w:p>
        </w:tc>
        <w:tc>
          <w:tcPr>
            <w:tcW w:w="1083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5656.122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63852">
              <w:rPr>
                <w:rFonts w:ascii="Arial" w:hAnsi="Arial" w:cs="Arial"/>
                <w:sz w:val="20"/>
                <w:szCs w:val="20"/>
              </w:rPr>
              <w:t>101.002</w:t>
            </w: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shd w:val="clear" w:color="auto" w:fill="FFFFFF" w:themeFill="background1"/>
            <w:noWrap/>
            <w:vAlign w:val="bottom"/>
            <w:hideMark/>
          </w:tcPr>
          <w:p w:rsidR="00FE04DC" w:rsidRPr="00063852" w:rsidRDefault="00FE04DC" w:rsidP="005A01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:rsidR="0003787F" w:rsidRDefault="00936DB8"/>
    <w:sectPr w:rsidR="00037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3355F"/>
    <w:multiLevelType w:val="multilevel"/>
    <w:tmpl w:val="796488EA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DC"/>
    <w:rsid w:val="000C3F78"/>
    <w:rsid w:val="000D5B81"/>
    <w:rsid w:val="00160F95"/>
    <w:rsid w:val="002D6BCB"/>
    <w:rsid w:val="00330331"/>
    <w:rsid w:val="003618C4"/>
    <w:rsid w:val="00393A6B"/>
    <w:rsid w:val="00876B0B"/>
    <w:rsid w:val="008F7AFD"/>
    <w:rsid w:val="00936DB8"/>
    <w:rsid w:val="00943AE1"/>
    <w:rsid w:val="00A70891"/>
    <w:rsid w:val="00B218A6"/>
    <w:rsid w:val="00B51C15"/>
    <w:rsid w:val="00E737D3"/>
    <w:rsid w:val="00FE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B977"/>
  <w15:chartTrackingRefBased/>
  <w15:docId w15:val="{D2C82BEA-7C1E-496C-91AC-8B69D080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8C4"/>
    <w:pPr>
      <w:ind w:left="720"/>
      <w:contextualSpacing/>
    </w:pPr>
    <w:rPr>
      <w:rFonts w:ascii="Calibri" w:eastAsia="Calibri" w:hAnsi="Calibri" w:cs="Calibri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8C620-E26B-4E1B-8703-67E7CC291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Mardé Booyse</dc:creator>
  <cp:keywords/>
  <dc:description/>
  <cp:lastModifiedBy>Mardé Booyse</cp:lastModifiedBy>
  <cp:revision>6</cp:revision>
  <dcterms:created xsi:type="dcterms:W3CDTF">2022-03-15T13:05:00Z</dcterms:created>
  <dcterms:modified xsi:type="dcterms:W3CDTF">2022-03-15T14:51:00Z</dcterms:modified>
</cp:coreProperties>
</file>