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olor w:val="1F4E79"/>
          <w:sz w:val="48"/>
          <w:szCs w:val="48"/>
        </w:rPr>
        <w:t xml:space="preserve">ASIGNACIÓN DE PROYECTO</w:t>
      </w:r>
    </w:p>
    <w:p>
      <w:pPr>
        <w:spacing w:after="80" w:before="0"/>
        <w:jc w:val="center"/>
      </w:pPr>
      <w:r>
        <w:rPr>
          <w:rFonts w:ascii="Arial" w:cs="Arial" w:eastAsia="Arial" w:hAnsi="Arial"/>
          <w:color w:val="2E75B6"/>
          <w:sz w:val="32"/>
          <w:szCs w:val="32"/>
        </w:rPr>
        <w:t xml:space="preserve">Claude Code en Práctica</w:t>
      </w:r>
    </w:p>
    <w:p>
      <w:pPr>
        <w:spacing w:after="40" w:before="0"/>
        <w:jc w:val="center"/>
      </w:pPr>
      <w:r>
        <w:rPr>
          <w:rFonts w:ascii="Arial" w:cs="Arial" w:eastAsia="Arial" w:hAnsi="Arial"/>
          <w:i/>
          <w:iCs/>
          <w:color w:val="404040"/>
          <w:sz w:val="26"/>
          <w:szCs w:val="26"/>
        </w:rPr>
        <w:t xml:space="preserve">Dashboard de Monitoreo Ambiental en Tiempo Real</w:t>
      </w:r>
    </w:p>
    <w:p>
      <w:pPr>
        <w:spacing w:after="0" w:before="80"/>
      </w:pPr>
      <w: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Cursos de referencia</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Claude Code in Practice  |  Advanced Claude Code (Pluralsight)</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Stack requerido</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React • FastAPI • SQLAlchemy • SQLite • pytest</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Hardware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Sensor Dracal (temperatura, humedad, presión atmosférica)</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Plazo</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5 días después del horario laboral</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Entregable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Repositorio en GitHub con evidencias de uso de Claude Code</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1. Objetivo</w:t>
      </w:r>
    </w:p>
    <w:p>
      <w:pPr>
        <w:spacing w:after="80" w:before="80"/>
      </w:pPr>
      <w:r>
        <w:rPr>
          <w:rFonts w:ascii="Arial" w:cs="Arial" w:eastAsia="Arial" w:hAnsi="Arial"/>
          <w:color w:val="404040"/>
          <w:sz w:val="22"/>
          <w:szCs w:val="22"/>
        </w:rPr>
        <w:t xml:space="preserve">Aplicar los flujos de trabajo y herramientas de Claude Code en el desarrollo de una Web API REST funcional. El énfasis no está en la completitud del sistema, sino en la evidencia de cómo Claude Code fue utilizado a lo largo del desarrollo.</w:t>
      </w:r>
    </w:p>
    <w:p>
      <w:pPr>
        <w:spacing w:after="0" w:before="80"/>
      </w:pPr>
      <w:r>
        <w:t xml:space="preserve"/>
      </w:r>
    </w:p>
    <w:p>
      <w:pPr>
        <w:pStyle w:val="Heading1"/>
        <w:spacing w:after="160" w:before="320"/>
      </w:pPr>
      <w:r>
        <w:rPr>
          <w:rFonts w:ascii="Arial" w:cs="Arial" w:eastAsia="Arial" w:hAnsi="Arial"/>
          <w:b/>
          <w:bCs/>
          <w:color w:val="1F4E79"/>
          <w:sz w:val="32"/>
          <w:szCs w:val="32"/>
        </w:rPr>
        <w:t xml:space="preserve">2. Descripción del Proyecto</w:t>
      </w:r>
    </w:p>
    <w:p>
      <w:pPr>
        <w:spacing w:after="80" w:before="80"/>
      </w:pPr>
      <w:r>
        <w:rPr>
          <w:rFonts w:ascii="Arial" w:cs="Arial" w:eastAsia="Arial" w:hAnsi="Arial"/>
          <w:color w:val="404040"/>
          <w:sz w:val="22"/>
          <w:szCs w:val="22"/>
        </w:rPr>
        <w:t xml:space="preserve">Construir un dashboard de monitoreo ambiental en tiempo real utilizando React en el frontend y FastAPI en el backend, integrado con un sensor Dracal que mide temperatura, humedad y presión atmosférica. El sensor debe ser abstraído detrás de una interfaz con un modo mock, permitiendo desarrollar y testear sin hardware físico. El sistema debe cubrir exactamente los siguientes tres casos de uso: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Caso de Uso</w:t>
            </w:r>
          </w:p>
        </w:tc>
        <w:tc>
          <w:tcPr>
            <w:tcW w:type="dxa" w:w="60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Capturar lectura actual del sensor</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Endpoint GET /readings/current que retorna la lectura en tiempo real del sensor Dracal (temperatura, humedad, presión). El React dashboard muestra los valores actualizados.</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Guardar lectura en historial</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Endpoint POST /readings que captura y persiste una lectura del sensor con su timestamp en SQLite vía SQLAlchemy.</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Consultar historial por rango de tiempo</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Endpoint GET /readings?from=&amp;to= que retorna el historial filtrado. React muestra los datos en una gráfica de línea con Recharts o Chart.js.</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3. Temas de Claude Code Requeridos</w:t>
      </w:r>
    </w:p>
    <w:p>
      <w:pPr>
        <w:spacing w:after="80" w:before="80"/>
      </w:pPr>
      <w:r>
        <w:rPr>
          <w:rFonts w:ascii="Arial" w:cs="Arial" w:eastAsia="Arial" w:hAnsi="Arial"/>
          <w:color w:val="404040"/>
          <w:sz w:val="22"/>
          <w:szCs w:val="22"/>
        </w:rPr>
        <w:t xml:space="preserve">Cada developer debe demostrar el uso de los siguientes temas extraidos de los dos cursos de Pluralsight. No se evalúa el orden en que fueron aplicados, sino que exista evidencia clara de su uso en el repositorio.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200"/>
        <w:gridCol w:w="50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Tema</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Origen</w:t>
            </w:r>
          </w:p>
        </w:tc>
        <w:tc>
          <w:tcPr>
            <w:tcW w:type="dxa" w:w="50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Cómo debe aplicarse</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Plan Mode + Ask Mode</w:t>
            </w:r>
          </w:p>
        </w:tc>
        <w:tc>
          <w:tcPr>
            <w:tcW w:type="dxa" w:w="120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tcPr>
          <w:p>
            <w:pPr>
              <w:jc w:val="center"/>
            </w:pPr>
            <w:r>
              <w:rPr>
                <w:rFonts w:ascii="Arial" w:cs="Arial" w:eastAsia="Arial" w:hAnsi="Arial"/>
                <w:b/>
                <w:bCs/>
                <w:color w:val="2E7D32"/>
                <w:sz w:val="18"/>
                <w:szCs w:val="18"/>
              </w:rPr>
              <w:t xml:space="preserve">Curso 1</w:t>
            </w:r>
          </w:p>
        </w:tc>
        <w:tc>
          <w:tcPr>
            <w:tcW w:type="dxa" w:w="5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Usar Plan Mode antes de implementar alguna funcionalidad no trivial. La conversación o el plan generado debe quedar documentado.</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/init y CLAUDE.md</w:t>
            </w:r>
          </w:p>
        </w:tc>
        <w:tc>
          <w:tcPr>
            <w:tcW w:type="dxa" w:w="120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tcPr>
          <w:p>
            <w:pPr>
              <w:jc w:val="center"/>
            </w:pPr>
            <w:r>
              <w:rPr>
                <w:rFonts w:ascii="Arial" w:cs="Arial" w:eastAsia="Arial" w:hAnsi="Arial"/>
                <w:b/>
                <w:bCs/>
                <w:color w:val="2E7D32"/>
                <w:sz w:val="18"/>
                <w:szCs w:val="18"/>
              </w:rPr>
              <w:t xml:space="preserve">Curso 1</w:t>
            </w:r>
          </w:p>
        </w:tc>
        <w:tc>
          <w:tcPr>
            <w:tcW w:type="dxa" w:w="5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El repositorio debe tener un CLAUDE.md configurado con contexto del proyecto: stack, convenciones, rutas importantes y restricciones.</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Test-driven Iteration</w:t>
            </w:r>
          </w:p>
        </w:tc>
        <w:tc>
          <w:tcPr>
            <w:tcW w:type="dxa" w:w="120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tcPr>
          <w:p>
            <w:pPr>
              <w:jc w:val="center"/>
            </w:pPr>
            <w:r>
              <w:rPr>
                <w:rFonts w:ascii="Arial" w:cs="Arial" w:eastAsia="Arial" w:hAnsi="Arial"/>
                <w:b/>
                <w:bCs/>
                <w:color w:val="2E7D32"/>
                <w:sz w:val="18"/>
                <w:szCs w:val="18"/>
              </w:rPr>
              <w:t xml:space="preserve">Curso 1</w:t>
            </w:r>
          </w:p>
        </w:tc>
        <w:tc>
          <w:tcPr>
            <w:tcW w:type="dxa" w:w="5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Documentar al menos un ciclo TDD: escribir prueba con Claude → fallar → implementar → pasar. Incluir en el archivo de evidencias.</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Documentation Guidelines</w:t>
            </w:r>
          </w:p>
        </w:tc>
        <w:tc>
          <w:tcPr>
            <w:tcW w:type="dxa" w:w="120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tcPr>
          <w:p>
            <w:pPr>
              <w:jc w:val="center"/>
            </w:pPr>
            <w:r>
              <w:rPr>
                <w:rFonts w:ascii="Arial" w:cs="Arial" w:eastAsia="Arial" w:hAnsi="Arial"/>
                <w:b/>
                <w:bCs/>
                <w:color w:val="2E7D32"/>
                <w:sz w:val="18"/>
                <w:szCs w:val="18"/>
              </w:rPr>
              <w:t xml:space="preserve">Curso 1</w:t>
            </w:r>
          </w:p>
        </w:tc>
        <w:tc>
          <w:tcPr>
            <w:tcW w:type="dxa" w:w="5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Generar con Claude el README principal y los XML comments de al menos una clase del dominio.</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2"/>
                <w:szCs w:val="22"/>
              </w:rPr>
              <w:t xml:space="preserve">5</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Security</w:t>
            </w:r>
          </w:p>
        </w:tc>
        <w:tc>
          <w:tcPr>
            <w:tcW w:type="dxa" w:w="120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tcPr>
          <w:p>
            <w:pPr>
              <w:jc w:val="center"/>
            </w:pPr>
            <w:r>
              <w:rPr>
                <w:rFonts w:ascii="Arial" w:cs="Arial" w:eastAsia="Arial" w:hAnsi="Arial"/>
                <w:b/>
                <w:bCs/>
                <w:color w:val="2E7D32"/>
                <w:sz w:val="18"/>
                <w:szCs w:val="18"/>
              </w:rPr>
              <w:t xml:space="preserve">Curso 1</w:t>
            </w:r>
          </w:p>
        </w:tc>
        <w:tc>
          <w:tcPr>
            <w:tcW w:type="dxa" w:w="5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Solicitar a Claude una revisión de seguridad del endpoint más crítico e incluir los hallazgos o confirmaciones en las evidencias.</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2"/>
                <w:szCs w:val="22"/>
              </w:rPr>
              <w:t xml:space="preserve">6</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GitHub MCP Integration</w:t>
            </w:r>
          </w:p>
        </w:tc>
        <w:tc>
          <w:tcPr>
            <w:tcW w:type="dxa" w:w="1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E65100"/>
                <w:sz w:val="18"/>
                <w:szCs w:val="18"/>
              </w:rPr>
              <w:t xml:space="preserve">Curso 2</w:t>
            </w:r>
          </w:p>
        </w:tc>
        <w:tc>
          <w:tcPr>
            <w:tcW w:type="dxa" w:w="5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Usar la integración de GitHub MCP para al menos una acción real: crear un issue, hacer un commit, abrir o revisar un PR desde Claude Code.</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2"/>
                <w:szCs w:val="22"/>
              </w:rPr>
              <w:t xml:space="preserve">7</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Custom Skill</w:t>
            </w:r>
          </w:p>
        </w:tc>
        <w:tc>
          <w:tcPr>
            <w:tcW w:type="dxa" w:w="1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E65100"/>
                <w:sz w:val="18"/>
                <w:szCs w:val="18"/>
              </w:rPr>
              <w:t xml:space="preserve">Curso 2</w:t>
            </w:r>
          </w:p>
        </w:tc>
        <w:tc>
          <w:tcPr>
            <w:tcW w:type="dxa" w:w="5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Crear un skill propio útil para el proyecto (ejemplos: generador de endpoint FastAPI, scaffold de componente React con chart, generador de modelos SQLAlchemy). Incluir el archivo del skill en el repositorio.</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2"/>
                <w:szCs w:val="22"/>
              </w:rPr>
              <w:t xml:space="preserve">8</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Custom Hook</w:t>
            </w:r>
          </w:p>
        </w:tc>
        <w:tc>
          <w:tcPr>
            <w:tcW w:type="dxa" w:w="1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E65100"/>
                <w:sz w:val="18"/>
                <w:szCs w:val="18"/>
              </w:rPr>
              <w:t xml:space="preserve">Curso 2</w:t>
            </w:r>
          </w:p>
        </w:tc>
        <w:tc>
          <w:tcPr>
            <w:tcW w:type="dxa" w:w="5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Implementar al menos un hook básico que agregue valor al flujo de trabajo (ejemplos: hook de validación antes de ejecutar un comando, hook de logging de operaciones).</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4. Entregables</w:t>
      </w:r>
    </w:p>
    <w:p>
      <w:pPr>
        <w:spacing w:after="80" w:before="80"/>
      </w:pPr>
      <w:r>
        <w:rPr>
          <w:rFonts w:ascii="Arial" w:cs="Arial" w:eastAsia="Arial" w:hAnsi="Arial"/>
          <w:color w:val="404040"/>
          <w:sz w:val="22"/>
          <w:szCs w:val="22"/>
        </w:rPr>
        <w:t xml:space="preserve">El repositorio en GitHub debe contener lo siguiente:</w:t>
      </w:r>
    </w:p>
    <w:p>
      <w:pPr>
        <w:spacing w:after="0" w:before="60"/>
      </w:pPr>
      <w:r>
        <w:t xml:space="preserve"/>
      </w:r>
    </w:p>
    <w:p>
      <w:pPr>
        <w:pStyle w:val="ListParagraph"/>
        <w:numPr>
          <w:ilvl w:val="0"/>
          <w:numId w:val="2"/>
        </w:numPr>
        <w:spacing w:after="60" w:before="60"/>
      </w:pPr>
      <w:r>
        <w:rPr>
          <w:rFonts w:ascii="Arial" w:cs="Arial" w:eastAsia="Arial" w:hAnsi="Arial"/>
          <w:color w:val="404040"/>
          <w:sz w:val="22"/>
          <w:szCs w:val="22"/>
        </w:rPr>
        <w:t xml:space="preserve">Código fuente completo</w:t>
      </w:r>
    </w:p>
    <w:p>
      <w:pPr>
        <w:pStyle w:val="ListParagraph"/>
        <w:numPr>
          <w:ilvl w:val="0"/>
          <w:numId w:val="3"/>
        </w:numPr>
        <w:spacing w:after="40" w:before="40"/>
      </w:pPr>
      <w:r>
        <w:rPr>
          <w:rFonts w:ascii="Arial" w:cs="Arial" w:eastAsia="Arial" w:hAnsi="Arial"/>
          <w:color w:val="404040"/>
          <w:sz w:val="20"/>
          <w:szCs w:val="20"/>
        </w:rPr>
        <w:t xml:space="preserve">Backend en FastAPI con SQLAlchemy + SQLite y módulo del sensor Dracal con modo mock</w:t>
      </w:r>
    </w:p>
    <w:p>
      <w:pPr>
        <w:pStyle w:val="ListParagraph"/>
        <w:numPr>
          <w:ilvl w:val="0"/>
          <w:numId w:val="3"/>
        </w:numPr>
        <w:spacing w:after="40" w:before="40"/>
      </w:pPr>
      <w:r>
        <w:rPr>
          <w:rFonts w:ascii="Arial" w:cs="Arial" w:eastAsia="Arial" w:hAnsi="Arial"/>
          <w:color w:val="404040"/>
          <w:sz w:val="20"/>
          <w:szCs w:val="20"/>
        </w:rPr>
        <w:t xml:space="preserve">Frontend en React con dashboard que consume los 3 endpoints</w:t>
      </w:r>
    </w:p>
    <w:p>
      <w:pPr>
        <w:pStyle w:val="ListParagraph"/>
        <w:numPr>
          <w:ilvl w:val="0"/>
          <w:numId w:val="3"/>
        </w:numPr>
        <w:spacing w:after="40" w:before="40"/>
      </w:pPr>
      <w:r>
        <w:rPr>
          <w:rFonts w:ascii="Arial" w:cs="Arial" w:eastAsia="Arial" w:hAnsi="Arial"/>
          <w:color w:val="404040"/>
          <w:sz w:val="20"/>
          <w:szCs w:val="20"/>
        </w:rPr>
        <w:t xml:space="preserve">Los 3 casos de uso funcionales con sus endpoints y tests en pytest</w:t>
      </w:r>
    </w:p>
    <w:p>
      <w:pPr>
        <w:pStyle w:val="ListParagraph"/>
        <w:numPr>
          <w:ilvl w:val="0"/>
          <w:numId w:val="2"/>
        </w:numPr>
        <w:spacing w:after="60" w:before="60"/>
      </w:pPr>
      <w:r>
        <w:rPr>
          <w:rFonts w:ascii="Arial" w:cs="Arial" w:eastAsia="Arial" w:hAnsi="Arial"/>
          <w:color w:val="404040"/>
          <w:sz w:val="22"/>
          <w:szCs w:val="22"/>
        </w:rPr>
        <w:t xml:space="preserve">CLAUDE.md en la raíz del repositorio</w:t>
      </w:r>
    </w:p>
    <w:p>
      <w:pPr>
        <w:pStyle w:val="ListParagraph"/>
        <w:numPr>
          <w:ilvl w:val="0"/>
          <w:numId w:val="2"/>
        </w:numPr>
        <w:spacing w:after="60" w:before="60"/>
      </w:pPr>
      <w:r>
        <w:rPr>
          <w:rFonts w:ascii="Arial" w:cs="Arial" w:eastAsia="Arial" w:hAnsi="Arial"/>
          <w:color w:val="404040"/>
          <w:sz w:val="22"/>
          <w:szCs w:val="22"/>
        </w:rPr>
        <w:t xml:space="preserve">README.md con instrucciones claras de cómo ejecutar el proyecto</w:t>
      </w:r>
    </w:p>
    <w:p>
      <w:pPr>
        <w:pStyle w:val="ListParagraph"/>
        <w:numPr>
          <w:ilvl w:val="0"/>
          <w:numId w:val="2"/>
        </w:numPr>
        <w:spacing w:after="60" w:before="60"/>
      </w:pPr>
      <w:r>
        <w:rPr>
          <w:rFonts w:ascii="Arial" w:cs="Arial" w:eastAsia="Arial" w:hAnsi="Arial"/>
          <w:color w:val="404040"/>
          <w:sz w:val="22"/>
          <w:szCs w:val="22"/>
        </w:rPr>
        <w:t xml:space="preserve">Archivo EVIDENCE.md (o carpeta /evidence)</w:t>
      </w:r>
    </w:p>
    <w:p>
      <w:pPr>
        <w:pStyle w:val="ListParagraph"/>
        <w:numPr>
          <w:ilvl w:val="0"/>
          <w:numId w:val="3"/>
        </w:numPr>
        <w:spacing w:after="40" w:before="40"/>
      </w:pPr>
      <w:r>
        <w:rPr>
          <w:rFonts w:ascii="Arial" w:cs="Arial" w:eastAsia="Arial" w:hAnsi="Arial"/>
          <w:color w:val="404040"/>
          <w:sz w:val="20"/>
          <w:szCs w:val="20"/>
        </w:rPr>
        <w:t xml:space="preserve">Capturas o logs que demuestren el uso de cada uno de los 8 temas requeridos</w:t>
      </w:r>
    </w:p>
    <w:p>
      <w:pPr>
        <w:pStyle w:val="ListParagraph"/>
        <w:numPr>
          <w:ilvl w:val="0"/>
          <w:numId w:val="3"/>
        </w:numPr>
        <w:spacing w:after="40" w:before="40"/>
      </w:pPr>
      <w:r>
        <w:rPr>
          <w:rFonts w:ascii="Arial" w:cs="Arial" w:eastAsia="Arial" w:hAnsi="Arial"/>
          <w:color w:val="404040"/>
          <w:sz w:val="20"/>
          <w:szCs w:val="20"/>
        </w:rPr>
        <w:t xml:space="preserve">Para el ciclo TDD: mostrar la prueba fallida, la implementación y la prueba pasando</w:t>
      </w:r>
    </w:p>
    <w:p>
      <w:pPr>
        <w:pStyle w:val="ListParagraph"/>
        <w:numPr>
          <w:ilvl w:val="0"/>
          <w:numId w:val="2"/>
        </w:numPr>
        <w:spacing w:after="60" w:before="60"/>
      </w:pPr>
      <w:r>
        <w:rPr>
          <w:rFonts w:ascii="Arial" w:cs="Arial" w:eastAsia="Arial" w:hAnsi="Arial"/>
          <w:color w:val="404040"/>
          <w:sz w:val="22"/>
          <w:szCs w:val="22"/>
        </w:rPr>
        <w:t xml:space="preserve">Archivo del Custom Skill creado (.md o el formato que corresponda)</w:t>
      </w:r>
    </w:p>
    <w:p>
      <w:pPr>
        <w:pStyle w:val="ListParagraph"/>
        <w:numPr>
          <w:ilvl w:val="0"/>
          <w:numId w:val="2"/>
        </w:numPr>
        <w:spacing w:after="60" w:before="60"/>
      </w:pPr>
      <w:r>
        <w:rPr>
          <w:rFonts w:ascii="Arial" w:cs="Arial" w:eastAsia="Arial" w:hAnsi="Arial"/>
          <w:color w:val="404040"/>
          <w:sz w:val="22"/>
          <w:szCs w:val="22"/>
        </w:rPr>
        <w:t xml:space="preserve">Archivo del Hook implementado con comentarios que expliquen su propósito</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5. Criterios de Evaluación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gridCol w:w="10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Criterio</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Peso</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Funcionalidad</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Los 3 endpoints responden correctamente y los tests pasan.</w:t>
            </w:r>
          </w:p>
        </w:tc>
        <w:tc>
          <w:tcPr>
            <w:tcW w:type="dxa" w:w="1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30%</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Uso de Claude Code</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Evidencia clara y completa de los 8 temas requeridos.</w:t>
            </w:r>
          </w:p>
        </w:tc>
        <w:tc>
          <w:tcPr>
            <w:tcW w:type="dxa" w:w="1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40%</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Arquitectura y calidad</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Separación backend/frontend respetada, módulo del sensor abstraído con mock, tests de pytest significativos.</w:t>
            </w:r>
          </w:p>
        </w:tc>
        <w:tc>
          <w:tcPr>
            <w:tcW w:type="dxa" w:w="1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20%</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404040"/>
                <w:sz w:val="20"/>
                <w:szCs w:val="20"/>
              </w:rPr>
              <w:t xml:space="preserve">Skill y Hook</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El skill y hook creados son prácticos, funcionales y están documentados.</w:t>
            </w:r>
          </w:p>
        </w:tc>
        <w:tc>
          <w:tcPr>
            <w:tcW w:type="dxa" w:w="1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10%</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6. Nota Importante</w:t>
      </w:r>
    </w:p>
    <w:p>
      <w:pPr>
        <w:pBdr>
          <w:left w:val="single" w:color="F9A825" w:sz="12" w:space="8"/>
        </w:pBdr>
        <w:shd w:fill="FFF8E1" w:val="clear"/>
        <w:spacing w:after="80" w:before="80"/>
        <w:ind w:left="200"/>
      </w:pPr>
      <w:r>
        <w:rPr>
          <w:rFonts w:ascii="Arial" w:cs="Arial" w:eastAsia="Arial" w:hAnsi="Arial"/>
          <w:b/>
          <w:bCs/>
          <w:color w:val="404040"/>
          <w:sz w:val="22"/>
          <w:szCs w:val="22"/>
        </w:rPr>
        <w:t xml:space="preserve">El objetivo de esta asignación no es construir un sistema perfecto ni completo. </w:t>
      </w:r>
      <w:r>
        <w:rPr>
          <w:rFonts w:ascii="Arial" w:cs="Arial" w:eastAsia="Arial" w:hAnsi="Arial"/>
          <w:color w:val="404040"/>
          <w:sz w:val="22"/>
          <w:szCs w:val="22"/>
        </w:rPr>
        <w:t xml:space="preserve">El objetivo es aprender a trabajar con Claude Code de forma efectiva dentro de su stack habitual. Un proyecto con alcance reducido pero con evidencia sólida de uso de Claude Code vale más que un sistema completo donde Claude fue usado solo como autocompletado.</w:t>
      </w:r>
    </w:p>
    <w:p>
      <w:pPr>
        <w:spacing w:after="0" w:before="80"/>
      </w:pPr>
      <w:r>
        <w:t xml:space="preserve"/>
      </w:r>
    </w:p>
    <w:p>
      <w:pPr>
        <w:spacing w:after="80" w:before="80"/>
      </w:pPr>
      <w:r>
        <w:rPr>
          <w:rFonts w:ascii="Arial" w:cs="Arial" w:eastAsia="Arial" w:hAnsi="Arial"/>
          <w:color w:val="404040"/>
          <w:sz w:val="22"/>
          <w:szCs w:val="22"/>
        </w:rPr>
        <w:t xml:space="preserve">Se espera que el código sea mayoritariamente generado o guiado por Claude Code. El rol del developer es supervisar, corregir, iterar y tomar decisiones — no escribir todo desde cero.</w:t>
      </w:r>
    </w:p>
    <w:p>
      <w:pPr>
        <w:spacing w:after="0" w:before="2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6"/>
        <w:szCs w:val="16"/>
      </w:rPr>
      <w:t xml:space="preserve">Confidencial — Solo uso interno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Phoenix Calibration DR  |  </w:t>
    </w:r>
    <w:r>
      <w:rPr>
        <w:rFonts w:ascii="Arial" w:cs="Arial" w:eastAsia="Arial" w:hAnsi="Arial"/>
        <w:b/>
        <w:bCs/>
        <w:color w:val="2E75B6"/>
        <w:sz w:val="18"/>
        <w:szCs w:val="18"/>
      </w:rPr>
      <w:t xml:space="preserve">Asignación de Proyecto —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2026-06-29T21:06:21.302Z</dcterms:created>
  <dcterms:modified xsi:type="dcterms:W3CDTF">2026-06-29T21:06:21.303Z</dcterms:modified>
</cp:coreProperties>
</file>

<file path=docProps/custom.xml><?xml version="1.0" encoding="utf-8"?>
<Properties xmlns="http://schemas.openxmlformats.org/officeDocument/2006/custom-properties" xmlns:vt="http://schemas.openxmlformats.org/officeDocument/2006/docPropsVTypes"/>
</file>