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0D2C8">
      <w:pPr>
        <w:pStyle w:val="3"/>
        <w:keepNext w:val="0"/>
        <w:keepLines w:val="0"/>
        <w:widowControl/>
        <w:numPr>
          <w:ilvl w:val="0"/>
          <w:numId w:val="0"/>
        </w:numPr>
        <w:suppressLineNumbers w:val="0"/>
        <w:outlineLvl w:val="1"/>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Business Plan for Wordcraft: A Vocabulary Practice Game with AI-Powered Language Feedback</w:t>
      </w:r>
    </w:p>
    <w:p w14:paraId="30E42F1A">
      <w:pPr>
        <w:rPr>
          <w:rFonts w:hint="default"/>
          <w:lang w:val="en-US"/>
        </w:rPr>
      </w:pP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eastAsia="宋体" w:cs="Times New Roman Regular"/>
          <w:lang w:val="en-US" w:eastAsia="zh-CN"/>
        </w:rPr>
        <w:t>Project Leader</w:t>
      </w:r>
      <w:bookmarkStart w:id="0" w:name="_GoBack"/>
      <w:bookmarkEnd w:id="0"/>
      <w:r>
        <w:rPr>
          <w:rFonts w:hint="default" w:ascii="Times New Roman Regular" w:hAnsi="Times New Roman Regular" w:eastAsia="宋体" w:cs="Times New Roman Regular"/>
          <w:lang w:val="en-US" w:eastAsia="zh-CN"/>
        </w:rPr>
        <w:t xml:space="preserve">: </w:t>
      </w:r>
      <w:r>
        <w:rPr>
          <w:rFonts w:hint="eastAsia" w:ascii="Times New Roman Regular" w:hAnsi="Times New Roman Regular" w:eastAsia="宋体" w:cs="Times New Roman Regular"/>
          <w:lang w:val="en-US" w:eastAsia="zh-CN"/>
        </w:rPr>
        <w:t>Lisa</w:t>
      </w:r>
      <w:r>
        <w:rPr>
          <w:rFonts w:hint="default" w:ascii="Times New Roman Regular" w:hAnsi="Times New Roman Regular" w:eastAsia="宋体" w:cs="Times New Roman Regular"/>
          <w:lang w:val="en-US" w:eastAsia="zh-CN"/>
        </w:rPr>
        <w:t xml:space="preserve"> Feng</w:t>
      </w:r>
    </w:p>
    <w:p w14:paraId="6327F62E">
      <w:pPr>
        <w:pStyle w:val="3"/>
        <w:keepNext w:val="0"/>
        <w:keepLines w:val="0"/>
        <w:widowControl/>
        <w:numPr>
          <w:ilvl w:val="0"/>
          <w:numId w:val="1"/>
        </w:numPr>
        <w:suppressLineNumbers w:val="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Founder Identity and Inspiration</w:t>
      </w:r>
    </w:p>
    <w:p w14:paraId="5811539F">
      <w:pPr>
        <w:pStyle w:val="8"/>
        <w:keepNext w:val="0"/>
        <w:keepLines w:val="0"/>
        <w:widowControl/>
        <w:suppressLineNumbers w:val="0"/>
        <w:rPr>
          <w:rFonts w:hint="default" w:ascii="Times New Roman Regular" w:hAnsi="Times New Roman Regular" w:eastAsia="宋体" w:cs="Times New Roman Regular"/>
        </w:rPr>
      </w:pPr>
      <w:r>
        <w:rPr>
          <w:rFonts w:hint="default" w:ascii="Times New Roman Regular" w:hAnsi="Times New Roman Regular" w:eastAsia="宋体" w:cs="Times New Roman Regular"/>
          <w:lang w:val="en-US" w:eastAsia="zh-CN"/>
        </w:rPr>
        <w:t>I am a high school student, board game designer, and emerging gamification educator. The idea for Wordcraft began while I was studying for the TOEFL, when I realized that many of the vocabulary words I encountered were unfamiliar and that memorizing them by rote felt dull. I first designed a physical board game that combined building with physical blocks and constructing sentences from word banks. Players earned points by successfully forming sentences and could take points from other players. When I tested the game offline, people found it fun and engaging, which</w:t>
      </w:r>
      <w:r>
        <w:rPr>
          <w:rFonts w:hint="default" w:ascii="Times New Roman Regular" w:hAnsi="Times New Roman Regular" w:eastAsia="宋体" w:cs="Times New Roman Regular"/>
        </w:rPr>
        <w:t xml:space="preserve"> showed me that vocabulary practice could become more motivating when connected to play and creativity.</w:t>
      </w:r>
    </w:p>
    <w:p w14:paraId="5BD9951F">
      <w:pPr>
        <w:pStyle w:val="8"/>
        <w:keepNext w:val="0"/>
        <w:keepLines w:val="0"/>
        <w:widowControl/>
        <w:suppressLineNumbers w:val="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The offline game also revealed a practical problem. Players sometimes knew the meaning of a word but were unsure how to use it in a particular situation, including questions about grammar, pronunciation, and appropriate context. This led me to develop Wordcraft as a digital platform that preserves the creative and competitive building experience while adding AI support for sentence formation and grammar feedback, as well as audio support for pronunciation. Digitalizing the game also makes it easier to replicate and share without requiring the physical wood blocks and other materials used in the original version.</w:t>
      </w:r>
    </w:p>
    <w:p w14:paraId="0F4FCFD0">
      <w:pPr>
        <w:pStyle w:val="8"/>
        <w:keepNext w:val="0"/>
        <w:keepLines w:val="0"/>
        <w:widowControl/>
        <w:suppressLineNumbers w:val="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I personally led the development of the project, using Codex as a development assistant while building the website. The core ideas came from real problems I experienced, while testers and students helped me identify their needs and the difficulties they faced. Through this process, I have grown from a student and board game designer into a gamification educator who wants to use creativity to support younger learners and contribute to the wider community.</w:t>
      </w:r>
    </w:p>
    <w:p w14:paraId="2D66B59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eastAsia="宋体" w:cs="Times New Roman Regular"/>
        </w:rPr>
        <w:t>This experience taught me that innovation begins with real needs. It does not always require inventing an entirely new activity; it can also come from combining a dull learning task with something students already enjoy. By connecting vocabulary learning with gameplay, creativity, feedback, and collaboration, I hope to make English practice more engaging and useful for learners.</w:t>
      </w:r>
    </w:p>
    <w:p w14:paraId="2F1DBF13">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2</w:t>
      </w:r>
      <w:r>
        <w:rPr>
          <w:rFonts w:hint="default" w:ascii="Times New Roman Regular" w:hAnsi="Times New Roman Regular" w:cs="Times New Roman Regular"/>
        </w:rPr>
        <w:t xml:space="preserve">. Problem </w:t>
      </w:r>
      <w:r>
        <w:rPr>
          <w:rFonts w:hint="default" w:ascii="Times New Roman Regular" w:hAnsi="Times New Roman Regular" w:cs="Times New Roman Regular"/>
          <w:lang w:val="en-US"/>
        </w:rPr>
        <w:t>and</w:t>
      </w:r>
      <w:r>
        <w:rPr>
          <w:rFonts w:hint="default" w:ascii="Times New Roman Regular" w:hAnsi="Times New Roman Regular" w:cs="Times New Roman Regular"/>
        </w:rPr>
        <w:t xml:space="preserve"> Target Users</w:t>
      </w:r>
    </w:p>
    <w:p w14:paraId="7911A475">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Many students have limited English vocabulary, while vocabulary learning in schools still relies heavily on rote memorization, word lists, and repetitive exercises. These methods can feel dull and may help students remember a word temporarily without teaching them how to actually use it in a sentence or real-life context.</w:t>
      </w:r>
    </w:p>
    <w:p w14:paraId="433164A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creates two major problems. First, students may recognize the meaning of a word but struggle to use it correctly. Second, repetitive memorization can reduce students’ motivation and may not support long-term vocabulary retention.</w:t>
      </w:r>
    </w:p>
    <w:p w14:paraId="7632FAA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Our primary learners are students in Grades 3–8, approximately ages 8–14. Teachers are the secondary users: they need a fast way to turn their own word lists into a classroom activity without asking every student to create an account.</w:t>
      </w:r>
    </w:p>
    <w:p w14:paraId="7EC6019C">
      <w:pPr>
        <w:pStyle w:val="8"/>
        <w:rPr>
          <w:rFonts w:hint="default" w:ascii="Times New Roman Regular" w:hAnsi="Times New Roman Regular" w:cs="Times New Roman Regular"/>
        </w:rPr>
      </w:pPr>
      <w:r>
        <w:rPr>
          <w:rFonts w:hint="default" w:ascii="Times New Roman Regular" w:hAnsi="Times New Roman Regular" w:cs="Times New Roman Regular"/>
        </w:rPr>
        <w:t>The project is designed to help students learn new and increasingly academic English vocabulary in a more engaging and meaningful way.</w:t>
      </w:r>
    </w:p>
    <w:p w14:paraId="5D544C3A">
      <w:pPr>
        <w:pStyle w:val="8"/>
        <w:rPr>
          <w:rFonts w:hint="default" w:ascii="Times New Roman Regular" w:hAnsi="Times New Roman Regular" w:cs="Times New Roman Regular"/>
        </w:rPr>
      </w:pPr>
      <w:r>
        <w:rPr>
          <w:rFonts w:hint="default" w:ascii="Times New Roman Regular" w:hAnsi="Times New Roman Regular" w:cs="Times New Roman Regular"/>
        </w:rPr>
        <w:t>The target learning outcome is not only recognizing a definition. Students should be able to infer a word’s meaning, use the word in an original sentence, revise that sentence after feedback, and remember the word later.</w:t>
      </w:r>
    </w:p>
    <w:p w14:paraId="50001D6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Instead of simply asking students to memorize definitions, the platform allows them to see vocabulary visually, understand it in context, use it to form sentences, and receive immediate feedback.</w:t>
      </w:r>
    </w:p>
    <w:p w14:paraId="74FC2638">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Core problem: How can we transform vocabulary learning from passive memorization into an engaging process of understanding, applying, and receiving feedback?</w:t>
      </w:r>
    </w:p>
    <w:p w14:paraId="7B7CE5F0">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3</w:t>
      </w:r>
      <w:r>
        <w:rPr>
          <w:rFonts w:hint="default" w:ascii="Times New Roman Regular" w:hAnsi="Times New Roman Regular" w:cs="Times New Roman Regular"/>
        </w:rPr>
        <w:t>. Demo / Functionality</w:t>
      </w:r>
    </w:p>
    <w:p w14:paraId="0735C06B">
      <w:pPr>
        <w:pStyle w:val="8"/>
        <w:rPr>
          <w:rFonts w:hint="default" w:ascii="Times New Roman Regular" w:hAnsi="Times New Roman Regular" w:cs="Times New Roman Regular"/>
        </w:rPr>
      </w:pPr>
      <w:r>
        <w:rPr>
          <w:rFonts w:hint="default" w:ascii="Times New Roman Regular" w:hAnsi="Times New Roman Regular" w:cs="Times New Roman Regular"/>
        </w:rPr>
        <w:t>Step 0: Teacher Setup</w:t>
      </w:r>
    </w:p>
    <w:p w14:paraId="21313FFF">
      <w:pPr>
        <w:pStyle w:val="8"/>
        <w:rPr>
          <w:rFonts w:hint="default" w:ascii="Times New Roman Regular" w:hAnsi="Times New Roman Regular" w:eastAsia="宋体" w:cs="Times New Roman Regular"/>
        </w:rPr>
      </w:pPr>
      <w:r>
        <w:rPr>
          <w:rFonts w:hint="default" w:ascii="Times New Roman Regular" w:hAnsi="Times New Roman Regular" w:cs="Times New Roman Regular"/>
        </w:rPr>
        <w:t>Teachers choose a vocabulary set and difficulty level, optionally import their own words, and sta</w:t>
      </w:r>
      <w:r>
        <w:rPr>
          <w:rFonts w:hint="default" w:ascii="Times New Roman Regular" w:hAnsi="Times New Roman Regular" w:eastAsia="宋体" w:cs="Times New Roman Regular"/>
        </w:rPr>
        <w:t>rt a classroom session through a shared link or classroom display. The setup is intentionally low-friction so that the platform can be used for a short lesson, a group activity, or independent practice.</w:t>
      </w:r>
    </w:p>
    <w:p w14:paraId="2CABE59F">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Step 1: Learn the Vocabulary</w:t>
      </w:r>
    </w:p>
    <w:p w14:paraId="19FBBBA8">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Students first encounter target vocabulary with visual materials. For example, instead of only seeing the word “observatory” and its definition, students can also see an engaging image representing an observatory.</w:t>
      </w:r>
    </w:p>
    <w:p w14:paraId="09AE0BCA">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The purpose is to help students infer the meaning of unfamiliar vocabulary through visual clues and context.</w:t>
      </w:r>
    </w:p>
    <w:p w14:paraId="1BE5BEA0">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Step 2: Enter the Campus-Building Game</w:t>
      </w:r>
    </w:p>
    <w:p w14:paraId="0A2F0F4D">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Students then enter a virtual campus-building activity. Different vocabulary words are connected to campus facilities such as an observatory, auditorium, cafeteria, dormitory, or laboratory.</w:t>
      </w:r>
    </w:p>
    <w:p w14:paraId="50D5604F">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To construct these buildings, students must complete English sentence tasks using the target vocabulary.</w:t>
      </w:r>
    </w:p>
    <w:p w14:paraId="66A38C8C">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Step 3: Form a Sentence</w:t>
      </w:r>
    </w:p>
    <w:p w14:paraId="1E4F572C">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Students create their own sentence using the target word in a campus-related context.</w:t>
      </w:r>
    </w:p>
    <w:p w14:paraId="341FDD10">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They can type the sentence or say it aloud using the speech-to-text function.</w:t>
      </w:r>
    </w:p>
    <w:p w14:paraId="2675B40D">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Students who need additional support can use sentence-structure hints. For example, the system might provide a structure such as “Students can ______ in the ______.”</w:t>
      </w:r>
    </w:p>
    <w:p w14:paraId="0AA763B3">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Step 4: Receive AI Feedback</w:t>
      </w:r>
    </w:p>
    <w:p w14:paraId="4601CC0B">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The AI checks the student’s sentence and identifies syntax or grammar problems.</w:t>
      </w:r>
    </w:p>
    <w:p w14:paraId="3B93BB10">
      <w:pPr>
        <w:pStyle w:val="8"/>
        <w:rPr>
          <w:rFonts w:hint="default" w:ascii="Times New Roman Regular" w:hAnsi="Times New Roman Regular" w:eastAsia="宋体" w:cs="Times New Roman Regular"/>
        </w:rPr>
      </w:pPr>
      <w:r>
        <w:rPr>
          <w:rFonts w:hint="default" w:ascii="Times New Roman Regular" w:hAnsi="Times New Roman Regular" w:eastAsia="宋体" w:cs="Times New Roman Regular"/>
        </w:rPr>
        <w:t>Instead of only telling the student that the answer is wrong, the system shows where the mistake occurs and provides a corrected version or explanation.</w:t>
      </w:r>
    </w:p>
    <w:p w14:paraId="52386BB2">
      <w:pPr>
        <w:keepNext w:val="0"/>
        <w:keepLines w:val="0"/>
        <w:widowControl/>
        <w:suppressLineNumbers w:val="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464435" cy="2437765"/>
            <wp:effectExtent l="0" t="0" r="24765" b="635"/>
            <wp:docPr id="4" name="Picture 4" descr="Screenshot 2026-09-13 at 23.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13 at 23.10.56"/>
                    <pic:cNvPicPr>
                      <a:picLocks noChangeAspect="1"/>
                    </pic:cNvPicPr>
                  </pic:nvPicPr>
                  <pic:blipFill>
                    <a:blip r:embed="rId4"/>
                    <a:stretch>
                      <a:fillRect/>
                    </a:stretch>
                  </pic:blipFill>
                  <pic:spPr>
                    <a:xfrm>
                      <a:off x="0" y="0"/>
                      <a:ext cx="2464435" cy="2437765"/>
                    </a:xfrm>
                    <a:prstGeom prst="rect">
                      <a:avLst/>
                    </a:prstGeom>
                  </pic:spPr>
                </pic:pic>
              </a:graphicData>
            </a:graphic>
          </wp:inline>
        </w:drawing>
      </w:r>
    </w:p>
    <w:p w14:paraId="7741FA6F">
      <w:pPr>
        <w:keepNext w:val="0"/>
        <w:keepLines w:val="0"/>
        <w:widowControl/>
        <w:suppressLineNumbers w:val="0"/>
        <w:jc w:val="center"/>
        <w:rPr>
          <w:rFonts w:hint="default" w:ascii="Times New Roman Regular" w:hAnsi="Times New Roman Regular" w:cs="Times New Roman Regular" w:eastAsiaTheme="minorEastAsia"/>
          <w:i/>
          <w:color w:val="596763"/>
          <w:sz w:val="18"/>
          <w:lang w:val="en-US" w:eastAsia="zh-CN" w:bidi="ar-SA"/>
        </w:rPr>
      </w:pPr>
      <w:r>
        <w:rPr>
          <w:rFonts w:hint="default" w:ascii="Times New Roman Regular" w:hAnsi="Times New Roman Regular" w:cs="Times New Roman Regular" w:eastAsiaTheme="minorEastAsia"/>
          <w:i/>
          <w:color w:val="596763"/>
          <w:sz w:val="18"/>
          <w:lang w:val="en-US" w:eastAsia="zh-CN" w:bidi="ar-SA"/>
        </w:rPr>
        <w:t>Figure 3. Sentence production and safe feedback fallback. The student combines “prerequisite” and “assignment,” receives a targeted grammar suggestion.</w:t>
      </w:r>
    </w:p>
    <w:p w14:paraId="416E96EC">
      <w:pPr>
        <w:pStyle w:val="8"/>
        <w:rPr>
          <w:rFonts w:hint="default" w:ascii="Times New Roman Regular" w:hAnsi="Times New Roman Regular" w:cs="Times New Roman Regular"/>
        </w:rPr>
      </w:pPr>
    </w:p>
    <w:p w14:paraId="10FD9C69">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Step 5: Continue Building</w:t>
      </w:r>
    </w:p>
    <w:p w14:paraId="30D13A11">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When students successfully complete the language task, they can continue developing their virtual campus.</w:t>
      </w:r>
    </w:p>
    <w:p w14:paraId="61F9E06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connects vocabulary learning with visible progress and gives students a clear reason to use English.</w:t>
      </w:r>
    </w:p>
    <w:p w14:paraId="6C3335C7">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4</w:t>
      </w:r>
      <w:r>
        <w:rPr>
          <w:rFonts w:hint="default" w:ascii="Times New Roman Regular" w:hAnsi="Times New Roman Regular" w:cs="Times New Roman Regular"/>
        </w:rPr>
        <w:t>. AI Integration</w:t>
      </w:r>
    </w:p>
    <w:p w14:paraId="0F6D82B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 Function 1: Grammar and Syntax Feedback</w:t>
      </w:r>
    </w:p>
    <w:p w14:paraId="3172352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prototype integrates an AI API into the platform to analyze students’ sentences.</w:t>
      </w:r>
    </w:p>
    <w:p w14:paraId="6F20EF7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AI identifies grammar and syntax errors, provides corrections, and helps students understand where their sentence went wrong.</w:t>
      </w:r>
    </w:p>
    <w:p w14:paraId="5C6546A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creates a more personalized learning experience because different students receive different feedback depending on the mistakes they make.</w:t>
      </w:r>
    </w:p>
    <w:p w14:paraId="072A9155">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learning sequence is designed as:</w:t>
      </w:r>
    </w:p>
    <w:p w14:paraId="712F813F">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 thinks → Student produces a sentence → AI analyzes → Student revises.</w:t>
      </w:r>
    </w:p>
    <w:p w14:paraId="0DFC298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AI does not generate the original sentence for the student. It supports learning after the student has made an attempt, and the student remains responsible for deciding how to revise the sentence.</w:t>
      </w:r>
    </w:p>
    <w:p w14:paraId="5DC24E08">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 Function 2: AI-Generated Visual Materials</w:t>
      </w:r>
    </w:p>
    <w:p w14:paraId="3098A12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 is also used to help teachers generate cute and engaging vocabulary illustrations.</w:t>
      </w:r>
    </w:p>
    <w:p w14:paraId="5A4BF61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Some advanced vocabulary can be difficult for younger students to understand through definitions alone. Visual materials help students connect a word with its meaning and context.</w:t>
      </w:r>
    </w:p>
    <w:p w14:paraId="4AEA00E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For example, instead of only reading the definition of “auditorium,” students can see an illustration of an auditorium and use the visual information to infer its meaning.</w:t>
      </w:r>
    </w:p>
    <w:p w14:paraId="71DE6E1B">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also saves teachers time because they do not need to manually search for or design every vocabulary image.</w:t>
      </w:r>
    </w:p>
    <w:p w14:paraId="25643675">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5</w:t>
      </w:r>
      <w:r>
        <w:rPr>
          <w:rFonts w:hint="default" w:ascii="Times New Roman Regular" w:hAnsi="Times New Roman Regular" w:cs="Times New Roman Regular"/>
        </w:rPr>
        <w:t>. Educational Mechanism</w:t>
      </w:r>
    </w:p>
    <w:p w14:paraId="36A3E850">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Mechanism 1: Gamification and Context-Based Learning</w:t>
      </w:r>
    </w:p>
    <w:p w14:paraId="7BF8FD9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platform combines gamification with contextual learning.</w:t>
      </w:r>
    </w:p>
    <w:p w14:paraId="31BDC3FF">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Students do not simply memorize a word and answer a multiple-choice question. They must actively use vocabulary to achieve a goal inside the game.</w:t>
      </w:r>
    </w:p>
    <w:p w14:paraId="5522534C">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For example, if a student wants to build an observatory, they must use the word “observatory” correctly in a sentence.</w:t>
      </w:r>
    </w:p>
    <w:p w14:paraId="0803712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learning process therefore becomes:</w:t>
      </w:r>
    </w:p>
    <w:p w14:paraId="7A2D516F">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Learn the word → Understand the context → Use the word → Build something.</w:t>
      </w:r>
    </w:p>
    <w:p w14:paraId="2414FF8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gives vocabulary a clear purpose and encourages students to actively apply what they have learned.</w:t>
      </w:r>
    </w:p>
    <w:p w14:paraId="3EC26DF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Mechanism 2: Visual Vocabulary Learning</w:t>
      </w:r>
    </w:p>
    <w:p w14:paraId="28C039E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Vocabulary is presented together with visual information.</w:t>
      </w:r>
    </w:p>
    <w:p w14:paraId="5EF7C25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Instead of immediately giving students a translation, the platform encourages them to observe the image and infer the meaning of the word.</w:t>
      </w:r>
    </w:p>
    <w:p w14:paraId="62020C4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helps connect the written word, visual representation, meaning, and context.</w:t>
      </w:r>
    </w:p>
    <w:p w14:paraId="6E9094D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Mechanism 3: Differentiated Learning</w:t>
      </w:r>
    </w:p>
    <w:p w14:paraId="5A3D6D9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Students have different vocabulary abilities, so the same word list may not be appropriate for everyone.</w:t>
      </w:r>
    </w:p>
    <w:p w14:paraId="6ABAF84C">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Teachers can define the difficulty level of vocabulary beforehand.</w:t>
      </w:r>
    </w:p>
    <w:p w14:paraId="1DFD73C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system can then provide vocabulary that matches the learner’s current level.</w:t>
      </w:r>
    </w:p>
    <w:p w14:paraId="357F5608">
      <w:pPr>
        <w:pStyle w:val="8"/>
        <w:rPr>
          <w:rFonts w:hint="default" w:ascii="Times New Roman Regular" w:hAnsi="Times New Roman Regular" w:cs="Times New Roman Regular"/>
        </w:rPr>
      </w:pPr>
      <w:r>
        <w:rPr>
          <w:rFonts w:hint="default" w:ascii="Times New Roman Regular" w:hAnsi="Times New Roman Regular" w:cs="Times New Roman Regular"/>
        </w:rPr>
        <w:t>For example, a teacher can begin with foundational words, move to everyday and school vocabulary, or assign more precise academic vocabulary. A mixed setting can also support a class with different proficiency levels.</w:t>
      </w:r>
    </w:p>
    <w:p w14:paraId="23BD82F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future versions, the platform could also automatically adjust difficulty according to student performance.</w:t>
      </w:r>
    </w:p>
    <w:p w14:paraId="2FCC8D7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Mechanism 4: Individualized Feedback</w:t>
      </w:r>
    </w:p>
    <w:p w14:paraId="0FFCBA0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Different students make different language mistakes.</w:t>
      </w:r>
    </w:p>
    <w:p w14:paraId="5A65C43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 allows each student to receive individualized feedback immediately after submitting a sentence.</w:t>
      </w:r>
    </w:p>
    <w:p w14:paraId="479BFF9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Students can clearly see what they wrote, which part is incorrect, and how they can improve it.</w:t>
      </w:r>
    </w:p>
    <w:p w14:paraId="01720AC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turns mistakes into learning opportunities instead of simply marking answers as wrong.</w:t>
      </w:r>
    </w:p>
    <w:p w14:paraId="5E310C10">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Mechanism 5: Sentence Scaffolding</w:t>
      </w:r>
    </w:p>
    <w:p w14:paraId="1F7E41D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Some students may understand the meaning of a word but still struggle to form a complete English sentence.</w:t>
      </w:r>
    </w:p>
    <w:p w14:paraId="79AA035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For these students, the platform provides optional sentence structures.</w:t>
      </w:r>
    </w:p>
    <w:p w14:paraId="265F74E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For example:</w:t>
      </w:r>
    </w:p>
    <w:p w14:paraId="086EF30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______ is next to the ______.”</w:t>
      </w:r>
    </w:p>
    <w:p w14:paraId="4CBEDEF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“Students can ______ in the ______.”</w:t>
      </w:r>
    </w:p>
    <w:p w14:paraId="30BBF5A8">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These structures help lower-proficiency students participate in the activity while still requiring them to produce their own language.</w:t>
      </w:r>
    </w:p>
    <w:p w14:paraId="12DAFC9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As students improve, the amount of support can be reduced.</w:t>
      </w:r>
    </w:p>
    <w:p w14:paraId="125BCB8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Mechanism 6: Individual and Group Learning Modes</w:t>
      </w:r>
    </w:p>
    <w:p w14:paraId="01836A9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platform supports different classroom situations.</w:t>
      </w:r>
    </w:p>
    <w:p w14:paraId="50F441F9">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individual mode, students independently learn vocabulary, form sentences, and receive personalized AI feedback.</w:t>
      </w:r>
    </w:p>
    <w:p w14:paraId="05CDD6C9">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group mode, the teacher can display the game on a large classroom screen. Students form teams, discuss a sentence together, and give their answer orally.</w:t>
      </w:r>
    </w:p>
    <w:p w14:paraId="6264B81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speech-to-text function can then convert the spoken sentence into text for evaluation.</w:t>
      </w:r>
    </w:p>
    <w:p w14:paraId="2A64904B">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allows the platform to be used even when a classroom does not have one device for every student.</w:t>
      </w:r>
    </w:p>
    <w:p w14:paraId="618A1609">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Mechanism 7: Low-Friction Classroom Use</w:t>
      </w:r>
    </w:p>
    <w:p w14:paraId="0405E658">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basic version of the system does not require students to create individual accounts.</w:t>
      </w:r>
    </w:p>
    <w:p w14:paraId="714AD7D8">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Students can join through a shared classroom link or participate from a teacher-controlled screen. This makes it easier for teachers to start an activity quickly and also reduces unnecessary collection of student information.</w:t>
      </w:r>
    </w:p>
    <w:p w14:paraId="587CD393">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6</w:t>
      </w:r>
      <w:r>
        <w:rPr>
          <w:rFonts w:hint="default" w:ascii="Times New Roman Regular" w:hAnsi="Times New Roman Regular" w:cs="Times New Roman Regular"/>
        </w:rPr>
        <w:t>. Real-User Testing / TRL Evidence</w:t>
      </w:r>
    </w:p>
    <w:p w14:paraId="1C4414B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project has already moved beyond the idea stage and currently has a functional web prototype.</w:t>
      </w:r>
    </w:p>
    <w:p w14:paraId="07208A4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prototype includes vocabulary learning activities, the campus-building game, AI-generated images, AI grammar feedback, speech-to-text input, vocabulary difficulty levels, sentence scaffolding, and both individual and group learning modes.</w:t>
      </w:r>
    </w:p>
    <w:p w14:paraId="18718667">
      <w:pPr>
        <w:pStyle w:val="4"/>
        <w:keepNext/>
        <w:rPr>
          <w:rFonts w:hint="default" w:ascii="Times New Roman Regular" w:hAnsi="Times New Roman Regular" w:cs="Times New Roman Regular"/>
        </w:rPr>
      </w:pPr>
      <w:r>
        <w:rPr>
          <w:rFonts w:hint="default" w:ascii="Times New Roman Regular" w:hAnsi="Times New Roman Regular" w:cs="Times New Roman Regular"/>
        </w:rPr>
        <w:t>Prototype Interface Examples</w:t>
      </w:r>
    </w:p>
    <w:p w14:paraId="30E21B80">
      <w:pPr>
        <w:pStyle w:val="8"/>
        <w:rPr>
          <w:rFonts w:hint="default" w:ascii="Times New Roman Regular" w:hAnsi="Times New Roman Regular" w:cs="Times New Roman Regular"/>
        </w:rPr>
      </w:pPr>
      <w:r>
        <w:rPr>
          <w:rFonts w:hint="default" w:ascii="Times New Roman Regular" w:hAnsi="Times New Roman Regular" w:cs="Times New Roman Regular"/>
        </w:rPr>
        <w:t>The live prototype illustrates the intended classroom flow: teachers configure a round, students select illustrated vocabulary, produce a meaningful sentence, and use progress on a shared campus map as a visible reason to keep learning. These screenshots are product evidence, not outcome evidence; learning claims still require the real-user testing described below.</w:t>
      </w:r>
    </w:p>
    <w:p w14:paraId="1B8BC514">
      <w:pPr>
        <w:keepNext/>
        <w:spacing w:before="80" w:after="4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480560" cy="3111500"/>
            <wp:effectExtent l="0" t="0" r="1524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480560" cy="3111500"/>
                    </a:xfrm>
                    <a:prstGeom prst="rect">
                      <a:avLst/>
                    </a:prstGeom>
                  </pic:spPr>
                </pic:pic>
              </a:graphicData>
            </a:graphic>
          </wp:inline>
        </w:drawing>
      </w:r>
    </w:p>
    <w:p w14:paraId="22441DC8">
      <w:pPr>
        <w:spacing w:before="0" w:after="120"/>
        <w:jc w:val="center"/>
        <w:rPr>
          <w:rFonts w:hint="default" w:ascii="Times New Roman Regular" w:hAnsi="Times New Roman Regular" w:cs="Times New Roman Regular"/>
        </w:rPr>
      </w:pPr>
      <w:r>
        <w:rPr>
          <w:rFonts w:hint="default" w:ascii="Times New Roman Regular" w:hAnsi="Times New Roman Regular" w:cs="Times New Roman Regular"/>
          <w:i/>
          <w:color w:val="596763"/>
          <w:sz w:val="18"/>
        </w:rPr>
        <w:t xml:space="preserve">Figure </w:t>
      </w:r>
      <w:r>
        <w:rPr>
          <w:rFonts w:hint="default" w:ascii="Times New Roman Regular" w:hAnsi="Times New Roman Regular" w:cs="Times New Roman Regular"/>
          <w:i/>
          <w:color w:val="596763"/>
          <w:sz w:val="18"/>
          <w:lang w:val="en-US"/>
        </w:rPr>
        <w:t>2</w:t>
      </w:r>
      <w:r>
        <w:rPr>
          <w:rFonts w:hint="default" w:ascii="Times New Roman Regular" w:hAnsi="Times New Roman Regular" w:cs="Times New Roman Regular"/>
          <w:i/>
          <w:color w:val="596763"/>
          <w:sz w:val="18"/>
        </w:rPr>
        <w:t>. Teacher lesson setup with classroom mode, language-level, and round configuration controls.</w:t>
      </w:r>
    </w:p>
    <w:p w14:paraId="485F1AB1">
      <w:pPr>
        <w:keepNext/>
        <w:spacing w:before="80" w:after="4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480560" cy="3111500"/>
            <wp:effectExtent l="0" t="0" r="152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480560" cy="3111500"/>
                    </a:xfrm>
                    <a:prstGeom prst="rect">
                      <a:avLst/>
                    </a:prstGeom>
                  </pic:spPr>
                </pic:pic>
              </a:graphicData>
            </a:graphic>
          </wp:inline>
        </w:drawing>
      </w:r>
    </w:p>
    <w:p w14:paraId="5091F49A">
      <w:pPr>
        <w:keepNext w:val="0"/>
        <w:keepLines w:val="0"/>
        <w:widowControl/>
        <w:suppressLineNumbers w:val="0"/>
        <w:jc w:val="left"/>
        <w:rPr>
          <w:rFonts w:hint="default" w:ascii="Times New Roman Regular" w:hAnsi="Times New Roman Regular" w:cs="Times New Roman Regular"/>
          <w:i/>
          <w:color w:val="596763"/>
          <w:sz w:val="18"/>
          <w:lang w:val="en-US" w:eastAsia="zh-CN"/>
        </w:rPr>
      </w:pPr>
      <w:r>
        <w:rPr>
          <w:rFonts w:hint="default" w:ascii="Times New Roman Regular" w:hAnsi="Times New Roman Regular" w:cs="Times New Roman Regular"/>
          <w:i/>
          <w:color w:val="596763"/>
          <w:sz w:val="18"/>
        </w:rPr>
        <w:t>Figu</w:t>
      </w:r>
      <w:r>
        <w:rPr>
          <w:rFonts w:hint="default" w:ascii="Times New Roman Regular" w:hAnsi="Times New Roman Regular" w:cs="Times New Roman Regular"/>
          <w:i/>
          <w:color w:val="596763"/>
          <w:sz w:val="18"/>
          <w:lang w:val="en-US" w:eastAsia="zh-CN"/>
        </w:rPr>
        <w:t>re 3. Student practice view with illustrated word cards, pronunciation audio, sentence input, and live progress indicators.</w:t>
      </w:r>
    </w:p>
    <w:p w14:paraId="1F12A8DE">
      <w:pPr>
        <w:spacing w:before="0" w:after="120"/>
        <w:jc w:val="center"/>
        <w:rPr>
          <w:rFonts w:hint="default" w:ascii="Times New Roman Regular" w:hAnsi="Times New Roman Regular" w:cs="Times New Roman Regular"/>
        </w:rPr>
      </w:pPr>
    </w:p>
    <w:p w14:paraId="134DBCF4">
      <w:pPr>
        <w:keepNext/>
        <w:spacing w:before="80" w:after="4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480560" cy="2489200"/>
            <wp:effectExtent l="0" t="0" r="152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480560" cy="2489200"/>
                    </a:xfrm>
                    <a:prstGeom prst="rect">
                      <a:avLst/>
                    </a:prstGeom>
                  </pic:spPr>
                </pic:pic>
              </a:graphicData>
            </a:graphic>
          </wp:inline>
        </w:drawing>
      </w:r>
    </w:p>
    <w:p w14:paraId="2C0BDBA6">
      <w:pPr>
        <w:spacing w:before="0" w:after="120"/>
        <w:jc w:val="center"/>
        <w:rPr>
          <w:rFonts w:hint="default" w:ascii="Times New Roman Regular" w:hAnsi="Times New Roman Regular" w:cs="Times New Roman Regular"/>
        </w:rPr>
      </w:pPr>
      <w:r>
        <w:rPr>
          <w:rFonts w:hint="default" w:ascii="Times New Roman Regular" w:hAnsi="Times New Roman Regular" w:cs="Times New Roman Regular"/>
          <w:i/>
          <w:color w:val="596763"/>
          <w:sz w:val="18"/>
        </w:rPr>
        <w:t xml:space="preserve">Figure </w:t>
      </w:r>
      <w:r>
        <w:rPr>
          <w:rFonts w:hint="default" w:ascii="Times New Roman Regular" w:hAnsi="Times New Roman Regular" w:cs="Times New Roman Regular"/>
          <w:i/>
          <w:color w:val="596763"/>
          <w:sz w:val="18"/>
          <w:lang w:val="en-US"/>
        </w:rPr>
        <w:t>4</w:t>
      </w:r>
      <w:r>
        <w:rPr>
          <w:rFonts w:hint="default" w:ascii="Times New Roman Regular" w:hAnsi="Times New Roman Regular" w:cs="Times New Roman Regular"/>
          <w:i/>
          <w:color w:val="596763"/>
          <w:sz w:val="18"/>
        </w:rPr>
        <w:t>. Campus map and discovery log that turn sentence use into visible building and mystery-campus progress.</w:t>
      </w:r>
    </w:p>
    <w:p w14:paraId="390CA2B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The next stage is </w:t>
      </w:r>
      <w:r>
        <w:rPr>
          <w:rFonts w:hint="default" w:ascii="Times New Roman Regular" w:hAnsi="Times New Roman Regular" w:cs="Times New Roman Regular"/>
          <w:lang w:val="en-US"/>
        </w:rPr>
        <w:t>getting feedback from teachers</w:t>
      </w:r>
      <w:r>
        <w:rPr>
          <w:rFonts w:hint="default" w:ascii="Times New Roman Regular" w:hAnsi="Times New Roman Regular" w:cs="Times New Roman Regular"/>
        </w:rPr>
        <w:t>.</w:t>
      </w:r>
    </w:p>
    <w:p w14:paraId="54D8CC6D">
      <w:pPr>
        <w:pStyle w:val="8"/>
        <w:keepNext w:val="0"/>
        <w:keepLines w:val="0"/>
        <w:widowControl/>
        <w:suppressLineNumbers w:val="0"/>
      </w:pPr>
      <w:r>
        <w:rPr>
          <w:rStyle w:val="9"/>
        </w:rPr>
        <w:t>Student Feedback</w:t>
      </w:r>
      <w:r>
        <w:rPr>
          <w:rStyle w:val="9"/>
          <w:rFonts w:hint="eastAsia"/>
          <w:lang w:val="en-US" w:eastAsia="zh-CN"/>
        </w:rPr>
        <w:t>(G7)</w:t>
      </w:r>
      <w:r>
        <w:rPr>
          <w:rStyle w:val="9"/>
        </w:rPr>
        <w:t>:</w:t>
      </w:r>
      <w:r>
        <w:t xml:space="preserve"> “The game is fun because I can build the campus while using new words in my own sentences. The pronunciation audio helps me say unfamiliar words, and the AI feedback shows me how to improve my grammar without simply giving me the answer.”</w:t>
      </w:r>
    </w:p>
    <w:p w14:paraId="538CE66C">
      <w:pPr>
        <w:pStyle w:val="8"/>
        <w:keepNext w:val="0"/>
        <w:keepLines w:val="0"/>
        <w:widowControl/>
        <w:suppressLineNumbers w:val="0"/>
      </w:pPr>
      <w:r>
        <w:rPr>
          <w:rStyle w:val="9"/>
        </w:rPr>
        <w:t>Teacher Feedback:</w:t>
      </w:r>
      <w:r>
        <w:t xml:space="preserve"> “Wordcraft combines vocabulary learning, sentence formation, pronunciation practice, and immediate feedback in one engaging activity. It could be useful in both individual and group lessons, although teachers would benefit from customizable word lists and a dashboard for monitoring student progress.”</w:t>
      </w:r>
    </w:p>
    <w:p w14:paraId="1FD0E04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The purpose of this testing is not only to demonstrate that the technology works, but also to determine whether it </w:t>
      </w:r>
      <w:r>
        <w:rPr>
          <w:rFonts w:hint="default" w:ascii="Times New Roman Regular" w:hAnsi="Times New Roman Regular" w:cs="Times New Roman Regular"/>
          <w:lang w:val="en-US"/>
        </w:rPr>
        <w:t>is a practical way to assist teachers in real classrooms</w:t>
      </w:r>
      <w:r>
        <w:rPr>
          <w:rFonts w:hint="default" w:ascii="Times New Roman Regular" w:hAnsi="Times New Roman Regular" w:cs="Times New Roman Regular"/>
        </w:rPr>
        <w:t>.</w:t>
      </w:r>
    </w:p>
    <w:p w14:paraId="451158EF">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7</w:t>
      </w:r>
      <w:r>
        <w:rPr>
          <w:rFonts w:hint="default" w:ascii="Times New Roman Regular" w:hAnsi="Times New Roman Regular" w:cs="Times New Roman Regular"/>
        </w:rPr>
        <w:t>. Innovation vs. Existing Tools</w:t>
      </w:r>
    </w:p>
    <w:p w14:paraId="2A6EB88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Many existing vocabulary-learning tools focus on flashcards, definitions, spelling, repetition, or multiple-choice exercises.</w:t>
      </w:r>
    </w:p>
    <w:p w14:paraId="64A09101">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Grammar tools usually correct writing after students have already completed a piece of work, while general AI chatbots are not specifically designed around a structured vocabulary-learning process.</w:t>
      </w:r>
    </w:p>
    <w:p w14:paraId="2DE1BD2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Our project combines these different functions into one learning system.</w:t>
      </w:r>
    </w:p>
    <w:p w14:paraId="2EF443E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learning process is:</w:t>
      </w:r>
    </w:p>
    <w:p w14:paraId="668840B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Vocabulary → Visualization → Context → Sentence Production → AI Feedback → Game Progress.</w:t>
      </w:r>
    </w:p>
    <w:p w14:paraId="6C4FCE9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Students do not receive progress simply by recognizing the correct definition. They have to actively use the vocabulary.</w:t>
      </w:r>
    </w:p>
    <w:p w14:paraId="2A0421F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Another important difference is that the vocabulary exists inside one connected environment. Words such as “observatory,” “auditorium,” “cafeteria,” and “dormitory” all become part of the same virtual campus.</w:t>
      </w:r>
    </w:p>
    <w:p w14:paraId="38C64FF8">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innovation is therefore not simply that the project uses an AI API.</w:t>
      </w:r>
    </w:p>
    <w:p w14:paraId="585D9CD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innovation lies in how AI is embedded into a structured educational mechanism that combines visual inference, gamification, contextual learning, sentence production, revision, personalized feedback, differentiation, and teacher control.</w:t>
      </w:r>
    </w:p>
    <w:p w14:paraId="53F66CE1">
      <w:pPr>
        <w:pStyle w:val="8"/>
        <w:rPr>
          <w:rFonts w:hint="default" w:ascii="Times New Roman Regular" w:hAnsi="Times New Roman Regular" w:cs="Times New Roman Regular"/>
        </w:rPr>
      </w:pPr>
      <w:r>
        <w:rPr>
          <w:rFonts w:hint="default" w:ascii="Times New Roman Regular" w:hAnsi="Times New Roman Regular" w:cs="Times New Roman Regular"/>
        </w:rPr>
        <w:t>The key difference is the learning unit: students progress by using and improving a word, not merely by recognizing its definition. The campus gives that language work a visible purpose, while the teacher remains in control of the vocabulary and learning goals.</w:t>
      </w:r>
    </w:p>
    <w:p w14:paraId="3405FAB1">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8</w:t>
      </w:r>
      <w:r>
        <w:rPr>
          <w:rFonts w:hint="default" w:ascii="Times New Roman Regular" w:hAnsi="Times New Roman Regular" w:cs="Times New Roman Regular"/>
        </w:rPr>
        <w:t>. SDG Impact</w:t>
      </w:r>
    </w:p>
    <w:p w14:paraId="583828BB">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project primarily contributes to SDG 4: Quality Education.</w:t>
      </w:r>
    </w:p>
    <w:p w14:paraId="0FE161F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One challenge in traditional classrooms is that teachers cannot always provide immediate individual feedback to every student.</w:t>
      </w:r>
    </w:p>
    <w:p w14:paraId="4A1A5E3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For example, one teacher may have twenty or thirty students, each producing different sentences and making different grammar mistakes.</w:t>
      </w:r>
    </w:p>
    <w:p w14:paraId="56043C3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 makes individualized feedback more scalable.</w:t>
      </w:r>
    </w:p>
    <w:p w14:paraId="0D8D6AF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platform can provide immediate language feedback, differentiated vocabulary, sentence-building support, independent practice, and engaging classroom activities.</w:t>
      </w:r>
    </w:p>
    <w:p w14:paraId="1C2D5A49">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group mode also makes the system more accessible because teachers can use one large screen instead of requiring every student to own an individual device.</w:t>
      </w:r>
    </w:p>
    <w:p w14:paraId="09FF869F">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long-term goal is to make personalized English-learning support more accessible to students with different ability levels and different levels of access to educational resources.</w:t>
      </w:r>
    </w:p>
    <w:p w14:paraId="0B442160">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Possible impact indicators include vocabulary improvement, sentence accuracy, vocabulary retention, successful revision after feedback, student engagement, teacher time saved, accessibility of group mode, and number of students reached.</w:t>
      </w:r>
    </w:p>
    <w:p w14:paraId="41FAC906">
      <w:pPr>
        <w:pStyle w:val="8"/>
        <w:rPr>
          <w:rFonts w:hint="default" w:ascii="Times New Roman Regular" w:hAnsi="Times New Roman Regular" w:cs="Times New Roman Regular"/>
        </w:rPr>
      </w:pPr>
      <w:r>
        <w:rPr>
          <w:rFonts w:hint="default" w:ascii="Times New Roman Regular" w:hAnsi="Times New Roman Regular" w:cs="Times New Roman Regular"/>
        </w:rPr>
        <w:t>Any impact claim should be based on pre-test, post-test, delayed-test, usability, and teacher-observation data rather than on completion counts alone.</w:t>
      </w:r>
    </w:p>
    <w:p w14:paraId="16754C01">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9</w:t>
      </w:r>
      <w:r>
        <w:rPr>
          <w:rFonts w:hint="default" w:ascii="Times New Roman Regular" w:hAnsi="Times New Roman Regular" w:cs="Times New Roman Regular"/>
        </w:rPr>
        <w:t>. Market / Business Model</w:t>
      </w:r>
    </w:p>
    <w:p w14:paraId="6350889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Our initial target market is upper-elementary and middle-school English education.</w:t>
      </w:r>
    </w:p>
    <w:p w14:paraId="1CFE9871">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B2C Model: Students and Parents</w:t>
      </w:r>
    </w:p>
    <w:p w14:paraId="24D77471">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Individual learners could access a free basic version of the platform.</w:t>
      </w:r>
    </w:p>
    <w:p w14:paraId="077F4F9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free version could include basic vocabulary sets, a limited number of campus-building activities, and basic AI feedback.</w:t>
      </w:r>
    </w:p>
    <w:p w14:paraId="7921DCF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 premium version could provide larger vocabulary libraries, personalized vocabulary levels, adaptive review, learning history, and additional AI-generated materials.</w:t>
      </w:r>
    </w:p>
    <w:p w14:paraId="1E902D1C">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B2B Model: Schools, Teachers, and Tutoring Programs</w:t>
      </w:r>
    </w:p>
    <w:p w14:paraId="4A092AD1">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Schools and teachers could use a classroom version of the platform.</w:t>
      </w:r>
    </w:p>
    <w:p w14:paraId="2870A7E8">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Teachers could define vocabulary lists, control word difficulty, use the group game mode, monitor student progress, and identify common errors.</w:t>
      </w:r>
    </w:p>
    <w:p w14:paraId="426CB5D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Future versions could also include a teacher dashboard for assignments, class performance, and learning analytics.</w:t>
      </w:r>
    </w:p>
    <w:p w14:paraId="16A823DB">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platform is designed to support teachers rather than replace them.</w:t>
      </w:r>
    </w:p>
    <w:p w14:paraId="76CBF38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Teachers remain responsible for choosing learning objectives and vocabulary, while AI helps provide scalable materials and individualized feedback.</w:t>
      </w:r>
    </w:p>
    <w:p w14:paraId="29F99605">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10</w:t>
      </w:r>
      <w:r>
        <w:rPr>
          <w:rFonts w:hint="default" w:ascii="Times New Roman Regular" w:hAnsi="Times New Roman Regular" w:cs="Times New Roman Regular"/>
        </w:rPr>
        <w:t>. Responsible AI</w:t>
      </w:r>
    </w:p>
    <w:p w14:paraId="19536C6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Responsible AI is especially important because the target users include children.</w:t>
      </w:r>
    </w:p>
    <w:p w14:paraId="03888714">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Principle 1: AI Supports Thinking Instead of Replacing It</w:t>
      </w:r>
    </w:p>
    <w:p w14:paraId="2B205B3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Students must first attempt their own sentence before receiving AI feedback.</w:t>
      </w:r>
    </w:p>
    <w:p w14:paraId="327EB6C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system does not encourage students to ask AI to complete the learning task for them.</w:t>
      </w:r>
    </w:p>
    <w:p w14:paraId="03A270A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Principle 2: Teacher Control</w:t>
      </w:r>
    </w:p>
    <w:p w14:paraId="45416957">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Teachers can define the vocabulary, difficulty level, and learning objectives.</w:t>
      </w:r>
    </w:p>
    <w:p w14:paraId="17F2485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 supports these decisions rather than controlling the curriculum independently.</w:t>
      </w:r>
    </w:p>
    <w:p w14:paraId="31C5CC90">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Principle 3: Data Privacy</w:t>
      </w:r>
    </w:p>
    <w:p w14:paraId="117466A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basic classroom experience does not require every student to create an account.</w:t>
      </w:r>
    </w:p>
    <w:p w14:paraId="199AFC25">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reduces unnecessary collection of personal information, especially for younger users.</w:t>
      </w:r>
    </w:p>
    <w:p w14:paraId="1282381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Principle 4: AI Accuracy</w:t>
      </w:r>
    </w:p>
    <w:p w14:paraId="4246076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Generative AI may occasionally produce incorrect feedback or unsuitable content.</w:t>
      </w:r>
    </w:p>
    <w:p w14:paraId="4EC237A9">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Therefore, AI responses should be limited to specific educational tasks, and teachers should be able to review important learning materials.</w:t>
      </w:r>
    </w:p>
    <w:p w14:paraId="4F283F7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Principle 5: Age-Appropriate Content</w:t>
      </w:r>
    </w:p>
    <w:p w14:paraId="3A3BFA7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AI-generated images and explanations should remain appropriate for younger learners and should avoid irrelevant or unsafe content.</w:t>
      </w:r>
    </w:p>
    <w:p w14:paraId="42332E2C">
      <w:pPr>
        <w:pStyle w:val="8"/>
        <w:rPr>
          <w:rFonts w:hint="default" w:ascii="Times New Roman Regular" w:hAnsi="Times New Roman Regular" w:cs="Times New Roman Regular"/>
        </w:rPr>
      </w:pPr>
      <w:r>
        <w:rPr>
          <w:rFonts w:hint="default" w:ascii="Times New Roman Regular" w:hAnsi="Times New Roman Regular" w:cs="Times New Roman Regular"/>
        </w:rPr>
        <w:t>Principle 6: Human Review and Minimal Data</w:t>
      </w:r>
    </w:p>
    <w:p w14:paraId="19F5BD6A">
      <w:pPr>
        <w:pStyle w:val="8"/>
        <w:rPr>
          <w:rFonts w:hint="default" w:ascii="Times New Roman Regular" w:hAnsi="Times New Roman Regular" w:cs="Times New Roman Regular"/>
        </w:rPr>
      </w:pPr>
      <w:r>
        <w:rPr>
          <w:rFonts w:hint="default" w:ascii="Times New Roman Regular" w:hAnsi="Times New Roman Regular" w:cs="Times New Roman Regular"/>
        </w:rPr>
        <w:t>AI feedback should support classroom learning rather than function as an unquestionable final grade. Teachers and students should be able to question or report unclear feedback, and important materials should be reviewed before classroom use. The system should collect only the information needed for the activity, avoid storing student audio by default, and present results in aggregate whenever individual identification is not necessary.</w:t>
      </w:r>
    </w:p>
    <w:p w14:paraId="7C28186B">
      <w:pPr>
        <w:pStyle w:val="8"/>
        <w:rPr>
          <w:rFonts w:hint="default" w:ascii="Times New Roman Regular" w:hAnsi="Times New Roman Regular" w:cs="Times New Roman Regular"/>
        </w:rPr>
      </w:pPr>
      <w:r>
        <w:rPr>
          <w:rFonts w:hint="default" w:ascii="Times New Roman Regular" w:hAnsi="Times New Roman Regular" w:cs="Times New Roman Regular"/>
        </w:rPr>
        <w:t>Principle 7: Clear System Boundaries</w:t>
      </w:r>
    </w:p>
    <w:p w14:paraId="38546E6C">
      <w:pPr>
        <w:pStyle w:val="8"/>
        <w:rPr>
          <w:rFonts w:hint="default" w:ascii="Times New Roman Regular" w:hAnsi="Times New Roman Regular" w:cs="Times New Roman Regular"/>
        </w:rPr>
      </w:pPr>
      <w:r>
        <w:rPr>
          <w:rFonts w:hint="default" w:ascii="Times New Roman Regular" w:hAnsi="Times New Roman Regular" w:cs="Times New Roman Regular"/>
        </w:rPr>
        <w:t>The interface should make clear when feedback comes from an AI service, a simple practice check, or a teacher. If the AI service is unavailable or its response is uncertain, the platform should explain the limitation and let the student continue safely without presenting the result as authoritative.</w:t>
      </w:r>
    </w:p>
    <w:p w14:paraId="73F4957C">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Our main Responsible AI principle is:</w:t>
      </w:r>
    </w:p>
    <w:p w14:paraId="60BA2A6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AI should increase students’ ability to learn independently rather than increase their dependence on AI.</w:t>
      </w:r>
    </w:p>
    <w:p w14:paraId="7472255A">
      <w:pPr>
        <w:pStyle w:val="3"/>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1</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rPr>
        <w:t>. Roadmap / Team</w:t>
      </w:r>
    </w:p>
    <w:p w14:paraId="571E76EB">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Phase 1: Functional Prototype</w:t>
      </w:r>
    </w:p>
    <w:p w14:paraId="1963CD89">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current prototype includes the web-based learning platform, vocabulary system, campus-building game, AI-generated images, AI grammar feedback, speech-to-text, sentence scaffolding, difficulty levels, and classroom learning modes.</w:t>
      </w:r>
    </w:p>
    <w:p w14:paraId="5C3C23C3">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Phase </w:t>
      </w:r>
      <w:r>
        <w:rPr>
          <w:rFonts w:hint="default" w:ascii="Times New Roman Regular" w:hAnsi="Times New Roman Regular" w:cs="Times New Roman Regular"/>
          <w:lang w:val="en-US"/>
        </w:rPr>
        <w:t>2</w:t>
      </w:r>
      <w:r>
        <w:rPr>
          <w:rFonts w:hint="default" w:ascii="Times New Roman Regular" w:hAnsi="Times New Roman Regular" w:cs="Times New Roman Regular"/>
        </w:rPr>
        <w:t>: Adaptive Learning</w:t>
      </w:r>
    </w:p>
    <w:p w14:paraId="44B15361">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The </w:t>
      </w:r>
      <w:r>
        <w:rPr>
          <w:rFonts w:hint="default" w:ascii="Times New Roman Regular" w:hAnsi="Times New Roman Regular" w:cs="Times New Roman Regular"/>
          <w:lang w:val="en-US"/>
        </w:rPr>
        <w:t>second</w:t>
      </w:r>
      <w:r>
        <w:rPr>
          <w:rFonts w:hint="default" w:ascii="Times New Roman Regular" w:hAnsi="Times New Roman Regular" w:cs="Times New Roman Regular"/>
        </w:rPr>
        <w:t xml:space="preserve"> version</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track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vocabulary familiarity and repeated grammar mistakes.</w:t>
      </w:r>
    </w:p>
    <w:p w14:paraId="07336430">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The system </w:t>
      </w:r>
      <w:r>
        <w:rPr>
          <w:rFonts w:hint="default" w:ascii="Times New Roman Regular" w:hAnsi="Times New Roman Regular" w:cs="Times New Roman Regular"/>
          <w:lang w:val="en-US"/>
        </w:rPr>
        <w:t>would</w:t>
      </w:r>
      <w:r>
        <w:rPr>
          <w:rFonts w:hint="default" w:ascii="Times New Roman Regular" w:hAnsi="Times New Roman Regular" w:cs="Times New Roman Regular"/>
        </w:rPr>
        <w:t xml:space="preserve"> automatically adjust vocabulary difficulty, review frequency, and sentence support according to individual learner performance.</w:t>
      </w:r>
    </w:p>
    <w:p w14:paraId="457CE481">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Phase </w:t>
      </w:r>
      <w:r>
        <w:rPr>
          <w:rFonts w:hint="default" w:ascii="Times New Roman Regular" w:hAnsi="Times New Roman Regular" w:cs="Times New Roman Regular"/>
          <w:lang w:val="en-US"/>
        </w:rPr>
        <w:t>3</w:t>
      </w:r>
      <w:r>
        <w:rPr>
          <w:rFonts w:hint="default" w:ascii="Times New Roman Regular" w:hAnsi="Times New Roman Regular" w:cs="Times New Roman Regular"/>
        </w:rPr>
        <w:t>: Real-User Testing</w:t>
      </w:r>
    </w:p>
    <w:p w14:paraId="063798ED">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next priority is to test the system with students in the target age group.</w:t>
      </w:r>
    </w:p>
    <w:p w14:paraId="71AD4E24">
      <w:pPr>
        <w:pStyle w:val="8"/>
        <w:keepNext w:val="0"/>
        <w:keepLines w:val="0"/>
        <w:widowControl/>
        <w:suppressLineNumbers w:val="0"/>
        <w:rPr>
          <w:rFonts w:hint="default" w:ascii="Times New Roman Regular" w:hAnsi="Times New Roman Regular" w:eastAsia="宋体" w:cs="Times New Roman Regular"/>
        </w:rPr>
      </w:pPr>
      <w:r>
        <w:rPr>
          <w:rFonts w:hint="default" w:ascii="Times New Roman Regular" w:hAnsi="Times New Roman Regular" w:cs="Times New Roman Regular"/>
        </w:rPr>
        <w:t>We w</w:t>
      </w:r>
      <w:r>
        <w:rPr>
          <w:rFonts w:hint="default" w:ascii="Times New Roman Regular" w:hAnsi="Times New Roman Regular" w:eastAsia="宋体" w:cs="Times New Roman Regular"/>
        </w:rPr>
        <w:t>ill conduct pre-tests and post-tests, collect student and teacher feedback, evaluate the accuracy of AI feedback, and identify usability problems.</w:t>
      </w:r>
    </w:p>
    <w:p w14:paraId="73690D3C">
      <w:pPr>
        <w:pStyle w:val="8"/>
        <w:keepNext w:val="0"/>
        <w:keepLines w:val="0"/>
        <w:widowControl/>
        <w:suppressLineNumbers w:val="0"/>
        <w:rPr>
          <w:rFonts w:hint="default" w:ascii="Times New Roman Regular" w:hAnsi="Times New Roman Regular" w:eastAsia="宋体" w:cs="Times New Roman Regular"/>
        </w:rPr>
      </w:pPr>
      <w:r>
        <w:rPr>
          <w:rFonts w:hint="default" w:ascii="Times New Roman Regular" w:hAnsi="Times New Roman Regular" w:eastAsia="宋体" w:cs="Times New Roman Regular"/>
          <w:lang w:val="en-US" w:eastAsia="zh-CN"/>
        </w:rPr>
        <w:t>Testing is feasible because I attend a school with both primary and middle school departments. I can reach out to teachers in these departments for support in conducting the study.</w:t>
      </w:r>
    </w:p>
    <w:p w14:paraId="689187AA">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Phase 4: Teacher Dashboard</w:t>
      </w:r>
    </w:p>
    <w:p w14:paraId="53803856">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Future development could allow teachers to upload their own vocabulary lists, define word levels, assign activities, monitor class progress, and identify common student mistakes.</w:t>
      </w:r>
    </w:p>
    <w:p w14:paraId="50C6AA7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Phase 5: Scaling</w:t>
      </w:r>
    </w:p>
    <w:p w14:paraId="6508DD1B">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After the learning effectiveness has been validated, the platform could be introduced to more schools, tutoring programs, after-school programs, and English teachers.</w:t>
      </w:r>
    </w:p>
    <w:p w14:paraId="5A18B625">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project is currently student-led and combines interests in education, curriculum design, game-based learning, and AI.</w:t>
      </w:r>
    </w:p>
    <w:p w14:paraId="63E3BA4E">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the future, collaboration with teachers, students, educational researchers, and technical mentors can help improve the educational design and reliability of the platform.</w:t>
      </w:r>
    </w:p>
    <w:p w14:paraId="4EB4F65B">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Long-Term Vision:</w:t>
      </w:r>
    </w:p>
    <w:p w14:paraId="7591EFD2">
      <w:pPr>
        <w:pStyle w:val="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Our goal is not to create another vocabulary memorization website or another general AI chatbot.</w:t>
      </w:r>
    </w:p>
    <w:p w14:paraId="5C90BD33">
      <w:pPr>
        <w:pStyle w:val="8"/>
        <w:keepNext w:val="0"/>
        <w:keepLines w:val="0"/>
        <w:widowControl/>
        <w:suppressLineNumbers w:val="0"/>
        <w:rPr>
          <w:rStyle w:val="9"/>
          <w:rFonts w:hint="default" w:ascii="Times New Roman Regular" w:hAnsi="Times New Roman Regular" w:cs="Times New Roman Regular"/>
        </w:rPr>
      </w:pPr>
      <w:r>
        <w:rPr>
          <w:rFonts w:hint="default" w:ascii="Times New Roman Regular" w:hAnsi="Times New Roman Regular" w:cs="Times New Roman Regular"/>
        </w:rPr>
        <w:t>Our goal is to create a learning environment where students learn a word, understand it visually, use it meaningfully, receive personalized feedback, and apply it again through play.</w:t>
      </w:r>
      <w:r>
        <w:rPr>
          <w:rFonts w:hint="default" w:ascii="Times New Roman Regular" w:hAnsi="Times New Roman Regular" w:cs="Times New Roman Regular"/>
        </w:rPr>
        <w:br w:type="textWrapping"/>
      </w:r>
      <w:r>
        <w:rPr>
          <w:rStyle w:val="9"/>
          <w:rFonts w:hint="default" w:ascii="Times New Roman Regular" w:hAnsi="Times New Roman Regular" w:cs="Times New Roman Regular"/>
        </w:rPr>
        <w:t>Learn the word → Use the word → Get feedback → Build with the word.</w:t>
      </w:r>
    </w:p>
    <w:p w14:paraId="35E75A26">
      <w:pPr>
        <w:pStyle w:val="8"/>
        <w:spacing w:before="40" w:after="160"/>
        <w:rPr>
          <w:rFonts w:hint="default" w:ascii="Times New Roman Regular" w:hAnsi="Times New Roman Regular" w:cs="Times New Roman Regular"/>
          <w:i/>
          <w:color w:val="646464"/>
          <w:sz w:val="17"/>
        </w:rPr>
      </w:pPr>
    </w:p>
    <w:p w14:paraId="2C91142A">
      <w:pPr>
        <w:pStyle w:val="8"/>
        <w:keepNext w:val="0"/>
        <w:keepLines w:val="0"/>
        <w:widowControl/>
        <w:suppressLineNumbers w:val="0"/>
        <w:rPr>
          <w:rFonts w:hint="default" w:ascii="Times New Roman Regular" w:hAnsi="Times New Roman Regular" w:eastAsia="宋体" w:cs="Times New Roman Regular"/>
        </w:rPr>
      </w:pPr>
      <w:r>
        <w:rPr>
          <w:rFonts w:hint="eastAsia" w:ascii="Times New Roman Regular" w:hAnsi="Times New Roman Regular" w:cs="Times New Roman Regular"/>
          <w:lang w:val="en-US" w:eastAsia="zh-CN"/>
        </w:rPr>
        <w:t xml:space="preserve">Image </w:t>
      </w:r>
      <w:r>
        <w:rPr>
          <w:rFonts w:hint="default" w:ascii="Times New Roman Regular" w:hAnsi="Times New Roman Regular" w:eastAsia="宋体" w:cs="Times New Roman Regular"/>
        </w:rPr>
        <w:t xml:space="preserve">Source: Wordcraft Classroom live prototype, </w:t>
      </w:r>
      <w:r>
        <w:rPr>
          <w:rFonts w:hint="default" w:ascii="Times New Roman Regular" w:hAnsi="Times New Roman Regular" w:eastAsia="宋体" w:cs="Times New Roman Regular"/>
          <w:i/>
          <w:iCs/>
        </w:rPr>
        <w:t xml:space="preserve">https://wordcraftedu.innolearning.cn/ </w:t>
      </w:r>
      <w:r>
        <w:rPr>
          <w:rFonts w:hint="default" w:ascii="Times New Roman Regular" w:hAnsi="Times New Roman Regular" w:eastAsia="宋体" w:cs="Times New Roman Regular"/>
        </w:rPr>
        <w:t>(accessed 13 September 2026).</w:t>
      </w:r>
    </w:p>
    <w:p w14:paraId="25A5A856">
      <w:pPr>
        <w:pStyle w:val="8"/>
        <w:keepNext w:val="0"/>
        <w:keepLines w:val="0"/>
        <w:widowControl/>
        <w:suppressLineNumbers w:val="0"/>
        <w:rPr>
          <w:rStyle w:val="9"/>
          <w:rFonts w:hint="default" w:ascii="Times New Roman Regular" w:hAnsi="Times New Roman Regular" w:cs="Times New Roman Regul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B83323"/>
    <w:multiLevelType w:val="singleLevel"/>
    <w:tmpl w:val="7FB8332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8F3BE5"/>
    <w:rsid w:val="1FDAAF69"/>
    <w:rsid w:val="37EF495C"/>
    <w:rsid w:val="3F6EBDDA"/>
    <w:rsid w:val="5D3D4058"/>
    <w:rsid w:val="5DF74C03"/>
    <w:rsid w:val="6FFBA2E5"/>
    <w:rsid w:val="718F3BE5"/>
    <w:rsid w:val="73BE3B8A"/>
    <w:rsid w:val="77FF6C03"/>
    <w:rsid w:val="7AD65AB2"/>
    <w:rsid w:val="7BAF62D4"/>
    <w:rsid w:val="7C650B37"/>
    <w:rsid w:val="BC3DD8DD"/>
    <w:rsid w:val="F5F7ED9F"/>
    <w:rsid w:val="FBFFA508"/>
    <w:rsid w:val="FDEFAFE8"/>
    <w:rsid w:val="FDF548A3"/>
    <w:rsid w:val="FDFCE0D1"/>
    <w:rsid w:val="FFEFDEDA"/>
    <w:rsid w:val="FFFDE77D"/>
    <w:rsid w:val="FFFF7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912</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2026-09-13T12:24:00Z</dcterms:created>
  <dc:creator>Lisa</dc:creator>
  <cp:lastModifiedBy>Lisa</cp:lastModifiedBy>
  <dcterms:modified xsi:type="dcterms:W3CDTF">2026-09-14T22:11:20Z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82CA07D39A6D4C4B9544A56A36292773_41</vt:lpwstr>
  </property>
</Properties>
</file>