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3444" w14:textId="77777777" w:rsidR="00CE7B26" w:rsidRPr="004273F2" w:rsidRDefault="00CE7B26" w:rsidP="00CE7B26">
      <w:pPr>
        <w:pStyle w:val="Titel"/>
      </w:pPr>
      <w:r>
        <w:t>Functioneel Ontwerp</w:t>
      </w:r>
    </w:p>
    <w:p w14:paraId="3D65F1C4" w14:textId="2FFAF080" w:rsidR="00D23EFA" w:rsidRPr="00040EA9" w:rsidRDefault="00040EA9" w:rsidP="00D23EFA">
      <w:r w:rsidRPr="00040EA9">
        <w:rPr>
          <w:rFonts w:eastAsiaTheme="minorEastAsia"/>
          <w:spacing w:val="15"/>
        </w:rPr>
        <w:t>Special Input-Output (K0542)</w:t>
      </w:r>
    </w:p>
    <w:p w14:paraId="0AF8B69C" w14:textId="77777777" w:rsidR="00CE7B26" w:rsidRPr="004273F2" w:rsidRDefault="00CE7B26" w:rsidP="00CE7B26"/>
    <w:p w14:paraId="02824050" w14:textId="77777777" w:rsidR="00CE7B26" w:rsidRPr="004273F2" w:rsidRDefault="00CE7B26" w:rsidP="00CE7B26"/>
    <w:p w14:paraId="59E9F508" w14:textId="77777777" w:rsidR="00CE7B26" w:rsidRPr="004273F2" w:rsidRDefault="00CE7B26" w:rsidP="00CE7B26"/>
    <w:p w14:paraId="7F6A280B" w14:textId="77777777" w:rsidR="00CE7B26" w:rsidRPr="004273F2" w:rsidRDefault="00CE7B26" w:rsidP="00CE7B26"/>
    <w:p w14:paraId="268F33AC" w14:textId="77777777" w:rsidR="00CE7B26" w:rsidRPr="004273F2" w:rsidRDefault="00CE7B26" w:rsidP="00CE7B26"/>
    <w:p w14:paraId="5EBE02C2" w14:textId="77777777" w:rsidR="00CE7B26" w:rsidRPr="004273F2" w:rsidRDefault="00CE7B26" w:rsidP="00CE7B26"/>
    <w:p w14:paraId="3A7CABF0" w14:textId="77777777" w:rsidR="00CE7B26" w:rsidRPr="004273F2" w:rsidRDefault="00CE7B26" w:rsidP="00CE7B26"/>
    <w:p w14:paraId="5BDCD966" w14:textId="77777777" w:rsidR="00CE7B26" w:rsidRPr="004273F2" w:rsidRDefault="00CE7B26" w:rsidP="00CE7B26"/>
    <w:p w14:paraId="428CF545" w14:textId="77777777" w:rsidR="00CE7B26" w:rsidRPr="004273F2" w:rsidRDefault="00CE7B26" w:rsidP="00CE7B26"/>
    <w:p w14:paraId="34AA4264" w14:textId="77777777" w:rsidR="00CE7B26" w:rsidRPr="004273F2" w:rsidRDefault="00CE7B26" w:rsidP="00CE7B26"/>
    <w:p w14:paraId="02C1C681" w14:textId="77777777" w:rsidR="00CE7B26" w:rsidRPr="004273F2" w:rsidRDefault="00CE7B26" w:rsidP="00CE7B26"/>
    <w:p w14:paraId="5EE903F9" w14:textId="77777777" w:rsidR="00CE7B26" w:rsidRPr="004273F2" w:rsidRDefault="00CE7B26" w:rsidP="00CE7B26"/>
    <w:p w14:paraId="2C4A61BE" w14:textId="77777777" w:rsidR="00CE7B26" w:rsidRPr="004273F2" w:rsidRDefault="00CE7B26" w:rsidP="00CE7B26"/>
    <w:p w14:paraId="3C949149" w14:textId="77777777" w:rsidR="00CE7B26" w:rsidRPr="004273F2" w:rsidRDefault="00CE7B26" w:rsidP="00CE7B26"/>
    <w:p w14:paraId="2A968080" w14:textId="77777777" w:rsidR="00CE7B26" w:rsidRPr="004273F2" w:rsidRDefault="00CE7B26" w:rsidP="00CE7B26"/>
    <w:p w14:paraId="6ACC8650" w14:textId="77777777" w:rsidR="00CE7B26" w:rsidRPr="004273F2" w:rsidRDefault="00CE7B26" w:rsidP="00CE7B26"/>
    <w:p w14:paraId="4349A6C5" w14:textId="77777777" w:rsidR="00CE7B26" w:rsidRPr="004273F2" w:rsidRDefault="00CE7B26" w:rsidP="00CE7B26"/>
    <w:p w14:paraId="7B8FA935" w14:textId="77777777" w:rsidR="00CE7B26" w:rsidRPr="004273F2" w:rsidRDefault="00CE7B26" w:rsidP="00CE7B26"/>
    <w:p w14:paraId="515B47B2" w14:textId="77777777" w:rsidR="00CE7B26" w:rsidRPr="004273F2" w:rsidRDefault="00CE7B26" w:rsidP="00CE7B26"/>
    <w:p w14:paraId="35DA51CE" w14:textId="77777777" w:rsidR="00CE7B26" w:rsidRPr="004273F2" w:rsidRDefault="00CE7B26" w:rsidP="00CE7B26"/>
    <w:p w14:paraId="13811305" w14:textId="77777777" w:rsidR="00CE7B26" w:rsidRPr="004273F2" w:rsidRDefault="00CE7B26" w:rsidP="00CE7B26"/>
    <w:p w14:paraId="59C36FB8" w14:textId="77777777" w:rsidR="00CE7B26" w:rsidRPr="004273F2" w:rsidRDefault="00CE7B26" w:rsidP="00CE7B26"/>
    <w:p w14:paraId="39A1DBEE" w14:textId="77777777" w:rsidR="00CE7B26" w:rsidRPr="004273F2" w:rsidRDefault="00CE7B26" w:rsidP="00CE7B26"/>
    <w:p w14:paraId="117F1D7E" w14:textId="77777777" w:rsidR="00CE7B26" w:rsidRPr="004273F2" w:rsidRDefault="00CE7B26" w:rsidP="00CE7B26"/>
    <w:p w14:paraId="549B310E" w14:textId="77777777" w:rsidR="00CE7B26" w:rsidRPr="004273F2" w:rsidRDefault="00CE7B26" w:rsidP="00CE7B26"/>
    <w:p w14:paraId="60B5CE76" w14:textId="77777777" w:rsidR="00CE7B26" w:rsidRPr="004273F2" w:rsidRDefault="00CE7B26" w:rsidP="00CE7B26"/>
    <w:p w14:paraId="39BE5FAE" w14:textId="52E197F1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Leereenheid: </w:t>
      </w:r>
    </w:p>
    <w:p w14:paraId="576975BE" w14:textId="31F5F862" w:rsidR="00CE7B26" w:rsidRPr="00040EA9" w:rsidRDefault="00CE7B26" w:rsidP="00CE7B26">
      <w:pPr>
        <w:pStyle w:val="Geenafstand"/>
      </w:pPr>
      <w:r w:rsidRPr="004273F2">
        <w:t xml:space="preserve">Versienummer: </w:t>
      </w:r>
      <w:r w:rsidR="00040EA9">
        <w:t>1.0</w:t>
      </w:r>
    </w:p>
    <w:p w14:paraId="03D6EA92" w14:textId="66B5ED66" w:rsidR="00CE7B26" w:rsidRPr="004273F2" w:rsidRDefault="00CE7B26" w:rsidP="00CE7B26">
      <w:pPr>
        <w:pStyle w:val="Geenafstand"/>
      </w:pPr>
      <w:r w:rsidRPr="004273F2">
        <w:t xml:space="preserve">Auteur(s): </w:t>
      </w:r>
      <w:r>
        <w:t>Lisa van der Goes</w:t>
      </w:r>
    </w:p>
    <w:p w14:paraId="66F18FC5" w14:textId="7198CBE9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Datum: </w:t>
      </w:r>
      <w:r w:rsidR="00040EA9">
        <w:t>28-1-2019</w:t>
      </w:r>
    </w:p>
    <w:p w14:paraId="215DF45B" w14:textId="2773F8A3" w:rsidR="00251670" w:rsidRPr="00A765FE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sz w:val="36"/>
          <w:szCs w:val="36"/>
        </w:rPr>
      </w:pPr>
      <w:bookmarkStart w:id="0" w:name="_Toc515549222"/>
      <w:bookmarkStart w:id="1" w:name="_Toc515558051"/>
      <w:bookmarkStart w:id="2" w:name="_Toc516738202"/>
      <w:r w:rsidRPr="00A765FE">
        <w:rPr>
          <w:rFonts w:ascii="Calibri Light" w:hAnsi="Calibri Light" w:cs="Calibri Light"/>
          <w:b w:val="0"/>
          <w:sz w:val="36"/>
          <w:szCs w:val="36"/>
        </w:rPr>
        <w:lastRenderedPageBreak/>
        <w:t>Versiebeheer</w:t>
      </w:r>
      <w:bookmarkEnd w:id="0"/>
      <w:bookmarkEnd w:id="1"/>
      <w:bookmarkEnd w:id="2"/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1258"/>
        <w:gridCol w:w="788"/>
        <w:gridCol w:w="5508"/>
        <w:gridCol w:w="1508"/>
      </w:tblGrid>
      <w:tr w:rsidR="00CE7B26" w:rsidRPr="004273F2" w14:paraId="5BB1773A" w14:textId="77777777" w:rsidTr="00A76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C7419EE" w14:textId="77777777" w:rsidR="00CE7B26" w:rsidRPr="004273F2" w:rsidRDefault="00CE7B26" w:rsidP="00863D9B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14:paraId="7D13954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14:paraId="7351B7A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14:paraId="20FE6D3D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CE7B26" w:rsidRPr="004273F2" w14:paraId="6449EFAC" w14:textId="77777777" w:rsidTr="00A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237E382" w14:textId="4AB80F27" w:rsidR="00CE7B26" w:rsidRPr="004273F2" w:rsidRDefault="007467CF" w:rsidP="00863D9B">
            <w:pPr>
              <w:pStyle w:val="Geenafstand"/>
            </w:pPr>
            <w:r>
              <w:t>28-1-2019</w:t>
            </w:r>
          </w:p>
        </w:tc>
        <w:tc>
          <w:tcPr>
            <w:tcW w:w="788" w:type="dxa"/>
          </w:tcPr>
          <w:p w14:paraId="751FBA3B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14:paraId="5D3858A0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document</w:t>
            </w:r>
          </w:p>
        </w:tc>
        <w:tc>
          <w:tcPr>
            <w:tcW w:w="1508" w:type="dxa"/>
          </w:tcPr>
          <w:p w14:paraId="55ACE13E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14:paraId="4252BC2C" w14:textId="77777777" w:rsidR="00CE7B26" w:rsidRPr="004273F2" w:rsidRDefault="00CE7B26" w:rsidP="00CE7B26">
      <w:pPr>
        <w:pStyle w:val="Geenafstand"/>
      </w:pPr>
    </w:p>
    <w:p w14:paraId="7B09BBCC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1872834E" w14:textId="58FB8A5B" w:rsidR="00251670" w:rsidRDefault="00AE18C9" w:rsidP="00451298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3" w:name="_Toc515549223"/>
      <w:bookmarkStart w:id="4" w:name="_Toc515558052"/>
      <w:bookmarkStart w:id="5" w:name="_Toc516738203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Inhoud</w:t>
      </w:r>
      <w:bookmarkEnd w:id="3"/>
      <w:bookmarkEnd w:id="4"/>
      <w:bookmarkEnd w:id="5"/>
    </w:p>
    <w:p w14:paraId="11920386" w14:textId="7B51D071" w:rsidR="00451298" w:rsidRDefault="0045129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738202" w:history="1">
        <w:r w:rsidRPr="00632D40">
          <w:rPr>
            <w:rStyle w:val="Hyperlink"/>
            <w:rFonts w:ascii="Calibri Light" w:hAnsi="Calibri Light" w:cs="Calibri Light"/>
            <w:noProof/>
          </w:rPr>
          <w:t>Versiebeheer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_Toc516738202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9DF4F6" w14:textId="0D862141" w:rsidR="00451298" w:rsidRDefault="00E727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3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Inhoud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_Toc516738203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3</w:t>
        </w:r>
        <w:r w:rsidR="00451298">
          <w:rPr>
            <w:noProof/>
            <w:webHidden/>
          </w:rPr>
          <w:fldChar w:fldCharType="end"/>
        </w:r>
      </w:hyperlink>
    </w:p>
    <w:p w14:paraId="2BCB4D92" w14:textId="201D3CD2" w:rsidR="00451298" w:rsidRDefault="00E727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4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Inleiding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_Toc516738204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4</w:t>
        </w:r>
        <w:r w:rsidR="00451298">
          <w:rPr>
            <w:noProof/>
            <w:webHidden/>
          </w:rPr>
          <w:fldChar w:fldCharType="end"/>
        </w:r>
      </w:hyperlink>
    </w:p>
    <w:p w14:paraId="316BA977" w14:textId="7A58B780" w:rsidR="00451298" w:rsidRDefault="00E727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5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Planning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_Toc516738205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4</w:t>
        </w:r>
        <w:r w:rsidR="00451298">
          <w:rPr>
            <w:noProof/>
            <w:webHidden/>
          </w:rPr>
          <w:fldChar w:fldCharType="end"/>
        </w:r>
      </w:hyperlink>
    </w:p>
    <w:p w14:paraId="0A510264" w14:textId="6EBD91A1" w:rsidR="00451298" w:rsidRDefault="00E727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6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Functionele eisen/Requirements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_Toc516738206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4</w:t>
        </w:r>
        <w:r w:rsidR="00451298">
          <w:rPr>
            <w:noProof/>
            <w:webHidden/>
          </w:rPr>
          <w:fldChar w:fldCharType="end"/>
        </w:r>
      </w:hyperlink>
    </w:p>
    <w:p w14:paraId="60D566BB" w14:textId="366722C9" w:rsidR="00451298" w:rsidRDefault="00E727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7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Onmogelijkheden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_Toc516738207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4</w:t>
        </w:r>
        <w:r w:rsidR="00451298">
          <w:rPr>
            <w:noProof/>
            <w:webHidden/>
          </w:rPr>
          <w:fldChar w:fldCharType="end"/>
        </w:r>
      </w:hyperlink>
    </w:p>
    <w:p w14:paraId="75D2FACF" w14:textId="28CE6ADC" w:rsidR="00451298" w:rsidRDefault="00E727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8" w:history="1">
        <w:r w:rsidR="00451298" w:rsidRPr="00632D40">
          <w:rPr>
            <w:rStyle w:val="Hyperlink"/>
            <w:rFonts w:ascii="Calibri Light" w:hAnsi="Calibri Light" w:cs="Calibri Light"/>
            <w:noProof/>
            <w:lang w:val="en-US"/>
          </w:rPr>
          <w:t>Functies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_Toc516738208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5</w:t>
        </w:r>
        <w:r w:rsidR="00451298">
          <w:rPr>
            <w:noProof/>
            <w:webHidden/>
          </w:rPr>
          <w:fldChar w:fldCharType="end"/>
        </w:r>
      </w:hyperlink>
    </w:p>
    <w:p w14:paraId="39ECC019" w14:textId="374805A4" w:rsidR="00451298" w:rsidRDefault="00E7275A">
      <w:pPr>
        <w:pStyle w:val="Inhopg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9" w:history="1">
        <w:r w:rsidR="00451298" w:rsidRPr="00632D40">
          <w:rPr>
            <w:rStyle w:val="Hyperlink"/>
            <w:rFonts w:eastAsia="Times New Roman" w:cstheme="minorHAnsi"/>
            <w:b/>
            <w:bCs/>
            <w:noProof/>
            <w:lang w:val="en-US" w:eastAsia="nl-NL"/>
          </w:rPr>
          <w:t>Use Cases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_Toc516738209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5</w:t>
        </w:r>
        <w:r w:rsidR="00451298">
          <w:rPr>
            <w:noProof/>
            <w:webHidden/>
          </w:rPr>
          <w:fldChar w:fldCharType="end"/>
        </w:r>
      </w:hyperlink>
    </w:p>
    <w:p w14:paraId="4A92644F" w14:textId="39114D11" w:rsidR="00451298" w:rsidRDefault="00E7275A">
      <w:pPr>
        <w:pStyle w:val="Inhopg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10" w:history="1">
        <w:r w:rsidR="00451298" w:rsidRPr="00632D40">
          <w:rPr>
            <w:rStyle w:val="Hyperlink"/>
            <w:rFonts w:eastAsia="Times New Roman" w:cstheme="minorHAnsi"/>
            <w:b/>
            <w:bCs/>
            <w:noProof/>
            <w:lang w:eastAsia="nl-NL"/>
          </w:rPr>
          <w:t>Functionele beschrijving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_Toc516738210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6</w:t>
        </w:r>
        <w:r w:rsidR="00451298">
          <w:rPr>
            <w:noProof/>
            <w:webHidden/>
          </w:rPr>
          <w:fldChar w:fldCharType="end"/>
        </w:r>
      </w:hyperlink>
    </w:p>
    <w:p w14:paraId="6D1F13BF" w14:textId="69CE83F4" w:rsidR="00451298" w:rsidRDefault="00E7275A">
      <w:pPr>
        <w:pStyle w:val="Inhopg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11" w:history="1">
        <w:r w:rsidR="00451298" w:rsidRPr="00632D40">
          <w:rPr>
            <w:rStyle w:val="Hyperlink"/>
            <w:rFonts w:eastAsia="Times New Roman" w:cstheme="minorHAnsi"/>
            <w:b/>
            <w:bCs/>
            <w:noProof/>
            <w:lang w:eastAsia="nl-NL"/>
          </w:rPr>
          <w:t>Wire Frames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_Toc516738211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7</w:t>
        </w:r>
        <w:r w:rsidR="00451298">
          <w:rPr>
            <w:noProof/>
            <w:webHidden/>
          </w:rPr>
          <w:fldChar w:fldCharType="end"/>
        </w:r>
      </w:hyperlink>
    </w:p>
    <w:p w14:paraId="5C45798D" w14:textId="3F9377C3" w:rsidR="00451298" w:rsidRDefault="00E7275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12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Akkoord leidinggevende/Projectleider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_Toc516738212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8</w:t>
        </w:r>
        <w:r w:rsidR="00451298">
          <w:rPr>
            <w:noProof/>
            <w:webHidden/>
          </w:rPr>
          <w:fldChar w:fldCharType="end"/>
        </w:r>
      </w:hyperlink>
    </w:p>
    <w:p w14:paraId="44F7B11B" w14:textId="3BC71F3A" w:rsidR="00451298" w:rsidRDefault="00451298" w:rsidP="00451298">
      <w:pPr>
        <w:pStyle w:val="Kop1"/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14:paraId="7C24030D" w14:textId="77777777" w:rsidR="00251670" w:rsidRPr="00251670" w:rsidRDefault="00251670" w:rsidP="0025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C960103" w14:textId="77777777" w:rsidR="00251670" w:rsidRDefault="00251670" w:rsidP="00251670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</w:p>
    <w:p w14:paraId="71B18A28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48A20ED4" w14:textId="77777777" w:rsidR="00AE18C9" w:rsidRPr="00AE18C9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538135" w:themeColor="accent6" w:themeShade="BF"/>
          <w:sz w:val="36"/>
          <w:szCs w:val="36"/>
        </w:rPr>
      </w:pPr>
      <w:bookmarkStart w:id="6" w:name="_Toc515549224"/>
      <w:bookmarkStart w:id="7" w:name="_Toc515558053"/>
      <w:bookmarkStart w:id="8" w:name="_Toc516738204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Inleiding</w:t>
      </w:r>
      <w:bookmarkEnd w:id="6"/>
      <w:bookmarkEnd w:id="7"/>
      <w:bookmarkEnd w:id="8"/>
    </w:p>
    <w:p w14:paraId="0EBA4D41" w14:textId="36E8AD0D" w:rsidR="00251670" w:rsidRPr="00EE266C" w:rsidRDefault="00251670" w:rsidP="00251670">
      <w:p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 w:rsidRPr="00EE266C">
        <w:rPr>
          <w:rFonts w:eastAsia="Times New Roman" w:cs="Arial"/>
          <w:color w:val="000000"/>
          <w:lang w:eastAsia="nl-NL"/>
        </w:rPr>
        <w:t>Het doel van dit document is om een inzicht te geven van de functies die de applicatie moet kunnen uitvoeren.</w:t>
      </w:r>
    </w:p>
    <w:p w14:paraId="1C326705" w14:textId="77777777" w:rsidR="00251670" w:rsidRPr="00EE266C" w:rsidRDefault="00251670" w:rsidP="00251670">
      <w:p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 w:rsidRPr="00EE266C">
        <w:rPr>
          <w:rFonts w:eastAsia="Times New Roman" w:cs="Arial"/>
          <w:color w:val="000000"/>
          <w:lang w:eastAsia="nl-NL"/>
        </w:rPr>
        <w:t>De op te leveren software zal in zijn geheel worden opgeleverd waarna de algehele gebruikerstest zal plaatsvinden.</w:t>
      </w:r>
    </w:p>
    <w:p w14:paraId="54A6EB54" w14:textId="77777777" w:rsidR="00754AB5" w:rsidRPr="00EE266C" w:rsidRDefault="00251670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  <w:r w:rsidRPr="00EE266C">
        <w:rPr>
          <w:rFonts w:eastAsia="Times New Roman" w:cs="Arial"/>
          <w:color w:val="000000"/>
          <w:lang w:eastAsia="nl-NL"/>
        </w:rPr>
        <w:t xml:space="preserve">Alle functies binnen de software zijn in dit document beschreven, de software zal dus ook geen andere functies bevatten dat deze die hieronder in </w:t>
      </w:r>
      <w:proofErr w:type="spellStart"/>
      <w:r w:rsidRPr="00EE266C">
        <w:rPr>
          <w:rFonts w:eastAsia="Times New Roman" w:cs="Arial"/>
          <w:color w:val="000000"/>
          <w:lang w:eastAsia="nl-NL"/>
        </w:rPr>
        <w:t>use</w:t>
      </w:r>
      <w:proofErr w:type="spellEnd"/>
      <w:r w:rsidRPr="00EE266C">
        <w:rPr>
          <w:rFonts w:eastAsia="Times New Roman" w:cs="Arial"/>
          <w:color w:val="000000"/>
          <w:lang w:eastAsia="nl-NL"/>
        </w:rPr>
        <w:t xml:space="preserve"> cases zijn beschreven</w:t>
      </w:r>
      <w:r w:rsidR="00754AB5" w:rsidRPr="00EE266C">
        <w:rPr>
          <w:rFonts w:eastAsia="Times New Roman" w:cs="Arial"/>
          <w:color w:val="000000"/>
          <w:lang w:eastAsia="nl-NL"/>
        </w:rPr>
        <w:t>.</w:t>
      </w:r>
    </w:p>
    <w:p w14:paraId="229EDE6B" w14:textId="77777777" w:rsidR="00F86DF3" w:rsidRPr="00EE266C" w:rsidRDefault="00F86DF3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  <w:r w:rsidRPr="00EE266C">
        <w:rPr>
          <w:rFonts w:eastAsia="Times New Roman" w:cs="Arial"/>
          <w:color w:val="000000"/>
          <w:lang w:eastAsia="nl-NL"/>
        </w:rPr>
        <w:t>In dit document wordt er vanuit gegaan dat alle wensen van de opdrachtgever worden volbracht.</w:t>
      </w:r>
    </w:p>
    <w:p w14:paraId="43C76DBC" w14:textId="755A3A83" w:rsidR="00BB3F37" w:rsidRDefault="00BB3F37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  <w:proofErr w:type="spellStart"/>
      <w:r w:rsidRPr="00EE266C">
        <w:rPr>
          <w:rFonts w:eastAsia="Times New Roman" w:cs="Arial"/>
          <w:color w:val="000000"/>
          <w:lang w:eastAsia="nl-NL"/>
        </w:rPr>
        <w:t>Wire</w:t>
      </w:r>
      <w:proofErr w:type="spellEnd"/>
      <w:r w:rsidRPr="00EE266C">
        <w:rPr>
          <w:rFonts w:eastAsia="Times New Roman" w:cs="Arial"/>
          <w:color w:val="000000"/>
          <w:lang w:eastAsia="nl-NL"/>
        </w:rPr>
        <w:t xml:space="preserve"> Frames zijn schematisch en geven niet de hele gedetailleerde omgeving weer maar alleen de essentiële objecten die erin moeten. Daarbij zijn de </w:t>
      </w:r>
      <w:proofErr w:type="spellStart"/>
      <w:r w:rsidRPr="00EE266C">
        <w:rPr>
          <w:rFonts w:eastAsia="Times New Roman" w:cs="Arial"/>
          <w:color w:val="000000"/>
          <w:lang w:eastAsia="nl-NL"/>
        </w:rPr>
        <w:t>Wire</w:t>
      </w:r>
      <w:proofErr w:type="spellEnd"/>
      <w:r w:rsidRPr="00EE266C">
        <w:rPr>
          <w:rFonts w:eastAsia="Times New Roman" w:cs="Arial"/>
          <w:color w:val="000000"/>
          <w:lang w:eastAsia="nl-NL"/>
        </w:rPr>
        <w:t xml:space="preserve"> Frames</w:t>
      </w:r>
      <w:r w:rsidR="00AE18C9" w:rsidRPr="00EE266C">
        <w:rPr>
          <w:rFonts w:eastAsia="Times New Roman" w:cs="Arial"/>
          <w:color w:val="000000"/>
          <w:lang w:eastAsia="nl-NL"/>
        </w:rPr>
        <w:t xml:space="preserve"> altijd</w:t>
      </w:r>
      <w:r w:rsidRPr="00EE266C">
        <w:rPr>
          <w:rFonts w:eastAsia="Times New Roman" w:cs="Arial"/>
          <w:color w:val="000000"/>
          <w:lang w:eastAsia="nl-NL"/>
        </w:rPr>
        <w:t xml:space="preserve"> twee dimensionaal.</w:t>
      </w:r>
    </w:p>
    <w:p w14:paraId="2183B751" w14:textId="3F07B55A" w:rsidR="00A9335E" w:rsidRDefault="00A9335E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</w:p>
    <w:p w14:paraId="387C816C" w14:textId="5D292B11" w:rsidR="00AC00B1" w:rsidRPr="007467CF" w:rsidRDefault="007467CF" w:rsidP="007467CF">
      <w:pPr>
        <w:widowControl w:val="0"/>
        <w:autoSpaceDE w:val="0"/>
        <w:autoSpaceDN w:val="0"/>
        <w:adjustRightInd w:val="0"/>
        <w:spacing w:after="240"/>
        <w:rPr>
          <w:rFonts w:cs="Tahoma"/>
        </w:rPr>
      </w:pPr>
      <w:r w:rsidRPr="007467CF">
        <w:rPr>
          <w:rFonts w:cs="Tahoma"/>
        </w:rPr>
        <w:t xml:space="preserve">In het keuzedeel, Special Input - Output, zijn de input/output vormen veelal externe apparaten die aangesloten moeten worden op een computer of mobiel apparaat. Indien dit niet van toepassing is, dan is er minimaal sprake van extra tools zoals </w:t>
      </w:r>
      <w:proofErr w:type="spellStart"/>
      <w:r w:rsidRPr="007467CF">
        <w:rPr>
          <w:rFonts w:cs="Tahoma"/>
        </w:rPr>
        <w:t>frameworks</w:t>
      </w:r>
      <w:proofErr w:type="spellEnd"/>
      <w:r w:rsidRPr="007467CF">
        <w:rPr>
          <w:rFonts w:cs="Tahoma"/>
        </w:rPr>
        <w:t xml:space="preserve">, </w:t>
      </w:r>
      <w:proofErr w:type="spellStart"/>
      <w:r w:rsidRPr="007467CF">
        <w:rPr>
          <w:rFonts w:cs="Tahoma"/>
        </w:rPr>
        <w:t>plugins</w:t>
      </w:r>
      <w:proofErr w:type="spellEnd"/>
      <w:r w:rsidRPr="007467CF">
        <w:rPr>
          <w:rFonts w:cs="Tahoma"/>
        </w:rPr>
        <w:t xml:space="preserve"> of </w:t>
      </w:r>
      <w:proofErr w:type="spellStart"/>
      <w:r w:rsidRPr="007467CF">
        <w:rPr>
          <w:rFonts w:cs="Tahoma"/>
        </w:rPr>
        <w:t>SDK's</w:t>
      </w:r>
      <w:proofErr w:type="spellEnd"/>
      <w:r w:rsidRPr="007467CF">
        <w:rPr>
          <w:rFonts w:cs="Tahoma"/>
        </w:rPr>
        <w:t xml:space="preserve">. Bij het keuzedeel Special Input - Output worden dus bijzondere en nieuwe vormen van input en output behandeld. Het aanspreken van de input/output apparaten gebeurt dus niet op een standaard/geijkte methode, maar vraagt extra handelingen en technieken om de applicatie werkend te krijgen in de gewenste vorm. </w:t>
      </w:r>
    </w:p>
    <w:p w14:paraId="0DDF85D7" w14:textId="77777777" w:rsidR="00EE266C" w:rsidRDefault="00EE266C" w:rsidP="00EE266C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2F5496" w:themeColor="accent1" w:themeShade="BF"/>
          <w:sz w:val="36"/>
          <w:szCs w:val="36"/>
        </w:rPr>
      </w:pPr>
      <w:bookmarkStart w:id="9" w:name="_Toc515549225"/>
      <w:bookmarkStart w:id="10" w:name="_Toc515558054"/>
      <w:bookmarkStart w:id="11" w:name="_Toc516738205"/>
      <w:r w:rsidRPr="00EE266C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Planning</w:t>
      </w:r>
      <w:bookmarkEnd w:id="9"/>
      <w:bookmarkEnd w:id="10"/>
      <w:bookmarkEnd w:id="11"/>
    </w:p>
    <w:p w14:paraId="1C0BD85A" w14:textId="3A23BFC0" w:rsidR="00A9335E" w:rsidRPr="00A9335E" w:rsidRDefault="00A9335E" w:rsidP="00A9335E">
      <w:pPr>
        <w:spacing w:after="0"/>
        <w:rPr>
          <w:color w:val="0070C0"/>
          <w:lang w:eastAsia="nl-NL"/>
        </w:rPr>
      </w:pPr>
      <w:proofErr w:type="spellStart"/>
      <w:r w:rsidRPr="00A9335E">
        <w:rPr>
          <w:b/>
          <w:color w:val="C45911" w:themeColor="accent2" w:themeShade="BF"/>
          <w:lang w:eastAsia="nl-NL"/>
        </w:rPr>
        <w:t>Use</w:t>
      </w:r>
      <w:proofErr w:type="spellEnd"/>
      <w:r w:rsidRPr="00A9335E">
        <w:rPr>
          <w:b/>
          <w:color w:val="C45911" w:themeColor="accent2" w:themeShade="BF"/>
          <w:lang w:eastAsia="nl-NL"/>
        </w:rPr>
        <w:t xml:space="preserve"> Cases:</w:t>
      </w:r>
      <w:r w:rsidRPr="00A9335E">
        <w:rPr>
          <w:color w:val="C45911" w:themeColor="accent2" w:themeShade="BF"/>
          <w:lang w:eastAsia="nl-NL"/>
        </w:rPr>
        <w:t xml:space="preserve"> </w:t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 w:rsidR="007467CF">
        <w:rPr>
          <w:color w:val="00B0F0"/>
          <w:lang w:eastAsia="nl-NL"/>
        </w:rPr>
        <w:t>09:</w:t>
      </w:r>
      <w:r w:rsidR="00B43DF1">
        <w:rPr>
          <w:color w:val="00B0F0"/>
          <w:lang w:eastAsia="nl-NL"/>
        </w:rPr>
        <w:t>45</w:t>
      </w:r>
      <w:r w:rsidR="007467CF">
        <w:rPr>
          <w:color w:val="00B0F0"/>
          <w:lang w:eastAsia="nl-NL"/>
        </w:rPr>
        <w:t xml:space="preserve"> </w:t>
      </w:r>
      <w:r w:rsidR="00B43DF1">
        <w:rPr>
          <w:color w:val="00B0F0"/>
          <w:lang w:eastAsia="nl-NL"/>
        </w:rPr>
        <w:t>– 10: 00</w:t>
      </w:r>
    </w:p>
    <w:p w14:paraId="58325922" w14:textId="4DF99889" w:rsidR="00BF056D" w:rsidRDefault="00BF056D" w:rsidP="00A9335E">
      <w:pPr>
        <w:spacing w:after="0"/>
        <w:rPr>
          <w:lang w:eastAsia="nl-NL"/>
        </w:rPr>
      </w:pPr>
      <w:r w:rsidRPr="00A9335E">
        <w:rPr>
          <w:b/>
          <w:color w:val="C45911" w:themeColor="accent2" w:themeShade="BF"/>
          <w:lang w:eastAsia="nl-NL"/>
        </w:rPr>
        <w:t xml:space="preserve">Functionele </w:t>
      </w:r>
      <w:r w:rsidR="00A9335E" w:rsidRPr="00A9335E">
        <w:rPr>
          <w:b/>
          <w:color w:val="C45911" w:themeColor="accent2" w:themeShade="BF"/>
          <w:lang w:eastAsia="nl-NL"/>
        </w:rPr>
        <w:t>b</w:t>
      </w:r>
      <w:r w:rsidRPr="00A9335E">
        <w:rPr>
          <w:b/>
          <w:color w:val="C45911" w:themeColor="accent2" w:themeShade="BF"/>
          <w:lang w:eastAsia="nl-NL"/>
        </w:rPr>
        <w:t>eschrijving:</w:t>
      </w:r>
      <w:r w:rsidR="00776730" w:rsidRPr="00A9335E">
        <w:rPr>
          <w:color w:val="C45911" w:themeColor="accent2" w:themeShade="BF"/>
          <w:lang w:eastAsia="nl-NL"/>
        </w:rPr>
        <w:t xml:space="preserve"> </w:t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B63275">
        <w:rPr>
          <w:color w:val="00B0F0"/>
          <w:lang w:eastAsia="nl-NL"/>
        </w:rPr>
        <w:t>10:00 – 10: 15</w:t>
      </w:r>
    </w:p>
    <w:p w14:paraId="7761172D" w14:textId="06D8DB54" w:rsidR="00BF056D" w:rsidRDefault="00BF056D" w:rsidP="00A9335E">
      <w:pPr>
        <w:spacing w:after="0"/>
        <w:rPr>
          <w:color w:val="0070C0"/>
          <w:lang w:eastAsia="nl-NL"/>
        </w:rPr>
      </w:pPr>
      <w:proofErr w:type="spellStart"/>
      <w:r w:rsidRPr="00A9335E">
        <w:rPr>
          <w:b/>
          <w:color w:val="C45911" w:themeColor="accent2" w:themeShade="BF"/>
          <w:lang w:eastAsia="nl-NL"/>
        </w:rPr>
        <w:t>WireFrames</w:t>
      </w:r>
      <w:proofErr w:type="spellEnd"/>
      <w:r w:rsidRPr="00A9335E">
        <w:rPr>
          <w:b/>
          <w:color w:val="C45911" w:themeColor="accent2" w:themeShade="BF"/>
          <w:lang w:eastAsia="nl-NL"/>
        </w:rPr>
        <w:t>:</w:t>
      </w:r>
      <w:r w:rsidR="00776730" w:rsidRPr="00A9335E">
        <w:rPr>
          <w:color w:val="C45911" w:themeColor="accent2" w:themeShade="BF"/>
          <w:lang w:eastAsia="nl-NL"/>
        </w:rPr>
        <w:t xml:space="preserve"> </w:t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B63275">
        <w:rPr>
          <w:color w:val="00B0F0"/>
          <w:lang w:eastAsia="nl-NL"/>
        </w:rPr>
        <w:t>10:15 – 10:30</w:t>
      </w:r>
    </w:p>
    <w:p w14:paraId="76FEAA56" w14:textId="0C7F55ED" w:rsidR="00A9335E" w:rsidRPr="00E143F3" w:rsidRDefault="00A9335E" w:rsidP="00A9335E">
      <w:pPr>
        <w:spacing w:after="0"/>
        <w:rPr>
          <w:color w:val="00B0F0"/>
          <w:lang w:eastAsia="nl-NL"/>
        </w:rPr>
      </w:pPr>
      <w:r>
        <w:rPr>
          <w:b/>
          <w:color w:val="C45911" w:themeColor="accent2" w:themeShade="BF"/>
          <w:lang w:eastAsia="nl-NL"/>
        </w:rPr>
        <w:t>Totaal:</w:t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color w:val="00B0F0"/>
          <w:lang w:eastAsia="nl-NL"/>
        </w:rPr>
        <w:t>[tijd]</w:t>
      </w:r>
      <w:bookmarkStart w:id="12" w:name="_GoBack"/>
      <w:bookmarkEnd w:id="12"/>
    </w:p>
    <w:p w14:paraId="1ED8D65F" w14:textId="409967F4" w:rsidR="00AC00B1" w:rsidRPr="00451298" w:rsidRDefault="00AC00B1" w:rsidP="00AC00B1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3" w:name="_Toc515558055"/>
      <w:bookmarkStart w:id="14" w:name="_Toc516738206"/>
      <w:r w:rsidRPr="00451298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Functionele eisen/</w:t>
      </w:r>
      <w:proofErr w:type="spellStart"/>
      <w:r w:rsidRPr="00451298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Requirements</w:t>
      </w:r>
      <w:bookmarkEnd w:id="13"/>
      <w:bookmarkEnd w:id="14"/>
      <w:proofErr w:type="spellEnd"/>
    </w:p>
    <w:p w14:paraId="3F38D0FA" w14:textId="4586B2AC" w:rsidR="00E143F3" w:rsidRPr="00987B04" w:rsidRDefault="00E143F3" w:rsidP="00E143F3">
      <w:pPr>
        <w:rPr>
          <w:rFonts w:cstheme="minorHAnsi"/>
        </w:rPr>
      </w:pPr>
      <w:r>
        <w:t xml:space="preserve">De opdrachtgever wilt een </w:t>
      </w:r>
      <w:r w:rsidRPr="00987B04">
        <w:rPr>
          <w:rFonts w:cstheme="minorHAnsi"/>
        </w:rPr>
        <w:t xml:space="preserve">demo opstelling </w:t>
      </w:r>
      <w:r>
        <w:rPr>
          <w:rFonts w:cstheme="minorHAnsi"/>
        </w:rPr>
        <w:t xml:space="preserve">van </w:t>
      </w:r>
      <w:r w:rsidRPr="00987B04">
        <w:rPr>
          <w:rFonts w:cstheme="minorHAnsi"/>
        </w:rPr>
        <w:t xml:space="preserve">een eigen thermometer die de temperatuur van verschillende ruimtes kan meten en kan weergeven. Hiervoor </w:t>
      </w:r>
      <w:r>
        <w:rPr>
          <w:rFonts w:cstheme="minorHAnsi"/>
        </w:rPr>
        <w:t xml:space="preserve">wilt de opdrachtgever dat er </w:t>
      </w:r>
      <w:r w:rsidRPr="00987B04">
        <w:rPr>
          <w:rFonts w:cstheme="minorHAnsi"/>
        </w:rPr>
        <w:t xml:space="preserve">gebruik </w:t>
      </w:r>
      <w:r>
        <w:rPr>
          <w:rFonts w:cstheme="minorHAnsi"/>
        </w:rPr>
        <w:t>wordt gemaakt</w:t>
      </w:r>
      <w:r w:rsidRPr="00987B04">
        <w:rPr>
          <w:rFonts w:cstheme="minorHAnsi"/>
        </w:rPr>
        <w:t xml:space="preserve"> van </w:t>
      </w:r>
    </w:p>
    <w:p w14:paraId="01B5DF2A" w14:textId="77777777" w:rsidR="00E143F3" w:rsidRPr="00E143F3" w:rsidRDefault="00E143F3" w:rsidP="00E143F3">
      <w:pPr>
        <w:pStyle w:val="Lijstalinea"/>
        <w:numPr>
          <w:ilvl w:val="0"/>
          <w:numId w:val="4"/>
        </w:numPr>
        <w:rPr>
          <w:rFonts w:cstheme="minorHAnsi"/>
        </w:rPr>
      </w:pPr>
      <w:r w:rsidRPr="00E143F3">
        <w:rPr>
          <w:rFonts w:cstheme="minorHAnsi"/>
        </w:rPr>
        <w:t>2 temperatuur sensoren</w:t>
      </w:r>
    </w:p>
    <w:p w14:paraId="393F07A7" w14:textId="77777777" w:rsidR="00E143F3" w:rsidRPr="00E143F3" w:rsidRDefault="00E143F3" w:rsidP="00E143F3">
      <w:pPr>
        <w:pStyle w:val="Lijstalinea"/>
        <w:numPr>
          <w:ilvl w:val="0"/>
          <w:numId w:val="4"/>
        </w:numPr>
        <w:rPr>
          <w:rFonts w:cstheme="minorHAnsi"/>
        </w:rPr>
      </w:pPr>
      <w:proofErr w:type="spellStart"/>
      <w:r w:rsidRPr="00E143F3">
        <w:rPr>
          <w:rFonts w:cstheme="minorHAnsi"/>
        </w:rPr>
        <w:t>Arduino</w:t>
      </w:r>
      <w:proofErr w:type="spellEnd"/>
    </w:p>
    <w:p w14:paraId="421570C1" w14:textId="77777777" w:rsidR="00E143F3" w:rsidRPr="00E143F3" w:rsidRDefault="00E143F3" w:rsidP="00E143F3">
      <w:pPr>
        <w:pStyle w:val="Lijstalinea"/>
        <w:numPr>
          <w:ilvl w:val="0"/>
          <w:numId w:val="4"/>
        </w:numPr>
        <w:rPr>
          <w:rFonts w:cstheme="minorHAnsi"/>
        </w:rPr>
      </w:pPr>
      <w:proofErr w:type="spellStart"/>
      <w:r w:rsidRPr="00E143F3">
        <w:rPr>
          <w:rFonts w:cstheme="minorHAnsi"/>
        </w:rPr>
        <w:t>Rasberry</w:t>
      </w:r>
      <w:proofErr w:type="spellEnd"/>
      <w:r w:rsidRPr="00E143F3">
        <w:rPr>
          <w:rFonts w:cstheme="minorHAnsi"/>
        </w:rPr>
        <w:t xml:space="preserve"> Pi 3B</w:t>
      </w:r>
    </w:p>
    <w:p w14:paraId="564477AD" w14:textId="401CAEAD" w:rsidR="00E143F3" w:rsidRPr="00E143F3" w:rsidRDefault="00E143F3" w:rsidP="00E143F3">
      <w:pPr>
        <w:pStyle w:val="Lijstalinea"/>
        <w:numPr>
          <w:ilvl w:val="0"/>
          <w:numId w:val="4"/>
        </w:numPr>
        <w:rPr>
          <w:rFonts w:cstheme="minorHAnsi"/>
        </w:rPr>
      </w:pPr>
      <w:r w:rsidRPr="00E143F3">
        <w:rPr>
          <w:rFonts w:cstheme="minorHAnsi"/>
        </w:rPr>
        <w:t>Eigen geprogrammeerde software</w:t>
      </w:r>
    </w:p>
    <w:p w14:paraId="205F8D70" w14:textId="303A49FB" w:rsidR="00E143F3" w:rsidRPr="00987B04" w:rsidRDefault="00E143F3" w:rsidP="00E143F3">
      <w:pPr>
        <w:rPr>
          <w:rFonts w:cstheme="minorHAnsi"/>
        </w:rPr>
      </w:pPr>
      <w:r>
        <w:rPr>
          <w:rFonts w:cstheme="minorHAnsi"/>
        </w:rPr>
        <w:t xml:space="preserve">De </w:t>
      </w:r>
      <w:proofErr w:type="spellStart"/>
      <w:r>
        <w:rPr>
          <w:rFonts w:cstheme="minorHAnsi"/>
        </w:rPr>
        <w:t>opdrachtegver</w:t>
      </w:r>
      <w:proofErr w:type="spellEnd"/>
      <w:r>
        <w:rPr>
          <w:rFonts w:cstheme="minorHAnsi"/>
        </w:rPr>
        <w:t xml:space="preserve"> wilt dat de</w:t>
      </w:r>
      <w:r w:rsidRPr="00987B04">
        <w:rPr>
          <w:rFonts w:cstheme="minorHAnsi"/>
        </w:rPr>
        <w:t xml:space="preserve"> 2 sensoren </w:t>
      </w:r>
      <w:r>
        <w:rPr>
          <w:rFonts w:cstheme="minorHAnsi"/>
        </w:rPr>
        <w:t xml:space="preserve">via de </w:t>
      </w:r>
      <w:proofErr w:type="spellStart"/>
      <w:r>
        <w:rPr>
          <w:rFonts w:cstheme="minorHAnsi"/>
        </w:rPr>
        <w:t>arduino</w:t>
      </w:r>
      <w:proofErr w:type="spellEnd"/>
      <w:r>
        <w:rPr>
          <w:rFonts w:cstheme="minorHAnsi"/>
        </w:rPr>
        <w:t xml:space="preserve"> uitlezen</w:t>
      </w:r>
      <w:r>
        <w:rPr>
          <w:rFonts w:cstheme="minorHAnsi"/>
        </w:rPr>
        <w:t xml:space="preserve"> worden</w:t>
      </w:r>
      <w:r>
        <w:rPr>
          <w:rFonts w:cstheme="minorHAnsi"/>
        </w:rPr>
        <w:t>, de resultaten van de lezing moeten zichtbaar gemaakt worden</w:t>
      </w:r>
      <w:r w:rsidRPr="00987B04">
        <w:rPr>
          <w:rFonts w:cstheme="minorHAnsi"/>
        </w:rPr>
        <w:t xml:space="preserve"> via een </w:t>
      </w:r>
      <w:proofErr w:type="spellStart"/>
      <w:r w:rsidRPr="00987B04">
        <w:rPr>
          <w:rFonts w:cstheme="minorHAnsi"/>
        </w:rPr>
        <w:t>Webinterface</w:t>
      </w:r>
      <w:proofErr w:type="spellEnd"/>
      <w:r w:rsidRPr="00987B04">
        <w:rPr>
          <w:rFonts w:cstheme="minorHAnsi"/>
        </w:rPr>
        <w:t xml:space="preserve"> op een </w:t>
      </w:r>
      <w:proofErr w:type="spellStart"/>
      <w:r w:rsidRPr="00987B04">
        <w:rPr>
          <w:rFonts w:cstheme="minorHAnsi"/>
        </w:rPr>
        <w:t>rasberry</w:t>
      </w:r>
      <w:proofErr w:type="spellEnd"/>
      <w:r w:rsidRPr="00987B04">
        <w:rPr>
          <w:rFonts w:cstheme="minorHAnsi"/>
        </w:rPr>
        <w:t xml:space="preserve"> Pi 3B. </w:t>
      </w:r>
    </w:p>
    <w:p w14:paraId="44FBAD44" w14:textId="4734FC8C" w:rsidR="00AC00B1" w:rsidRDefault="00E143F3" w:rsidP="00AC00B1">
      <w:pPr>
        <w:rPr>
          <w:rFonts w:cstheme="minorHAnsi"/>
        </w:rPr>
      </w:pPr>
      <w:r>
        <w:rPr>
          <w:rFonts w:cstheme="minorHAnsi"/>
        </w:rPr>
        <w:t>Elke me</w:t>
      </w:r>
      <w:r w:rsidRPr="00987B04">
        <w:rPr>
          <w:rFonts w:cstheme="minorHAnsi"/>
        </w:rPr>
        <w:t>ting moet om de 5 minuten worden opgeslagen in een database.</w:t>
      </w:r>
    </w:p>
    <w:p w14:paraId="293B5597" w14:textId="2765EE9A" w:rsidR="00E143F3" w:rsidRDefault="00E143F3" w:rsidP="00AC00B1">
      <w:r>
        <w:t>Bij deze opdracht is er 1 actor aanwezig. Dit is de user van de thermometer.</w:t>
      </w:r>
    </w:p>
    <w:p w14:paraId="78D922F7" w14:textId="1D91FAAF" w:rsidR="00AC00B1" w:rsidRPr="00AC00B1" w:rsidRDefault="00AC00B1" w:rsidP="00AC00B1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5" w:name="_Toc515558056"/>
      <w:bookmarkStart w:id="16" w:name="_Toc516738207"/>
      <w:r w:rsidRPr="00AC00B1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On</w:t>
      </w:r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mogelijkheden</w:t>
      </w:r>
      <w:bookmarkEnd w:id="15"/>
      <w:bookmarkEnd w:id="16"/>
    </w:p>
    <w:p w14:paraId="709A7945" w14:textId="0D7CB5C3" w:rsidR="00D23EFA" w:rsidRPr="007467CF" w:rsidRDefault="007D293A" w:rsidP="007467CF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976EFE">
        <w:rPr>
          <w:rFonts w:asciiTheme="minorHAnsi" w:hAnsiTheme="minorHAnsi" w:cstheme="minorHAnsi"/>
          <w:sz w:val="22"/>
          <w:szCs w:val="22"/>
        </w:rPr>
        <w:t xml:space="preserve">Er zijn geen onmogelijkheden ten aanzien van de minimale </w:t>
      </w:r>
      <w:proofErr w:type="spellStart"/>
      <w:r w:rsidRPr="00976EFE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976EFE">
        <w:rPr>
          <w:rFonts w:asciiTheme="minorHAnsi" w:hAnsiTheme="minorHAnsi" w:cstheme="minorHAnsi"/>
          <w:sz w:val="22"/>
          <w:szCs w:val="22"/>
        </w:rPr>
        <w:t>.</w:t>
      </w:r>
      <w:r w:rsidR="00D23EFA" w:rsidRPr="00451298">
        <w:rPr>
          <w:lang w:eastAsia="nl-NL"/>
        </w:rPr>
        <w:br w:type="page"/>
      </w:r>
    </w:p>
    <w:p w14:paraId="520D01F0" w14:textId="1228EF2B" w:rsidR="00976EFE" w:rsidRPr="00E143F3" w:rsidRDefault="00976EFE" w:rsidP="00976EFE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7" w:name="_Toc515558057"/>
      <w:bookmarkStart w:id="18" w:name="_Toc516738208"/>
      <w:r w:rsidRPr="00E143F3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Functies</w:t>
      </w:r>
      <w:bookmarkEnd w:id="17"/>
      <w:bookmarkEnd w:id="18"/>
    </w:p>
    <w:p w14:paraId="207F39D7" w14:textId="77777777" w:rsidR="00D23EFA" w:rsidRPr="00E143F3" w:rsidRDefault="00D23EFA" w:rsidP="00D23EFA">
      <w:pPr>
        <w:spacing w:before="160" w:after="0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</w:pPr>
      <w:bookmarkStart w:id="19" w:name="_Toc515558058"/>
      <w:bookmarkStart w:id="20" w:name="_Toc516738209"/>
      <w:proofErr w:type="spellStart"/>
      <w:r w:rsidRPr="00E143F3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  <w:t>Use</w:t>
      </w:r>
      <w:proofErr w:type="spellEnd"/>
      <w:r w:rsidRPr="00E143F3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  <w:t xml:space="preserve"> Cases</w:t>
      </w:r>
      <w:bookmarkEnd w:id="19"/>
      <w:bookmarkEnd w:id="20"/>
    </w:p>
    <w:p w14:paraId="4BDAA8D3" w14:textId="77777777" w:rsidR="00D23EFA" w:rsidRPr="00E143F3" w:rsidRDefault="00D23EFA" w:rsidP="00ED6EAE">
      <w:pPr>
        <w:rPr>
          <w:rFonts w:eastAsia="Times New Roman" w:cstheme="minorHAnsi"/>
          <w:b/>
          <w:bCs/>
          <w:color w:val="9900FF"/>
          <w:sz w:val="24"/>
          <w:szCs w:val="24"/>
          <w:lang w:eastAsia="nl-NL"/>
        </w:rPr>
      </w:pPr>
    </w:p>
    <w:p w14:paraId="1E8B7794" w14:textId="064A9866" w:rsidR="00BB3F37" w:rsidRPr="00E143F3" w:rsidRDefault="00E143F3" w:rsidP="00ED6EAE">
      <w:pPr>
        <w:rPr>
          <w:rFonts w:cstheme="minorHAnsi"/>
        </w:rPr>
      </w:pPr>
      <w:r w:rsidRPr="00E143F3">
        <w:rPr>
          <w:rFonts w:cstheme="minorHAnsi"/>
        </w:rPr>
        <w:t>U</w:t>
      </w:r>
      <w:r>
        <w:rPr>
          <w:rFonts w:cstheme="minorHAnsi"/>
        </w:rPr>
        <w:t>ser</w:t>
      </w:r>
    </w:p>
    <w:p w14:paraId="677722D5" w14:textId="6D711236" w:rsidR="00BB3F37" w:rsidRPr="00D23EFA" w:rsidRDefault="00E01A8B" w:rsidP="00ED6EAE">
      <w:pPr>
        <w:rPr>
          <w:rFonts w:ascii="Trebuchet MS" w:eastAsia="Times New Roman" w:hAnsi="Trebuchet MS" w:cs="Times New Roman"/>
          <w:b/>
          <w:bCs/>
          <w:color w:val="9900FF"/>
          <w:sz w:val="24"/>
          <w:szCs w:val="24"/>
          <w:lang w:eastAsia="nl-NL"/>
        </w:rPr>
      </w:pPr>
      <w:r>
        <w:rPr>
          <w:rFonts w:ascii="Trebuchet MS" w:eastAsia="Times New Roman" w:hAnsi="Trebuchet MS" w:cs="Times New Roman"/>
          <w:b/>
          <w:bCs/>
          <w:noProof/>
          <w:color w:val="9900FF"/>
          <w:sz w:val="24"/>
          <w:szCs w:val="24"/>
          <w:lang w:eastAsia="nl-NL"/>
        </w:rPr>
        <w:drawing>
          <wp:inline distT="0" distB="0" distL="0" distR="0" wp14:anchorId="25D4929C" wp14:editId="21BD213D">
            <wp:extent cx="5760720" cy="41059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3CD0" w14:textId="77777777" w:rsidR="00D23EFA" w:rsidRDefault="00D23EFA" w:rsidP="00C424F5">
      <w:pPr>
        <w:spacing w:before="16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9900FF"/>
          <w:sz w:val="24"/>
          <w:szCs w:val="24"/>
          <w:lang w:eastAsia="nl-NL"/>
        </w:rPr>
      </w:pPr>
    </w:p>
    <w:p w14:paraId="32A9E5EF" w14:textId="77777777" w:rsidR="00D23EFA" w:rsidRDefault="00D23EFA" w:rsidP="00D23EFA">
      <w:pPr>
        <w:rPr>
          <w:lang w:eastAsia="nl-NL"/>
        </w:rPr>
      </w:pPr>
      <w:r>
        <w:rPr>
          <w:lang w:eastAsia="nl-NL"/>
        </w:rPr>
        <w:br w:type="page"/>
      </w:r>
    </w:p>
    <w:p w14:paraId="3AE6CAA8" w14:textId="77777777" w:rsidR="008E092A" w:rsidRPr="00976EFE" w:rsidRDefault="00251670" w:rsidP="00C424F5">
      <w:pPr>
        <w:spacing w:before="160" w:after="0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</w:pPr>
      <w:bookmarkStart w:id="21" w:name="_Toc515558059"/>
      <w:bookmarkStart w:id="22" w:name="_Toc516738210"/>
      <w:r w:rsidRPr="00976EFE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  <w:lastRenderedPageBreak/>
        <w:t>Functionele beschrijving</w:t>
      </w:r>
      <w:bookmarkEnd w:id="21"/>
      <w:bookmarkEnd w:id="22"/>
    </w:p>
    <w:p w14:paraId="42F957C9" w14:textId="77777777" w:rsidR="001063E7" w:rsidRDefault="001063E7" w:rsidP="001A4FBB">
      <w:pPr>
        <w:rPr>
          <w:rFonts w:ascii="Arial" w:hAnsi="Arial" w:cs="Arial"/>
          <w:sz w:val="24"/>
          <w:szCs w:val="24"/>
        </w:rPr>
      </w:pPr>
    </w:p>
    <w:tbl>
      <w:tblPr>
        <w:tblW w:w="9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6323"/>
      </w:tblGrid>
      <w:tr w:rsidR="00613185" w:rsidRPr="00AE7221" w14:paraId="72D011CC" w14:textId="77777777" w:rsidTr="00976E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9A22B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37E4" w14:textId="69790442" w:rsidR="001A4FBB" w:rsidRPr="00645F47" w:rsidRDefault="004F66E4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nl-NL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nl-NL"/>
              </w:rPr>
              <w:t>Metingen</w:t>
            </w:r>
            <w:proofErr w:type="spellEnd"/>
            <w:r w:rsidR="00645F47">
              <w:rPr>
                <w:rFonts w:ascii="Arial" w:eastAsia="Times New Roman" w:hAnsi="Arial" w:cs="Arial"/>
                <w:sz w:val="24"/>
                <w:szCs w:val="24"/>
                <w:lang w:val="en-US" w:eastAsia="nl-NL"/>
              </w:rPr>
              <w:t xml:space="preserve"> </w:t>
            </w:r>
            <w:proofErr w:type="spellStart"/>
            <w:r w:rsidR="00645F47">
              <w:rPr>
                <w:rFonts w:ascii="Arial" w:eastAsia="Times New Roman" w:hAnsi="Arial" w:cs="Arial"/>
                <w:sz w:val="24"/>
                <w:szCs w:val="24"/>
                <w:lang w:val="en-US" w:eastAsia="nl-NL"/>
              </w:rPr>
              <w:t>inzien</w:t>
            </w:r>
            <w:proofErr w:type="spellEnd"/>
          </w:p>
        </w:tc>
      </w:tr>
      <w:tr w:rsidR="00776730" w:rsidRPr="00AE7221" w14:paraId="5E58ECC5" w14:textId="77777777" w:rsidTr="00C85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B592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829F" w14:textId="72C14313" w:rsidR="001A4FBB" w:rsidRPr="00645F47" w:rsidRDefault="00645F47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1.0</w:t>
            </w:r>
          </w:p>
        </w:tc>
      </w:tr>
      <w:tr w:rsidR="00613185" w:rsidRPr="00AE7221" w14:paraId="2259AF9A" w14:textId="77777777" w:rsidTr="00976E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27B2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FA13F" w14:textId="2233A960" w:rsidR="001A4FBB" w:rsidRPr="00645F47" w:rsidRDefault="00645F47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User</w:t>
            </w:r>
          </w:p>
        </w:tc>
      </w:tr>
      <w:tr w:rsidR="00776730" w:rsidRPr="00AE7221" w14:paraId="564890F1" w14:textId="77777777" w:rsidTr="00C85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65E2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B7F20" w14:textId="35D51B72" w:rsidR="001A4FBB" w:rsidRPr="00645F47" w:rsidRDefault="00645F47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-</w:t>
            </w:r>
          </w:p>
        </w:tc>
      </w:tr>
      <w:tr w:rsidR="00613185" w:rsidRPr="00AE7221" w14:paraId="2466F7AD" w14:textId="77777777" w:rsidTr="00976E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4EBC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Beschrijving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4C55" w14:textId="60981485" w:rsidR="001A4FBB" w:rsidRPr="00645F47" w:rsidRDefault="00645F47" w:rsidP="00C85C25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nl-NL"/>
              </w:rPr>
              <w:t>De actor kan de gegevens van de metingen inzien.</w:t>
            </w:r>
          </w:p>
        </w:tc>
      </w:tr>
      <w:tr w:rsidR="00776730" w:rsidRPr="00AE7221" w14:paraId="760491B5" w14:textId="77777777" w:rsidTr="00C85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8746E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5C81" w14:textId="614F643D" w:rsidR="001A4FBB" w:rsidRPr="00645F47" w:rsidRDefault="00645F47" w:rsidP="00C85C25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nl-NL"/>
              </w:rPr>
              <w:t>-</w:t>
            </w:r>
          </w:p>
        </w:tc>
      </w:tr>
      <w:tr w:rsidR="00613185" w:rsidRPr="00AE7221" w14:paraId="23BD0887" w14:textId="77777777" w:rsidTr="00976E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6CC95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Niet-functionele eisen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34579" w14:textId="23CE7F81" w:rsidR="001A4FBB" w:rsidRPr="00645F47" w:rsidRDefault="00645F47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-</w:t>
            </w:r>
          </w:p>
        </w:tc>
      </w:tr>
      <w:tr w:rsidR="00776730" w:rsidRPr="00AE7221" w14:paraId="1B040008" w14:textId="77777777" w:rsidTr="00C85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CE728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CA146" w14:textId="5A798709" w:rsidR="001A4FBB" w:rsidRPr="00645F47" w:rsidRDefault="00645F47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-</w:t>
            </w:r>
          </w:p>
        </w:tc>
      </w:tr>
    </w:tbl>
    <w:p w14:paraId="3E52F56D" w14:textId="77777777" w:rsidR="00776730" w:rsidRPr="00976EFE" w:rsidRDefault="00776730" w:rsidP="00776730">
      <w:pPr>
        <w:rPr>
          <w:color w:val="00B0F0"/>
        </w:rPr>
      </w:pPr>
      <w:r>
        <w:br w:type="page"/>
      </w:r>
    </w:p>
    <w:p w14:paraId="0F9E2341" w14:textId="77777777" w:rsidR="00776730" w:rsidRPr="00613185" w:rsidRDefault="00776730" w:rsidP="00776730">
      <w:pPr>
        <w:spacing w:before="160" w:after="0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</w:pPr>
      <w:bookmarkStart w:id="23" w:name="_Toc515558060"/>
      <w:bookmarkStart w:id="24" w:name="_Toc516738211"/>
      <w:proofErr w:type="spellStart"/>
      <w:r w:rsidRPr="00613185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  <w:lastRenderedPageBreak/>
        <w:t>Wire</w:t>
      </w:r>
      <w:proofErr w:type="spellEnd"/>
      <w:r w:rsidRPr="00613185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  <w:t xml:space="preserve"> Frames</w:t>
      </w:r>
      <w:bookmarkEnd w:id="23"/>
      <w:bookmarkEnd w:id="24"/>
    </w:p>
    <w:p w14:paraId="40BB211F" w14:textId="77777777" w:rsidR="00776730" w:rsidRDefault="00776730" w:rsidP="002B636E">
      <w:pPr>
        <w:spacing w:after="0"/>
        <w:rPr>
          <w:rFonts w:ascii="Arial" w:hAnsi="Arial" w:cs="Arial"/>
          <w:sz w:val="24"/>
          <w:szCs w:val="24"/>
        </w:rPr>
      </w:pPr>
    </w:p>
    <w:p w14:paraId="2000342A" w14:textId="576DBB85" w:rsidR="004F66E4" w:rsidRDefault="004F66E4" w:rsidP="002B636E">
      <w:pPr>
        <w:spacing w:after="0"/>
      </w:pPr>
      <w:r>
        <w:t>User Interface:</w:t>
      </w:r>
    </w:p>
    <w:p w14:paraId="6421B1E0" w14:textId="77777777" w:rsidR="004F66E4" w:rsidRDefault="004F66E4" w:rsidP="002B636E">
      <w:pPr>
        <w:spacing w:after="0"/>
      </w:pPr>
      <w:r>
        <w:t>Laat alle metingen zien.</w:t>
      </w:r>
    </w:p>
    <w:p w14:paraId="27BFC565" w14:textId="722CD322" w:rsidR="004F66E4" w:rsidRDefault="004F66E4" w:rsidP="002B636E">
      <w:pPr>
        <w:spacing w:after="0"/>
      </w:pPr>
      <w:r>
        <w:t xml:space="preserve">Actuele metingen van de verschillende sensoren. </w:t>
      </w:r>
    </w:p>
    <w:p w14:paraId="716CC8AB" w14:textId="3753060A" w:rsidR="004F66E4" w:rsidRDefault="004F66E4" w:rsidP="002B636E">
      <w:pPr>
        <w:spacing w:after="0"/>
      </w:pPr>
      <w:r>
        <w:t>Tabel met metingen uit de data base.</w:t>
      </w:r>
    </w:p>
    <w:p w14:paraId="071B8CB8" w14:textId="77777777" w:rsidR="004F66E4" w:rsidRPr="004F66E4" w:rsidRDefault="004F66E4" w:rsidP="002B636E">
      <w:pPr>
        <w:spacing w:after="0"/>
      </w:pPr>
    </w:p>
    <w:p w14:paraId="21F48A1A" w14:textId="090B4103" w:rsidR="00776730" w:rsidRDefault="004F66E4" w:rsidP="002B63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9C598" wp14:editId="1B76CAE9">
            <wp:extent cx="5760720" cy="36804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User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D931" w14:textId="77777777" w:rsidR="00776730" w:rsidRDefault="00776730" w:rsidP="002B636E">
      <w:pPr>
        <w:spacing w:after="0"/>
        <w:rPr>
          <w:rFonts w:ascii="Arial" w:hAnsi="Arial" w:cs="Arial"/>
          <w:sz w:val="24"/>
          <w:szCs w:val="24"/>
        </w:rPr>
      </w:pPr>
    </w:p>
    <w:p w14:paraId="4BB25554" w14:textId="5FBC83A6" w:rsidR="00402D8F" w:rsidRDefault="002B636E" w:rsidP="009774F2">
      <w:pPr>
        <w:spacing w:after="0"/>
      </w:pPr>
      <w:r w:rsidRPr="00AE7221">
        <w:rPr>
          <w:rFonts w:ascii="Arial" w:hAnsi="Arial" w:cs="Arial"/>
          <w:sz w:val="24"/>
          <w:szCs w:val="24"/>
        </w:rPr>
        <w:br w:type="page"/>
      </w:r>
    </w:p>
    <w:p w14:paraId="7200A9F3" w14:textId="77777777" w:rsidR="00A765FE" w:rsidRPr="00A765FE" w:rsidRDefault="00A765FE" w:rsidP="00A765FE">
      <w:pPr>
        <w:pStyle w:val="Kop1"/>
        <w:pBdr>
          <w:top w:val="nil"/>
          <w:left w:val="nil"/>
          <w:bottom w:val="nil"/>
          <w:right w:val="nil"/>
          <w:between w:val="nil"/>
        </w:pBdr>
        <w:spacing w:line="397" w:lineRule="auto"/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25" w:name="_Toc515549234"/>
      <w:bookmarkStart w:id="26" w:name="_Toc515558061"/>
      <w:bookmarkStart w:id="27" w:name="_Toc516738212"/>
      <w:r w:rsidRPr="00A765FE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Akkoord leidinggevende/Projectleider</w:t>
      </w:r>
      <w:bookmarkEnd w:id="25"/>
      <w:bookmarkEnd w:id="26"/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5097"/>
      </w:tblGrid>
      <w:tr w:rsidR="00251670" w:rsidRPr="00251670" w14:paraId="085DDD7A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4124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Naam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9D8C5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51670" w:rsidRPr="00251670" w14:paraId="4629110E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657FB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Datum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9F6AC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51670" w:rsidRPr="00251670" w14:paraId="769A5DE9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277E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Handtekening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EBB5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B11A7B6" w14:textId="77777777" w:rsidR="006B27EC" w:rsidRDefault="00251670">
      <w:r w:rsidRPr="0025167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sectPr w:rsidR="006B27E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80D05" w14:textId="77777777" w:rsidR="00E7275A" w:rsidRDefault="00E7275A" w:rsidP="008E092A">
      <w:pPr>
        <w:spacing w:after="0" w:line="240" w:lineRule="auto"/>
      </w:pPr>
      <w:r>
        <w:separator/>
      </w:r>
    </w:p>
  </w:endnote>
  <w:endnote w:type="continuationSeparator" w:id="0">
    <w:p w14:paraId="3B70F540" w14:textId="77777777" w:rsidR="00E7275A" w:rsidRDefault="00E7275A" w:rsidP="008E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9582" w14:textId="00B03747" w:rsidR="00EE266C" w:rsidRDefault="00EE266C">
    <w:pPr>
      <w:pStyle w:val="Voettekst"/>
    </w:pPr>
    <w:r>
      <w:rPr>
        <w:rFonts w:eastAsiaTheme="minorEastAsia"/>
        <w:color w:val="538135" w:themeColor="accent6" w:themeShade="BF"/>
        <w:spacing w:val="15"/>
      </w:rPr>
      <w:t>Functioneel Ontwerp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BBEF2" w14:textId="77777777" w:rsidR="00E7275A" w:rsidRDefault="00E7275A" w:rsidP="008E092A">
      <w:pPr>
        <w:spacing w:after="0" w:line="240" w:lineRule="auto"/>
      </w:pPr>
      <w:r>
        <w:separator/>
      </w:r>
    </w:p>
  </w:footnote>
  <w:footnote w:type="continuationSeparator" w:id="0">
    <w:p w14:paraId="7845D868" w14:textId="77777777" w:rsidR="00E7275A" w:rsidRDefault="00E7275A" w:rsidP="008E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106"/>
    <w:multiLevelType w:val="hybridMultilevel"/>
    <w:tmpl w:val="81B6B222"/>
    <w:lvl w:ilvl="0" w:tplc="A6885036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0" w:hanging="360"/>
      </w:pPr>
    </w:lvl>
    <w:lvl w:ilvl="2" w:tplc="0413001B" w:tentative="1">
      <w:start w:val="1"/>
      <w:numFmt w:val="lowerRoman"/>
      <w:lvlText w:val="%3."/>
      <w:lvlJc w:val="right"/>
      <w:pPr>
        <w:ind w:left="2500" w:hanging="180"/>
      </w:pPr>
    </w:lvl>
    <w:lvl w:ilvl="3" w:tplc="0413000F" w:tentative="1">
      <w:start w:val="1"/>
      <w:numFmt w:val="decimal"/>
      <w:lvlText w:val="%4."/>
      <w:lvlJc w:val="left"/>
      <w:pPr>
        <w:ind w:left="3220" w:hanging="360"/>
      </w:pPr>
    </w:lvl>
    <w:lvl w:ilvl="4" w:tplc="04130019" w:tentative="1">
      <w:start w:val="1"/>
      <w:numFmt w:val="lowerLetter"/>
      <w:lvlText w:val="%5."/>
      <w:lvlJc w:val="left"/>
      <w:pPr>
        <w:ind w:left="3940" w:hanging="360"/>
      </w:pPr>
    </w:lvl>
    <w:lvl w:ilvl="5" w:tplc="0413001B" w:tentative="1">
      <w:start w:val="1"/>
      <w:numFmt w:val="lowerRoman"/>
      <w:lvlText w:val="%6."/>
      <w:lvlJc w:val="right"/>
      <w:pPr>
        <w:ind w:left="4660" w:hanging="180"/>
      </w:pPr>
    </w:lvl>
    <w:lvl w:ilvl="6" w:tplc="0413000F" w:tentative="1">
      <w:start w:val="1"/>
      <w:numFmt w:val="decimal"/>
      <w:lvlText w:val="%7."/>
      <w:lvlJc w:val="left"/>
      <w:pPr>
        <w:ind w:left="5380" w:hanging="360"/>
      </w:pPr>
    </w:lvl>
    <w:lvl w:ilvl="7" w:tplc="04130019" w:tentative="1">
      <w:start w:val="1"/>
      <w:numFmt w:val="lowerLetter"/>
      <w:lvlText w:val="%8."/>
      <w:lvlJc w:val="left"/>
      <w:pPr>
        <w:ind w:left="6100" w:hanging="360"/>
      </w:pPr>
    </w:lvl>
    <w:lvl w:ilvl="8" w:tplc="0413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1CC71CB"/>
    <w:multiLevelType w:val="hybridMultilevel"/>
    <w:tmpl w:val="2EDCFF5A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11A0"/>
    <w:multiLevelType w:val="hybridMultilevel"/>
    <w:tmpl w:val="7640DEAA"/>
    <w:lvl w:ilvl="0" w:tplc="1CD694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82F2B"/>
    <w:multiLevelType w:val="hybridMultilevel"/>
    <w:tmpl w:val="20607174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64E"/>
    <w:rsid w:val="00040EA9"/>
    <w:rsid w:val="000A4615"/>
    <w:rsid w:val="000E0297"/>
    <w:rsid w:val="000E1935"/>
    <w:rsid w:val="00104282"/>
    <w:rsid w:val="001063E7"/>
    <w:rsid w:val="0011766D"/>
    <w:rsid w:val="001322C1"/>
    <w:rsid w:val="00132624"/>
    <w:rsid w:val="001A4FBB"/>
    <w:rsid w:val="0023554C"/>
    <w:rsid w:val="00251670"/>
    <w:rsid w:val="00273442"/>
    <w:rsid w:val="00273CD2"/>
    <w:rsid w:val="0028460A"/>
    <w:rsid w:val="002A1E2F"/>
    <w:rsid w:val="002B636E"/>
    <w:rsid w:val="002E7741"/>
    <w:rsid w:val="002F3A17"/>
    <w:rsid w:val="0030124D"/>
    <w:rsid w:val="003458BB"/>
    <w:rsid w:val="00367356"/>
    <w:rsid w:val="003B17B5"/>
    <w:rsid w:val="003C1808"/>
    <w:rsid w:val="00402D8F"/>
    <w:rsid w:val="0041281A"/>
    <w:rsid w:val="00431094"/>
    <w:rsid w:val="0043543A"/>
    <w:rsid w:val="00451298"/>
    <w:rsid w:val="00454FE0"/>
    <w:rsid w:val="00457A53"/>
    <w:rsid w:val="004B793B"/>
    <w:rsid w:val="004E40ED"/>
    <w:rsid w:val="004E7F7A"/>
    <w:rsid w:val="004F66E4"/>
    <w:rsid w:val="00517A7D"/>
    <w:rsid w:val="005247C5"/>
    <w:rsid w:val="005548B5"/>
    <w:rsid w:val="00573C52"/>
    <w:rsid w:val="0059000C"/>
    <w:rsid w:val="005A3FBF"/>
    <w:rsid w:val="005C2BA2"/>
    <w:rsid w:val="005D76E6"/>
    <w:rsid w:val="005F0F5F"/>
    <w:rsid w:val="0060160B"/>
    <w:rsid w:val="00603C3E"/>
    <w:rsid w:val="00613185"/>
    <w:rsid w:val="00645F47"/>
    <w:rsid w:val="00645FFE"/>
    <w:rsid w:val="006A55BA"/>
    <w:rsid w:val="006B27EC"/>
    <w:rsid w:val="006C05C1"/>
    <w:rsid w:val="006E55EC"/>
    <w:rsid w:val="00702C4B"/>
    <w:rsid w:val="00715EB1"/>
    <w:rsid w:val="0071600C"/>
    <w:rsid w:val="0074596E"/>
    <w:rsid w:val="007467CF"/>
    <w:rsid w:val="00754AB5"/>
    <w:rsid w:val="0076488B"/>
    <w:rsid w:val="00774B1B"/>
    <w:rsid w:val="00776730"/>
    <w:rsid w:val="00797330"/>
    <w:rsid w:val="007D293A"/>
    <w:rsid w:val="007F3340"/>
    <w:rsid w:val="007F7947"/>
    <w:rsid w:val="00803E70"/>
    <w:rsid w:val="00826E27"/>
    <w:rsid w:val="00855BAB"/>
    <w:rsid w:val="00863D9B"/>
    <w:rsid w:val="00872460"/>
    <w:rsid w:val="00875212"/>
    <w:rsid w:val="00890275"/>
    <w:rsid w:val="00893E5D"/>
    <w:rsid w:val="008E092A"/>
    <w:rsid w:val="008E5960"/>
    <w:rsid w:val="00917CFE"/>
    <w:rsid w:val="00937E0C"/>
    <w:rsid w:val="009545E2"/>
    <w:rsid w:val="00960125"/>
    <w:rsid w:val="00976EFE"/>
    <w:rsid w:val="009774F2"/>
    <w:rsid w:val="009A1F86"/>
    <w:rsid w:val="009C28A0"/>
    <w:rsid w:val="009D24BD"/>
    <w:rsid w:val="009F3A2A"/>
    <w:rsid w:val="00A44E8A"/>
    <w:rsid w:val="00A46A7B"/>
    <w:rsid w:val="00A500AA"/>
    <w:rsid w:val="00A55ACA"/>
    <w:rsid w:val="00A70951"/>
    <w:rsid w:val="00A765FE"/>
    <w:rsid w:val="00A9335E"/>
    <w:rsid w:val="00A968EB"/>
    <w:rsid w:val="00A96AA0"/>
    <w:rsid w:val="00AC00B1"/>
    <w:rsid w:val="00AC2A90"/>
    <w:rsid w:val="00AD6A11"/>
    <w:rsid w:val="00AE18C9"/>
    <w:rsid w:val="00AE7221"/>
    <w:rsid w:val="00B02F70"/>
    <w:rsid w:val="00B14BB9"/>
    <w:rsid w:val="00B26040"/>
    <w:rsid w:val="00B32684"/>
    <w:rsid w:val="00B43DF1"/>
    <w:rsid w:val="00B63275"/>
    <w:rsid w:val="00B70774"/>
    <w:rsid w:val="00BB3F37"/>
    <w:rsid w:val="00BC1757"/>
    <w:rsid w:val="00BE48AC"/>
    <w:rsid w:val="00BF056D"/>
    <w:rsid w:val="00C2094E"/>
    <w:rsid w:val="00C25B16"/>
    <w:rsid w:val="00C335D7"/>
    <w:rsid w:val="00C424F5"/>
    <w:rsid w:val="00C52D3E"/>
    <w:rsid w:val="00C52E9E"/>
    <w:rsid w:val="00C53EBB"/>
    <w:rsid w:val="00C54FDB"/>
    <w:rsid w:val="00C55BBC"/>
    <w:rsid w:val="00C94927"/>
    <w:rsid w:val="00CB707D"/>
    <w:rsid w:val="00CB725E"/>
    <w:rsid w:val="00CC4A6F"/>
    <w:rsid w:val="00CD1C0D"/>
    <w:rsid w:val="00CE7B26"/>
    <w:rsid w:val="00CF55D0"/>
    <w:rsid w:val="00D12012"/>
    <w:rsid w:val="00D23EFA"/>
    <w:rsid w:val="00D24E2D"/>
    <w:rsid w:val="00D26C68"/>
    <w:rsid w:val="00DB4284"/>
    <w:rsid w:val="00DD464E"/>
    <w:rsid w:val="00E01A8B"/>
    <w:rsid w:val="00E143F3"/>
    <w:rsid w:val="00E26DC6"/>
    <w:rsid w:val="00E333EB"/>
    <w:rsid w:val="00E414EB"/>
    <w:rsid w:val="00E563F9"/>
    <w:rsid w:val="00E7275A"/>
    <w:rsid w:val="00EA0D82"/>
    <w:rsid w:val="00EA3D46"/>
    <w:rsid w:val="00EB32A2"/>
    <w:rsid w:val="00ED6EAE"/>
    <w:rsid w:val="00EE266C"/>
    <w:rsid w:val="00EF06F0"/>
    <w:rsid w:val="00F038AC"/>
    <w:rsid w:val="00F16010"/>
    <w:rsid w:val="00F16275"/>
    <w:rsid w:val="00F67045"/>
    <w:rsid w:val="00F67EBB"/>
    <w:rsid w:val="00F86DF3"/>
    <w:rsid w:val="00F91286"/>
    <w:rsid w:val="00FA00D9"/>
    <w:rsid w:val="00FA53AC"/>
    <w:rsid w:val="00FC312B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5C3"/>
  <w15:chartTrackingRefBased/>
  <w15:docId w15:val="{F183B5E3-703D-445E-B9A4-251D4BA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51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25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167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5167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5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251670"/>
    <w:rPr>
      <w:color w:val="0000F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16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251670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51670"/>
    <w:pPr>
      <w:spacing w:after="100"/>
      <w:ind w:left="440"/>
    </w:pPr>
  </w:style>
  <w:style w:type="paragraph" w:customStyle="1" w:styleId="Textbody">
    <w:name w:val="Text body"/>
    <w:basedOn w:val="Standaard"/>
    <w:rsid w:val="007D29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ard"/>
    <w:rsid w:val="00A500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Koptekst">
    <w:name w:val="header"/>
    <w:basedOn w:val="Standaard"/>
    <w:link w:val="Kop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092A"/>
  </w:style>
  <w:style w:type="paragraph" w:styleId="Voettekst">
    <w:name w:val="footer"/>
    <w:basedOn w:val="Standaard"/>
    <w:link w:val="Voet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092A"/>
  </w:style>
  <w:style w:type="paragraph" w:customStyle="1" w:styleId="Standard">
    <w:name w:val="Standard"/>
    <w:rsid w:val="00FC31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jstalinea">
    <w:name w:val="List Paragraph"/>
    <w:basedOn w:val="Standaard"/>
    <w:uiPriority w:val="34"/>
    <w:qFormat/>
    <w:rsid w:val="00AC2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E7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qFormat/>
    <w:rsid w:val="00CE7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CE7B26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CE7B26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E7B26"/>
  </w:style>
  <w:style w:type="table" w:styleId="Rastertabel4-Accent1">
    <w:name w:val="Grid Table 4 Accent 1"/>
    <w:basedOn w:val="Standaardtabel"/>
    <w:uiPriority w:val="49"/>
    <w:rsid w:val="00CE7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">
    <w:name w:val="Grid Table 4"/>
    <w:basedOn w:val="Standaardtabel"/>
    <w:uiPriority w:val="49"/>
    <w:rsid w:val="00AE1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798E9-9904-4F71-B79A-8D4760A7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Goes, Lisa</dc:creator>
  <cp:keywords/>
  <dc:description/>
  <cp:lastModifiedBy>Lisa van der Goes</cp:lastModifiedBy>
  <cp:revision>5</cp:revision>
  <cp:lastPrinted>2018-05-31T15:02:00Z</cp:lastPrinted>
  <dcterms:created xsi:type="dcterms:W3CDTF">2019-01-28T08:22:00Z</dcterms:created>
  <dcterms:modified xsi:type="dcterms:W3CDTF">2019-01-28T09:53:00Z</dcterms:modified>
</cp:coreProperties>
</file>