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Assessment: AI/ML Intern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 a detailed technical architecture for an internal "Knowledge Assistant" tool. This tool will allow internal teams to upload and analyze product-related documents (the "Knowledge Hub") to get specific answers with precise citations.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System Requirements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Functional Capabilities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 for PDF, Word (.docx), Excel (.xlsx), and Web Resources (URLs).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Hub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can manage up to 40 documents. The UI must allow users to "select" or "unselect" specific resources to narrow the scope of a particular query.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Grounded 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generate answers based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selected resources.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Precise Citations: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answer must include: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direct quote from the source.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location metadata/navigation (Page number for PDFs, Tab/Row for Excel, Section for Word/Web).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custom web-based chat interface with a sidebar for document management.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Technical Constraints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a general architecture that can be hosted on-premise or on a standard cloud provider.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Cost/Quality Balance: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 a model strategy that provides high reasoning quality while maintaining low operational costs (e.g., using smaller models for simpler tasks or efficient indexing).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Candidate Deliverables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Architectural Diagram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high-level diagram illustrating the data flow from ingestion to retrieval. This should include: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processing pipeline (OCR, Parsing, Chunking).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 Database / Storage strategy.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 orchestration layer (e.g., LangChain or LlamaIndex).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"Citation Engine" logic.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Design Document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candidate must address the following sections: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Data Processing &amp; Retrieval (RAG)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will you handle Excel and Web resources specifically to ensure the AI understands the context?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Explain the chunking strategy and how you will map chunks back to physical locations (page/row) for citations.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will the "Select/Unselect" feature be implemented at the database level to ensure low latency?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System Components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database and storage solutions do you recommend for high-speed retrieval?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Describe how you would handle user authentication and session management for an internal tool.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The AI Strategy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LLM(s) do you recommend and why?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Describe the prompt engineering or "System Instruction" strategy to enforce strict citation formatting.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will the system handle cases where the answer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selected documents?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Cost &amp; Scaling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your design minimize "Token Waste"?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Briefly explain how the system could scale if the number of documents grew from 40 to 4,000.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Evaluation Rubric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Exceptional 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Acceptable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Poor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Depth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Detailed mapping of data ingestion, processing, and retrieval flows.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Basic understanding of RAG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Incomplete or confusing architecture.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Citation Accuracy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Solves for precise quote extraction and provides clear location mapping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Provides basic source links or names only.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clear logic for citations/quotes.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Strategies for structured data like Excel and web scraping.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handling of PDFs and text files.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Fails to address non-PDF file types.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UX/UI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Clearly explains how state management handles selected/unselected files.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Acknowledges the sidebar requirement.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Ignores the "select resources" requirement.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Cost Awareness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Proposes a tiered approach (e.g., smaller models for simple tasks).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a single high-cost model for everything.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mention of cost optimization.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Instructions for the Candidate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Limit: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Hours.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functioning prototype or code implementation of the core RAG logic.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Bonus: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brief demo or a code snippet of the citation parsing logic will be highly regarded.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