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BF05C" w14:textId="77777777" w:rsidR="008E12EA" w:rsidRPr="00E914E8" w:rsidRDefault="008E12EA" w:rsidP="008E12EA">
      <w:pPr>
        <w:pStyle w:val="a3"/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E914E8">
        <w:rPr>
          <w:rFonts w:ascii="Times New Roman" w:hAnsi="Times New Roman" w:cs="Times New Roman"/>
          <w:b/>
          <w:bCs/>
          <w:sz w:val="28"/>
          <w:szCs w:val="28"/>
        </w:rPr>
        <w:t>ТЗ</w:t>
      </w:r>
    </w:p>
    <w:p w14:paraId="2790AEB3" w14:textId="77777777" w:rsidR="008E12EA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A34DD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48AC21F" w14:textId="77777777" w:rsidR="008E12EA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«Менеджер задач». Создано в образовательных целях.</w:t>
      </w:r>
    </w:p>
    <w:p w14:paraId="0A4608D7" w14:textId="77777777" w:rsidR="008E12EA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</w:p>
    <w:p w14:paraId="3BCDD109" w14:textId="77777777" w:rsidR="008E12EA" w:rsidRPr="00EA34DD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на основе задания руководителя по практической подготовке от колледжа.</w:t>
      </w:r>
    </w:p>
    <w:p w14:paraId="61D91132" w14:textId="77777777" w:rsidR="008E12EA" w:rsidRPr="00E96FB5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 «Менеджер задач</w:t>
      </w:r>
      <w:r w:rsidRPr="00E96FB5">
        <w:rPr>
          <w:rFonts w:ascii="Times New Roman" w:hAnsi="Times New Roman" w:cs="Times New Roman"/>
          <w:sz w:val="28"/>
          <w:szCs w:val="28"/>
        </w:rPr>
        <w:t>».</w:t>
      </w:r>
    </w:p>
    <w:p w14:paraId="5F759D94" w14:textId="77777777" w:rsidR="008E12EA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Исполнители: Лисичников Алексей Алексеевич студент группы 22ИТ35.</w:t>
      </w:r>
    </w:p>
    <w:p w14:paraId="3E2B1E9E" w14:textId="77777777" w:rsidR="008E12EA" w:rsidRDefault="008E12EA" w:rsidP="008E12E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Соисполнители: нет.</w:t>
      </w:r>
    </w:p>
    <w:p w14:paraId="174263CD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 разработки</w:t>
      </w:r>
    </w:p>
    <w:p w14:paraId="68FB5F20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учебных целях</w:t>
      </w:r>
    </w:p>
    <w:p w14:paraId="0E7D3C8C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Технические требования</w:t>
      </w:r>
    </w:p>
    <w:p w14:paraId="75888C3D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функциональным характеристикам. </w:t>
      </w:r>
    </w:p>
    <w:p w14:paraId="12790802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 выполняемых функций.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Разрабатываемое ПО должно обеспечивать</w:t>
      </w: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создания, удаления и перемещения задач внутри приложения, </w:t>
      </w: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работу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данными из базы данных</w:t>
      </w: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34F457" w14:textId="77777777" w:rsidR="008E12EA" w:rsidRPr="00E96FB5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входных и выходных данных. Исходные данные поступают в систему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путем ввода их внутри приложения, и выгружаются в базу данных внутри приложения.</w:t>
      </w:r>
    </w:p>
    <w:p w14:paraId="328E8F9D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надежности. Отсутствуют. </w:t>
      </w:r>
    </w:p>
    <w:p w14:paraId="222843FE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Условия эксплуатации и требования к составу и параметрам технических средств. В штатном режиме.</w:t>
      </w:r>
    </w:p>
    <w:p w14:paraId="7DC52576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информационной и программной совместимости. Программа должна работать на платформах Windows 7/8/10. </w:t>
      </w:r>
    </w:p>
    <w:p w14:paraId="0F3B16EE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транспортировке и хранению. Отсутствуют. </w:t>
      </w:r>
    </w:p>
    <w:p w14:paraId="68EB7410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Специальные требования.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должно обеспечивать удобную работу с данными внутри приложения. База данных должна быть защищена.</w:t>
      </w:r>
    </w:p>
    <w:p w14:paraId="2BD06E38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программной документации</w:t>
      </w:r>
    </w:p>
    <w:p w14:paraId="76211D1A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Основными документами, регламентирующими разработку будущих программ, должны быть документы Единой Системы Программной Документации (ЕСПД); описание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</w:t>
      </w: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666893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Технико-экономические показатели</w:t>
      </w:r>
    </w:p>
    <w:p w14:paraId="46C6D29A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Эффективность системы определяется удобством использования системы для справки об основных алгоритмах сортировки. Экономические показатели отсутствуют, так как данное программное обеспечение было разработано в учебных целях.</w:t>
      </w:r>
    </w:p>
    <w:p w14:paraId="548A39E2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контроля и приёмки</w:t>
      </w:r>
    </w:p>
    <w:p w14:paraId="55DB6812" w14:textId="77777777" w:rsidR="008E12EA" w:rsidRPr="00EA34DD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3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 w14:paraId="5D3453A1" w14:textId="77777777" w:rsidR="008E12EA" w:rsidRPr="0034131C" w:rsidRDefault="008E12EA" w:rsidP="008E12E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131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Календарный план работ.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6"/>
        <w:gridCol w:w="3375"/>
        <w:gridCol w:w="1700"/>
        <w:gridCol w:w="3244"/>
      </w:tblGrid>
      <w:tr w:rsidR="008E12EA" w:rsidRPr="0034131C" w14:paraId="1E139FA4" w14:textId="77777777" w:rsidTr="004C2A95">
        <w:trPr>
          <w:tblCellSpacing w:w="0" w:type="dxa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792034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  <w:p w14:paraId="30D54721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этапов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68779" w14:textId="77777777" w:rsidR="008E12EA" w:rsidRPr="0034131C" w:rsidRDefault="008E12EA" w:rsidP="004C2A95">
            <w:pPr>
              <w:spacing w:after="0"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этапа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7CF33" w14:textId="77777777" w:rsidR="008E12EA" w:rsidRPr="0034131C" w:rsidRDefault="008E12EA" w:rsidP="004C2A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Сроки этапа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B4B1BE" w14:textId="77777777" w:rsidR="008E12EA" w:rsidRPr="0034131C" w:rsidRDefault="008E12EA" w:rsidP="004C2A9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Чем заканчивается этап</w:t>
            </w:r>
          </w:p>
        </w:tc>
      </w:tr>
      <w:tr w:rsidR="008E12EA" w:rsidRPr="0034131C" w14:paraId="4CCC94C5" w14:textId="77777777" w:rsidTr="004C2A95">
        <w:trPr>
          <w:tblCellSpacing w:w="0" w:type="dxa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E01358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2FCB9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работ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анализу предметной области.</w:t>
            </w:r>
            <w:r w:rsidRPr="003413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B61275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</w:t>
            </w:r>
          </w:p>
          <w:p w14:paraId="21EEF6C3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7D4BAA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проведен</w:t>
            </w:r>
          </w:p>
        </w:tc>
      </w:tr>
      <w:tr w:rsidR="008E12EA" w:rsidRPr="0034131C" w14:paraId="62FB9CEF" w14:textId="77777777" w:rsidTr="004C2A95">
        <w:trPr>
          <w:tblCellSpacing w:w="0" w:type="dxa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42580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F9AD6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hAnsi="Times New Roman" w:cs="Times New Roman"/>
                <w:sz w:val="28"/>
                <w:szCs w:val="28"/>
              </w:rPr>
              <w:t>Создание настольного приложения, создание окон, таблиц, форм для заполнения, чтение и запись в базу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73B679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.2025-__.0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BF24F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создано</w:t>
            </w:r>
          </w:p>
        </w:tc>
      </w:tr>
      <w:tr w:rsidR="008E12EA" w:rsidRPr="0034131C" w14:paraId="665BBBC4" w14:textId="77777777" w:rsidTr="004C2A95">
        <w:trPr>
          <w:tblCellSpacing w:w="0" w:type="dxa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06DAA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C01BB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1B16C9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.2025-__.0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EB2C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Приложение полностью готово к эксплуатации</w:t>
            </w:r>
          </w:p>
        </w:tc>
      </w:tr>
      <w:tr w:rsidR="008E12EA" w:rsidRPr="0034131C" w14:paraId="17E1CBCA" w14:textId="77777777" w:rsidTr="004C2A95">
        <w:trPr>
          <w:tblCellSpacing w:w="0" w:type="dxa"/>
        </w:trPr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F44AA" w14:textId="77777777" w:rsidR="008E12EA" w:rsidRPr="0034131C" w:rsidRDefault="008E12EA" w:rsidP="004C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3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3A0E44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Подготовка документации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21EBE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.2025-__.0</w:t>
            </w:r>
            <w:r w:rsidRPr="00E96FB5">
              <w:rPr>
                <w:rFonts w:ascii="Times New Roman" w:hAnsi="Times New Roman" w:cs="Times New Roman"/>
                <w:color w:val="2C2D2E"/>
                <w:sz w:val="28"/>
                <w:szCs w:val="28"/>
                <w:shd w:val="clear" w:color="auto" w:fill="FFFFFF"/>
              </w:rPr>
              <w:t>4</w:t>
            </w:r>
            <w:r w:rsidRPr="0034131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.2025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A24946" w14:textId="77777777" w:rsidR="008E12EA" w:rsidRPr="0034131C" w:rsidRDefault="008E12EA" w:rsidP="004C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Документы подготовлены</w:t>
            </w:r>
          </w:p>
        </w:tc>
      </w:tr>
    </w:tbl>
    <w:p w14:paraId="46778C22" w14:textId="77777777" w:rsidR="0079554E" w:rsidRDefault="0079554E"/>
    <w:sectPr w:rsidR="00795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227CF"/>
    <w:multiLevelType w:val="hybridMultilevel"/>
    <w:tmpl w:val="4C3E5E7E"/>
    <w:lvl w:ilvl="0" w:tplc="5EC05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EA"/>
    <w:rsid w:val="0079554E"/>
    <w:rsid w:val="008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6620"/>
  <w15:chartTrackingRefBased/>
  <w15:docId w15:val="{C04F1213-34A2-42E3-94B7-AAC4D938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E12EA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qFormat/>
    <w:locked/>
    <w:rsid w:val="008E12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2025-04-17T15:40:00Z</dcterms:created>
  <dcterms:modified xsi:type="dcterms:W3CDTF">2025-04-17T15:41:00Z</dcterms:modified>
</cp:coreProperties>
</file>