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before="200" w:line="219.42857142857144" w:lineRule="auto"/>
        <w:jc w:val="center"/>
        <w:rPr/>
      </w:pPr>
      <w:bookmarkStart w:colFirst="0" w:colLast="0" w:name="_t0wf0bf0ykwr" w:id="0"/>
      <w:bookmarkEnd w:id="0"/>
      <w:r w:rsidDel="00000000" w:rsidR="00000000" w:rsidRPr="00000000">
        <w:rPr>
          <w:rtl w:val="0"/>
        </w:rPr>
        <w:t xml:space="preserve">Hutuvât-ı Sitte</w:t>
      </w:r>
    </w:p>
    <w:p w:rsidR="00000000" w:rsidDel="00000000" w:rsidP="00000000" w:rsidRDefault="00000000" w:rsidRPr="00000000" w14:paraId="00000002">
      <w:pPr>
        <w:spacing w:after="200" w:before="200" w:lineRule="auto"/>
        <w:rPr/>
      </w:pPr>
      <w:r w:rsidDel="00000000" w:rsidR="00000000" w:rsidRPr="00000000">
        <w:rPr>
          <w:rtl w:val="0"/>
        </w:rPr>
      </w:r>
    </w:p>
    <w:p w:rsidR="00000000" w:rsidDel="00000000" w:rsidP="00000000" w:rsidRDefault="00000000" w:rsidRPr="00000000" w14:paraId="00000003">
      <w:pPr>
        <w:spacing w:after="200" w:before="200" w:lineRule="auto"/>
        <w:rPr/>
      </w:pPr>
      <w:r w:rsidDel="00000000" w:rsidR="00000000" w:rsidRPr="00000000">
        <w:rPr>
          <w:rtl w:val="0"/>
        </w:rPr>
      </w:r>
    </w:p>
    <w:p w:rsidR="00000000" w:rsidDel="00000000" w:rsidP="00000000" w:rsidRDefault="00000000" w:rsidRPr="00000000" w14:paraId="00000004">
      <w:pPr>
        <w:spacing w:after="200" w:before="200" w:lineRule="auto"/>
        <w:rPr>
          <w:sz w:val="29"/>
          <w:szCs w:val="29"/>
        </w:rPr>
      </w:pPr>
      <w:r w:rsidDel="00000000" w:rsidR="00000000" w:rsidRPr="00000000">
        <w:rPr>
          <w:rtl w:val="0"/>
        </w:rPr>
      </w:r>
    </w:p>
    <w:p w:rsidR="00000000" w:rsidDel="00000000" w:rsidP="00000000" w:rsidRDefault="00000000" w:rsidRPr="00000000" w14:paraId="00000005">
      <w:pPr>
        <w:spacing w:after="200" w:before="200" w:lineRule="auto"/>
        <w:rPr>
          <w:sz w:val="29"/>
          <w:szCs w:val="29"/>
        </w:rPr>
      </w:pPr>
      <w:r w:rsidDel="00000000" w:rsidR="00000000" w:rsidRPr="00000000">
        <w:rPr>
          <w:rtl w:val="0"/>
        </w:rPr>
      </w:r>
    </w:p>
    <w:p w:rsidR="00000000" w:rsidDel="00000000" w:rsidP="00000000" w:rsidRDefault="00000000" w:rsidRPr="00000000" w14:paraId="00000006">
      <w:pPr>
        <w:spacing w:after="200" w:before="200" w:lineRule="auto"/>
        <w:rPr>
          <w:sz w:val="29"/>
          <w:szCs w:val="29"/>
        </w:rPr>
      </w:pPr>
      <w:r w:rsidDel="00000000" w:rsidR="00000000" w:rsidRPr="00000000">
        <w:rPr>
          <w:rtl w:val="0"/>
        </w:rPr>
      </w:r>
    </w:p>
    <w:p w:rsidR="00000000" w:rsidDel="00000000" w:rsidP="00000000" w:rsidRDefault="00000000" w:rsidRPr="00000000" w14:paraId="00000007">
      <w:pPr>
        <w:spacing w:after="200" w:before="200" w:lineRule="auto"/>
        <w:jc w:val="center"/>
        <w:rPr>
          <w:sz w:val="29"/>
          <w:szCs w:val="29"/>
        </w:rPr>
      </w:pPr>
      <w:r w:rsidDel="00000000" w:rsidR="00000000" w:rsidRPr="00000000">
        <w:rPr>
          <w:sz w:val="29"/>
          <w:szCs w:val="29"/>
          <w:rtl w:val="0"/>
        </w:rPr>
        <w:t xml:space="preserve">Müellifi</w:t>
      </w:r>
    </w:p>
    <w:p w:rsidR="00000000" w:rsidDel="00000000" w:rsidP="00000000" w:rsidRDefault="00000000" w:rsidRPr="00000000" w14:paraId="00000008">
      <w:pPr>
        <w:spacing w:after="200" w:before="200" w:lineRule="auto"/>
        <w:jc w:val="center"/>
        <w:rPr/>
      </w:pPr>
      <w:r w:rsidDel="00000000" w:rsidR="00000000" w:rsidRPr="00000000">
        <w:rPr>
          <w:rtl w:val="0"/>
        </w:rPr>
      </w:r>
    </w:p>
    <w:p w:rsidR="00000000" w:rsidDel="00000000" w:rsidP="00000000" w:rsidRDefault="00000000" w:rsidRPr="00000000" w14:paraId="00000009">
      <w:pPr>
        <w:spacing w:after="200" w:before="200" w:lineRule="auto"/>
        <w:jc w:val="center"/>
        <w:rPr/>
      </w:pPr>
      <w:r w:rsidDel="00000000" w:rsidR="00000000" w:rsidRPr="00000000">
        <w:rPr>
          <w:rtl w:val="0"/>
        </w:rPr>
      </w:r>
    </w:p>
    <w:p w:rsidR="00000000" w:rsidDel="00000000" w:rsidP="00000000" w:rsidRDefault="00000000" w:rsidRPr="00000000" w14:paraId="0000000A">
      <w:pPr>
        <w:spacing w:after="200" w:before="200" w:lineRule="auto"/>
        <w:jc w:val="center"/>
        <w:rPr>
          <w:sz w:val="29"/>
          <w:szCs w:val="29"/>
        </w:rPr>
      </w:pPr>
      <w:r w:rsidDel="00000000" w:rsidR="00000000" w:rsidRPr="00000000">
        <w:rPr>
          <w:sz w:val="29"/>
          <w:szCs w:val="29"/>
          <w:rtl w:val="0"/>
        </w:rPr>
        <w:t xml:space="preserve">Bediüzzaman Said-i Nursî</w:t>
      </w:r>
    </w:p>
    <w:p w:rsidR="00000000" w:rsidDel="00000000" w:rsidP="00000000" w:rsidRDefault="00000000" w:rsidRPr="00000000" w14:paraId="0000000B">
      <w:pPr>
        <w:spacing w:after="200" w:before="200" w:lineRule="auto"/>
        <w:rPr/>
      </w:pPr>
      <w:r w:rsidDel="00000000" w:rsidR="00000000" w:rsidRPr="00000000">
        <w:rPr>
          <w:rtl w:val="0"/>
        </w:rPr>
      </w:r>
    </w:p>
    <w:p w:rsidR="00000000" w:rsidDel="00000000" w:rsidP="00000000" w:rsidRDefault="00000000" w:rsidRPr="00000000" w14:paraId="0000000C">
      <w:pPr>
        <w:spacing w:after="200" w:before="200" w:lineRule="auto"/>
        <w:rPr/>
      </w:pPr>
      <w:r w:rsidDel="00000000" w:rsidR="00000000" w:rsidRPr="00000000">
        <w:rPr>
          <w:rtl w:val="0"/>
        </w:rPr>
      </w:r>
    </w:p>
    <w:p w:rsidR="00000000" w:rsidDel="00000000" w:rsidP="00000000" w:rsidRDefault="00000000" w:rsidRPr="00000000" w14:paraId="0000000D">
      <w:pPr>
        <w:spacing w:after="200" w:before="200" w:lineRule="auto"/>
        <w:rPr/>
      </w:pPr>
      <w:r w:rsidDel="00000000" w:rsidR="00000000" w:rsidRPr="00000000">
        <w:rPr>
          <w:rtl w:val="0"/>
        </w:rPr>
      </w:r>
    </w:p>
    <w:p w:rsidR="00000000" w:rsidDel="00000000" w:rsidP="00000000" w:rsidRDefault="00000000" w:rsidRPr="00000000" w14:paraId="0000000E">
      <w:pPr>
        <w:spacing w:after="200" w:before="200" w:lineRule="auto"/>
        <w:rPr/>
      </w:pPr>
      <w:r w:rsidDel="00000000" w:rsidR="00000000" w:rsidRPr="00000000">
        <w:rPr>
          <w:rtl w:val="0"/>
        </w:rPr>
      </w:r>
    </w:p>
    <w:p w:rsidR="00000000" w:rsidDel="00000000" w:rsidP="00000000" w:rsidRDefault="00000000" w:rsidRPr="00000000" w14:paraId="0000000F">
      <w:pPr>
        <w:spacing w:after="200" w:before="200" w:lineRule="auto"/>
        <w:rPr>
          <w:sz w:val="24"/>
          <w:szCs w:val="24"/>
        </w:rPr>
      </w:pPr>
      <w:r w:rsidDel="00000000" w:rsidR="00000000" w:rsidRPr="00000000">
        <w:rPr>
          <w:rtl w:val="0"/>
        </w:rPr>
        <w:t xml:space="preserve">Not: Bu eser, 1920'de İngilizlerin İstanbul'a tasallut ve işgali zamanında Türkçe ve Arabça olarak müellifi tarafından yazılmış ve neşredilmiştir. -Naşir-</w:t>
      </w:r>
      <w:r w:rsidDel="00000000" w:rsidR="00000000" w:rsidRPr="00000000">
        <w:rPr>
          <w:rtl w:val="0"/>
        </w:rPr>
      </w:r>
    </w:p>
    <w:p w:rsidR="00000000" w:rsidDel="00000000" w:rsidP="00000000" w:rsidRDefault="00000000" w:rsidRPr="00000000" w14:paraId="00000010">
      <w:pPr>
        <w:spacing w:after="200" w:before="200" w:lineRule="auto"/>
        <w:rPr>
          <w:sz w:val="29"/>
          <w:szCs w:val="29"/>
          <w:shd w:fill="fbf0cb" w:val="clear"/>
        </w:rPr>
      </w:pPr>
      <w:r w:rsidDel="00000000" w:rsidR="00000000" w:rsidRPr="00000000">
        <w:br w:type="page"/>
      </w:r>
      <w:r w:rsidDel="00000000" w:rsidR="00000000" w:rsidRPr="00000000">
        <w:rPr>
          <w:rtl w:val="0"/>
        </w:rPr>
      </w:r>
    </w:p>
    <w:p w:rsidR="00000000" w:rsidDel="00000000" w:rsidP="00000000" w:rsidRDefault="00000000" w:rsidRPr="00000000" w14:paraId="00000011">
      <w:pPr>
        <w:bidi w:val="1"/>
        <w:spacing w:after="200" w:before="200" w:lineRule="auto"/>
        <w:jc w:val="center"/>
        <w:rPr>
          <w:color w:val="ff0000"/>
          <w:sz w:val="36"/>
          <w:szCs w:val="36"/>
          <w:shd w:fill="fbf0cb" w:val="clear"/>
        </w:rPr>
      </w:pPr>
      <w:r w:rsidDel="00000000" w:rsidR="00000000" w:rsidRPr="00000000">
        <w:rPr>
          <w:rFonts w:ascii="Jomhuria" w:cs="Jomhuria" w:eastAsia="Jomhuria" w:hAnsi="Jomhuria"/>
          <w:color w:val="ff0000"/>
          <w:sz w:val="36"/>
          <w:szCs w:val="36"/>
          <w:rtl w:val="1"/>
        </w:rPr>
        <w:t xml:space="preserve">ا</w:t>
      </w:r>
      <w:r w:rsidDel="00000000" w:rsidR="00000000" w:rsidRPr="00000000">
        <w:rPr>
          <w:rFonts w:ascii="Jomhuria" w:cs="Jomhuria" w:eastAsia="Jomhuria" w:hAnsi="Jomhuria"/>
          <w:color w:val="ff0000"/>
          <w:sz w:val="36"/>
          <w:szCs w:val="36"/>
          <w:rtl w:val="1"/>
        </w:rPr>
        <w:t xml:space="preserve">َ</w:t>
      </w:r>
      <w:r w:rsidDel="00000000" w:rsidR="00000000" w:rsidRPr="00000000">
        <w:rPr>
          <w:rFonts w:ascii="Jomhuria" w:cs="Jomhuria" w:eastAsia="Jomhuria" w:hAnsi="Jomhuria"/>
          <w:color w:val="ff0000"/>
          <w:sz w:val="36"/>
          <w:szCs w:val="36"/>
          <w:rtl w:val="1"/>
        </w:rPr>
        <w:t xml:space="preserve">ع</w:t>
      </w:r>
      <w:r w:rsidDel="00000000" w:rsidR="00000000" w:rsidRPr="00000000">
        <w:rPr>
          <w:rFonts w:ascii="Jomhuria" w:cs="Jomhuria" w:eastAsia="Jomhuria" w:hAnsi="Jomhuria"/>
          <w:color w:val="ff0000"/>
          <w:sz w:val="36"/>
          <w:szCs w:val="36"/>
          <w:rtl w:val="1"/>
        </w:rPr>
        <w:t xml:space="preserve">ُ</w:t>
      </w:r>
      <w:r w:rsidDel="00000000" w:rsidR="00000000" w:rsidRPr="00000000">
        <w:rPr>
          <w:rFonts w:ascii="Jomhuria" w:cs="Jomhuria" w:eastAsia="Jomhuria" w:hAnsi="Jomhuria"/>
          <w:color w:val="ff0000"/>
          <w:sz w:val="36"/>
          <w:szCs w:val="36"/>
          <w:rtl w:val="1"/>
        </w:rPr>
        <w:t xml:space="preserve">وذ</w:t>
      </w:r>
      <w:r w:rsidDel="00000000" w:rsidR="00000000" w:rsidRPr="00000000">
        <w:rPr>
          <w:rFonts w:ascii="Jomhuria" w:cs="Jomhuria" w:eastAsia="Jomhuria" w:hAnsi="Jomhuria"/>
          <w:color w:val="ff0000"/>
          <w:sz w:val="36"/>
          <w:szCs w:val="36"/>
          <w:rtl w:val="1"/>
        </w:rPr>
        <w:t xml:space="preserve">ُ </w:t>
      </w:r>
      <w:r w:rsidDel="00000000" w:rsidR="00000000" w:rsidRPr="00000000">
        <w:rPr>
          <w:rFonts w:ascii="Jomhuria" w:cs="Jomhuria" w:eastAsia="Jomhuria" w:hAnsi="Jomhuria"/>
          <w:color w:val="ff0000"/>
          <w:sz w:val="36"/>
          <w:szCs w:val="36"/>
          <w:rtl w:val="1"/>
        </w:rPr>
        <w:t xml:space="preserve">ب</w:t>
      </w:r>
      <w:r w:rsidDel="00000000" w:rsidR="00000000" w:rsidRPr="00000000">
        <w:rPr>
          <w:rFonts w:ascii="Jomhuria" w:cs="Jomhuria" w:eastAsia="Jomhuria" w:hAnsi="Jomhuria"/>
          <w:color w:val="ff0000"/>
          <w:sz w:val="36"/>
          <w:szCs w:val="36"/>
          <w:rtl w:val="1"/>
        </w:rPr>
        <w:t xml:space="preserve">ِ</w:t>
      </w:r>
      <w:r w:rsidDel="00000000" w:rsidR="00000000" w:rsidRPr="00000000">
        <w:rPr>
          <w:rFonts w:ascii="Jomhuria" w:cs="Jomhuria" w:eastAsia="Jomhuria" w:hAnsi="Jomhuria"/>
          <w:color w:val="ff0000"/>
          <w:sz w:val="36"/>
          <w:szCs w:val="36"/>
          <w:rtl w:val="1"/>
        </w:rPr>
        <w:t xml:space="preserve">الل</w:t>
      </w:r>
      <w:r w:rsidDel="00000000" w:rsidR="00000000" w:rsidRPr="00000000">
        <w:rPr>
          <w:rFonts w:ascii="Jomhuria" w:cs="Jomhuria" w:eastAsia="Jomhuria" w:hAnsi="Jomhuria"/>
          <w:color w:val="ff0000"/>
          <w:sz w:val="36"/>
          <w:szCs w:val="36"/>
          <w:rtl w:val="1"/>
        </w:rPr>
        <w:t xml:space="preserve">ّٰ</w:t>
      </w:r>
      <w:r w:rsidDel="00000000" w:rsidR="00000000" w:rsidRPr="00000000">
        <w:rPr>
          <w:rFonts w:ascii="Jomhuria" w:cs="Jomhuria" w:eastAsia="Jomhuria" w:hAnsi="Jomhuria"/>
          <w:color w:val="ff0000"/>
          <w:sz w:val="36"/>
          <w:szCs w:val="36"/>
          <w:rtl w:val="1"/>
        </w:rPr>
        <w:t xml:space="preserve">ه</w:t>
      </w:r>
      <w:r w:rsidDel="00000000" w:rsidR="00000000" w:rsidRPr="00000000">
        <w:rPr>
          <w:rFonts w:ascii="Jomhuria" w:cs="Jomhuria" w:eastAsia="Jomhuria" w:hAnsi="Jomhuria"/>
          <w:color w:val="ff0000"/>
          <w:sz w:val="36"/>
          <w:szCs w:val="36"/>
          <w:rtl w:val="1"/>
        </w:rPr>
        <w:t xml:space="preserve">ِ </w:t>
      </w:r>
      <w:r w:rsidDel="00000000" w:rsidR="00000000" w:rsidRPr="00000000">
        <w:rPr>
          <w:rFonts w:ascii="Jomhuria" w:cs="Jomhuria" w:eastAsia="Jomhuria" w:hAnsi="Jomhuria"/>
          <w:color w:val="ff0000"/>
          <w:sz w:val="36"/>
          <w:szCs w:val="36"/>
          <w:rtl w:val="1"/>
        </w:rPr>
        <w:t xml:space="preserve">م</w:t>
      </w:r>
      <w:r w:rsidDel="00000000" w:rsidR="00000000" w:rsidRPr="00000000">
        <w:rPr>
          <w:rFonts w:ascii="Jomhuria" w:cs="Jomhuria" w:eastAsia="Jomhuria" w:hAnsi="Jomhuria"/>
          <w:color w:val="ff0000"/>
          <w:sz w:val="36"/>
          <w:szCs w:val="36"/>
          <w:rtl w:val="1"/>
        </w:rPr>
        <w:t xml:space="preserve">ِ</w:t>
      </w:r>
      <w:r w:rsidDel="00000000" w:rsidR="00000000" w:rsidRPr="00000000">
        <w:rPr>
          <w:rFonts w:ascii="Jomhuria" w:cs="Jomhuria" w:eastAsia="Jomhuria" w:hAnsi="Jomhuria"/>
          <w:color w:val="ff0000"/>
          <w:sz w:val="36"/>
          <w:szCs w:val="36"/>
          <w:rtl w:val="1"/>
        </w:rPr>
        <w:t xml:space="preserve">ن</w:t>
      </w:r>
      <w:r w:rsidDel="00000000" w:rsidR="00000000" w:rsidRPr="00000000">
        <w:rPr>
          <w:rFonts w:ascii="Jomhuria" w:cs="Jomhuria" w:eastAsia="Jomhuria" w:hAnsi="Jomhuria"/>
          <w:color w:val="ff0000"/>
          <w:sz w:val="36"/>
          <w:szCs w:val="36"/>
          <w:rtl w:val="1"/>
        </w:rPr>
        <w:t xml:space="preserve">َ </w:t>
      </w:r>
      <w:r w:rsidDel="00000000" w:rsidR="00000000" w:rsidRPr="00000000">
        <w:rPr>
          <w:rFonts w:ascii="Jomhuria" w:cs="Jomhuria" w:eastAsia="Jomhuria" w:hAnsi="Jomhuria"/>
          <w:color w:val="ff0000"/>
          <w:sz w:val="36"/>
          <w:szCs w:val="36"/>
          <w:rtl w:val="1"/>
        </w:rPr>
        <w:t xml:space="preserve">الش</w:t>
      </w:r>
      <w:r w:rsidDel="00000000" w:rsidR="00000000" w:rsidRPr="00000000">
        <w:rPr>
          <w:rFonts w:ascii="Jomhuria" w:cs="Jomhuria" w:eastAsia="Jomhuria" w:hAnsi="Jomhuria"/>
          <w:color w:val="ff0000"/>
          <w:sz w:val="36"/>
          <w:szCs w:val="36"/>
          <w:rtl w:val="1"/>
        </w:rPr>
        <w:t xml:space="preserve">َّ</w:t>
      </w:r>
      <w:r w:rsidDel="00000000" w:rsidR="00000000" w:rsidRPr="00000000">
        <w:rPr>
          <w:rFonts w:ascii="Jomhuria" w:cs="Jomhuria" w:eastAsia="Jomhuria" w:hAnsi="Jomhuria"/>
          <w:color w:val="ff0000"/>
          <w:sz w:val="36"/>
          <w:szCs w:val="36"/>
          <w:rtl w:val="1"/>
        </w:rPr>
        <w:t xml:space="preserve">ي</w:t>
      </w:r>
      <w:r w:rsidDel="00000000" w:rsidR="00000000" w:rsidRPr="00000000">
        <w:rPr>
          <w:rFonts w:ascii="Jomhuria" w:cs="Jomhuria" w:eastAsia="Jomhuria" w:hAnsi="Jomhuria"/>
          <w:color w:val="ff0000"/>
          <w:sz w:val="36"/>
          <w:szCs w:val="36"/>
          <w:rtl w:val="1"/>
        </w:rPr>
        <w:t xml:space="preserve">ْ</w:t>
      </w:r>
      <w:r w:rsidDel="00000000" w:rsidR="00000000" w:rsidRPr="00000000">
        <w:rPr>
          <w:rFonts w:ascii="Jomhuria" w:cs="Jomhuria" w:eastAsia="Jomhuria" w:hAnsi="Jomhuria"/>
          <w:color w:val="ff0000"/>
          <w:sz w:val="36"/>
          <w:szCs w:val="36"/>
          <w:rtl w:val="1"/>
        </w:rPr>
        <w:t xml:space="preserve">ط</w:t>
      </w:r>
      <w:r w:rsidDel="00000000" w:rsidR="00000000" w:rsidRPr="00000000">
        <w:rPr>
          <w:rFonts w:ascii="Jomhuria" w:cs="Jomhuria" w:eastAsia="Jomhuria" w:hAnsi="Jomhuria"/>
          <w:color w:val="ff0000"/>
          <w:sz w:val="36"/>
          <w:szCs w:val="36"/>
          <w:rtl w:val="1"/>
        </w:rPr>
        <w:t xml:space="preserve">َ</w:t>
      </w:r>
      <w:r w:rsidDel="00000000" w:rsidR="00000000" w:rsidRPr="00000000">
        <w:rPr>
          <w:rFonts w:ascii="Jomhuria" w:cs="Jomhuria" w:eastAsia="Jomhuria" w:hAnsi="Jomhuria"/>
          <w:color w:val="ff0000"/>
          <w:sz w:val="36"/>
          <w:szCs w:val="36"/>
          <w:rtl w:val="1"/>
        </w:rPr>
        <w:t xml:space="preserve">ان</w:t>
      </w:r>
      <w:r w:rsidDel="00000000" w:rsidR="00000000" w:rsidRPr="00000000">
        <w:rPr>
          <w:rFonts w:ascii="Jomhuria" w:cs="Jomhuria" w:eastAsia="Jomhuria" w:hAnsi="Jomhuria"/>
          <w:color w:val="ff0000"/>
          <w:sz w:val="36"/>
          <w:szCs w:val="36"/>
          <w:rtl w:val="1"/>
        </w:rPr>
        <w:t xml:space="preserve">ِ </w:t>
      </w:r>
      <w:r w:rsidDel="00000000" w:rsidR="00000000" w:rsidRPr="00000000">
        <w:rPr>
          <w:rFonts w:ascii="Jomhuria" w:cs="Jomhuria" w:eastAsia="Jomhuria" w:hAnsi="Jomhuria"/>
          <w:color w:val="ff0000"/>
          <w:sz w:val="36"/>
          <w:szCs w:val="36"/>
          <w:rtl w:val="1"/>
        </w:rPr>
        <w:t xml:space="preserve">الر</w:t>
      </w:r>
      <w:r w:rsidDel="00000000" w:rsidR="00000000" w:rsidRPr="00000000">
        <w:rPr>
          <w:rFonts w:ascii="Jomhuria" w:cs="Jomhuria" w:eastAsia="Jomhuria" w:hAnsi="Jomhuria"/>
          <w:color w:val="ff0000"/>
          <w:sz w:val="36"/>
          <w:szCs w:val="36"/>
          <w:rtl w:val="1"/>
        </w:rPr>
        <w:t xml:space="preserve">َّ</w:t>
      </w:r>
      <w:r w:rsidDel="00000000" w:rsidR="00000000" w:rsidRPr="00000000">
        <w:rPr>
          <w:rFonts w:ascii="Jomhuria" w:cs="Jomhuria" w:eastAsia="Jomhuria" w:hAnsi="Jomhuria"/>
          <w:color w:val="ff0000"/>
          <w:sz w:val="36"/>
          <w:szCs w:val="36"/>
          <w:rtl w:val="1"/>
        </w:rPr>
        <w:t xml:space="preserve">ج</w:t>
      </w:r>
      <w:r w:rsidDel="00000000" w:rsidR="00000000" w:rsidRPr="00000000">
        <w:rPr>
          <w:rFonts w:ascii="Jomhuria" w:cs="Jomhuria" w:eastAsia="Jomhuria" w:hAnsi="Jomhuria"/>
          <w:color w:val="ff0000"/>
          <w:sz w:val="36"/>
          <w:szCs w:val="36"/>
          <w:rtl w:val="1"/>
        </w:rPr>
        <w:t xml:space="preserve">۪</w:t>
      </w:r>
      <w:r w:rsidDel="00000000" w:rsidR="00000000" w:rsidRPr="00000000">
        <w:rPr>
          <w:rFonts w:ascii="Jomhuria" w:cs="Jomhuria" w:eastAsia="Jomhuria" w:hAnsi="Jomhuria"/>
          <w:color w:val="ff0000"/>
          <w:sz w:val="36"/>
          <w:szCs w:val="36"/>
          <w:rtl w:val="1"/>
        </w:rPr>
        <w:t xml:space="preserve">يم</w:t>
      </w:r>
      <w:r w:rsidDel="00000000" w:rsidR="00000000" w:rsidRPr="00000000">
        <w:rPr>
          <w:rFonts w:ascii="Jomhuria" w:cs="Jomhuria" w:eastAsia="Jomhuria" w:hAnsi="Jomhuria"/>
          <w:color w:val="ff0000"/>
          <w:sz w:val="36"/>
          <w:szCs w:val="36"/>
          <w:rtl w:val="1"/>
        </w:rPr>
        <w:t xml:space="preserve">ِ</w:t>
      </w:r>
      <w:r w:rsidDel="00000000" w:rsidR="00000000" w:rsidRPr="00000000">
        <w:rPr>
          <w:rtl w:val="0"/>
        </w:rPr>
      </w:r>
    </w:p>
    <w:p w:rsidR="00000000" w:rsidDel="00000000" w:rsidP="00000000" w:rsidRDefault="00000000" w:rsidRPr="00000000" w14:paraId="00000012">
      <w:pPr>
        <w:bidi w:val="1"/>
        <w:spacing w:after="200" w:before="200" w:lineRule="auto"/>
        <w:jc w:val="center"/>
        <w:rPr>
          <w:sz w:val="29"/>
          <w:szCs w:val="29"/>
          <w:shd w:fill="fbf0cb" w:val="clear"/>
        </w:rPr>
      </w:pPr>
      <w:r w:rsidDel="00000000" w:rsidR="00000000" w:rsidRPr="00000000">
        <w:rPr>
          <w:rFonts w:ascii="Jomhuria" w:cs="Jomhuria" w:eastAsia="Jomhuria" w:hAnsi="Jomhuria"/>
          <w:color w:val="ff0000"/>
          <w:sz w:val="36"/>
          <w:szCs w:val="36"/>
          <w:rtl w:val="1"/>
        </w:rPr>
        <w:t xml:space="preserve">و</w:t>
      </w:r>
      <w:r w:rsidDel="00000000" w:rsidR="00000000" w:rsidRPr="00000000">
        <w:rPr>
          <w:rFonts w:ascii="Jomhuria" w:cs="Jomhuria" w:eastAsia="Jomhuria" w:hAnsi="Jomhuria"/>
          <w:color w:val="ff0000"/>
          <w:sz w:val="36"/>
          <w:szCs w:val="36"/>
          <w:rtl w:val="1"/>
        </w:rPr>
        <w:t xml:space="preserve">َ</w:t>
      </w:r>
      <w:r w:rsidDel="00000000" w:rsidR="00000000" w:rsidRPr="00000000">
        <w:rPr>
          <w:rFonts w:ascii="Jomhuria" w:cs="Jomhuria" w:eastAsia="Jomhuria" w:hAnsi="Jomhuria"/>
          <w:color w:val="ff0000"/>
          <w:sz w:val="36"/>
          <w:szCs w:val="36"/>
          <w:rtl w:val="1"/>
        </w:rPr>
        <w:t xml:space="preserve">ل</w:t>
      </w:r>
      <w:r w:rsidDel="00000000" w:rsidR="00000000" w:rsidRPr="00000000">
        <w:rPr>
          <w:rFonts w:ascii="Jomhuria" w:cs="Jomhuria" w:eastAsia="Jomhuria" w:hAnsi="Jomhuria"/>
          <w:color w:val="ff0000"/>
          <w:sz w:val="36"/>
          <w:szCs w:val="36"/>
          <w:rtl w:val="1"/>
        </w:rPr>
        <w:t xml:space="preserve">َ</w:t>
      </w:r>
      <w:r w:rsidDel="00000000" w:rsidR="00000000" w:rsidRPr="00000000">
        <w:rPr>
          <w:rFonts w:ascii="Jomhuria" w:cs="Jomhuria" w:eastAsia="Jomhuria" w:hAnsi="Jomhuria"/>
          <w:color w:val="ff0000"/>
          <w:sz w:val="36"/>
          <w:szCs w:val="36"/>
          <w:rtl w:val="1"/>
        </w:rPr>
        <w:t xml:space="preserve">ا</w:t>
      </w:r>
      <w:r w:rsidDel="00000000" w:rsidR="00000000" w:rsidRPr="00000000">
        <w:rPr>
          <w:color w:val="ff0000"/>
          <w:sz w:val="36"/>
          <w:szCs w:val="36"/>
          <w:rtl w:val="1"/>
        </w:rPr>
        <w:t xml:space="preserve"> </w:t>
      </w:r>
      <w:r w:rsidDel="00000000" w:rsidR="00000000" w:rsidRPr="00000000">
        <w:rPr>
          <w:rFonts w:ascii="Jomhuria" w:cs="Jomhuria" w:eastAsia="Jomhuria" w:hAnsi="Jomhuria"/>
          <w:color w:val="ff0000"/>
          <w:sz w:val="36"/>
          <w:szCs w:val="36"/>
          <w:rtl w:val="1"/>
        </w:rPr>
        <w:t xml:space="preserve">ت</w:t>
      </w:r>
      <w:r w:rsidDel="00000000" w:rsidR="00000000" w:rsidRPr="00000000">
        <w:rPr>
          <w:rFonts w:ascii="Jomhuria" w:cs="Jomhuria" w:eastAsia="Jomhuria" w:hAnsi="Jomhuria"/>
          <w:color w:val="ff0000"/>
          <w:sz w:val="36"/>
          <w:szCs w:val="36"/>
          <w:rtl w:val="1"/>
        </w:rPr>
        <w:t xml:space="preserve">َ</w:t>
      </w:r>
      <w:r w:rsidDel="00000000" w:rsidR="00000000" w:rsidRPr="00000000">
        <w:rPr>
          <w:rFonts w:ascii="Jomhuria" w:cs="Jomhuria" w:eastAsia="Jomhuria" w:hAnsi="Jomhuria"/>
          <w:color w:val="ff0000"/>
          <w:sz w:val="36"/>
          <w:szCs w:val="36"/>
          <w:rtl w:val="1"/>
        </w:rPr>
        <w:t xml:space="preserve">ت</w:t>
      </w:r>
      <w:r w:rsidDel="00000000" w:rsidR="00000000" w:rsidRPr="00000000">
        <w:rPr>
          <w:rFonts w:ascii="Jomhuria" w:cs="Jomhuria" w:eastAsia="Jomhuria" w:hAnsi="Jomhuria"/>
          <w:color w:val="ff0000"/>
          <w:sz w:val="36"/>
          <w:szCs w:val="36"/>
          <w:rtl w:val="1"/>
        </w:rPr>
        <w:t xml:space="preserve">َّ</w:t>
      </w:r>
      <w:r w:rsidDel="00000000" w:rsidR="00000000" w:rsidRPr="00000000">
        <w:rPr>
          <w:rFonts w:ascii="Jomhuria" w:cs="Jomhuria" w:eastAsia="Jomhuria" w:hAnsi="Jomhuria"/>
          <w:color w:val="ff0000"/>
          <w:sz w:val="36"/>
          <w:szCs w:val="36"/>
          <w:rtl w:val="1"/>
        </w:rPr>
        <w:t xml:space="preserve">ب</w:t>
      </w:r>
      <w:r w:rsidDel="00000000" w:rsidR="00000000" w:rsidRPr="00000000">
        <w:rPr>
          <w:rFonts w:ascii="Jomhuria" w:cs="Jomhuria" w:eastAsia="Jomhuria" w:hAnsi="Jomhuria"/>
          <w:color w:val="ff0000"/>
          <w:sz w:val="36"/>
          <w:szCs w:val="36"/>
          <w:rtl w:val="1"/>
        </w:rPr>
        <w:t xml:space="preserve">ِ</w:t>
      </w:r>
      <w:r w:rsidDel="00000000" w:rsidR="00000000" w:rsidRPr="00000000">
        <w:rPr>
          <w:rFonts w:ascii="Jomhuria" w:cs="Jomhuria" w:eastAsia="Jomhuria" w:hAnsi="Jomhuria"/>
          <w:color w:val="ff0000"/>
          <w:sz w:val="36"/>
          <w:szCs w:val="36"/>
          <w:rtl w:val="1"/>
        </w:rPr>
        <w:t xml:space="preserve">ع</w:t>
      </w:r>
      <w:r w:rsidDel="00000000" w:rsidR="00000000" w:rsidRPr="00000000">
        <w:rPr>
          <w:rFonts w:ascii="Jomhuria" w:cs="Jomhuria" w:eastAsia="Jomhuria" w:hAnsi="Jomhuria"/>
          <w:color w:val="ff0000"/>
          <w:sz w:val="36"/>
          <w:szCs w:val="36"/>
          <w:rtl w:val="1"/>
        </w:rPr>
        <w:t xml:space="preserve">ُ</w:t>
      </w:r>
      <w:r w:rsidDel="00000000" w:rsidR="00000000" w:rsidRPr="00000000">
        <w:rPr>
          <w:rFonts w:ascii="Jomhuria" w:cs="Jomhuria" w:eastAsia="Jomhuria" w:hAnsi="Jomhuria"/>
          <w:color w:val="ff0000"/>
          <w:sz w:val="36"/>
          <w:szCs w:val="36"/>
          <w:rtl w:val="1"/>
        </w:rPr>
        <w:t xml:space="preserve">وا</w:t>
      </w:r>
      <w:r w:rsidDel="00000000" w:rsidR="00000000" w:rsidRPr="00000000">
        <w:rPr>
          <w:color w:val="ff0000"/>
          <w:sz w:val="36"/>
          <w:szCs w:val="36"/>
          <w:rtl w:val="1"/>
        </w:rPr>
        <w:t xml:space="preserve"> </w:t>
      </w:r>
      <w:r w:rsidDel="00000000" w:rsidR="00000000" w:rsidRPr="00000000">
        <w:rPr>
          <w:rFonts w:ascii="Jomhuria" w:cs="Jomhuria" w:eastAsia="Jomhuria" w:hAnsi="Jomhuria"/>
          <w:color w:val="ff0000"/>
          <w:sz w:val="36"/>
          <w:szCs w:val="36"/>
          <w:rtl w:val="1"/>
        </w:rPr>
        <w:t xml:space="preserve">خ</w:t>
      </w:r>
      <w:r w:rsidDel="00000000" w:rsidR="00000000" w:rsidRPr="00000000">
        <w:rPr>
          <w:rFonts w:ascii="Jomhuria" w:cs="Jomhuria" w:eastAsia="Jomhuria" w:hAnsi="Jomhuria"/>
          <w:color w:val="ff0000"/>
          <w:sz w:val="36"/>
          <w:szCs w:val="36"/>
          <w:rtl w:val="1"/>
        </w:rPr>
        <w:t xml:space="preserve">ُ</w:t>
      </w:r>
      <w:r w:rsidDel="00000000" w:rsidR="00000000" w:rsidRPr="00000000">
        <w:rPr>
          <w:rFonts w:ascii="Jomhuria" w:cs="Jomhuria" w:eastAsia="Jomhuria" w:hAnsi="Jomhuria"/>
          <w:color w:val="ff0000"/>
          <w:sz w:val="36"/>
          <w:szCs w:val="36"/>
          <w:rtl w:val="1"/>
        </w:rPr>
        <w:t xml:space="preserve">ط</w:t>
      </w:r>
      <w:r w:rsidDel="00000000" w:rsidR="00000000" w:rsidRPr="00000000">
        <w:rPr>
          <w:rFonts w:ascii="Jomhuria" w:cs="Jomhuria" w:eastAsia="Jomhuria" w:hAnsi="Jomhuria"/>
          <w:color w:val="ff0000"/>
          <w:sz w:val="36"/>
          <w:szCs w:val="36"/>
          <w:rtl w:val="1"/>
        </w:rPr>
        <w:t xml:space="preserve">ُ</w:t>
      </w:r>
      <w:r w:rsidDel="00000000" w:rsidR="00000000" w:rsidRPr="00000000">
        <w:rPr>
          <w:rFonts w:ascii="Jomhuria" w:cs="Jomhuria" w:eastAsia="Jomhuria" w:hAnsi="Jomhuria"/>
          <w:color w:val="ff0000"/>
          <w:sz w:val="36"/>
          <w:szCs w:val="36"/>
          <w:rtl w:val="1"/>
        </w:rPr>
        <w:t xml:space="preserve">و</w:t>
      </w:r>
      <w:r w:rsidDel="00000000" w:rsidR="00000000" w:rsidRPr="00000000">
        <w:rPr>
          <w:rFonts w:ascii="Jomhuria" w:cs="Jomhuria" w:eastAsia="Jomhuria" w:hAnsi="Jomhuria"/>
          <w:color w:val="ff0000"/>
          <w:sz w:val="36"/>
          <w:szCs w:val="36"/>
          <w:rtl w:val="1"/>
        </w:rPr>
        <w:t xml:space="preserve">َ</w:t>
      </w:r>
      <w:r w:rsidDel="00000000" w:rsidR="00000000" w:rsidRPr="00000000">
        <w:rPr>
          <w:rFonts w:ascii="Jomhuria" w:cs="Jomhuria" w:eastAsia="Jomhuria" w:hAnsi="Jomhuria"/>
          <w:color w:val="ff0000"/>
          <w:sz w:val="36"/>
          <w:szCs w:val="36"/>
          <w:rtl w:val="1"/>
        </w:rPr>
        <w:t xml:space="preserve">ات</w:t>
      </w:r>
      <w:r w:rsidDel="00000000" w:rsidR="00000000" w:rsidRPr="00000000">
        <w:rPr>
          <w:rFonts w:ascii="Jomhuria" w:cs="Jomhuria" w:eastAsia="Jomhuria" w:hAnsi="Jomhuria"/>
          <w:color w:val="ff0000"/>
          <w:sz w:val="36"/>
          <w:szCs w:val="36"/>
          <w:rtl w:val="1"/>
        </w:rPr>
        <w:t xml:space="preserve">ِ </w:t>
      </w:r>
      <w:r w:rsidDel="00000000" w:rsidR="00000000" w:rsidRPr="00000000">
        <w:rPr>
          <w:rFonts w:ascii="Jomhuria" w:cs="Jomhuria" w:eastAsia="Jomhuria" w:hAnsi="Jomhuria"/>
          <w:color w:val="ff0000"/>
          <w:sz w:val="36"/>
          <w:szCs w:val="36"/>
          <w:rtl w:val="1"/>
        </w:rPr>
        <w:t xml:space="preserve">الش</w:t>
      </w:r>
      <w:r w:rsidDel="00000000" w:rsidR="00000000" w:rsidRPr="00000000">
        <w:rPr>
          <w:rFonts w:ascii="Jomhuria" w:cs="Jomhuria" w:eastAsia="Jomhuria" w:hAnsi="Jomhuria"/>
          <w:color w:val="ff0000"/>
          <w:sz w:val="36"/>
          <w:szCs w:val="36"/>
          <w:rtl w:val="1"/>
        </w:rPr>
        <w:t xml:space="preserve">َّ</w:t>
      </w:r>
      <w:r w:rsidDel="00000000" w:rsidR="00000000" w:rsidRPr="00000000">
        <w:rPr>
          <w:rFonts w:ascii="Jomhuria" w:cs="Jomhuria" w:eastAsia="Jomhuria" w:hAnsi="Jomhuria"/>
          <w:color w:val="ff0000"/>
          <w:sz w:val="36"/>
          <w:szCs w:val="36"/>
          <w:rtl w:val="1"/>
        </w:rPr>
        <w:t xml:space="preserve">ي</w:t>
      </w:r>
      <w:r w:rsidDel="00000000" w:rsidR="00000000" w:rsidRPr="00000000">
        <w:rPr>
          <w:rFonts w:ascii="Jomhuria" w:cs="Jomhuria" w:eastAsia="Jomhuria" w:hAnsi="Jomhuria"/>
          <w:color w:val="ff0000"/>
          <w:sz w:val="36"/>
          <w:szCs w:val="36"/>
          <w:rtl w:val="1"/>
        </w:rPr>
        <w:t xml:space="preserve">ْ</w:t>
      </w:r>
      <w:r w:rsidDel="00000000" w:rsidR="00000000" w:rsidRPr="00000000">
        <w:rPr>
          <w:rFonts w:ascii="Jomhuria" w:cs="Jomhuria" w:eastAsia="Jomhuria" w:hAnsi="Jomhuria"/>
          <w:color w:val="ff0000"/>
          <w:sz w:val="36"/>
          <w:szCs w:val="36"/>
          <w:rtl w:val="1"/>
        </w:rPr>
        <w:t xml:space="preserve">ط</w:t>
      </w:r>
      <w:r w:rsidDel="00000000" w:rsidR="00000000" w:rsidRPr="00000000">
        <w:rPr>
          <w:rFonts w:ascii="Jomhuria" w:cs="Jomhuria" w:eastAsia="Jomhuria" w:hAnsi="Jomhuria"/>
          <w:color w:val="ff0000"/>
          <w:sz w:val="36"/>
          <w:szCs w:val="36"/>
          <w:rtl w:val="1"/>
        </w:rPr>
        <w:t xml:space="preserve">َ</w:t>
      </w:r>
      <w:r w:rsidDel="00000000" w:rsidR="00000000" w:rsidRPr="00000000">
        <w:rPr>
          <w:rFonts w:ascii="Jomhuria" w:cs="Jomhuria" w:eastAsia="Jomhuria" w:hAnsi="Jomhuria"/>
          <w:color w:val="ff0000"/>
          <w:sz w:val="36"/>
          <w:szCs w:val="36"/>
          <w:rtl w:val="1"/>
        </w:rPr>
        <w:t xml:space="preserve">ان</w:t>
      </w:r>
      <w:r w:rsidDel="00000000" w:rsidR="00000000" w:rsidRPr="00000000">
        <w:rPr>
          <w:rFonts w:ascii="Jomhuria" w:cs="Jomhuria" w:eastAsia="Jomhuria" w:hAnsi="Jomhuria"/>
          <w:color w:val="ff0000"/>
          <w:sz w:val="36"/>
          <w:szCs w:val="36"/>
          <w:rtl w:val="1"/>
        </w:rPr>
        <w:t xml:space="preserve">ِ</w:t>
      </w:r>
      <w:r w:rsidDel="00000000" w:rsidR="00000000" w:rsidRPr="00000000">
        <w:rPr>
          <w:rtl w:val="0"/>
        </w:rPr>
      </w:r>
    </w:p>
    <w:p w:rsidR="00000000" w:rsidDel="00000000" w:rsidP="00000000" w:rsidRDefault="00000000" w:rsidRPr="00000000" w14:paraId="00000013">
      <w:pPr>
        <w:spacing w:after="200" w:before="200" w:lineRule="auto"/>
        <w:rPr>
          <w:sz w:val="29"/>
          <w:szCs w:val="29"/>
          <w:shd w:fill="fbf0cb" w:val="clear"/>
        </w:rPr>
      </w:pPr>
      <w:r w:rsidDel="00000000" w:rsidR="00000000" w:rsidRPr="00000000">
        <w:rPr>
          <w:rtl w:val="0"/>
        </w:rPr>
      </w:r>
    </w:p>
    <w:p w:rsidR="00000000" w:rsidDel="00000000" w:rsidP="00000000" w:rsidRDefault="00000000" w:rsidRPr="00000000" w14:paraId="00000014">
      <w:pPr>
        <w:spacing w:after="200" w:before="200" w:lineRule="auto"/>
        <w:rPr/>
      </w:pPr>
      <w:r w:rsidDel="00000000" w:rsidR="00000000" w:rsidRPr="00000000">
        <w:rPr>
          <w:rtl w:val="0"/>
        </w:rPr>
        <w:t xml:space="preserve">Herbir zamanın insî bir şeytanı vardır. Şimdi beşerde insan suretinde şeytanın vekili olan ruh-u gaddar, fitnekârane siyasetiyle cihanın her tarafına kundak sokan el-hannas, altı hutuvatıyla âlem-i İslâmı ifsad için: İnsanlarda ve insan cemaatlerindeki habis menba'ları ve tabiatlarındaki muzır ma'denleri fiilî propaganda ile işlettiriyor, zayıf damarları buluyor.</w:t>
      </w:r>
    </w:p>
    <w:p w:rsidR="00000000" w:rsidDel="00000000" w:rsidP="00000000" w:rsidRDefault="00000000" w:rsidRPr="00000000" w14:paraId="00000015">
      <w:pPr>
        <w:spacing w:after="200" w:before="200" w:lineRule="auto"/>
        <w:rPr>
          <w:sz w:val="29"/>
          <w:szCs w:val="29"/>
          <w:shd w:fill="fbf0cb" w:val="clear"/>
        </w:rPr>
      </w:pPr>
      <w:r w:rsidDel="00000000" w:rsidR="00000000" w:rsidRPr="00000000">
        <w:rPr>
          <w:rtl w:val="0"/>
        </w:rPr>
        <w:t xml:space="preserve">Kimin hırs-ı intikamını, kimin hırs-ı câhını, kimin tama'ını, kimin humkunu, kimin dinsizliğini, hattâ en garibi, kimin de taassubunu işletip siyasetine vasıta ediyor.</w:t>
      </w:r>
      <w:r w:rsidDel="00000000" w:rsidR="00000000" w:rsidRPr="00000000">
        <w:rPr>
          <w:rtl w:val="0"/>
        </w:rPr>
      </w:r>
    </w:p>
    <w:p w:rsidR="00000000" w:rsidDel="00000000" w:rsidP="00000000" w:rsidRDefault="00000000" w:rsidRPr="00000000" w14:paraId="00000016">
      <w:pPr>
        <w:pStyle w:val="Heading1"/>
        <w:spacing w:after="200" w:before="200" w:lineRule="auto"/>
        <w:jc w:val="center"/>
        <w:rPr>
          <w:sz w:val="29"/>
          <w:szCs w:val="29"/>
          <w:shd w:fill="fbf0cb" w:val="clear"/>
        </w:rPr>
      </w:pPr>
      <w:bookmarkStart w:colFirst="0" w:colLast="0" w:name="_wq8kqzgs1k9o" w:id="1"/>
      <w:bookmarkEnd w:id="1"/>
      <w:r w:rsidDel="00000000" w:rsidR="00000000" w:rsidRPr="00000000">
        <w:rPr>
          <w:rtl w:val="0"/>
        </w:rPr>
        <w:t xml:space="preserve">BİRİNCİ HATVESİ</w:t>
      </w:r>
      <w:r w:rsidDel="00000000" w:rsidR="00000000" w:rsidRPr="00000000">
        <w:rPr>
          <w:rtl w:val="0"/>
        </w:rPr>
      </w:r>
    </w:p>
    <w:p w:rsidR="00000000" w:rsidDel="00000000" w:rsidP="00000000" w:rsidRDefault="00000000" w:rsidRPr="00000000" w14:paraId="00000017">
      <w:pPr>
        <w:spacing w:after="200" w:before="200" w:lineRule="auto"/>
        <w:rPr/>
      </w:pPr>
      <w:r w:rsidDel="00000000" w:rsidR="00000000" w:rsidRPr="00000000">
        <w:rPr>
          <w:rtl w:val="0"/>
        </w:rPr>
        <w:t xml:space="preserve">Der veya dedirir: "Siz kendiniz de dersiniz ki: Musibete müstehak oldunuz. Kader zalim değil, adalet eder. Öyleyse, size karşı muameleme razı olunuz!"</w:t>
      </w:r>
    </w:p>
    <w:p w:rsidR="00000000" w:rsidDel="00000000" w:rsidP="00000000" w:rsidRDefault="00000000" w:rsidRPr="00000000" w14:paraId="00000018">
      <w:pPr>
        <w:spacing w:after="200" w:before="200" w:lineRule="auto"/>
        <w:rPr/>
      </w:pPr>
      <w:r w:rsidDel="00000000" w:rsidR="00000000" w:rsidRPr="00000000">
        <w:rPr>
          <w:rtl w:val="0"/>
        </w:rPr>
        <w:t xml:space="preserve">Şu vesveseye karşı demeliyiz: Kader-i İlâhî isyanımız için musibet verir. Ona rızâdâde olmak, o günahtan tevbe demektir. Sen ey mel'un! Günahımız için değil, İslâmiyetimiz için zulmettin ve ediyorsun. Ona rıza veya ihtiyarla inkıyad etmek -neûzü billâhİslâmiyetten nedamet ve yüz çevirmek demektir.</w:t>
      </w:r>
    </w:p>
    <w:p w:rsidR="00000000" w:rsidDel="00000000" w:rsidP="00000000" w:rsidRDefault="00000000" w:rsidRPr="00000000" w14:paraId="00000019">
      <w:pPr>
        <w:spacing w:after="200" w:before="200" w:lineRule="auto"/>
        <w:rPr/>
      </w:pPr>
      <w:r w:rsidDel="00000000" w:rsidR="00000000" w:rsidRPr="00000000">
        <w:rPr>
          <w:rtl w:val="0"/>
        </w:rPr>
        <w:t xml:space="preserve">Evet aynı şeyi -hem musibettir- Allah verir, adalet eder. </w:t>
      </w:r>
      <w:r w:rsidDel="00000000" w:rsidR="00000000" w:rsidRPr="00000000">
        <w:rPr>
          <w:rtl w:val="0"/>
        </w:rPr>
        <w:t xml:space="preserve">Çünkü günahımıza</w:t>
      </w:r>
      <w:r w:rsidDel="00000000" w:rsidR="00000000" w:rsidRPr="00000000">
        <w:rPr>
          <w:rtl w:val="0"/>
        </w:rPr>
        <w:t xml:space="preserve">, şerrimize zecren ondan vazgeçirmek için verir. O şeyi aynı zamanda beşer verir, zulmeder. Çünkü, başka sebebe binaen ceza verir. Nasıl ki düşman-ı İslâm, aynı şeyi bize icra ediyor. Çünkü Müslümanız.</w:t>
      </w:r>
    </w:p>
    <w:p w:rsidR="00000000" w:rsidDel="00000000" w:rsidP="00000000" w:rsidRDefault="00000000" w:rsidRPr="00000000" w14:paraId="0000001A">
      <w:pPr>
        <w:pStyle w:val="Heading1"/>
        <w:spacing w:after="200" w:before="200" w:lineRule="auto"/>
        <w:rPr/>
      </w:pPr>
      <w:bookmarkStart w:colFirst="0" w:colLast="0" w:name="_e2hy2mg0wxjq" w:id="2"/>
      <w:bookmarkEnd w:id="2"/>
      <w:r w:rsidDel="00000000" w:rsidR="00000000" w:rsidRPr="00000000">
        <w:rPr>
          <w:rtl w:val="0"/>
        </w:rPr>
        <w:t xml:space="preserve">İKİNCİ HATVESİ</w:t>
      </w:r>
    </w:p>
    <w:p w:rsidR="00000000" w:rsidDel="00000000" w:rsidP="00000000" w:rsidRDefault="00000000" w:rsidRPr="00000000" w14:paraId="0000001B">
      <w:pPr>
        <w:spacing w:after="200" w:before="200" w:lineRule="auto"/>
        <w:rPr/>
      </w:pPr>
      <w:r w:rsidDel="00000000" w:rsidR="00000000" w:rsidRPr="00000000">
        <w:rPr>
          <w:rtl w:val="0"/>
        </w:rPr>
        <w:t xml:space="preserve">Der ve dedirtir: "Başka kâfirlere dost olduğunuz gibi bana da dost ve taraftar olunuz. Neden çekiniyorsunuz?"</w:t>
      </w:r>
    </w:p>
    <w:p w:rsidR="00000000" w:rsidDel="00000000" w:rsidP="00000000" w:rsidRDefault="00000000" w:rsidRPr="00000000" w14:paraId="0000001C">
      <w:pPr>
        <w:spacing w:after="200" w:before="200" w:lineRule="auto"/>
        <w:rPr/>
      </w:pPr>
      <w:r w:rsidDel="00000000" w:rsidR="00000000" w:rsidRPr="00000000">
        <w:rPr>
          <w:rtl w:val="0"/>
        </w:rPr>
        <w:t xml:space="preserve">Şu vesveseye karşı deriz:</w:t>
      </w:r>
    </w:p>
    <w:p w:rsidR="00000000" w:rsidDel="00000000" w:rsidP="00000000" w:rsidRDefault="00000000" w:rsidRPr="00000000" w14:paraId="0000001D">
      <w:pPr>
        <w:spacing w:after="200" w:before="200" w:lineRule="auto"/>
        <w:rPr/>
      </w:pPr>
      <w:r w:rsidDel="00000000" w:rsidR="00000000" w:rsidRPr="00000000">
        <w:rPr>
          <w:rtl w:val="0"/>
        </w:rPr>
        <w:t xml:space="preserve">Muavenet eli kabul etmek ayrıdır. Adâvet eli öpmek de ayrıdır. Bir kâfirin herbir sıfatı kâfir olmak ve küfründen neş'et etmek lâzım olmadığından, İslâmın eski ve mütecaviz bir düşmanını def' için, bir kâfir muavenet eli uzatsa, kabul etmek İslâmiyete hizmettir.</w:t>
      </w:r>
    </w:p>
    <w:p w:rsidR="00000000" w:rsidDel="00000000" w:rsidP="00000000" w:rsidRDefault="00000000" w:rsidRPr="00000000" w14:paraId="0000001E">
      <w:pPr>
        <w:spacing w:after="200" w:before="200" w:lineRule="auto"/>
        <w:rPr/>
      </w:pPr>
      <w:r w:rsidDel="00000000" w:rsidR="00000000" w:rsidRPr="00000000">
        <w:rPr>
          <w:rtl w:val="0"/>
        </w:rPr>
        <w:t xml:space="preserve">Senin ise, ey kâfir-i mel'un, senin küfründen neş'et eden teskin kabul etmez husumet elini öpmek değil, temas etmek de İslâmiyete adâvet etmek demektir.</w:t>
      </w:r>
    </w:p>
    <w:p w:rsidR="00000000" w:rsidDel="00000000" w:rsidP="00000000" w:rsidRDefault="00000000" w:rsidRPr="00000000" w14:paraId="0000001F">
      <w:pPr>
        <w:pStyle w:val="Heading1"/>
        <w:spacing w:after="200" w:before="200" w:lineRule="auto"/>
        <w:rPr/>
      </w:pPr>
      <w:bookmarkStart w:colFirst="0" w:colLast="0" w:name="_ycjl72fayrna" w:id="3"/>
      <w:bookmarkEnd w:id="3"/>
      <w:r w:rsidDel="00000000" w:rsidR="00000000" w:rsidRPr="00000000">
        <w:rPr>
          <w:rtl w:val="0"/>
        </w:rPr>
        <w:t xml:space="preserve">ÜÇÜNCÜ HATVESİ</w:t>
      </w:r>
    </w:p>
    <w:p w:rsidR="00000000" w:rsidDel="00000000" w:rsidP="00000000" w:rsidRDefault="00000000" w:rsidRPr="00000000" w14:paraId="00000020">
      <w:pPr>
        <w:spacing w:after="200" w:before="200" w:lineRule="auto"/>
        <w:rPr/>
      </w:pPr>
      <w:r w:rsidDel="00000000" w:rsidR="00000000" w:rsidRPr="00000000">
        <w:rPr>
          <w:rtl w:val="0"/>
        </w:rPr>
        <w:t xml:space="preserve">Der veya dedirir: "Şimdiye kadar sizi idare edenler fenalık ettiler, karıştırdılar. Öyleyse bana razı olunuz!"</w:t>
      </w:r>
      <w:r w:rsidDel="00000000" w:rsidR="00000000" w:rsidRPr="00000000">
        <w:rPr>
          <w:rtl w:val="0"/>
        </w:rPr>
      </w:r>
    </w:p>
    <w:p w:rsidR="00000000" w:rsidDel="00000000" w:rsidP="00000000" w:rsidRDefault="00000000" w:rsidRPr="00000000" w14:paraId="00000021">
      <w:pPr>
        <w:spacing w:after="200" w:before="200" w:lineRule="auto"/>
        <w:rPr/>
      </w:pPr>
      <w:r w:rsidDel="00000000" w:rsidR="00000000" w:rsidRPr="00000000">
        <w:rPr>
          <w:rtl w:val="0"/>
        </w:rPr>
        <w:t xml:space="preserve">Bu vesveseye karşı deriz:</w:t>
      </w:r>
    </w:p>
    <w:p w:rsidR="00000000" w:rsidDel="00000000" w:rsidP="00000000" w:rsidRDefault="00000000" w:rsidRPr="00000000" w14:paraId="00000022">
      <w:pPr>
        <w:spacing w:after="200" w:before="200" w:lineRule="auto"/>
        <w:jc w:val="both"/>
        <w:rPr/>
      </w:pPr>
      <w:r w:rsidDel="00000000" w:rsidR="00000000" w:rsidRPr="00000000">
        <w:rPr>
          <w:rtl w:val="0"/>
        </w:rPr>
        <w:t xml:space="preserve">Ey el-hannas! Onların fenalıklarının asıl sebebi de sensin. Âlemi onlara darlaştırdın, damar-ı hayatı kestin, evlâd-ı nâmeşru'unu onlara karıştırdın. Dinsizliğe sevk ederek dini rüşvet isterdin. Onlara bedel seni kabul etmek, yalnız müteneccis su ile necis olmuş bir libası, hınzırın bevliyle yıkamak demektir. Sen yalnız hayvancasına muvakkat bir hayat-ı sefilâneyi bize bırakıyorsun; insanca, İslâmca hayatı öldürüyorsun. Biz ise hem insancasına, hem Müslümancasına yaşamak istiyoruz. Senin rağmına yaşayacağız!</w:t>
      </w:r>
    </w:p>
    <w:p w:rsidR="00000000" w:rsidDel="00000000" w:rsidP="00000000" w:rsidRDefault="00000000" w:rsidRPr="00000000" w14:paraId="00000023">
      <w:pPr>
        <w:pStyle w:val="Heading1"/>
        <w:spacing w:after="200" w:before="200" w:lineRule="auto"/>
        <w:rPr/>
      </w:pPr>
      <w:bookmarkStart w:colFirst="0" w:colLast="0" w:name="_ty5k4zc7rf84" w:id="4"/>
      <w:bookmarkEnd w:id="4"/>
      <w:r w:rsidDel="00000000" w:rsidR="00000000" w:rsidRPr="00000000">
        <w:rPr>
          <w:rtl w:val="0"/>
        </w:rPr>
        <w:t xml:space="preserve">DÖRDÜNCÜ HATVESİ</w:t>
      </w:r>
    </w:p>
    <w:p w:rsidR="00000000" w:rsidDel="00000000" w:rsidP="00000000" w:rsidRDefault="00000000" w:rsidRPr="00000000" w14:paraId="00000024">
      <w:pPr>
        <w:spacing w:after="200" w:before="200" w:lineRule="auto"/>
        <w:rPr/>
      </w:pPr>
      <w:r w:rsidDel="00000000" w:rsidR="00000000" w:rsidRPr="00000000">
        <w:rPr>
          <w:rtl w:val="0"/>
        </w:rPr>
        <w:t xml:space="preserve">Der veya dedirir: "Sizi idare eden ve bana muhâsım vaziyetini alanlar -ki Anadolu'daki sergerdeleridir- maksatları başkadır. Niyetleri din ve İslâmiyet değildir."</w:t>
      </w:r>
    </w:p>
    <w:p w:rsidR="00000000" w:rsidDel="00000000" w:rsidP="00000000" w:rsidRDefault="00000000" w:rsidRPr="00000000" w14:paraId="00000025">
      <w:pPr>
        <w:spacing w:after="200" w:before="200" w:lineRule="auto"/>
        <w:rPr/>
      </w:pPr>
      <w:r w:rsidDel="00000000" w:rsidR="00000000" w:rsidRPr="00000000">
        <w:rPr>
          <w:rtl w:val="0"/>
        </w:rPr>
        <w:t xml:space="preserve">Şu vesveseye karşı deriz:</w:t>
      </w:r>
    </w:p>
    <w:p w:rsidR="00000000" w:rsidDel="00000000" w:rsidP="00000000" w:rsidRDefault="00000000" w:rsidRPr="00000000" w14:paraId="00000026">
      <w:pPr>
        <w:spacing w:after="200" w:before="200" w:lineRule="auto"/>
        <w:rPr/>
      </w:pPr>
      <w:r w:rsidDel="00000000" w:rsidR="00000000" w:rsidRPr="00000000">
        <w:rPr>
          <w:rtl w:val="0"/>
        </w:rPr>
        <w:t xml:space="preserve">Vesilelerde niyetin tesiri azdır. Maksadın hakikatini tağyir etmez. Çünkü maksud, vesilenin vücûduna terettüp eder; içindeki niyete bakmaz.</w:t>
      </w:r>
    </w:p>
    <w:p w:rsidR="00000000" w:rsidDel="00000000" w:rsidP="00000000" w:rsidRDefault="00000000" w:rsidRPr="00000000" w14:paraId="00000027">
      <w:pPr>
        <w:spacing w:after="200" w:before="200" w:lineRule="auto"/>
        <w:rPr/>
      </w:pPr>
      <w:r w:rsidDel="00000000" w:rsidR="00000000" w:rsidRPr="00000000">
        <w:rPr>
          <w:rtl w:val="0"/>
        </w:rPr>
        <w:t xml:space="preserve">Meselâ: ben bir define veya su bulmak için bir kuyu kazıyorum. Biri geldi, kendini saklamak veya orada muzahrafatını defnetmek için, bana yardım ederek kazdı. Suyun çıkmasına ve definenin bulunmasına niyeti tesir etmez. Su, fiiline, kazmasına bakar, niyetine bakmaz. Bunun gibi; onlar bizi Kâbe'ye götürüyorlar. Kur'ân'ı yüksek tutmak istiyorlar. Bütün felâketimizin menba'ı olan Avrupa muhabbetine bedel, husumetini esas tutuyorlar. Niyetleri ne olursa olsun, bu maksatların hakikatini tağyir edemez.</w:t>
      </w:r>
    </w:p>
    <w:p w:rsidR="00000000" w:rsidDel="00000000" w:rsidP="00000000" w:rsidRDefault="00000000" w:rsidRPr="00000000" w14:paraId="00000028">
      <w:pPr>
        <w:pStyle w:val="Heading1"/>
        <w:spacing w:after="200" w:before="200" w:lineRule="auto"/>
        <w:rPr/>
      </w:pPr>
      <w:bookmarkStart w:colFirst="0" w:colLast="0" w:name="_sncjyuiglvz4" w:id="5"/>
      <w:bookmarkEnd w:id="5"/>
      <w:r w:rsidDel="00000000" w:rsidR="00000000" w:rsidRPr="00000000">
        <w:rPr>
          <w:rtl w:val="0"/>
        </w:rPr>
        <w:t xml:space="preserve">BEŞİNCİ HATVESİ</w:t>
      </w:r>
    </w:p>
    <w:p w:rsidR="00000000" w:rsidDel="00000000" w:rsidP="00000000" w:rsidRDefault="00000000" w:rsidRPr="00000000" w14:paraId="00000029">
      <w:pPr>
        <w:spacing w:after="200" w:before="200" w:lineRule="auto"/>
        <w:rPr/>
      </w:pPr>
      <w:r w:rsidDel="00000000" w:rsidR="00000000" w:rsidRPr="00000000">
        <w:rPr>
          <w:rtl w:val="0"/>
        </w:rPr>
        <w:t xml:space="preserve">Der: "İrade-i Hilâfet, siyasetimin lehinde çıktı."</w:t>
      </w:r>
    </w:p>
    <w:p w:rsidR="00000000" w:rsidDel="00000000" w:rsidP="00000000" w:rsidRDefault="00000000" w:rsidRPr="00000000" w14:paraId="0000002A">
      <w:pPr>
        <w:spacing w:after="200" w:before="200" w:lineRule="auto"/>
        <w:rPr/>
      </w:pPr>
      <w:r w:rsidDel="00000000" w:rsidR="00000000" w:rsidRPr="00000000">
        <w:rPr>
          <w:rtl w:val="0"/>
        </w:rPr>
        <w:t xml:space="preserve">Şu vesveseye karşı deriz:</w:t>
      </w:r>
    </w:p>
    <w:p w:rsidR="00000000" w:rsidDel="00000000" w:rsidP="00000000" w:rsidRDefault="00000000" w:rsidRPr="00000000" w14:paraId="0000002B">
      <w:pPr>
        <w:spacing w:after="200" w:before="200" w:lineRule="auto"/>
        <w:rPr/>
      </w:pPr>
      <w:r w:rsidDel="00000000" w:rsidR="00000000" w:rsidRPr="00000000">
        <w:rPr>
          <w:rtl w:val="0"/>
        </w:rPr>
        <w:t xml:space="preserve">Bir şahsın arzu-yu zâtîsi ve emr-i hususîsi başkadır, ümmet namına emin olarak deruhte ettiği emanet-i Hilâfetten hasıl olan şahsiyet-i maneviyenin iradesi bambaşkadır. Bu irade bir akıldan çıkıp, bir kuvvete istinad ederek, âlem-i İslâmın maslahatını takip eder. Aklı ise, şûrâ-yı ümmettir; senin vesvesen değil. Kuvveti; müsellah ordusu, hür milletidir; senin süngülerin değildir. Maslahat da muhitten merkeze nazar edip İslâm için faide-i uzmâyı tercih etmektir. Yoksa, aksine olarak merkezden muhite bakmakla âlem-i İslâmı bu devlete, bu devleti de Anadolu'ya, Anadolu'yu da İstanbul'a, İstanbul'u da hânedân-ı Saltanata teâruz vaktinde feda etmek gibi hodendişâne fikir ve irade, değil Vahidüddin gibi mütedeyyin bir zat, hattâ en fâcir bir adam da, yalnız ism-i Hilâfeti taşıdığı için ihtiyarıyla etmez. Demek, mükrehtir. O halde ona itaât, adem-i itaâttir.</w:t>
      </w:r>
    </w:p>
    <w:p w:rsidR="00000000" w:rsidDel="00000000" w:rsidP="00000000" w:rsidRDefault="00000000" w:rsidRPr="00000000" w14:paraId="0000002C">
      <w:pPr>
        <w:pStyle w:val="Heading1"/>
        <w:spacing w:after="200" w:before="200" w:lineRule="auto"/>
        <w:rPr/>
      </w:pPr>
      <w:bookmarkStart w:colFirst="0" w:colLast="0" w:name="_ia8eg6agy364" w:id="6"/>
      <w:bookmarkEnd w:id="6"/>
      <w:r w:rsidDel="00000000" w:rsidR="00000000" w:rsidRPr="00000000">
        <w:rPr>
          <w:rtl w:val="0"/>
        </w:rPr>
        <w:t xml:space="preserve">ALTINCI HATVESİ</w:t>
      </w:r>
    </w:p>
    <w:p w:rsidR="00000000" w:rsidDel="00000000" w:rsidP="00000000" w:rsidRDefault="00000000" w:rsidRPr="00000000" w14:paraId="0000002D">
      <w:pPr>
        <w:spacing w:after="200" w:before="200" w:lineRule="auto"/>
        <w:rPr/>
      </w:pPr>
      <w:r w:rsidDel="00000000" w:rsidR="00000000" w:rsidRPr="00000000">
        <w:rPr>
          <w:rtl w:val="0"/>
        </w:rPr>
        <w:t xml:space="preserve">Der ki: "Bana karşı mukavemetiniz beyhudedir. Müttefikiniz beraberken yapamadığınız şeyi şimdi nasıl yapacaksınız?"</w:t>
      </w:r>
    </w:p>
    <w:p w:rsidR="00000000" w:rsidDel="00000000" w:rsidP="00000000" w:rsidRDefault="00000000" w:rsidRPr="00000000" w14:paraId="0000002E">
      <w:pPr>
        <w:spacing w:after="200" w:before="200" w:lineRule="auto"/>
        <w:rPr/>
      </w:pPr>
      <w:r w:rsidDel="00000000" w:rsidR="00000000" w:rsidRPr="00000000">
        <w:rPr>
          <w:rtl w:val="0"/>
        </w:rPr>
        <w:t xml:space="preserve">Şu vesveseye karşı deriz:</w:t>
      </w:r>
    </w:p>
    <w:p w:rsidR="00000000" w:rsidDel="00000000" w:rsidP="00000000" w:rsidRDefault="00000000" w:rsidRPr="00000000" w14:paraId="0000002F">
      <w:pPr>
        <w:spacing w:after="200" w:before="200" w:lineRule="auto"/>
        <w:rPr/>
      </w:pPr>
      <w:r w:rsidDel="00000000" w:rsidR="00000000" w:rsidRPr="00000000">
        <w:rPr>
          <w:rtl w:val="0"/>
        </w:rPr>
        <w:t xml:space="preserve">En ziyade hile ve fitne kuvvetiyle ayakta duran azametli kuvvetin bizi ye'se düşürmüyor.</w:t>
      </w:r>
    </w:p>
    <w:p w:rsidR="00000000" w:rsidDel="00000000" w:rsidP="00000000" w:rsidRDefault="00000000" w:rsidRPr="00000000" w14:paraId="00000030">
      <w:pPr>
        <w:spacing w:after="200" w:before="200" w:lineRule="auto"/>
        <w:rPr/>
      </w:pPr>
      <w:r w:rsidDel="00000000" w:rsidR="00000000" w:rsidRPr="00000000">
        <w:rPr>
          <w:rtl w:val="0"/>
        </w:rPr>
        <w:t xml:space="preserve">Evvela: Hile ve fitne, perde altında kaldıkça tesir eder. Zâhire çıkmakla iflâs eder, kuvveti söner. Perde öyle yırtılmış ki senin yalanın, hilen, fitnen; hezeyana, maskaralığa inkılâp edip akim kalıyor. Bu defaki Anadolu'ya karşı... gibi...</w:t>
      </w:r>
    </w:p>
    <w:p w:rsidR="00000000" w:rsidDel="00000000" w:rsidP="00000000" w:rsidRDefault="00000000" w:rsidRPr="00000000" w14:paraId="00000031">
      <w:pPr>
        <w:spacing w:after="200" w:before="200" w:lineRule="auto"/>
        <w:rPr/>
      </w:pPr>
      <w:r w:rsidDel="00000000" w:rsidR="00000000" w:rsidRPr="00000000">
        <w:rPr>
          <w:rtl w:val="0"/>
        </w:rPr>
        <w:t xml:space="preserve">Saniyen: O kof kuvvetin, yüzde doksanı sana karşı itilâf kabul etmez. Muhâsım bir cereyan, atâlete mahkûm ediyor. Fazla kalan kuvvetinle dert ve dermanda müşterek olan âlem-i İslâmı susturacak, depretmeyecek derecede eskisi gibi bir istibdat altında tutmaya ihtimal versen, şeytan iken eşeğin eşeği olursun!</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32">
      <w:pPr>
        <w:spacing w:after="200" w:before="200" w:lineRule="auto"/>
        <w:rPr/>
      </w:pPr>
      <w:r w:rsidDel="00000000" w:rsidR="00000000" w:rsidRPr="00000000">
        <w:rPr>
          <w:rtl w:val="0"/>
        </w:rPr>
        <w:t xml:space="preserve">Salisen: Madem ki öldürüyorsun. Ölmek iki suretledir:</w:t>
      </w:r>
    </w:p>
    <w:p w:rsidR="00000000" w:rsidDel="00000000" w:rsidP="00000000" w:rsidRDefault="00000000" w:rsidRPr="00000000" w14:paraId="00000033">
      <w:pPr>
        <w:spacing w:after="200" w:before="200" w:lineRule="auto"/>
        <w:rPr/>
      </w:pPr>
      <w:r w:rsidDel="00000000" w:rsidR="00000000" w:rsidRPr="00000000">
        <w:rPr>
          <w:rtl w:val="0"/>
        </w:rPr>
        <w:t xml:space="preserve">Birinci suret: Senin ayağına düşmek, teslim olmak suretinde ruhumuzu, vicdanımızı ellerimizle öldürmek, cesedi de güya ruhumuza kısasen sana telef ettirmektir.</w:t>
      </w:r>
    </w:p>
    <w:p w:rsidR="00000000" w:rsidDel="00000000" w:rsidP="00000000" w:rsidRDefault="00000000" w:rsidRPr="00000000" w14:paraId="00000034">
      <w:pPr>
        <w:spacing w:after="200" w:before="200" w:lineRule="auto"/>
        <w:rPr/>
      </w:pPr>
      <w:r w:rsidDel="00000000" w:rsidR="00000000" w:rsidRPr="00000000">
        <w:rPr>
          <w:rtl w:val="0"/>
        </w:rPr>
        <w:t xml:space="preserve">İkinci suret: Senin yüzüne tükürmek, gözüne tokat vurmakla ruh ve kalbimiz sağ kalır, ceset de şehit olur. Akide faziletimiz tahkir edilmez; İslâmiyetin izzetiyle istihza edilmez.</w:t>
      </w:r>
    </w:p>
    <w:p w:rsidR="00000000" w:rsidDel="00000000" w:rsidP="00000000" w:rsidRDefault="00000000" w:rsidRPr="00000000" w14:paraId="00000035">
      <w:pPr>
        <w:spacing w:after="200" w:before="200" w:lineRule="auto"/>
        <w:rPr/>
      </w:pPr>
      <w:r w:rsidDel="00000000" w:rsidR="00000000" w:rsidRPr="00000000">
        <w:rPr>
          <w:rtl w:val="0"/>
        </w:rPr>
        <w:t xml:space="preserve">Elhasıl:</w:t>
      </w:r>
    </w:p>
    <w:p w:rsidR="00000000" w:rsidDel="00000000" w:rsidP="00000000" w:rsidRDefault="00000000" w:rsidRPr="00000000" w14:paraId="00000036">
      <w:pPr>
        <w:spacing w:after="200" w:before="200" w:lineRule="auto"/>
        <w:rPr/>
      </w:pPr>
      <w:r w:rsidDel="00000000" w:rsidR="00000000" w:rsidRPr="00000000">
        <w:rPr>
          <w:rtl w:val="0"/>
        </w:rPr>
        <w:t xml:space="preserve">İslâmiyet muhabbeti, senin husumetini istilzam eder. Cebrail, şeytan ile barışamaz.</w:t>
      </w:r>
    </w:p>
    <w:p w:rsidR="00000000" w:rsidDel="00000000" w:rsidP="00000000" w:rsidRDefault="00000000" w:rsidRPr="00000000" w14:paraId="00000037">
      <w:pPr>
        <w:spacing w:after="200" w:before="200" w:lineRule="auto"/>
        <w:rPr/>
      </w:pPr>
      <w:r w:rsidDel="00000000" w:rsidR="00000000" w:rsidRPr="00000000">
        <w:rPr>
          <w:rtl w:val="0"/>
        </w:rPr>
        <w:t xml:space="preserve">Siyasetimizde en acınacak, en ebleh bir akıl varsa, o da öylelerin aklıdır ki, (İ.G.Z.) milletinin ihtiras ve menfaatini, İslâmiyetin menfaat ve izzetiyle kabil-i tevfik görüyor. Burada en sefil ve en ahmak kalb, öylelerin kalbidir ki; hayatı onun himayeti altında kabul eder. Hayatımızı onun himayeti altında kâbil görüyor.</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38">
      <w:pPr>
        <w:spacing w:after="200" w:before="200" w:lineRule="auto"/>
        <w:rPr/>
      </w:pPr>
      <w:r w:rsidDel="00000000" w:rsidR="00000000" w:rsidRPr="00000000">
        <w:rPr>
          <w:rtl w:val="0"/>
        </w:rPr>
        <w:t xml:space="preserve">Çünkü, öyle bir şarta hayatımızı talik ediyor ki, muhal ender muhaldir.</w:t>
      </w:r>
    </w:p>
    <w:p w:rsidR="00000000" w:rsidDel="00000000" w:rsidP="00000000" w:rsidRDefault="00000000" w:rsidRPr="00000000" w14:paraId="00000039">
      <w:pPr>
        <w:spacing w:after="200" w:before="200" w:lineRule="auto"/>
        <w:rPr/>
      </w:pPr>
      <w:r w:rsidDel="00000000" w:rsidR="00000000" w:rsidRPr="00000000">
        <w:rPr>
          <w:rtl w:val="0"/>
        </w:rPr>
        <w:t xml:space="preserve">Der: "Yaşayınız. Fakat bir tek adam bana hıyânet etse yakarım, yıkarım!"</w:t>
      </w:r>
    </w:p>
    <w:p w:rsidR="00000000" w:rsidDel="00000000" w:rsidP="00000000" w:rsidRDefault="00000000" w:rsidRPr="00000000" w14:paraId="0000003A">
      <w:pPr>
        <w:spacing w:after="200" w:before="200" w:lineRule="auto"/>
        <w:rPr/>
      </w:pPr>
      <w:r w:rsidDel="00000000" w:rsidR="00000000" w:rsidRPr="00000000">
        <w:rPr>
          <w:rtl w:val="0"/>
        </w:rPr>
        <w:t xml:space="preserve">Şayet bir adam hakka sadakat namına onun kâfirane zulmüne karşı hıyânet etse, Ayasofya'ya iltica etse; milyarlara değer o mukaddes binayı harab eder. Veyahut, bir köyde ona bir hain bulunsa, çoluk çocuğuyla mahvetmek; veya bir cemaatte ona muzır biri varsa cemaati ifnâ etmek, her vakit kendinde selâhiyet görüyor. Lânet o medeniyete ki, ona o salâhiyeti vermiş! Acaba, bütün millet bir kalbde -hem münafık, hançer-i zulmünden mütelezziz olacak ahmak bir kalbde- ittifakından daha muhal ne var?</w:t>
      </w:r>
    </w:p>
    <w:p w:rsidR="00000000" w:rsidDel="00000000" w:rsidP="00000000" w:rsidRDefault="00000000" w:rsidRPr="00000000" w14:paraId="0000003B">
      <w:pPr>
        <w:spacing w:after="200" w:before="200" w:lineRule="auto"/>
        <w:rPr/>
      </w:pPr>
      <w:r w:rsidDel="00000000" w:rsidR="00000000" w:rsidRPr="00000000">
        <w:rPr>
          <w:rtl w:val="0"/>
        </w:rPr>
        <w:t xml:space="preserve">Şeytan gibi hasis hisleri, fena ahlâkları teşci' ve himaye eder, iyi hisleri söndürür. Hem insanî, İslâmî hayatı men' etmekle beraber, muvakkat hayvanî bir hayatı, iki genc-i mücehhez pençeli; ekseriyeti kazanmak için, imhayı esas program yapmış, iki kelbi iki ciğerimize musallat ederek bizi silâhtan tecrit ediyor. İşte onun himayeti, işte hayatımız!</w:t>
      </w:r>
    </w:p>
    <w:p w:rsidR="00000000" w:rsidDel="00000000" w:rsidP="00000000" w:rsidRDefault="00000000" w:rsidRPr="00000000" w14:paraId="0000003C">
      <w:pPr>
        <w:spacing w:after="200" w:before="200" w:lineRule="auto"/>
        <w:rPr/>
      </w:pPr>
      <w:r w:rsidDel="00000000" w:rsidR="00000000" w:rsidRPr="00000000">
        <w:rPr>
          <w:rtl w:val="0"/>
        </w:rPr>
        <w:t xml:space="preserve">O hasım, gösterdiği kin ve husumet harpten neş'et etme değildir. Harpten olsaydı, tabiî mağlûbiyetimizle sairlerin husumeti gibi sükûnet bulurdu. Hem hasmın, uzakta çirkin yüzündeki riyakârane çizgileri güzel zannedilirdi. Yakında görenler, İnşaallah daha aldanmaz.</w:t>
      </w:r>
    </w:p>
    <w:p w:rsidR="00000000" w:rsidDel="00000000" w:rsidP="00000000" w:rsidRDefault="00000000" w:rsidRPr="00000000" w14:paraId="0000003D">
      <w:pPr>
        <w:bidi w:val="1"/>
        <w:spacing w:after="200" w:before="200" w:lineRule="auto"/>
        <w:jc w:val="center"/>
        <w:rPr/>
      </w:pPr>
      <w:r w:rsidDel="00000000" w:rsidR="00000000" w:rsidRPr="00000000">
        <w:rPr>
          <w:rFonts w:ascii="Jomhuria" w:cs="Jomhuria" w:eastAsia="Jomhuria" w:hAnsi="Jomhuria"/>
          <w:color w:val="ff0000"/>
          <w:sz w:val="36"/>
          <w:szCs w:val="36"/>
          <w:rtl w:val="1"/>
        </w:rPr>
        <w:t xml:space="preserve">ك</w:t>
      </w:r>
      <w:r w:rsidDel="00000000" w:rsidR="00000000" w:rsidRPr="00000000">
        <w:rPr>
          <w:rFonts w:ascii="Jomhuria" w:cs="Jomhuria" w:eastAsia="Jomhuria" w:hAnsi="Jomhuria"/>
          <w:color w:val="ff0000"/>
          <w:sz w:val="36"/>
          <w:szCs w:val="36"/>
          <w:rtl w:val="1"/>
        </w:rPr>
        <w:t xml:space="preserve">َ</w:t>
      </w:r>
      <w:r w:rsidDel="00000000" w:rsidR="00000000" w:rsidRPr="00000000">
        <w:rPr>
          <w:rFonts w:ascii="Jomhuria" w:cs="Jomhuria" w:eastAsia="Jomhuria" w:hAnsi="Jomhuria"/>
          <w:color w:val="ff0000"/>
          <w:sz w:val="36"/>
          <w:szCs w:val="36"/>
          <w:rtl w:val="1"/>
        </w:rPr>
        <w:t xml:space="preserve">م</w:t>
      </w:r>
      <w:r w:rsidDel="00000000" w:rsidR="00000000" w:rsidRPr="00000000">
        <w:rPr>
          <w:rFonts w:ascii="Jomhuria" w:cs="Jomhuria" w:eastAsia="Jomhuria" w:hAnsi="Jomhuria"/>
          <w:color w:val="ff0000"/>
          <w:sz w:val="36"/>
          <w:szCs w:val="36"/>
          <w:rtl w:val="1"/>
        </w:rPr>
        <w:t xml:space="preserve">َ</w:t>
      </w:r>
      <w:r w:rsidDel="00000000" w:rsidR="00000000" w:rsidRPr="00000000">
        <w:rPr>
          <w:rFonts w:ascii="Jomhuria" w:cs="Jomhuria" w:eastAsia="Jomhuria" w:hAnsi="Jomhuria"/>
          <w:color w:val="ff0000"/>
          <w:sz w:val="36"/>
          <w:szCs w:val="36"/>
          <w:rtl w:val="1"/>
        </w:rPr>
        <w:t xml:space="preserve">ا</w:t>
      </w:r>
      <w:r w:rsidDel="00000000" w:rsidR="00000000" w:rsidRPr="00000000">
        <w:rPr>
          <w:color w:val="ff0000"/>
          <w:sz w:val="36"/>
          <w:szCs w:val="36"/>
          <w:rtl w:val="1"/>
        </w:rPr>
        <w:t xml:space="preserve"> </w:t>
      </w:r>
      <w:r w:rsidDel="00000000" w:rsidR="00000000" w:rsidRPr="00000000">
        <w:rPr>
          <w:rFonts w:ascii="Jomhuria" w:cs="Jomhuria" w:eastAsia="Jomhuria" w:hAnsi="Jomhuria"/>
          <w:color w:val="ff0000"/>
          <w:sz w:val="36"/>
          <w:szCs w:val="36"/>
          <w:rtl w:val="1"/>
        </w:rPr>
        <w:t xml:space="preserve">ا</w:t>
      </w:r>
      <w:r w:rsidDel="00000000" w:rsidR="00000000" w:rsidRPr="00000000">
        <w:rPr>
          <w:rFonts w:ascii="Jomhuria" w:cs="Jomhuria" w:eastAsia="Jomhuria" w:hAnsi="Jomhuria"/>
          <w:color w:val="ff0000"/>
          <w:sz w:val="36"/>
          <w:szCs w:val="36"/>
          <w:rtl w:val="1"/>
        </w:rPr>
        <w:t xml:space="preserve">َ</w:t>
      </w:r>
      <w:r w:rsidDel="00000000" w:rsidR="00000000" w:rsidRPr="00000000">
        <w:rPr>
          <w:rFonts w:ascii="Jomhuria" w:cs="Jomhuria" w:eastAsia="Jomhuria" w:hAnsi="Jomhuria"/>
          <w:color w:val="ff0000"/>
          <w:sz w:val="36"/>
          <w:szCs w:val="36"/>
          <w:rtl w:val="1"/>
        </w:rPr>
        <w:t xml:space="preserve">ن</w:t>
      </w:r>
      <w:r w:rsidDel="00000000" w:rsidR="00000000" w:rsidRPr="00000000">
        <w:rPr>
          <w:rFonts w:ascii="Jomhuria" w:cs="Jomhuria" w:eastAsia="Jomhuria" w:hAnsi="Jomhuria"/>
          <w:color w:val="ff0000"/>
          <w:sz w:val="36"/>
          <w:szCs w:val="36"/>
          <w:rtl w:val="1"/>
        </w:rPr>
        <w:t xml:space="preserve">َّ </w:t>
      </w:r>
      <w:r w:rsidDel="00000000" w:rsidR="00000000" w:rsidRPr="00000000">
        <w:rPr>
          <w:rFonts w:ascii="Jomhuria" w:cs="Jomhuria" w:eastAsia="Jomhuria" w:hAnsi="Jomhuria"/>
          <w:color w:val="ff0000"/>
          <w:sz w:val="36"/>
          <w:szCs w:val="36"/>
          <w:rtl w:val="1"/>
        </w:rPr>
        <w:t xml:space="preserve">الض</w:t>
      </w:r>
      <w:r w:rsidDel="00000000" w:rsidR="00000000" w:rsidRPr="00000000">
        <w:rPr>
          <w:rFonts w:ascii="Jomhuria" w:cs="Jomhuria" w:eastAsia="Jomhuria" w:hAnsi="Jomhuria"/>
          <w:color w:val="ff0000"/>
          <w:sz w:val="36"/>
          <w:szCs w:val="36"/>
          <w:rtl w:val="1"/>
        </w:rPr>
        <w:t xml:space="preserve">َ</w:t>
      </w:r>
      <w:r w:rsidDel="00000000" w:rsidR="00000000" w:rsidRPr="00000000">
        <w:rPr>
          <w:rFonts w:ascii="Jomhuria" w:cs="Jomhuria" w:eastAsia="Jomhuria" w:hAnsi="Jomhuria"/>
          <w:color w:val="ff0000"/>
          <w:sz w:val="36"/>
          <w:szCs w:val="36"/>
          <w:rtl w:val="1"/>
        </w:rPr>
        <w:t xml:space="preserve">ر</w:t>
      </w:r>
      <w:r w:rsidDel="00000000" w:rsidR="00000000" w:rsidRPr="00000000">
        <w:rPr>
          <w:rFonts w:ascii="Jomhuria" w:cs="Jomhuria" w:eastAsia="Jomhuria" w:hAnsi="Jomhuria"/>
          <w:color w:val="ff0000"/>
          <w:sz w:val="36"/>
          <w:szCs w:val="36"/>
          <w:rtl w:val="1"/>
        </w:rPr>
        <w:t xml:space="preserve">ُ</w:t>
      </w:r>
      <w:r w:rsidDel="00000000" w:rsidR="00000000" w:rsidRPr="00000000">
        <w:rPr>
          <w:rFonts w:ascii="Jomhuria" w:cs="Jomhuria" w:eastAsia="Jomhuria" w:hAnsi="Jomhuria"/>
          <w:color w:val="ff0000"/>
          <w:sz w:val="36"/>
          <w:szCs w:val="36"/>
          <w:rtl w:val="1"/>
        </w:rPr>
        <w:t xml:space="preserve">ور</w:t>
      </w:r>
      <w:r w:rsidDel="00000000" w:rsidR="00000000" w:rsidRPr="00000000">
        <w:rPr>
          <w:rFonts w:ascii="Jomhuria" w:cs="Jomhuria" w:eastAsia="Jomhuria" w:hAnsi="Jomhuria"/>
          <w:color w:val="ff0000"/>
          <w:sz w:val="36"/>
          <w:szCs w:val="36"/>
          <w:rtl w:val="1"/>
        </w:rPr>
        <w:t xml:space="preserve">َ</w:t>
      </w:r>
      <w:r w:rsidDel="00000000" w:rsidR="00000000" w:rsidRPr="00000000">
        <w:rPr>
          <w:rFonts w:ascii="Jomhuria" w:cs="Jomhuria" w:eastAsia="Jomhuria" w:hAnsi="Jomhuria"/>
          <w:color w:val="ff0000"/>
          <w:sz w:val="36"/>
          <w:szCs w:val="36"/>
          <w:rtl w:val="1"/>
        </w:rPr>
        <w:t xml:space="preserve">ات</w:t>
      </w:r>
      <w:r w:rsidDel="00000000" w:rsidR="00000000" w:rsidRPr="00000000">
        <w:rPr>
          <w:rFonts w:ascii="Jomhuria" w:cs="Jomhuria" w:eastAsia="Jomhuria" w:hAnsi="Jomhuria"/>
          <w:color w:val="ff0000"/>
          <w:sz w:val="36"/>
          <w:szCs w:val="36"/>
          <w:rtl w:val="1"/>
        </w:rPr>
        <w:t xml:space="preserve">ِ </w:t>
      </w:r>
      <w:r w:rsidDel="00000000" w:rsidR="00000000" w:rsidRPr="00000000">
        <w:rPr>
          <w:rFonts w:ascii="Jomhuria" w:cs="Jomhuria" w:eastAsia="Jomhuria" w:hAnsi="Jomhuria"/>
          <w:color w:val="ff0000"/>
          <w:sz w:val="36"/>
          <w:szCs w:val="36"/>
          <w:rtl w:val="1"/>
        </w:rPr>
        <w:t xml:space="preserve">ت</w:t>
      </w:r>
      <w:r w:rsidDel="00000000" w:rsidR="00000000" w:rsidRPr="00000000">
        <w:rPr>
          <w:rFonts w:ascii="Jomhuria" w:cs="Jomhuria" w:eastAsia="Jomhuria" w:hAnsi="Jomhuria"/>
          <w:color w:val="ff0000"/>
          <w:sz w:val="36"/>
          <w:szCs w:val="36"/>
          <w:rtl w:val="1"/>
        </w:rPr>
        <w:t xml:space="preserve">ُ</w:t>
      </w:r>
      <w:r w:rsidDel="00000000" w:rsidR="00000000" w:rsidRPr="00000000">
        <w:rPr>
          <w:rFonts w:ascii="Jomhuria" w:cs="Jomhuria" w:eastAsia="Jomhuria" w:hAnsi="Jomhuria"/>
          <w:color w:val="ff0000"/>
          <w:sz w:val="36"/>
          <w:szCs w:val="36"/>
          <w:rtl w:val="1"/>
        </w:rPr>
        <w:t xml:space="preserve">ب</w:t>
      </w:r>
      <w:r w:rsidDel="00000000" w:rsidR="00000000" w:rsidRPr="00000000">
        <w:rPr>
          <w:rFonts w:ascii="Jomhuria" w:cs="Jomhuria" w:eastAsia="Jomhuria" w:hAnsi="Jomhuria"/>
          <w:color w:val="ff0000"/>
          <w:sz w:val="36"/>
          <w:szCs w:val="36"/>
          <w:rtl w:val="1"/>
        </w:rPr>
        <w:t xml:space="preserve">۪</w:t>
      </w:r>
      <w:r w:rsidDel="00000000" w:rsidR="00000000" w:rsidRPr="00000000">
        <w:rPr>
          <w:rFonts w:ascii="Jomhuria" w:cs="Jomhuria" w:eastAsia="Jomhuria" w:hAnsi="Jomhuria"/>
          <w:color w:val="ff0000"/>
          <w:sz w:val="36"/>
          <w:szCs w:val="36"/>
          <w:rtl w:val="1"/>
        </w:rPr>
        <w:t xml:space="preserve">يح</w:t>
      </w:r>
      <w:r w:rsidDel="00000000" w:rsidR="00000000" w:rsidRPr="00000000">
        <w:rPr>
          <w:rFonts w:ascii="Jomhuria" w:cs="Jomhuria" w:eastAsia="Jomhuria" w:hAnsi="Jomhuria"/>
          <w:color w:val="ff0000"/>
          <w:sz w:val="36"/>
          <w:szCs w:val="36"/>
          <w:rtl w:val="1"/>
        </w:rPr>
        <w:t xml:space="preserve">ُ </w:t>
      </w:r>
      <w:r w:rsidDel="00000000" w:rsidR="00000000" w:rsidRPr="00000000">
        <w:rPr>
          <w:rFonts w:ascii="Jomhuria" w:cs="Jomhuria" w:eastAsia="Jomhuria" w:hAnsi="Jomhuria"/>
          <w:color w:val="ff0000"/>
          <w:sz w:val="36"/>
          <w:szCs w:val="36"/>
          <w:rtl w:val="1"/>
        </w:rPr>
        <w:t xml:space="preserve">ال</w:t>
      </w:r>
      <w:r w:rsidDel="00000000" w:rsidR="00000000" w:rsidRPr="00000000">
        <w:rPr>
          <w:rFonts w:ascii="Jomhuria" w:cs="Jomhuria" w:eastAsia="Jomhuria" w:hAnsi="Jomhuria"/>
          <w:color w:val="ff0000"/>
          <w:sz w:val="36"/>
          <w:szCs w:val="36"/>
          <w:rtl w:val="1"/>
        </w:rPr>
        <w:t xml:space="preserve">ْ</w:t>
      </w:r>
      <w:r w:rsidDel="00000000" w:rsidR="00000000" w:rsidRPr="00000000">
        <w:rPr>
          <w:rFonts w:ascii="Jomhuria" w:cs="Jomhuria" w:eastAsia="Jomhuria" w:hAnsi="Jomhuria"/>
          <w:color w:val="ff0000"/>
          <w:sz w:val="36"/>
          <w:szCs w:val="36"/>
          <w:rtl w:val="1"/>
        </w:rPr>
        <w:t xml:space="preserve">م</w:t>
      </w:r>
      <w:r w:rsidDel="00000000" w:rsidR="00000000" w:rsidRPr="00000000">
        <w:rPr>
          <w:rFonts w:ascii="Jomhuria" w:cs="Jomhuria" w:eastAsia="Jomhuria" w:hAnsi="Jomhuria"/>
          <w:color w:val="ff0000"/>
          <w:sz w:val="36"/>
          <w:szCs w:val="36"/>
          <w:rtl w:val="1"/>
        </w:rPr>
        <w:t xml:space="preserve">َ</w:t>
      </w:r>
      <w:r w:rsidDel="00000000" w:rsidR="00000000" w:rsidRPr="00000000">
        <w:rPr>
          <w:rFonts w:ascii="Jomhuria" w:cs="Jomhuria" w:eastAsia="Jomhuria" w:hAnsi="Jomhuria"/>
          <w:color w:val="ff0000"/>
          <w:sz w:val="36"/>
          <w:szCs w:val="36"/>
          <w:rtl w:val="1"/>
        </w:rPr>
        <w:t xml:space="preserve">ح</w:t>
      </w:r>
      <w:r w:rsidDel="00000000" w:rsidR="00000000" w:rsidRPr="00000000">
        <w:rPr>
          <w:rFonts w:ascii="Jomhuria" w:cs="Jomhuria" w:eastAsia="Jomhuria" w:hAnsi="Jomhuria"/>
          <w:color w:val="ff0000"/>
          <w:sz w:val="36"/>
          <w:szCs w:val="36"/>
          <w:rtl w:val="1"/>
        </w:rPr>
        <w:t xml:space="preserve">ْ</w:t>
      </w:r>
      <w:r w:rsidDel="00000000" w:rsidR="00000000" w:rsidRPr="00000000">
        <w:rPr>
          <w:rFonts w:ascii="Jomhuria" w:cs="Jomhuria" w:eastAsia="Jomhuria" w:hAnsi="Jomhuria"/>
          <w:color w:val="ff0000"/>
          <w:sz w:val="36"/>
          <w:szCs w:val="36"/>
          <w:rtl w:val="1"/>
        </w:rPr>
        <w:t xml:space="preserve">ظ</w:t>
      </w:r>
      <w:r w:rsidDel="00000000" w:rsidR="00000000" w:rsidRPr="00000000">
        <w:rPr>
          <w:rFonts w:ascii="Jomhuria" w:cs="Jomhuria" w:eastAsia="Jomhuria" w:hAnsi="Jomhuria"/>
          <w:color w:val="ff0000"/>
          <w:sz w:val="36"/>
          <w:szCs w:val="36"/>
          <w:rtl w:val="1"/>
        </w:rPr>
        <w:t xml:space="preserve">ُ</w:t>
      </w:r>
      <w:r w:rsidDel="00000000" w:rsidR="00000000" w:rsidRPr="00000000">
        <w:rPr>
          <w:rFonts w:ascii="Jomhuria" w:cs="Jomhuria" w:eastAsia="Jomhuria" w:hAnsi="Jomhuria"/>
          <w:color w:val="ff0000"/>
          <w:sz w:val="36"/>
          <w:szCs w:val="36"/>
          <w:rtl w:val="1"/>
        </w:rPr>
        <w:t xml:space="preserve">ور</w:t>
      </w:r>
      <w:r w:rsidDel="00000000" w:rsidR="00000000" w:rsidRPr="00000000">
        <w:rPr>
          <w:rFonts w:ascii="Jomhuria" w:cs="Jomhuria" w:eastAsia="Jomhuria" w:hAnsi="Jomhuria"/>
          <w:color w:val="ff0000"/>
          <w:sz w:val="36"/>
          <w:szCs w:val="36"/>
          <w:rtl w:val="1"/>
        </w:rPr>
        <w:t xml:space="preserve">َ</w:t>
      </w:r>
      <w:r w:rsidDel="00000000" w:rsidR="00000000" w:rsidRPr="00000000">
        <w:rPr>
          <w:rFonts w:ascii="Jomhuria" w:cs="Jomhuria" w:eastAsia="Jomhuria" w:hAnsi="Jomhuria"/>
          <w:color w:val="ff0000"/>
          <w:sz w:val="36"/>
          <w:szCs w:val="36"/>
          <w:rtl w:val="1"/>
        </w:rPr>
        <w:t xml:space="preserve">ات</w:t>
      </w:r>
      <w:r w:rsidDel="00000000" w:rsidR="00000000" w:rsidRPr="00000000">
        <w:rPr>
          <w:rFonts w:ascii="Jomhuria" w:cs="Jomhuria" w:eastAsia="Jomhuria" w:hAnsi="Jomhuria"/>
          <w:color w:val="ff0000"/>
          <w:sz w:val="36"/>
          <w:szCs w:val="36"/>
          <w:rtl w:val="1"/>
        </w:rPr>
        <w:t xml:space="preserve">ِ ٭ </w:t>
      </w:r>
      <w:r w:rsidDel="00000000" w:rsidR="00000000" w:rsidRPr="00000000">
        <w:rPr>
          <w:rFonts w:ascii="Jomhuria" w:cs="Jomhuria" w:eastAsia="Jomhuria" w:hAnsi="Jomhuria"/>
          <w:color w:val="ff0000"/>
          <w:sz w:val="36"/>
          <w:szCs w:val="36"/>
          <w:rtl w:val="1"/>
        </w:rPr>
        <w:t xml:space="preserve">ك</w:t>
      </w:r>
      <w:r w:rsidDel="00000000" w:rsidR="00000000" w:rsidRPr="00000000">
        <w:rPr>
          <w:rFonts w:ascii="Jomhuria" w:cs="Jomhuria" w:eastAsia="Jomhuria" w:hAnsi="Jomhuria"/>
          <w:color w:val="ff0000"/>
          <w:sz w:val="36"/>
          <w:szCs w:val="36"/>
          <w:rtl w:val="1"/>
        </w:rPr>
        <w:t xml:space="preserve">َ</w:t>
      </w:r>
      <w:r w:rsidDel="00000000" w:rsidR="00000000" w:rsidRPr="00000000">
        <w:rPr>
          <w:rFonts w:ascii="Jomhuria" w:cs="Jomhuria" w:eastAsia="Jomhuria" w:hAnsi="Jomhuria"/>
          <w:color w:val="ff0000"/>
          <w:sz w:val="36"/>
          <w:szCs w:val="36"/>
          <w:rtl w:val="1"/>
        </w:rPr>
        <w:t xml:space="preserve">ذ</w:t>
      </w:r>
      <w:r w:rsidDel="00000000" w:rsidR="00000000" w:rsidRPr="00000000">
        <w:rPr>
          <w:rFonts w:ascii="Jomhuria" w:cs="Jomhuria" w:eastAsia="Jomhuria" w:hAnsi="Jomhuria"/>
          <w:color w:val="ff0000"/>
          <w:sz w:val="36"/>
          <w:szCs w:val="36"/>
          <w:rtl w:val="1"/>
        </w:rPr>
        <w:t xml:space="preserve">ٰ</w:t>
      </w:r>
      <w:r w:rsidDel="00000000" w:rsidR="00000000" w:rsidRPr="00000000">
        <w:rPr>
          <w:rFonts w:ascii="Jomhuria" w:cs="Jomhuria" w:eastAsia="Jomhuria" w:hAnsi="Jomhuria"/>
          <w:color w:val="ff0000"/>
          <w:sz w:val="36"/>
          <w:szCs w:val="36"/>
          <w:rtl w:val="1"/>
        </w:rPr>
        <w:t xml:space="preserve">ل</w:t>
      </w:r>
      <w:r w:rsidDel="00000000" w:rsidR="00000000" w:rsidRPr="00000000">
        <w:rPr>
          <w:rFonts w:ascii="Jomhuria" w:cs="Jomhuria" w:eastAsia="Jomhuria" w:hAnsi="Jomhuria"/>
          <w:color w:val="ff0000"/>
          <w:sz w:val="36"/>
          <w:szCs w:val="36"/>
          <w:rtl w:val="1"/>
        </w:rPr>
        <w:t xml:space="preserve">ِ</w:t>
      </w:r>
      <w:r w:rsidDel="00000000" w:rsidR="00000000" w:rsidRPr="00000000">
        <w:rPr>
          <w:rFonts w:ascii="Jomhuria" w:cs="Jomhuria" w:eastAsia="Jomhuria" w:hAnsi="Jomhuria"/>
          <w:color w:val="ff0000"/>
          <w:sz w:val="36"/>
          <w:szCs w:val="36"/>
          <w:rtl w:val="1"/>
        </w:rPr>
        <w:t xml:space="preserve">ك</w:t>
      </w:r>
      <w:r w:rsidDel="00000000" w:rsidR="00000000" w:rsidRPr="00000000">
        <w:rPr>
          <w:rFonts w:ascii="Jomhuria" w:cs="Jomhuria" w:eastAsia="Jomhuria" w:hAnsi="Jomhuria"/>
          <w:color w:val="ff0000"/>
          <w:sz w:val="36"/>
          <w:szCs w:val="36"/>
          <w:rtl w:val="1"/>
        </w:rPr>
        <w:t xml:space="preserve">َ </w:t>
      </w:r>
      <w:r w:rsidDel="00000000" w:rsidR="00000000" w:rsidRPr="00000000">
        <w:rPr>
          <w:rFonts w:ascii="Jomhuria" w:cs="Jomhuria" w:eastAsia="Jomhuria" w:hAnsi="Jomhuria"/>
          <w:color w:val="ff0000"/>
          <w:sz w:val="36"/>
          <w:szCs w:val="36"/>
          <w:rtl w:val="1"/>
        </w:rPr>
        <w:t xml:space="preserve">ت</w:t>
      </w:r>
      <w:r w:rsidDel="00000000" w:rsidR="00000000" w:rsidRPr="00000000">
        <w:rPr>
          <w:rFonts w:ascii="Jomhuria" w:cs="Jomhuria" w:eastAsia="Jomhuria" w:hAnsi="Jomhuria"/>
          <w:color w:val="ff0000"/>
          <w:sz w:val="36"/>
          <w:szCs w:val="36"/>
          <w:rtl w:val="1"/>
        </w:rPr>
        <w:t xml:space="preserve">ُ</w:t>
      </w:r>
      <w:r w:rsidDel="00000000" w:rsidR="00000000" w:rsidRPr="00000000">
        <w:rPr>
          <w:rFonts w:ascii="Jomhuria" w:cs="Jomhuria" w:eastAsia="Jomhuria" w:hAnsi="Jomhuria"/>
          <w:color w:val="ff0000"/>
          <w:sz w:val="36"/>
          <w:szCs w:val="36"/>
          <w:rtl w:val="1"/>
        </w:rPr>
        <w:t xml:space="preserve">س</w:t>
      </w:r>
      <w:r w:rsidDel="00000000" w:rsidR="00000000" w:rsidRPr="00000000">
        <w:rPr>
          <w:rFonts w:ascii="Jomhuria" w:cs="Jomhuria" w:eastAsia="Jomhuria" w:hAnsi="Jomhuria"/>
          <w:color w:val="ff0000"/>
          <w:sz w:val="36"/>
          <w:szCs w:val="36"/>
          <w:rtl w:val="1"/>
        </w:rPr>
        <w:t xml:space="preserve">َ</w:t>
      </w:r>
      <w:r w:rsidDel="00000000" w:rsidR="00000000" w:rsidRPr="00000000">
        <w:rPr>
          <w:rFonts w:ascii="Jomhuria" w:cs="Jomhuria" w:eastAsia="Jomhuria" w:hAnsi="Jomhuria"/>
          <w:color w:val="ff0000"/>
          <w:sz w:val="36"/>
          <w:szCs w:val="36"/>
          <w:rtl w:val="1"/>
        </w:rPr>
        <w:t xml:space="preserve">ه</w:t>
      </w:r>
      <w:r w:rsidDel="00000000" w:rsidR="00000000" w:rsidRPr="00000000">
        <w:rPr>
          <w:rFonts w:ascii="Jomhuria" w:cs="Jomhuria" w:eastAsia="Jomhuria" w:hAnsi="Jomhuria"/>
          <w:color w:val="ff0000"/>
          <w:sz w:val="36"/>
          <w:szCs w:val="36"/>
          <w:rtl w:val="1"/>
        </w:rPr>
        <w:t xml:space="preserve">ِّ</w:t>
      </w:r>
      <w:r w:rsidDel="00000000" w:rsidR="00000000" w:rsidRPr="00000000">
        <w:rPr>
          <w:rFonts w:ascii="Jomhuria" w:cs="Jomhuria" w:eastAsia="Jomhuria" w:hAnsi="Jomhuria"/>
          <w:color w:val="ff0000"/>
          <w:sz w:val="36"/>
          <w:szCs w:val="36"/>
          <w:rtl w:val="1"/>
        </w:rPr>
        <w:t xml:space="preserve">ل</w:t>
      </w:r>
      <w:r w:rsidDel="00000000" w:rsidR="00000000" w:rsidRPr="00000000">
        <w:rPr>
          <w:rFonts w:ascii="Jomhuria" w:cs="Jomhuria" w:eastAsia="Jomhuria" w:hAnsi="Jomhuria"/>
          <w:color w:val="ff0000"/>
          <w:sz w:val="36"/>
          <w:szCs w:val="36"/>
          <w:rtl w:val="1"/>
        </w:rPr>
        <w:t xml:space="preserve">ُ </w:t>
      </w:r>
      <w:r w:rsidDel="00000000" w:rsidR="00000000" w:rsidRPr="00000000">
        <w:rPr>
          <w:rFonts w:ascii="Jomhuria" w:cs="Jomhuria" w:eastAsia="Jomhuria" w:hAnsi="Jomhuria"/>
          <w:color w:val="ff0000"/>
          <w:sz w:val="36"/>
          <w:szCs w:val="36"/>
          <w:rtl w:val="1"/>
        </w:rPr>
        <w:t xml:space="preserve">ال</w:t>
      </w:r>
      <w:r w:rsidDel="00000000" w:rsidR="00000000" w:rsidRPr="00000000">
        <w:rPr>
          <w:rFonts w:ascii="Jomhuria" w:cs="Jomhuria" w:eastAsia="Jomhuria" w:hAnsi="Jomhuria"/>
          <w:color w:val="ff0000"/>
          <w:sz w:val="36"/>
          <w:szCs w:val="36"/>
          <w:rtl w:val="1"/>
        </w:rPr>
        <w:t xml:space="preserve">ْ</w:t>
      </w:r>
      <w:r w:rsidDel="00000000" w:rsidR="00000000" w:rsidRPr="00000000">
        <w:rPr>
          <w:rFonts w:ascii="Jomhuria" w:cs="Jomhuria" w:eastAsia="Jomhuria" w:hAnsi="Jomhuria"/>
          <w:color w:val="ff0000"/>
          <w:sz w:val="36"/>
          <w:szCs w:val="36"/>
          <w:rtl w:val="1"/>
        </w:rPr>
        <w:t xml:space="preserve">م</w:t>
      </w:r>
      <w:r w:rsidDel="00000000" w:rsidR="00000000" w:rsidRPr="00000000">
        <w:rPr>
          <w:rFonts w:ascii="Jomhuria" w:cs="Jomhuria" w:eastAsia="Jomhuria" w:hAnsi="Jomhuria"/>
          <w:color w:val="ff0000"/>
          <w:sz w:val="36"/>
          <w:szCs w:val="36"/>
          <w:rtl w:val="1"/>
        </w:rPr>
        <w:t xml:space="preserve">ُ</w:t>
      </w:r>
      <w:r w:rsidDel="00000000" w:rsidR="00000000" w:rsidRPr="00000000">
        <w:rPr>
          <w:rFonts w:ascii="Jomhuria" w:cs="Jomhuria" w:eastAsia="Jomhuria" w:hAnsi="Jomhuria"/>
          <w:color w:val="ff0000"/>
          <w:sz w:val="36"/>
          <w:szCs w:val="36"/>
          <w:rtl w:val="1"/>
        </w:rPr>
        <w:t xml:space="preserve">ش</w:t>
      </w:r>
      <w:r w:rsidDel="00000000" w:rsidR="00000000" w:rsidRPr="00000000">
        <w:rPr>
          <w:rFonts w:ascii="Jomhuria" w:cs="Jomhuria" w:eastAsia="Jomhuria" w:hAnsi="Jomhuria"/>
          <w:color w:val="ff0000"/>
          <w:sz w:val="36"/>
          <w:szCs w:val="36"/>
          <w:rtl w:val="1"/>
        </w:rPr>
        <w:t xml:space="preserve">ْ</w:t>
      </w:r>
      <w:r w:rsidDel="00000000" w:rsidR="00000000" w:rsidRPr="00000000">
        <w:rPr>
          <w:rFonts w:ascii="Jomhuria" w:cs="Jomhuria" w:eastAsia="Jomhuria" w:hAnsi="Jomhuria"/>
          <w:color w:val="ff0000"/>
          <w:sz w:val="36"/>
          <w:szCs w:val="36"/>
          <w:rtl w:val="1"/>
        </w:rPr>
        <w:t xml:space="preserve">ك</w:t>
      </w:r>
      <w:r w:rsidDel="00000000" w:rsidR="00000000" w:rsidRPr="00000000">
        <w:rPr>
          <w:rFonts w:ascii="Jomhuria" w:cs="Jomhuria" w:eastAsia="Jomhuria" w:hAnsi="Jomhuria"/>
          <w:color w:val="ff0000"/>
          <w:sz w:val="36"/>
          <w:szCs w:val="36"/>
          <w:rtl w:val="1"/>
        </w:rPr>
        <w:t xml:space="preserve">ِ</w:t>
      </w:r>
      <w:r w:rsidDel="00000000" w:rsidR="00000000" w:rsidRPr="00000000">
        <w:rPr>
          <w:rFonts w:ascii="Jomhuria" w:cs="Jomhuria" w:eastAsia="Jomhuria" w:hAnsi="Jomhuria"/>
          <w:color w:val="ff0000"/>
          <w:sz w:val="36"/>
          <w:szCs w:val="36"/>
          <w:rtl w:val="1"/>
        </w:rPr>
        <w:t xml:space="preserve">ل</w:t>
      </w:r>
      <w:r w:rsidDel="00000000" w:rsidR="00000000" w:rsidRPr="00000000">
        <w:rPr>
          <w:rFonts w:ascii="Jomhuria" w:cs="Jomhuria" w:eastAsia="Jomhuria" w:hAnsi="Jomhuria"/>
          <w:color w:val="ff0000"/>
          <w:sz w:val="36"/>
          <w:szCs w:val="36"/>
          <w:rtl w:val="1"/>
        </w:rPr>
        <w:t xml:space="preserve">َ</w:t>
      </w:r>
      <w:r w:rsidDel="00000000" w:rsidR="00000000" w:rsidRPr="00000000">
        <w:rPr>
          <w:rFonts w:ascii="Jomhuria" w:cs="Jomhuria" w:eastAsia="Jomhuria" w:hAnsi="Jomhuria"/>
          <w:color w:val="ff0000"/>
          <w:sz w:val="36"/>
          <w:szCs w:val="36"/>
          <w:rtl w:val="1"/>
        </w:rPr>
        <w:t xml:space="preserve">ات</w:t>
      </w:r>
      <w:r w:rsidDel="00000000" w:rsidR="00000000" w:rsidRPr="00000000">
        <w:rPr>
          <w:rFonts w:ascii="Jomhuria" w:cs="Jomhuria" w:eastAsia="Jomhuria" w:hAnsi="Jomhuria"/>
          <w:color w:val="ff0000"/>
          <w:sz w:val="36"/>
          <w:szCs w:val="36"/>
          <w:rtl w:val="1"/>
        </w:rPr>
        <w:t xml:space="preserve">ِ</w:t>
      </w:r>
      <w:r w:rsidDel="00000000" w:rsidR="00000000" w:rsidRPr="00000000">
        <w:rPr>
          <w:rtl w:val="0"/>
        </w:rPr>
      </w:r>
    </w:p>
    <w:p w:rsidR="00000000" w:rsidDel="00000000" w:rsidP="00000000" w:rsidRDefault="00000000" w:rsidRPr="00000000" w14:paraId="0000003E">
      <w:pPr>
        <w:spacing w:after="200" w:before="200" w:lineRule="auto"/>
        <w:rPr/>
      </w:pPr>
      <w:r w:rsidDel="00000000" w:rsidR="00000000" w:rsidRPr="00000000">
        <w:rPr>
          <w:rtl w:val="0"/>
        </w:rPr>
        <w:t xml:space="preserve">Korkaklıkda darb-ı mesel hükmünde olan tavuk, çocukları yanında iken, şefkat-ı cinsiye sebebiyle camusa saldırır. İşte dehşetli bir cesaret…</w:t>
      </w:r>
    </w:p>
    <w:p w:rsidR="00000000" w:rsidDel="00000000" w:rsidP="00000000" w:rsidRDefault="00000000" w:rsidRPr="00000000" w14:paraId="0000003F">
      <w:pPr>
        <w:spacing w:after="200" w:before="200" w:lineRule="auto"/>
        <w:rPr/>
      </w:pPr>
      <w:r w:rsidDel="00000000" w:rsidR="00000000" w:rsidRPr="00000000">
        <w:rPr>
          <w:rtl w:val="0"/>
        </w:rPr>
        <w:t xml:space="preserve">Hem darb-ı mesel olmuş: "Keçi kurttan havfı, ıztırar vaktinde mukavemete inkılâp eder. Boynuzu ile kurdun karnını deldiği vâkidir. İşte harika bir şecaat...</w:t>
      </w:r>
    </w:p>
    <w:p w:rsidR="00000000" w:rsidDel="00000000" w:rsidP="00000000" w:rsidRDefault="00000000" w:rsidRPr="00000000" w14:paraId="00000040">
      <w:pPr>
        <w:spacing w:after="200" w:before="200" w:lineRule="auto"/>
        <w:rPr/>
      </w:pPr>
      <w:r w:rsidDel="00000000" w:rsidR="00000000" w:rsidRPr="00000000">
        <w:rPr>
          <w:rtl w:val="0"/>
        </w:rPr>
        <w:t xml:space="preserve">Fıtrî meyelân mukavemetsûzdur. Bir avuç su, kalın bir demir gülle içine atılsa, kışta soğuğa maruz bırakılsa, meyl-i inbisat demiri parçalar.</w:t>
      </w:r>
    </w:p>
    <w:p w:rsidR="00000000" w:rsidDel="00000000" w:rsidP="00000000" w:rsidRDefault="00000000" w:rsidRPr="00000000" w14:paraId="00000041">
      <w:pPr>
        <w:spacing w:after="200" w:before="200" w:lineRule="auto"/>
        <w:rPr/>
      </w:pPr>
      <w:r w:rsidDel="00000000" w:rsidR="00000000" w:rsidRPr="00000000">
        <w:rPr>
          <w:rtl w:val="0"/>
        </w:rPr>
        <w:t xml:space="preserve">Evet şefkatli tavuk cesareti, hamiyetli keçi ıztırarî şecaati gibi, fıtrî bir heyecan, demir güllede su gibi zulmün burudetli husumet-i kâfirânesine maruz kaldıkça herşeyi parçalar. Rus mojikleri buna şahittir.</w:t>
      </w:r>
    </w:p>
    <w:p w:rsidR="00000000" w:rsidDel="00000000" w:rsidP="00000000" w:rsidRDefault="00000000" w:rsidRPr="00000000" w14:paraId="00000042">
      <w:pPr>
        <w:spacing w:after="200" w:before="200" w:lineRule="auto"/>
        <w:rPr/>
      </w:pPr>
      <w:r w:rsidDel="00000000" w:rsidR="00000000" w:rsidRPr="00000000">
        <w:rPr>
          <w:rtl w:val="0"/>
        </w:rPr>
        <w:t xml:space="preserve">Bununla beraber, imanın mahiyetindeki hârikulade şehâmet, izzet-i İslâmiyetin tabiatındaki âlem-pesend şecaat, uhuvvet-i İslâmiyenin intibahıyla her vakit mucizeleri gösterebilir.</w:t>
      </w:r>
    </w:p>
    <w:p w:rsidR="00000000" w:rsidDel="00000000" w:rsidP="00000000" w:rsidRDefault="00000000" w:rsidRPr="00000000" w14:paraId="00000043">
      <w:pPr>
        <w:spacing w:after="200" w:before="200" w:lineRule="auto"/>
        <w:rPr/>
      </w:pPr>
      <w:r w:rsidDel="00000000" w:rsidR="00000000" w:rsidRPr="00000000">
        <w:rPr>
          <w:rtl w:val="0"/>
        </w:rPr>
      </w:r>
    </w:p>
    <w:p w:rsidR="00000000" w:rsidDel="00000000" w:rsidP="00000000" w:rsidRDefault="00000000" w:rsidRPr="00000000" w14:paraId="00000044">
      <w:pPr>
        <w:spacing w:after="200" w:before="20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Jomhuria">
    <w:embedRegular w:fontKey="{00000000-0000-0000-0000-000000000000}" r:id="rId5"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45">
      <w:pPr>
        <w:spacing w:after="0" w:before="0"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Hey ekpekü'l-küpekâ! Köpekten tekepküp etmiş köpek! -Müellif-</w:t>
      </w:r>
    </w:p>
  </w:footnote>
  <w:footnote w:id="1">
    <w:p w:rsidR="00000000" w:rsidDel="00000000" w:rsidP="00000000" w:rsidRDefault="00000000" w:rsidRPr="00000000" w14:paraId="00000046">
      <w:pPr>
        <w:spacing w:after="0" w:before="0"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w:t>
      </w:r>
      <w:r w:rsidDel="00000000" w:rsidR="00000000" w:rsidRPr="00000000">
        <w:rPr>
          <w:rFonts w:ascii="Jomhuria" w:cs="Jomhuria" w:eastAsia="Jomhuria" w:hAnsi="Jomhuria"/>
          <w:color w:val="ff0000"/>
          <w:sz w:val="16"/>
          <w:szCs w:val="16"/>
          <w:rtl w:val="1"/>
        </w:rPr>
        <w:t xml:space="preserve">خدا</w:t>
      </w:r>
      <w:r w:rsidDel="00000000" w:rsidR="00000000" w:rsidRPr="00000000">
        <w:rPr>
          <w:color w:val="ff0000"/>
          <w:sz w:val="16"/>
          <w:szCs w:val="16"/>
          <w:rtl w:val="1"/>
        </w:rPr>
        <w:t xml:space="preserve"> </w:t>
      </w:r>
      <w:r w:rsidDel="00000000" w:rsidR="00000000" w:rsidRPr="00000000">
        <w:rPr>
          <w:rFonts w:ascii="Jomhuria" w:cs="Jomhuria" w:eastAsia="Jomhuria" w:hAnsi="Jomhuria"/>
          <w:color w:val="ff0000"/>
          <w:sz w:val="16"/>
          <w:szCs w:val="16"/>
          <w:rtl w:val="1"/>
        </w:rPr>
        <w:t xml:space="preserve">مروشاش</w:t>
      </w:r>
      <w:r w:rsidDel="00000000" w:rsidR="00000000" w:rsidRPr="00000000">
        <w:rPr>
          <w:color w:val="ff0000"/>
          <w:sz w:val="16"/>
          <w:szCs w:val="16"/>
          <w:rtl w:val="1"/>
        </w:rPr>
        <w:t xml:space="preserve"> </w:t>
      </w:r>
      <w:r w:rsidDel="00000000" w:rsidR="00000000" w:rsidRPr="00000000">
        <w:rPr>
          <w:rFonts w:ascii="Jomhuria" w:cs="Jomhuria" w:eastAsia="Jomhuria" w:hAnsi="Jomhuria"/>
          <w:color w:val="ff0000"/>
          <w:sz w:val="16"/>
          <w:szCs w:val="16"/>
          <w:rtl w:val="1"/>
        </w:rPr>
        <w:t xml:space="preserve">دكه</w:t>
      </w:r>
      <w:r w:rsidDel="00000000" w:rsidR="00000000" w:rsidRPr="00000000">
        <w:rPr>
          <w:color w:val="ff0000"/>
          <w:sz w:val="16"/>
          <w:szCs w:val="16"/>
          <w:rtl w:val="1"/>
        </w:rPr>
        <w:t xml:space="preserve"> </w:t>
      </w:r>
      <w:r w:rsidDel="00000000" w:rsidR="00000000" w:rsidRPr="00000000">
        <w:rPr>
          <w:rFonts w:ascii="Jomhuria" w:cs="Jomhuria" w:eastAsia="Jomhuria" w:hAnsi="Jomhuria"/>
          <w:color w:val="ff0000"/>
          <w:sz w:val="16"/>
          <w:szCs w:val="16"/>
          <w:rtl w:val="1"/>
        </w:rPr>
        <w:t xml:space="preserve">كاش</w:t>
      </w:r>
      <w:r w:rsidDel="00000000" w:rsidR="00000000" w:rsidRPr="00000000">
        <w:rPr>
          <w:color w:val="ff0000"/>
          <w:sz w:val="16"/>
          <w:szCs w:val="16"/>
          <w:rtl w:val="1"/>
        </w:rPr>
        <w:t xml:space="preserve"> </w:t>
      </w:r>
      <w:r w:rsidDel="00000000" w:rsidR="00000000" w:rsidRPr="00000000">
        <w:rPr>
          <w:rFonts w:ascii="Jomhuria" w:cs="Jomhuria" w:eastAsia="Jomhuria" w:hAnsi="Jomhuria"/>
          <w:color w:val="ff0000"/>
          <w:sz w:val="16"/>
          <w:szCs w:val="16"/>
          <w:rtl w:val="1"/>
        </w:rPr>
        <w:t xml:space="preserve">نكه</w:t>
      </w:r>
      <w:r w:rsidDel="00000000" w:rsidR="00000000" w:rsidRPr="00000000">
        <w:rPr>
          <w:color w:val="ff0000"/>
          <w:sz w:val="16"/>
          <w:szCs w:val="16"/>
          <w:rtl w:val="1"/>
        </w:rPr>
        <w:t xml:space="preserve"> </w:t>
      </w:r>
      <w:r w:rsidDel="00000000" w:rsidR="00000000" w:rsidRPr="00000000">
        <w:rPr>
          <w:rFonts w:ascii="Jomhuria" w:cs="Jomhuria" w:eastAsia="Jomhuria" w:hAnsi="Jomhuria"/>
          <w:color w:val="ff0000"/>
          <w:sz w:val="16"/>
          <w:szCs w:val="16"/>
          <w:rtl w:val="1"/>
        </w:rPr>
        <w:t xml:space="preserve">كاش</w:t>
      </w:r>
      <w:r w:rsidDel="00000000" w:rsidR="00000000" w:rsidRPr="00000000">
        <w:rPr>
          <w:color w:val="ff0000"/>
          <w:sz w:val="16"/>
          <w:szCs w:val="16"/>
          <w:rtl w:val="1"/>
        </w:rPr>
        <w:t xml:space="preserve"> </w:t>
      </w:r>
      <w:r w:rsidDel="00000000" w:rsidR="00000000" w:rsidRPr="00000000">
        <w:rPr>
          <w:rFonts w:ascii="Jomhuria" w:cs="Jomhuria" w:eastAsia="Jomhuria" w:hAnsi="Jomhuria"/>
          <w:color w:val="ff0000"/>
          <w:sz w:val="16"/>
          <w:szCs w:val="16"/>
          <w:rtl w:val="1"/>
        </w:rPr>
        <w:t xml:space="preserve">دكه</w:t>
      </w:r>
      <w:r w:rsidDel="00000000" w:rsidR="00000000" w:rsidRPr="00000000">
        <w:rPr>
          <w:color w:val="ff0000"/>
          <w:sz w:val="16"/>
          <w:szCs w:val="16"/>
          <w:rtl w:val="1"/>
        </w:rPr>
        <w:t xml:space="preserve"> </w:t>
      </w:r>
      <w:r w:rsidDel="00000000" w:rsidR="00000000" w:rsidRPr="00000000">
        <w:rPr>
          <w:rFonts w:ascii="Jomhuria" w:cs="Jomhuria" w:eastAsia="Jomhuria" w:hAnsi="Jomhuria"/>
          <w:color w:val="ff0000"/>
          <w:sz w:val="16"/>
          <w:szCs w:val="16"/>
          <w:rtl w:val="1"/>
        </w:rPr>
        <w:t xml:space="preserve">فحش</w:t>
      </w:r>
      <w:r w:rsidDel="00000000" w:rsidR="00000000" w:rsidRPr="00000000">
        <w:rPr>
          <w:color w:val="ff0000"/>
          <w:sz w:val="16"/>
          <w:szCs w:val="16"/>
          <w:rtl w:val="1"/>
        </w:rPr>
        <w:t xml:space="preserve"> </w:t>
      </w:r>
      <w:r w:rsidDel="00000000" w:rsidR="00000000" w:rsidRPr="00000000">
        <w:rPr>
          <w:rFonts w:ascii="Jomhuria" w:cs="Jomhuria" w:eastAsia="Jomhuria" w:hAnsi="Jomhuria"/>
          <w:color w:val="ff0000"/>
          <w:sz w:val="16"/>
          <w:szCs w:val="16"/>
          <w:rtl w:val="1"/>
        </w:rPr>
        <w:t xml:space="preserve">نكه</w:t>
      </w:r>
      <w:r w:rsidDel="00000000" w:rsidR="00000000" w:rsidRPr="00000000">
        <w:rPr>
          <w:color w:val="ff0000"/>
          <w:sz w:val="16"/>
          <w:szCs w:val="16"/>
          <w:rtl w:val="1"/>
        </w:rPr>
        <w:t xml:space="preserve"> </w:t>
      </w:r>
      <w:r w:rsidDel="00000000" w:rsidR="00000000" w:rsidRPr="00000000">
        <w:rPr>
          <w:rFonts w:ascii="Jomhuria" w:cs="Jomhuria" w:eastAsia="Jomhuria" w:hAnsi="Jomhuria"/>
          <w:color w:val="ff0000"/>
          <w:sz w:val="16"/>
          <w:szCs w:val="16"/>
          <w:rtl w:val="1"/>
        </w:rPr>
        <w:t xml:space="preserve">فحش</w:t>
      </w:r>
      <w:r w:rsidDel="00000000" w:rsidR="00000000" w:rsidRPr="00000000">
        <w:rPr>
          <w:color w:val="ff0000"/>
          <w:sz w:val="16"/>
          <w:szCs w:val="16"/>
          <w:rtl w:val="1"/>
        </w:rPr>
        <w:t xml:space="preserve"> </w:t>
      </w:r>
      <w:r w:rsidDel="00000000" w:rsidR="00000000" w:rsidRPr="00000000">
        <w:rPr>
          <w:rFonts w:ascii="Jomhuria" w:cs="Jomhuria" w:eastAsia="Jomhuria" w:hAnsi="Jomhuria"/>
          <w:color w:val="ff0000"/>
          <w:sz w:val="16"/>
          <w:szCs w:val="16"/>
          <w:rtl w:val="1"/>
        </w:rPr>
        <w:t xml:space="preserve">دكه</w:t>
      </w:r>
      <w:r w:rsidDel="00000000" w:rsidR="00000000" w:rsidRPr="00000000">
        <w:rPr>
          <w:color w:val="ff0000"/>
          <w:sz w:val="16"/>
          <w:szCs w:val="16"/>
          <w:rtl w:val="1"/>
        </w:rPr>
        <w:t xml:space="preserve"> </w:t>
      </w:r>
      <w:r w:rsidDel="00000000" w:rsidR="00000000" w:rsidRPr="00000000">
        <w:rPr>
          <w:rFonts w:ascii="Jomhuria" w:cs="Jomhuria" w:eastAsia="Jomhuria" w:hAnsi="Jomhuria"/>
          <w:color w:val="ff0000"/>
          <w:sz w:val="16"/>
          <w:szCs w:val="16"/>
          <w:rtl w:val="1"/>
        </w:rPr>
        <w:t xml:space="preserve">پرش</w:t>
      </w:r>
      <w:r w:rsidDel="00000000" w:rsidR="00000000" w:rsidRPr="00000000">
        <w:rPr>
          <w:color w:val="ff0000"/>
          <w:sz w:val="16"/>
          <w:szCs w:val="16"/>
          <w:rtl w:val="1"/>
        </w:rPr>
        <w:t xml:space="preserve"> </w:t>
      </w:r>
      <w:r w:rsidDel="00000000" w:rsidR="00000000" w:rsidRPr="00000000">
        <w:rPr>
          <w:rFonts w:ascii="Jomhuria" w:cs="Jomhuria" w:eastAsia="Jomhuria" w:hAnsi="Jomhuria"/>
          <w:color w:val="ff0000"/>
          <w:sz w:val="16"/>
          <w:szCs w:val="16"/>
          <w:rtl w:val="1"/>
        </w:rPr>
        <w:t xml:space="preserve">نكه</w:t>
      </w:r>
      <w:r w:rsidDel="00000000" w:rsidR="00000000" w:rsidRPr="00000000">
        <w:rPr>
          <w:color w:val="ff0000"/>
          <w:sz w:val="16"/>
          <w:szCs w:val="16"/>
          <w:rtl w:val="1"/>
        </w:rPr>
        <w:t xml:space="preserve"> </w:t>
      </w:r>
      <w:r w:rsidDel="00000000" w:rsidR="00000000" w:rsidRPr="00000000">
        <w:rPr>
          <w:rFonts w:ascii="Jomhuria" w:cs="Jomhuria" w:eastAsia="Jomhuria" w:hAnsi="Jomhuria"/>
          <w:color w:val="ff0000"/>
          <w:sz w:val="16"/>
          <w:szCs w:val="16"/>
          <w:rtl w:val="1"/>
        </w:rPr>
        <w:t xml:space="preserve">پرش</w:t>
      </w:r>
      <w:r w:rsidDel="00000000" w:rsidR="00000000" w:rsidRPr="00000000">
        <w:rPr>
          <w:color w:val="ff0000"/>
          <w:sz w:val="16"/>
          <w:szCs w:val="16"/>
          <w:rtl w:val="1"/>
        </w:rPr>
        <w:t xml:space="preserve"> </w:t>
      </w:r>
      <w:r w:rsidDel="00000000" w:rsidR="00000000" w:rsidRPr="00000000">
        <w:rPr>
          <w:rFonts w:ascii="Jomhuria" w:cs="Jomhuria" w:eastAsia="Jomhuria" w:hAnsi="Jomhuria"/>
          <w:color w:val="ff0000"/>
          <w:sz w:val="16"/>
          <w:szCs w:val="16"/>
          <w:rtl w:val="1"/>
        </w:rPr>
        <w:t xml:space="preserve">دكه</w:t>
      </w:r>
      <w:r w:rsidDel="00000000" w:rsidR="00000000" w:rsidRPr="00000000">
        <w:rPr>
          <w:color w:val="ff0000"/>
          <w:sz w:val="16"/>
          <w:szCs w:val="16"/>
          <w:rtl w:val="1"/>
        </w:rPr>
        <w:t xml:space="preserve"> </w:t>
      </w:r>
      <w:r w:rsidDel="00000000" w:rsidR="00000000" w:rsidRPr="00000000">
        <w:rPr>
          <w:rFonts w:ascii="Jomhuria" w:cs="Jomhuria" w:eastAsia="Jomhuria" w:hAnsi="Jomhuria"/>
          <w:color w:val="ff0000"/>
          <w:sz w:val="16"/>
          <w:szCs w:val="16"/>
          <w:rtl w:val="1"/>
        </w:rPr>
        <w:t xml:space="preserve">پريشان</w:t>
      </w:r>
      <w:r w:rsidDel="00000000" w:rsidR="00000000" w:rsidRPr="00000000">
        <w:rPr>
          <w:color w:val="ff0000"/>
          <w:sz w:val="16"/>
          <w:szCs w:val="16"/>
          <w:rtl w:val="1"/>
        </w:rPr>
        <w:t xml:space="preserve"> </w:t>
      </w:r>
      <w:r w:rsidDel="00000000" w:rsidR="00000000" w:rsidRPr="00000000">
        <w:rPr>
          <w:rFonts w:ascii="Jomhuria" w:cs="Jomhuria" w:eastAsia="Jomhuria" w:hAnsi="Jomhuria"/>
          <w:color w:val="ff0000"/>
          <w:sz w:val="16"/>
          <w:szCs w:val="16"/>
          <w:rtl w:val="1"/>
        </w:rPr>
        <w:t xml:space="preserve">نكه</w:t>
      </w:r>
      <w:r w:rsidDel="00000000" w:rsidR="00000000" w:rsidRPr="00000000">
        <w:rPr>
          <w:color w:val="ff0000"/>
          <w:sz w:val="16"/>
          <w:szCs w:val="16"/>
          <w:rtl w:val="1"/>
        </w:rPr>
        <w:t xml:space="preserve"> </w:t>
      </w:r>
      <w:r w:rsidDel="00000000" w:rsidR="00000000" w:rsidRPr="00000000">
        <w:rPr>
          <w:rFonts w:ascii="Jomhuria" w:cs="Jomhuria" w:eastAsia="Jomhuria" w:hAnsi="Jomhuria"/>
          <w:color w:val="ff0000"/>
          <w:sz w:val="16"/>
          <w:szCs w:val="16"/>
          <w:rtl w:val="1"/>
        </w:rPr>
        <w:t xml:space="preserve">پريشان</w:t>
      </w:r>
      <w:r w:rsidDel="00000000" w:rsidR="00000000" w:rsidRPr="00000000">
        <w:rPr>
          <w:color w:val="ff0000"/>
          <w:sz w:val="16"/>
          <w:szCs w:val="16"/>
          <w:rtl w:val="1"/>
        </w:rPr>
        <w:t xml:space="preserve"> </w:t>
      </w:r>
      <w:r w:rsidDel="00000000" w:rsidR="00000000" w:rsidRPr="00000000">
        <w:rPr>
          <w:rFonts w:ascii="Jomhuria" w:cs="Jomhuria" w:eastAsia="Jomhuria" w:hAnsi="Jomhuria"/>
          <w:color w:val="ff0000"/>
          <w:sz w:val="16"/>
          <w:szCs w:val="16"/>
          <w:rtl w:val="1"/>
        </w:rPr>
        <w:t xml:space="preserve">دكه</w:t>
      </w:r>
      <w:r w:rsidDel="00000000" w:rsidR="00000000" w:rsidRPr="00000000">
        <w:rPr>
          <w:color w:val="ff0000"/>
          <w:sz w:val="16"/>
          <w:szCs w:val="16"/>
          <w:rtl w:val="1"/>
        </w:rPr>
        <w:t xml:space="preserve"> </w:t>
      </w:r>
      <w:r w:rsidDel="00000000" w:rsidR="00000000" w:rsidRPr="00000000">
        <w:rPr>
          <w:rFonts w:ascii="Jomhuria" w:cs="Jomhuria" w:eastAsia="Jomhuria" w:hAnsi="Jomhuria"/>
          <w:color w:val="ff0000"/>
          <w:sz w:val="16"/>
          <w:szCs w:val="16"/>
          <w:rtl w:val="1"/>
        </w:rPr>
        <w:t xml:space="preserve">مشوش</w:t>
      </w:r>
      <w:r w:rsidDel="00000000" w:rsidR="00000000" w:rsidRPr="00000000">
        <w:rPr>
          <w:color w:val="ff0000"/>
          <w:sz w:val="16"/>
          <w:szCs w:val="16"/>
          <w:rtl w:val="1"/>
        </w:rPr>
        <w:t xml:space="preserve"> </w:t>
      </w:r>
      <w:r w:rsidDel="00000000" w:rsidR="00000000" w:rsidRPr="00000000">
        <w:rPr>
          <w:rFonts w:ascii="Jomhuria" w:cs="Jomhuria" w:eastAsia="Jomhuria" w:hAnsi="Jomhuria"/>
          <w:color w:val="ff0000"/>
          <w:sz w:val="16"/>
          <w:szCs w:val="16"/>
          <w:rtl w:val="1"/>
        </w:rPr>
        <w:t xml:space="preserve">سركردان</w:t>
      </w:r>
      <w:r w:rsidDel="00000000" w:rsidR="00000000" w:rsidRPr="00000000">
        <w:rPr>
          <w:color w:val="ff0000"/>
          <w:sz w:val="16"/>
          <w:szCs w:val="16"/>
          <w:rtl w:val="1"/>
        </w:rPr>
        <w:t xml:space="preserve"> </w:t>
      </w:r>
      <w:r w:rsidDel="00000000" w:rsidR="00000000" w:rsidRPr="00000000">
        <w:rPr>
          <w:rFonts w:ascii="Jomhuria" w:cs="Jomhuria" w:eastAsia="Jomhuria" w:hAnsi="Jomhuria"/>
          <w:color w:val="ff0000"/>
          <w:sz w:val="16"/>
          <w:szCs w:val="16"/>
          <w:rtl w:val="1"/>
        </w:rPr>
        <w:t xml:space="preserve">نكه</w:t>
      </w:r>
      <w:r w:rsidDel="00000000" w:rsidR="00000000" w:rsidRPr="00000000">
        <w:rPr>
          <w:rtl w:val="0"/>
        </w:rPr>
      </w:r>
    </w:p>
    <w:p w:rsidR="00000000" w:rsidDel="00000000" w:rsidP="00000000" w:rsidRDefault="00000000" w:rsidRPr="00000000" w14:paraId="00000047">
      <w:pPr>
        <w:spacing w:before="0" w:lineRule="auto"/>
        <w:rPr>
          <w:sz w:val="16"/>
          <w:szCs w:val="16"/>
        </w:rPr>
      </w:pPr>
      <w:r w:rsidDel="00000000" w:rsidR="00000000" w:rsidRPr="00000000">
        <w:rPr>
          <w:sz w:val="16"/>
          <w:szCs w:val="16"/>
          <w:rtl w:val="0"/>
        </w:rPr>
        <w:t xml:space="preserve">Allah kimseyi şaşırtmasın. Şaşırtırsa süründürmesin. Süründürürse de fahişce etmesin. Fahişce ederse, şişirip kabartmasın. Şişirip kabartırsa da, perişan etmesin. Perişan ederse de sersem ve serhoş, âvâre etmesin. -Naşir-</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4"/>
        <w:szCs w:val="24"/>
        <w:lang w:val="ru"/>
      </w:rPr>
    </w:rPrDefault>
    <w:pPrDefault>
      <w:pPr>
        <w:spacing w:after="200" w:before="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b w:val="1"/>
      <w:bCs w:val="1"/>
      <w:sz w:val="36"/>
      <w:szCs w:val="3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400" w:line="219.42857142857144" w:lineRule="auto"/>
      <w:jc w:val="center"/>
    </w:pPr>
    <w:rPr>
      <w:sz w:val="105"/>
      <w:szCs w:val="105"/>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Jomhuria-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