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890" w:rsidRDefault="00AC1890" w:rsidP="00AC1890">
      <w:pPr>
        <w:pStyle w:val="APA7MAEDICION"/>
      </w:pPr>
      <w:r>
        <w:drawing>
          <wp:anchor distT="0" distB="0" distL="0" distR="0" simplePos="0" relativeHeight="251659264" behindDoc="1" locked="0" layoutInCell="1" allowOverlap="1" wp14:anchorId="54BAF111" wp14:editId="22BEF916">
            <wp:simplePos x="0" y="0"/>
            <wp:positionH relativeFrom="page">
              <wp:align>left</wp:align>
            </wp:positionH>
            <wp:positionV relativeFrom="paragraph">
              <wp:posOffset>-1028065</wp:posOffset>
            </wp:positionV>
            <wp:extent cx="7839075" cy="1073404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73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</w:pPr>
      <w:r>
        <w:tab/>
      </w:r>
    </w:p>
    <w:p w:rsidR="00AC1890" w:rsidRDefault="00AC1890" w:rsidP="00AC1890">
      <w:pPr>
        <w:pStyle w:val="APA7MAEDICION"/>
      </w:pPr>
    </w:p>
    <w:p w:rsidR="00AC1890" w:rsidRDefault="00AC1890" w:rsidP="00AC1890">
      <w:pPr>
        <w:pStyle w:val="APA7MAEDICION"/>
        <w:rPr>
          <w:smallCaps/>
        </w:rPr>
      </w:pPr>
    </w:p>
    <w:p w:rsidR="00AC1890" w:rsidRPr="00B16797" w:rsidRDefault="00AC1890" w:rsidP="00AC1890"/>
    <w:p w:rsidR="00AC1890" w:rsidRDefault="00AC1890" w:rsidP="00AC1890">
      <w:pPr>
        <w:pStyle w:val="APA7MAEDICION"/>
        <w:rPr>
          <w:rFonts w:cs="Times New Roman"/>
          <w:b/>
          <w:bCs/>
          <w:szCs w:val="24"/>
          <w:lang w:val="es-ES"/>
        </w:rPr>
      </w:pPr>
    </w:p>
    <w:p w:rsidR="00AC1890" w:rsidRDefault="00AC1890" w:rsidP="00AC1890">
      <w:pPr>
        <w:pStyle w:val="APA7MAEDICION"/>
        <w:rPr>
          <w:rFonts w:cs="Times New Roman"/>
          <w:b/>
          <w:bCs/>
          <w:szCs w:val="24"/>
          <w:lang w:val="es-ES"/>
        </w:rPr>
      </w:pPr>
    </w:p>
    <w:p w:rsidR="00AC1890" w:rsidRDefault="00AC1890" w:rsidP="00AC1890">
      <w:pPr>
        <w:pStyle w:val="APA7MAEDICION"/>
        <w:rPr>
          <w:rFonts w:cs="Times New Roman"/>
          <w:b/>
          <w:bCs/>
          <w:szCs w:val="24"/>
          <w:lang w:val="es-ES"/>
        </w:rPr>
      </w:pPr>
    </w:p>
    <w:p w:rsidR="00AC1890" w:rsidRPr="00C972F0" w:rsidRDefault="00AC1890" w:rsidP="00AC1890">
      <w:pPr>
        <w:pStyle w:val="APA7MAEDICION"/>
        <w:rPr>
          <w:rFonts w:cs="Times New Roman"/>
          <w:szCs w:val="24"/>
          <w:lang w:val="es-ES"/>
        </w:rPr>
      </w:pPr>
      <w:r w:rsidRPr="00C972F0">
        <w:rPr>
          <w:rFonts w:cs="Times New Roman"/>
          <w:b/>
          <w:bCs/>
          <w:szCs w:val="24"/>
          <w:lang w:val="es-ES"/>
        </w:rPr>
        <w:t>ALUMNA:</w:t>
      </w:r>
      <w:r w:rsidRPr="00C972F0">
        <w:rPr>
          <w:rFonts w:cs="Times New Roman"/>
          <w:szCs w:val="24"/>
          <w:lang w:val="es-ES"/>
        </w:rPr>
        <w:t xml:space="preserve"> CARMEN LISETH TRIGUERO ALVARADO</w:t>
      </w:r>
    </w:p>
    <w:p w:rsidR="00AC1890" w:rsidRDefault="00AC1890" w:rsidP="00AC1890">
      <w:pPr>
        <w:pStyle w:val="APA7MAEDICION"/>
        <w:rPr>
          <w:rFonts w:cs="Times New Roman"/>
          <w:smallCaps/>
          <w:szCs w:val="24"/>
          <w:lang w:val="es-ES"/>
        </w:rPr>
      </w:pPr>
      <w:r>
        <w:rPr>
          <w:rFonts w:cs="Times New Roman"/>
          <w:b/>
          <w:bCs/>
          <w:smallCaps/>
          <w:szCs w:val="24"/>
          <w:lang w:val="es-ES"/>
        </w:rPr>
        <w:t>NAO ID</w:t>
      </w:r>
      <w:r w:rsidRPr="00C972F0">
        <w:rPr>
          <w:rFonts w:cs="Times New Roman"/>
          <w:b/>
          <w:bCs/>
          <w:smallCaps/>
          <w:szCs w:val="24"/>
          <w:lang w:val="es-ES"/>
        </w:rPr>
        <w:t>:</w:t>
      </w:r>
      <w:r w:rsidRPr="00C972F0">
        <w:rPr>
          <w:rFonts w:cs="Times New Roman"/>
          <w:smallCaps/>
          <w:szCs w:val="24"/>
          <w:lang w:val="es-ES"/>
        </w:rPr>
        <w:t xml:space="preserve"> </w:t>
      </w:r>
      <w:r>
        <w:rPr>
          <w:rFonts w:cs="Times New Roman"/>
          <w:smallCaps/>
          <w:szCs w:val="24"/>
          <w:lang w:val="es-ES"/>
        </w:rPr>
        <w:t>3114</w:t>
      </w:r>
    </w:p>
    <w:p w:rsidR="00AC1890" w:rsidRPr="00732F50" w:rsidRDefault="00AC1890" w:rsidP="00AC1890">
      <w:pPr>
        <w:pStyle w:val="APA7MAEDICION"/>
        <w:rPr>
          <w:rFonts w:cs="Times New Roman"/>
          <w:smallCaps/>
          <w:szCs w:val="24"/>
          <w:lang w:val="es-ES"/>
        </w:rPr>
      </w:pPr>
      <w:r>
        <w:rPr>
          <w:rFonts w:cs="Times New Roman"/>
          <w:b/>
          <w:bCs/>
          <w:smallCaps/>
          <w:szCs w:val="24"/>
          <w:lang w:val="es-ES"/>
        </w:rPr>
        <w:t>FECHA</w:t>
      </w:r>
      <w:r w:rsidRPr="00C972F0">
        <w:rPr>
          <w:rFonts w:cs="Times New Roman"/>
          <w:b/>
          <w:bCs/>
          <w:smallCaps/>
          <w:szCs w:val="24"/>
          <w:lang w:val="es-ES"/>
        </w:rPr>
        <w:t>:</w:t>
      </w:r>
      <w:r w:rsidRPr="00C972F0">
        <w:rPr>
          <w:rFonts w:cs="Times New Roman"/>
          <w:smallCaps/>
          <w:szCs w:val="24"/>
          <w:lang w:val="es-ES"/>
        </w:rPr>
        <w:t xml:space="preserve"> </w:t>
      </w:r>
      <w:r>
        <w:rPr>
          <w:rFonts w:cs="Times New Roman"/>
          <w:smallCaps/>
          <w:szCs w:val="24"/>
          <w:lang w:val="es-ES"/>
        </w:rPr>
        <w:t>LUNES, 2 SEPTIEMBRE 2024</w:t>
      </w:r>
    </w:p>
    <w:p w:rsidR="00AC1890" w:rsidRPr="0067670A" w:rsidRDefault="00AC1890" w:rsidP="00AC1890">
      <w:pPr>
        <w:pStyle w:val="APA7MAEDICION"/>
        <w:rPr>
          <w:rFonts w:cs="Times New Roman"/>
          <w:bCs/>
          <w:szCs w:val="24"/>
          <w:lang w:val="es-ES"/>
        </w:rPr>
      </w:pPr>
      <w:r>
        <w:rPr>
          <w:rFonts w:cs="Times New Roman"/>
          <w:b/>
          <w:bCs/>
          <w:szCs w:val="24"/>
          <w:lang w:val="es-ES"/>
        </w:rPr>
        <w:t xml:space="preserve">TRAYECTORIA: </w:t>
      </w:r>
      <w:r w:rsidRPr="0067670A">
        <w:rPr>
          <w:rFonts w:cs="Times New Roman"/>
          <w:bCs/>
          <w:szCs w:val="24"/>
          <w:lang w:val="es-ES"/>
        </w:rPr>
        <w:t>PROTOCOLOS DE SEGURIDAD CON PESTENTING Y CRIPTOGRAFIA</w:t>
      </w:r>
    </w:p>
    <w:p w:rsidR="00AC1890" w:rsidRPr="00AC1890" w:rsidRDefault="00AC1890" w:rsidP="00AC1890">
      <w:pPr>
        <w:rPr>
          <w:rFonts w:ascii="Times New Roman" w:hAnsi="Times New Roman" w:cs="Times New Roman"/>
          <w:b/>
          <w:sz w:val="24"/>
          <w:szCs w:val="24"/>
        </w:rPr>
      </w:pPr>
      <w:r w:rsidRPr="00AC1890">
        <w:rPr>
          <w:rFonts w:ascii="Times New Roman" w:hAnsi="Times New Roman" w:cs="Times New Roman"/>
          <w:b/>
          <w:sz w:val="24"/>
          <w:szCs w:val="24"/>
        </w:rPr>
        <w:t>RETO 2: SPRINT 1 – PLANIFICA</w:t>
      </w:r>
      <w:r>
        <w:rPr>
          <w:rFonts w:ascii="Times New Roman" w:hAnsi="Times New Roman" w:cs="Times New Roman"/>
          <w:b/>
          <w:sz w:val="24"/>
          <w:szCs w:val="24"/>
        </w:rPr>
        <w:t xml:space="preserve"> y DESARROLLA</w:t>
      </w:r>
    </w:p>
    <w:p w:rsidR="00AC1890" w:rsidRDefault="00AC1890" w:rsidP="00AC1890"/>
    <w:p w:rsidR="00AC1890" w:rsidRDefault="00AC1890" w:rsidP="00AC1890"/>
    <w:p w:rsidR="00AC1890" w:rsidRDefault="00AC1890" w:rsidP="00AC1890">
      <w:pPr>
        <w:sectPr w:rsidR="00AC189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AC1890" w:rsidRPr="00AC1890" w:rsidRDefault="00AC1890" w:rsidP="00AC1890">
      <w:pPr>
        <w:pStyle w:val="APA7MAEDICION"/>
        <w:jc w:val="center"/>
        <w:rPr>
          <w:b/>
        </w:rPr>
      </w:pPr>
      <w:r w:rsidRPr="00AC1890">
        <w:rPr>
          <w:b/>
        </w:rPr>
        <w:lastRenderedPageBreak/>
        <w:t>Sprint 1</w:t>
      </w:r>
      <w:r w:rsidRPr="00782B46">
        <w:rPr>
          <w:b/>
        </w:rPr>
        <w:drawing>
          <wp:anchor distT="0" distB="0" distL="114300" distR="114300" simplePos="0" relativeHeight="251660288" behindDoc="1" locked="0" layoutInCell="1" allowOverlap="1" wp14:anchorId="136687A7" wp14:editId="5F6ED028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8208794" cy="4486275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2" t="23787" r="10259" b="20931"/>
                    <a:stretch/>
                  </pic:blipFill>
                  <pic:spPr bwMode="auto">
                    <a:xfrm>
                      <a:off x="0" y="0"/>
                      <a:ext cx="8208794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1890" w:rsidRPr="00AC1890" w:rsidRDefault="00AC1890" w:rsidP="00AC1890">
      <w:pPr>
        <w:pStyle w:val="APA7MAEDICION"/>
        <w:rPr>
          <w:b/>
        </w:rPr>
      </w:pPr>
      <w:r w:rsidRPr="00AC1890">
        <w:rPr>
          <w:b/>
        </w:rPr>
        <w:t>Backlog</w:t>
      </w:r>
    </w:p>
    <w:p w:rsidR="00AC1890" w:rsidRPr="00AC1890" w:rsidRDefault="00AC1890" w:rsidP="00AC1890">
      <w:pPr>
        <w:rPr>
          <w:noProof/>
        </w:rPr>
      </w:pPr>
    </w:p>
    <w:p w:rsidR="00AC1890" w:rsidRPr="00AC1890" w:rsidRDefault="00AC1890" w:rsidP="00AC1890">
      <w:pPr>
        <w:rPr>
          <w:noProof/>
        </w:rPr>
      </w:pPr>
    </w:p>
    <w:p w:rsidR="00AC1890" w:rsidRPr="00AC1890" w:rsidRDefault="00AC1890" w:rsidP="00AC1890">
      <w:pPr>
        <w:rPr>
          <w:noProof/>
        </w:rPr>
      </w:pPr>
    </w:p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/>
    <w:p w:rsidR="00AC1890" w:rsidRPr="00AC1890" w:rsidRDefault="00AC1890" w:rsidP="00AC1890">
      <w:pPr>
        <w:tabs>
          <w:tab w:val="left" w:pos="3750"/>
        </w:tabs>
      </w:pPr>
    </w:p>
    <w:p w:rsidR="00AC1890" w:rsidRPr="00AC1890" w:rsidRDefault="00AC1890" w:rsidP="00AC1890">
      <w:pPr>
        <w:tabs>
          <w:tab w:val="left" w:pos="3750"/>
        </w:tabs>
      </w:pPr>
    </w:p>
    <w:p w:rsidR="00AC1890" w:rsidRPr="00AC1890" w:rsidRDefault="00AC1890" w:rsidP="00AC1890">
      <w:pPr>
        <w:tabs>
          <w:tab w:val="left" w:pos="3750"/>
        </w:tabs>
      </w:pPr>
      <w:r w:rsidRPr="00AC1890">
        <w:tab/>
      </w:r>
    </w:p>
    <w:p w:rsidR="00AC1890" w:rsidRPr="00782B46" w:rsidRDefault="00AC1890" w:rsidP="00AC1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C18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Tabla 1. </w:t>
      </w:r>
      <w:r w:rsidRPr="00782B46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Lista de Requerimientos</w:t>
      </w:r>
    </w:p>
    <w:tbl>
      <w:tblPr>
        <w:tblStyle w:val="Tabladecuadrcula4-nfasis6"/>
        <w:tblW w:w="12968" w:type="dxa"/>
        <w:tblLook w:val="04A0" w:firstRow="1" w:lastRow="0" w:firstColumn="1" w:lastColumn="0" w:noHBand="0" w:noVBand="1"/>
      </w:tblPr>
      <w:tblGrid>
        <w:gridCol w:w="794"/>
        <w:gridCol w:w="6619"/>
        <w:gridCol w:w="1387"/>
        <w:gridCol w:w="2460"/>
        <w:gridCol w:w="1708"/>
      </w:tblGrid>
      <w:tr w:rsidR="00AC1890" w:rsidRPr="00AE6BF4" w:rsidTr="00D03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Requerimiento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</w:p>
        </w:tc>
      </w:tr>
      <w:tr w:rsidR="00AC1890" w:rsidRPr="00AE6BF4" w:rsidTr="00D0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RQ1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Implementar cifrado de datos personales de usuarios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</w:tr>
      <w:tr w:rsidR="00AC1890" w:rsidRPr="00AE6BF4" w:rsidTr="00D03553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RQ2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Integrar seguridad en la pasarela de pagos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</w:tr>
      <w:tr w:rsidR="00AC1890" w:rsidRPr="00AE6BF4" w:rsidTr="00D0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RQ3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Configurar autenticación multifactor para administradores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</w:tr>
      <w:tr w:rsidR="00AC1890" w:rsidRPr="00AE6BF4" w:rsidTr="00D03553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RQ4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Desarrollar sistema de monitoreo de eventos de seguridad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</w:tr>
      <w:tr w:rsidR="00AC1890" w:rsidRPr="00AE6BF4" w:rsidTr="00D0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RQ5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Adaptar la plataforma para cumplir con PCI DSS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</w:tr>
    </w:tbl>
    <w:p w:rsidR="00AC1890" w:rsidRPr="00AE6BF4" w:rsidRDefault="00AC1890" w:rsidP="00AC1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BF4">
        <w:rPr>
          <w:rFonts w:ascii="Times New Roman" w:eastAsia="Times New Roman" w:hAnsi="Times New Roman" w:cs="Times New Roman"/>
          <w:b/>
          <w:bCs/>
          <w:sz w:val="24"/>
          <w:szCs w:val="24"/>
        </w:rPr>
        <w:t>Tabla 2. Registro de Tareas</w:t>
      </w:r>
    </w:p>
    <w:tbl>
      <w:tblPr>
        <w:tblStyle w:val="Tabladecuadrcula4-nfasis2"/>
        <w:tblW w:w="12986" w:type="dxa"/>
        <w:tblLook w:val="04A0" w:firstRow="1" w:lastRow="0" w:firstColumn="1" w:lastColumn="0" w:noHBand="0" w:noVBand="1"/>
      </w:tblPr>
      <w:tblGrid>
        <w:gridCol w:w="684"/>
        <w:gridCol w:w="5013"/>
        <w:gridCol w:w="1943"/>
        <w:gridCol w:w="2393"/>
        <w:gridCol w:w="1662"/>
        <w:gridCol w:w="1291"/>
      </w:tblGrid>
      <w:tr w:rsidR="00AC1890" w:rsidRPr="00AE6BF4" w:rsidTr="00D03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Tarea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Requerimiento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Estado</w:t>
            </w:r>
          </w:p>
        </w:tc>
      </w:tr>
      <w:tr w:rsidR="00AC1890" w:rsidRPr="00AE6BF4" w:rsidTr="00D0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T01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Desarrollar módulo de cifrado de datos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RQ1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</w:tr>
      <w:tr w:rsidR="00AC1890" w:rsidRPr="00AE6BF4" w:rsidTr="00D03553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T02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Pruebas de penetración en pasarela de pagos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RQ2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</w:tr>
      <w:tr w:rsidR="00AC1890" w:rsidRPr="00AE6BF4" w:rsidTr="00D0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T03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Implementar autenticación multifactor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RQ3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</w:tr>
      <w:tr w:rsidR="00AC1890" w:rsidRPr="00AE6BF4" w:rsidTr="00D03553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T04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Configurar monitoreo de seguridad en SIEM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RQ4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</w:tr>
      <w:tr w:rsidR="00AC1890" w:rsidRPr="00AE6BF4" w:rsidTr="00D0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C1890" w:rsidRPr="00AE6BF4" w:rsidRDefault="00AC1890" w:rsidP="00D035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T05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Evaluar conformidad con PCI DSS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RQ5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Juan Carlos</w:t>
            </w:r>
          </w:p>
        </w:tc>
        <w:tc>
          <w:tcPr>
            <w:tcW w:w="0" w:type="auto"/>
            <w:hideMark/>
          </w:tcPr>
          <w:p w:rsidR="00AC1890" w:rsidRPr="00AE6BF4" w:rsidRDefault="00AC1890" w:rsidP="00D03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6BF4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</w:tr>
    </w:tbl>
    <w:p w:rsidR="00AC1890" w:rsidRDefault="00AC1890" w:rsidP="00AC1890">
      <w:pPr>
        <w:pStyle w:val="APA7MAEDICION"/>
        <w:rPr>
          <w:b/>
        </w:rPr>
      </w:pPr>
      <w:r w:rsidRPr="00B82A25">
        <w:rPr>
          <w:b/>
        </w:rPr>
        <w:lastRenderedPageBreak/>
        <w:t>Roadmap</w:t>
      </w:r>
    </w:p>
    <w:p w:rsidR="00AC1890" w:rsidRDefault="00AC1890" w:rsidP="00AC18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9347B1A" wp14:editId="2D6375DB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8239328" cy="461010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8" t="21736" r="4837" b="10800"/>
                    <a:stretch/>
                  </pic:blipFill>
                  <pic:spPr bwMode="auto">
                    <a:xfrm>
                      <a:off x="0" y="0"/>
                      <a:ext cx="8239328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1890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Pr="00AB36A6" w:rsidRDefault="00AC1890" w:rsidP="00AC1890"/>
    <w:p w:rsidR="00AC1890" w:rsidRDefault="00AC1890" w:rsidP="00AC1890"/>
    <w:p w:rsidR="00AC1890" w:rsidRDefault="00AC1890" w:rsidP="00AC1890">
      <w:pPr>
        <w:jc w:val="center"/>
      </w:pPr>
    </w:p>
    <w:p w:rsidR="00AC1890" w:rsidRDefault="00AC1890" w:rsidP="00AC189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  <w:sectPr w:rsidR="00AC1890" w:rsidSect="00782B46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AC1890" w:rsidRPr="00782B46" w:rsidRDefault="00AC1890" w:rsidP="00AC1890">
      <w:pPr>
        <w:pStyle w:val="APA7MAEDICION"/>
        <w:rPr>
          <w:b/>
          <w:lang w:val="es-ES"/>
        </w:rPr>
      </w:pPr>
      <w:r w:rsidRPr="00782B46">
        <w:rPr>
          <w:b/>
          <w:lang w:val="es-ES"/>
        </w:rPr>
        <w:lastRenderedPageBreak/>
        <w:t>Desarrolla</w:t>
      </w:r>
    </w:p>
    <w:p w:rsidR="00AC1890" w:rsidRPr="00782B46" w:rsidRDefault="00AC1890" w:rsidP="00AC1890">
      <w:pPr>
        <w:pStyle w:val="APA7MAEDICION"/>
        <w:rPr>
          <w:b/>
          <w:lang w:val="es-ES"/>
        </w:rPr>
      </w:pPr>
      <w:r w:rsidRPr="00782B46">
        <w:rPr>
          <w:b/>
          <w:lang w:val="es-ES"/>
        </w:rPr>
        <w:t>Presentación Ejecutiva: Modelo DevSecOps para ToCupboard</w:t>
      </w:r>
    </w:p>
    <w:p w:rsidR="00AC1890" w:rsidRPr="00782B46" w:rsidRDefault="00AC1890" w:rsidP="00AC1890">
      <w:pPr>
        <w:pStyle w:val="APA7MAEDICION"/>
        <w:rPr>
          <w:b/>
          <w:lang w:val="es-ES"/>
        </w:rPr>
      </w:pPr>
      <w:r w:rsidRPr="00782B46">
        <w:rPr>
          <w:b/>
          <w:lang w:val="es-ES"/>
        </w:rPr>
        <w:t>Introducción</w:t>
      </w:r>
    </w:p>
    <w:p w:rsidR="00AC1890" w:rsidRPr="00AC1890" w:rsidRDefault="00AC1890" w:rsidP="00AC1890">
      <w:pPr>
        <w:pStyle w:val="APA7MAEDICION"/>
        <w:rPr>
          <w:lang w:val="es-ES"/>
        </w:rPr>
      </w:pPr>
      <w:r w:rsidRPr="00AC1890">
        <w:rPr>
          <w:b/>
          <w:lang w:val="es-ES"/>
        </w:rPr>
        <w:t>Objetivo:</w:t>
      </w:r>
      <w:r w:rsidRPr="00AC1890">
        <w:rPr>
          <w:lang w:val="es-ES"/>
        </w:rPr>
        <w:t xml:space="preserve"> Implementar un modelo DevSecOps en ToCupboard para integrar la seguridad en todas las etapas del ciclo de vida del desarrollo de software (CI/CD), asegurando la protección de datos sensibles y la confiabilidad de la plataforma.</w:t>
      </w:r>
    </w:p>
    <w:p w:rsidR="00AC1890" w:rsidRPr="00AC1890" w:rsidRDefault="00AC1890" w:rsidP="00AC1890">
      <w:pPr>
        <w:pStyle w:val="APA7MAEDICION"/>
        <w:rPr>
          <w:b/>
          <w:lang w:val="es-ES"/>
        </w:rPr>
      </w:pPr>
      <w:r w:rsidRPr="00AC1890">
        <w:rPr>
          <w:b/>
          <w:lang w:val="es-ES"/>
        </w:rPr>
        <w:t>Descripción del Modelo DevSecOps</w:t>
      </w:r>
    </w:p>
    <w:p w:rsidR="00AC1890" w:rsidRPr="00AC1890" w:rsidRDefault="00AC1890" w:rsidP="00AC1890">
      <w:pPr>
        <w:pStyle w:val="APA7MAEDICION"/>
        <w:rPr>
          <w:lang w:val="es-ES"/>
        </w:rPr>
      </w:pPr>
      <w:r w:rsidRPr="00AC1890">
        <w:rPr>
          <w:b/>
          <w:lang w:val="es-ES"/>
        </w:rPr>
        <w:t>Definición de DevSecOps:</w:t>
      </w:r>
      <w:r w:rsidRPr="00AC1890">
        <w:rPr>
          <w:lang w:val="es-ES"/>
        </w:rPr>
        <w:t xml:space="preserve"> DevSecOps es la práctica de integrar la seguridad en cada etapa del ciclo de vida del desarrollo de software, combinando las disciplinas de desarrollo (Dev), operaciones (Ops), y seguridad (Sec) para mejorar la eficiencia y la seguridad.</w:t>
      </w:r>
    </w:p>
    <w:p w:rsidR="00AC1890" w:rsidRPr="00B9188E" w:rsidRDefault="00AC1890" w:rsidP="00AC1890">
      <w:pPr>
        <w:pStyle w:val="APA7MAEDICION"/>
        <w:rPr>
          <w:b/>
        </w:rPr>
      </w:pPr>
      <w:r w:rsidRPr="00B9188E">
        <w:rPr>
          <w:b/>
        </w:rPr>
        <w:t>Componentes Principales del Modelo:</w:t>
      </w:r>
    </w:p>
    <w:p w:rsidR="00AC1890" w:rsidRPr="00AC1890" w:rsidRDefault="00AC1890" w:rsidP="00AC1890">
      <w:pPr>
        <w:pStyle w:val="APA7MAEDICION"/>
        <w:numPr>
          <w:ilvl w:val="0"/>
          <w:numId w:val="1"/>
        </w:numPr>
        <w:rPr>
          <w:lang w:val="es-ES"/>
        </w:rPr>
      </w:pPr>
      <w:r w:rsidRPr="00AC1890">
        <w:rPr>
          <w:b/>
          <w:lang w:val="es-ES"/>
        </w:rPr>
        <w:t>Integración Continua (CI):</w:t>
      </w:r>
      <w:r w:rsidRPr="00AC1890">
        <w:rPr>
          <w:lang w:val="es-ES"/>
        </w:rPr>
        <w:t xml:space="preserve"> Proceso de automatización para construir, probar y validar código continuamente.</w:t>
      </w:r>
    </w:p>
    <w:p w:rsidR="00AC1890" w:rsidRPr="00AC1890" w:rsidRDefault="00AC1890" w:rsidP="00AC1890">
      <w:pPr>
        <w:pStyle w:val="APA7MAEDICION"/>
        <w:numPr>
          <w:ilvl w:val="0"/>
          <w:numId w:val="1"/>
        </w:numPr>
        <w:rPr>
          <w:lang w:val="es-ES"/>
        </w:rPr>
      </w:pPr>
      <w:r w:rsidRPr="00AC1890">
        <w:rPr>
          <w:b/>
          <w:lang w:val="es-ES"/>
        </w:rPr>
        <w:t>Entrega Continua (CD):</w:t>
      </w:r>
      <w:r w:rsidRPr="00AC1890">
        <w:rPr>
          <w:lang w:val="es-ES"/>
        </w:rPr>
        <w:t xml:space="preserve"> Automatización del despliegue de aplicaciones seguras a entornos de producción.</w:t>
      </w:r>
    </w:p>
    <w:p w:rsidR="00AC1890" w:rsidRPr="00AC1890" w:rsidRDefault="00AC1890" w:rsidP="00AC1890">
      <w:pPr>
        <w:pStyle w:val="APA7MAEDICION"/>
        <w:numPr>
          <w:ilvl w:val="0"/>
          <w:numId w:val="1"/>
        </w:numPr>
        <w:rPr>
          <w:lang w:val="es-ES"/>
        </w:rPr>
      </w:pPr>
      <w:r w:rsidRPr="00AC1890">
        <w:rPr>
          <w:b/>
          <w:lang w:val="es-ES"/>
        </w:rPr>
        <w:t>Monitoreo y Respuesta:</w:t>
      </w:r>
      <w:r w:rsidRPr="00AC1890">
        <w:rPr>
          <w:lang w:val="es-ES"/>
        </w:rPr>
        <w:t xml:space="preserve"> Supervisión constante para identificar y responder a vulnerabilidades en tiempo real.</w:t>
      </w:r>
    </w:p>
    <w:p w:rsidR="00AC1890" w:rsidRPr="00AC1890" w:rsidRDefault="00AC1890" w:rsidP="00AC1890">
      <w:pPr>
        <w:pStyle w:val="APA7MAEDICION"/>
        <w:rPr>
          <w:b/>
          <w:lang w:val="es-ES"/>
        </w:rPr>
      </w:pPr>
      <w:r w:rsidRPr="00AC1890">
        <w:rPr>
          <w:b/>
          <w:lang w:val="es-ES"/>
        </w:rPr>
        <w:t>Proceso de Integración de la Seguridad en CI/CD:</w:t>
      </w:r>
    </w:p>
    <w:p w:rsidR="00AC1890" w:rsidRPr="00AC1890" w:rsidRDefault="00AC1890" w:rsidP="00AC1890">
      <w:pPr>
        <w:pStyle w:val="APA7MAEDICION"/>
        <w:numPr>
          <w:ilvl w:val="0"/>
          <w:numId w:val="2"/>
        </w:numPr>
        <w:rPr>
          <w:lang w:val="es-ES"/>
        </w:rPr>
      </w:pPr>
      <w:r w:rsidRPr="00AC1890">
        <w:rPr>
          <w:b/>
          <w:lang w:val="es-ES"/>
        </w:rPr>
        <w:t>Automatización de Pruebas de Seguridad:</w:t>
      </w:r>
      <w:r w:rsidRPr="00AC1890">
        <w:rPr>
          <w:lang w:val="es-ES"/>
        </w:rPr>
        <w:t xml:space="preserve"> Incluye análisis de código estático, escaneo de dependencias y pruebas de seguridad de aplicaciones.</w:t>
      </w:r>
    </w:p>
    <w:p w:rsidR="00AC1890" w:rsidRPr="00AC1890" w:rsidRDefault="00AC1890" w:rsidP="00AC1890">
      <w:pPr>
        <w:pStyle w:val="APA7MAEDICION"/>
        <w:numPr>
          <w:ilvl w:val="0"/>
          <w:numId w:val="2"/>
        </w:numPr>
        <w:rPr>
          <w:lang w:val="es-ES"/>
        </w:rPr>
      </w:pPr>
      <w:r w:rsidRPr="00AC1890">
        <w:rPr>
          <w:b/>
          <w:lang w:val="es-ES"/>
        </w:rPr>
        <w:t>Pipeline de Seguridad:</w:t>
      </w:r>
      <w:r w:rsidRPr="00AC1890">
        <w:rPr>
          <w:lang w:val="es-ES"/>
        </w:rPr>
        <w:t xml:space="preserve"> Integrar pruebas de seguridad en el pipeline de CI/CD para detectar vulnerabilidades temprano.</w:t>
      </w:r>
    </w:p>
    <w:p w:rsidR="00AC1890" w:rsidRPr="00AC1890" w:rsidRDefault="00AC1890" w:rsidP="00AC1890">
      <w:pPr>
        <w:pStyle w:val="APA7MAEDICION"/>
        <w:numPr>
          <w:ilvl w:val="0"/>
          <w:numId w:val="2"/>
        </w:numPr>
        <w:rPr>
          <w:lang w:val="es-ES"/>
        </w:rPr>
      </w:pPr>
      <w:r w:rsidRPr="00AC1890">
        <w:rPr>
          <w:b/>
          <w:lang w:val="es-ES"/>
        </w:rPr>
        <w:t>Respuesta a Incidentes Automatizada:</w:t>
      </w:r>
      <w:r w:rsidRPr="00AC1890">
        <w:rPr>
          <w:lang w:val="es-ES"/>
        </w:rPr>
        <w:t xml:space="preserve"> Implementación de alertas y acciones automatizadas ante eventos de seguridad.</w:t>
      </w:r>
    </w:p>
    <w:p w:rsidR="00AC1890" w:rsidRPr="00AC1890" w:rsidRDefault="00AC1890" w:rsidP="00AC1890">
      <w:pPr>
        <w:pStyle w:val="APA7MAEDICION"/>
        <w:rPr>
          <w:b/>
          <w:lang w:val="es-ES"/>
        </w:rPr>
      </w:pPr>
    </w:p>
    <w:p w:rsidR="00AC1890" w:rsidRPr="00F009B6" w:rsidRDefault="00AC1890" w:rsidP="00AC1890">
      <w:pPr>
        <w:pStyle w:val="APA7MAEDICION"/>
        <w:rPr>
          <w:b/>
        </w:rPr>
      </w:pPr>
      <w:r w:rsidRPr="00F009B6">
        <w:rPr>
          <w:b/>
        </w:rPr>
        <w:lastRenderedPageBreak/>
        <w:t>Beneficios del Modelo DevSecOps</w:t>
      </w:r>
    </w:p>
    <w:p w:rsidR="00AC1890" w:rsidRPr="00AC1890" w:rsidRDefault="00AC1890" w:rsidP="00AC1890">
      <w:pPr>
        <w:pStyle w:val="APA7MAEDICION"/>
        <w:numPr>
          <w:ilvl w:val="0"/>
          <w:numId w:val="3"/>
        </w:numPr>
        <w:rPr>
          <w:b/>
          <w:lang w:val="es-ES"/>
        </w:rPr>
      </w:pPr>
      <w:r w:rsidRPr="00AC1890">
        <w:rPr>
          <w:b/>
          <w:lang w:val="es-ES"/>
        </w:rPr>
        <w:t>Mejora en la Seguridad de los Productos:</w:t>
      </w:r>
    </w:p>
    <w:p w:rsidR="00AC1890" w:rsidRPr="00AC1890" w:rsidRDefault="00AC1890" w:rsidP="00AC1890">
      <w:pPr>
        <w:pStyle w:val="APA7MAEDICION"/>
        <w:numPr>
          <w:ilvl w:val="0"/>
          <w:numId w:val="4"/>
        </w:numPr>
        <w:rPr>
          <w:lang w:val="es-ES"/>
        </w:rPr>
      </w:pPr>
      <w:r w:rsidRPr="00AC1890">
        <w:rPr>
          <w:lang w:val="es-ES"/>
        </w:rPr>
        <w:t>Reducción de vulnerabilidades desde el inicio del desarrollo.</w:t>
      </w:r>
    </w:p>
    <w:p w:rsidR="00AC1890" w:rsidRPr="00AC1890" w:rsidRDefault="00AC1890" w:rsidP="00AC1890">
      <w:pPr>
        <w:pStyle w:val="APA7MAEDICION"/>
        <w:numPr>
          <w:ilvl w:val="0"/>
          <w:numId w:val="4"/>
        </w:numPr>
        <w:rPr>
          <w:lang w:val="es-ES"/>
        </w:rPr>
      </w:pPr>
      <w:r w:rsidRPr="00AC1890">
        <w:rPr>
          <w:lang w:val="es-ES"/>
        </w:rPr>
        <w:t>Incremento en la rapidez de detección y mitigación de amenazas.</w:t>
      </w:r>
    </w:p>
    <w:p w:rsidR="00AC1890" w:rsidRPr="00837EDD" w:rsidRDefault="00AC1890" w:rsidP="00AC1890">
      <w:pPr>
        <w:pStyle w:val="APA7MAEDICION"/>
        <w:numPr>
          <w:ilvl w:val="0"/>
          <w:numId w:val="3"/>
        </w:numPr>
        <w:rPr>
          <w:b/>
        </w:rPr>
      </w:pPr>
      <w:r w:rsidRPr="00837EDD">
        <w:rPr>
          <w:b/>
        </w:rPr>
        <w:t>Impacto Esperado en ToCupboard:</w:t>
      </w:r>
    </w:p>
    <w:p w:rsidR="00AC1890" w:rsidRPr="00DE6CD5" w:rsidRDefault="00AC1890" w:rsidP="00AC1890">
      <w:pPr>
        <w:pStyle w:val="APA7MAEDICION"/>
        <w:numPr>
          <w:ilvl w:val="0"/>
          <w:numId w:val="5"/>
        </w:numPr>
        <w:rPr>
          <w:lang w:val="es-ES"/>
        </w:rPr>
      </w:pPr>
      <w:r w:rsidRPr="00DE6CD5">
        <w:rPr>
          <w:lang w:val="es-ES"/>
        </w:rPr>
        <w:t>Fortalecimiento de la confianza de los usuarios e inversionistas.</w:t>
      </w:r>
    </w:p>
    <w:p w:rsidR="00AC1890" w:rsidRPr="00AC1890" w:rsidRDefault="00AC1890" w:rsidP="00AC1890">
      <w:pPr>
        <w:pStyle w:val="APA7MAEDICION"/>
        <w:numPr>
          <w:ilvl w:val="0"/>
          <w:numId w:val="5"/>
        </w:numPr>
        <w:rPr>
          <w:lang w:val="es-ES"/>
        </w:rPr>
      </w:pPr>
      <w:r w:rsidRPr="00AC1890">
        <w:rPr>
          <w:lang w:val="es-ES"/>
        </w:rPr>
        <w:t>Cumplimiento de estándares y normativas de seguridad como PCI DSS.</w:t>
      </w:r>
    </w:p>
    <w:p w:rsidR="00AC1890" w:rsidRPr="00837EDD" w:rsidRDefault="00AC1890" w:rsidP="00AC1890">
      <w:pPr>
        <w:pStyle w:val="APA7MAEDICION"/>
        <w:numPr>
          <w:ilvl w:val="0"/>
          <w:numId w:val="3"/>
        </w:numPr>
        <w:rPr>
          <w:b/>
          <w:lang w:val="es-ES"/>
        </w:rPr>
      </w:pPr>
      <w:r w:rsidRPr="00837EDD">
        <w:rPr>
          <w:b/>
          <w:lang w:val="es-ES"/>
        </w:rPr>
        <w:t>Ejemplos de Buenas Prácticas:</w:t>
      </w:r>
    </w:p>
    <w:p w:rsidR="00AC1890" w:rsidRPr="00F009B6" w:rsidRDefault="00AC1890" w:rsidP="00AC1890">
      <w:pPr>
        <w:pStyle w:val="APA7MAEDICION"/>
        <w:numPr>
          <w:ilvl w:val="0"/>
          <w:numId w:val="6"/>
        </w:numPr>
        <w:rPr>
          <w:lang w:val="es-ES"/>
        </w:rPr>
      </w:pPr>
      <w:r w:rsidRPr="00F009B6">
        <w:rPr>
          <w:lang w:val="es-ES"/>
        </w:rPr>
        <w:t>Uso de herramientas como OWASP ZAP para pruebas de seguridad de aplicaciones.</w:t>
      </w:r>
    </w:p>
    <w:p w:rsidR="00AC1890" w:rsidRPr="00F009B6" w:rsidRDefault="00AC1890" w:rsidP="00AC1890">
      <w:pPr>
        <w:pStyle w:val="APA7MAEDICION"/>
        <w:numPr>
          <w:ilvl w:val="0"/>
          <w:numId w:val="6"/>
        </w:numPr>
        <w:rPr>
          <w:lang w:val="es-ES"/>
        </w:rPr>
      </w:pPr>
      <w:r w:rsidRPr="00F009B6">
        <w:rPr>
          <w:lang w:val="es-ES"/>
        </w:rPr>
        <w:t>Implementación de autenticación multifactor y gestión de acceso con roles definidos.</w:t>
      </w:r>
    </w:p>
    <w:p w:rsidR="00AC1890" w:rsidRPr="00837EDD" w:rsidRDefault="00AC1890" w:rsidP="00AC1890">
      <w:pPr>
        <w:pStyle w:val="APA7MAEDICION"/>
        <w:rPr>
          <w:b/>
          <w:lang w:val="es-ES"/>
        </w:rPr>
      </w:pPr>
      <w:r w:rsidRPr="00837EDD">
        <w:rPr>
          <w:b/>
          <w:lang w:val="es-ES"/>
        </w:rPr>
        <w:t>Implementación del Modelo</w:t>
      </w:r>
    </w:p>
    <w:p w:rsidR="00AC1890" w:rsidRPr="00837EDD" w:rsidRDefault="00AC1890" w:rsidP="00AC1890">
      <w:pPr>
        <w:pStyle w:val="APA7MAEDICION"/>
        <w:rPr>
          <w:b/>
          <w:lang w:val="es-ES"/>
        </w:rPr>
      </w:pPr>
      <w:r w:rsidRPr="00837EDD">
        <w:rPr>
          <w:b/>
          <w:lang w:val="es-ES"/>
        </w:rPr>
        <w:t>Pasos Específicos para Implementar el Modelo en ToCupboard:</w:t>
      </w:r>
    </w:p>
    <w:p w:rsidR="00AC1890" w:rsidRPr="00F009B6" w:rsidRDefault="00AC1890" w:rsidP="00AC1890">
      <w:pPr>
        <w:pStyle w:val="APA7MAEDICION"/>
        <w:numPr>
          <w:ilvl w:val="0"/>
          <w:numId w:val="7"/>
        </w:numPr>
        <w:rPr>
          <w:lang w:val="es-ES"/>
        </w:rPr>
      </w:pPr>
      <w:r w:rsidRPr="006F4F88">
        <w:rPr>
          <w:b/>
          <w:lang w:val="es-ES"/>
        </w:rPr>
        <w:t>Evaluación Inicial:</w:t>
      </w:r>
      <w:r w:rsidRPr="00F009B6">
        <w:rPr>
          <w:lang w:val="es-ES"/>
        </w:rPr>
        <w:t xml:space="preserve"> Diagnóstico de la infraestructura y aplicaciones actuales.</w:t>
      </w:r>
    </w:p>
    <w:p w:rsidR="00AC1890" w:rsidRPr="00F009B6" w:rsidRDefault="00AC1890" w:rsidP="00AC1890">
      <w:pPr>
        <w:pStyle w:val="APA7MAEDICION"/>
        <w:numPr>
          <w:ilvl w:val="0"/>
          <w:numId w:val="7"/>
        </w:numPr>
        <w:rPr>
          <w:lang w:val="es-ES"/>
        </w:rPr>
      </w:pPr>
      <w:r w:rsidRPr="006F4F88">
        <w:rPr>
          <w:b/>
          <w:lang w:val="es-ES"/>
        </w:rPr>
        <w:t>Definición de Políticas de Seguridad:</w:t>
      </w:r>
      <w:r w:rsidRPr="00F009B6">
        <w:rPr>
          <w:lang w:val="es-ES"/>
        </w:rPr>
        <w:t xml:space="preserve"> Establecer políticas claras que guíen la integración de seguridad en el ciclo de desarrollo.</w:t>
      </w:r>
    </w:p>
    <w:p w:rsidR="00AC1890" w:rsidRPr="00F009B6" w:rsidRDefault="00AC1890" w:rsidP="00AC1890">
      <w:pPr>
        <w:pStyle w:val="APA7MAEDICION"/>
        <w:numPr>
          <w:ilvl w:val="0"/>
          <w:numId w:val="7"/>
        </w:numPr>
        <w:rPr>
          <w:lang w:val="es-ES"/>
        </w:rPr>
      </w:pPr>
      <w:r w:rsidRPr="006F4F88">
        <w:rPr>
          <w:b/>
          <w:lang w:val="es-ES"/>
        </w:rPr>
        <w:t>Automatización del Pipeline de CI/CD con Seguridad:</w:t>
      </w:r>
      <w:r w:rsidRPr="00F009B6">
        <w:rPr>
          <w:lang w:val="es-ES"/>
        </w:rPr>
        <w:t xml:space="preserve"> Configurar pipelines que incluyan análisis de seguridad automatizados.</w:t>
      </w:r>
    </w:p>
    <w:p w:rsidR="00AC1890" w:rsidRPr="00F009B6" w:rsidRDefault="00AC1890" w:rsidP="00AC1890">
      <w:pPr>
        <w:pStyle w:val="APA7MAEDICION"/>
        <w:numPr>
          <w:ilvl w:val="0"/>
          <w:numId w:val="7"/>
        </w:numPr>
        <w:rPr>
          <w:lang w:val="es-ES"/>
        </w:rPr>
      </w:pPr>
      <w:r w:rsidRPr="006F4F88">
        <w:rPr>
          <w:b/>
          <w:lang w:val="es-ES"/>
        </w:rPr>
        <w:t>Capacitación del Equipo:</w:t>
      </w:r>
      <w:r w:rsidRPr="00F009B6">
        <w:rPr>
          <w:lang w:val="es-ES"/>
        </w:rPr>
        <w:t xml:space="preserve"> Formación continua del equipo de desarrollo en prácticas de seguridad.</w:t>
      </w:r>
    </w:p>
    <w:p w:rsidR="00AC1890" w:rsidRPr="006F4F88" w:rsidRDefault="00AC1890" w:rsidP="00AC1890">
      <w:pPr>
        <w:pStyle w:val="APA7MAEDICION"/>
        <w:rPr>
          <w:b/>
          <w:lang w:val="es-ES"/>
        </w:rPr>
      </w:pPr>
      <w:r w:rsidRPr="006F4F88">
        <w:rPr>
          <w:b/>
          <w:lang w:val="es-ES"/>
        </w:rPr>
        <w:t>Herramientas y Tecnologías Recomendadas:</w:t>
      </w:r>
    </w:p>
    <w:p w:rsidR="00AC1890" w:rsidRPr="00F009B6" w:rsidRDefault="00AC1890" w:rsidP="00AC1890">
      <w:pPr>
        <w:pStyle w:val="APA7MAEDICION"/>
        <w:numPr>
          <w:ilvl w:val="0"/>
          <w:numId w:val="3"/>
        </w:numPr>
        <w:rPr>
          <w:lang w:val="es-ES"/>
        </w:rPr>
      </w:pPr>
      <w:r w:rsidRPr="00611023">
        <w:rPr>
          <w:b/>
          <w:lang w:val="es-ES"/>
        </w:rPr>
        <w:t>Jenkins:</w:t>
      </w:r>
      <w:r w:rsidRPr="00F009B6">
        <w:rPr>
          <w:lang w:val="es-ES"/>
        </w:rPr>
        <w:t xml:space="preserve"> Para la automatización de CI/CD.</w:t>
      </w:r>
    </w:p>
    <w:p w:rsidR="00AC1890" w:rsidRPr="00F009B6" w:rsidRDefault="00AC1890" w:rsidP="00AC1890">
      <w:pPr>
        <w:pStyle w:val="APA7MAEDICION"/>
        <w:numPr>
          <w:ilvl w:val="0"/>
          <w:numId w:val="3"/>
        </w:numPr>
        <w:rPr>
          <w:lang w:val="es-ES"/>
        </w:rPr>
      </w:pPr>
      <w:r w:rsidRPr="00611023">
        <w:rPr>
          <w:b/>
          <w:lang w:val="es-ES"/>
        </w:rPr>
        <w:t>SonarQube:</w:t>
      </w:r>
      <w:r w:rsidRPr="00F009B6">
        <w:rPr>
          <w:lang w:val="es-ES"/>
        </w:rPr>
        <w:t xml:space="preserve"> Para análisis de código estático y detección de vulnerabilidades.</w:t>
      </w:r>
    </w:p>
    <w:p w:rsidR="00AC1890" w:rsidRPr="00F009B6" w:rsidRDefault="00AC1890" w:rsidP="00AC1890">
      <w:pPr>
        <w:pStyle w:val="APA7MAEDICION"/>
        <w:numPr>
          <w:ilvl w:val="0"/>
          <w:numId w:val="3"/>
        </w:numPr>
        <w:rPr>
          <w:lang w:val="es-ES"/>
        </w:rPr>
      </w:pPr>
      <w:r w:rsidRPr="00611023">
        <w:rPr>
          <w:b/>
          <w:lang w:val="es-ES"/>
        </w:rPr>
        <w:lastRenderedPageBreak/>
        <w:t>Nessus:</w:t>
      </w:r>
      <w:r w:rsidRPr="00F009B6">
        <w:rPr>
          <w:lang w:val="es-ES"/>
        </w:rPr>
        <w:t xml:space="preserve"> Para escaneo de vulnerabilidades en aplicaciones y redes.</w:t>
      </w:r>
    </w:p>
    <w:p w:rsidR="00AC1890" w:rsidRPr="00974AAB" w:rsidRDefault="00AC1890" w:rsidP="00AC1890">
      <w:pPr>
        <w:pStyle w:val="APA7MAEDICION"/>
        <w:rPr>
          <w:b/>
          <w:lang w:val="es-ES"/>
        </w:rPr>
      </w:pPr>
      <w:r w:rsidRPr="00974AAB">
        <w:rPr>
          <w:b/>
          <w:lang w:val="es-ES"/>
        </w:rPr>
        <w:t>Roles y Responsabilidades:</w:t>
      </w:r>
    </w:p>
    <w:p w:rsidR="00AC1890" w:rsidRPr="00F009B6" w:rsidRDefault="00AC1890" w:rsidP="00AC1890">
      <w:pPr>
        <w:pStyle w:val="APA7MAEDICION"/>
        <w:numPr>
          <w:ilvl w:val="0"/>
          <w:numId w:val="8"/>
        </w:numPr>
        <w:rPr>
          <w:lang w:val="es-ES"/>
        </w:rPr>
      </w:pPr>
      <w:r w:rsidRPr="00CC0062">
        <w:rPr>
          <w:b/>
          <w:lang w:val="es-ES"/>
        </w:rPr>
        <w:t>Desarrollador:</w:t>
      </w:r>
      <w:r w:rsidRPr="00F009B6">
        <w:rPr>
          <w:lang w:val="es-ES"/>
        </w:rPr>
        <w:t xml:space="preserve"> Implementar código seguro y participar en revisiones de seguridad.</w:t>
      </w:r>
    </w:p>
    <w:p w:rsidR="00AC1890" w:rsidRPr="00F009B6" w:rsidRDefault="00AC1890" w:rsidP="00AC1890">
      <w:pPr>
        <w:pStyle w:val="APA7MAEDICION"/>
        <w:numPr>
          <w:ilvl w:val="0"/>
          <w:numId w:val="8"/>
        </w:numPr>
        <w:rPr>
          <w:lang w:val="es-ES"/>
        </w:rPr>
      </w:pPr>
      <w:r w:rsidRPr="00CC0062">
        <w:rPr>
          <w:b/>
          <w:lang w:val="es-ES"/>
        </w:rPr>
        <w:t>Ingeniero de Seguridad:</w:t>
      </w:r>
      <w:r w:rsidRPr="00F009B6">
        <w:rPr>
          <w:lang w:val="es-ES"/>
        </w:rPr>
        <w:t xml:space="preserve"> Liderar la integración de seguridad y monitoreo de eventos.</w:t>
      </w:r>
    </w:p>
    <w:p w:rsidR="00AC1890" w:rsidRPr="00F009B6" w:rsidRDefault="00AC1890" w:rsidP="00AC1890">
      <w:pPr>
        <w:pStyle w:val="APA7MAEDICION"/>
        <w:numPr>
          <w:ilvl w:val="0"/>
          <w:numId w:val="8"/>
        </w:numPr>
        <w:rPr>
          <w:lang w:val="es-ES"/>
        </w:rPr>
      </w:pPr>
      <w:r w:rsidRPr="00CC0062">
        <w:rPr>
          <w:b/>
          <w:lang w:val="es-ES"/>
        </w:rPr>
        <w:t>DevOps:</w:t>
      </w:r>
      <w:r w:rsidRPr="00F009B6">
        <w:rPr>
          <w:lang w:val="es-ES"/>
        </w:rPr>
        <w:t xml:space="preserve"> Mantener el pipeline de CI/CD y automatización de despliegues seguros.</w:t>
      </w:r>
    </w:p>
    <w:p w:rsidR="00AC1890" w:rsidRPr="00CC0062" w:rsidRDefault="00AC1890" w:rsidP="00AC1890">
      <w:pPr>
        <w:pStyle w:val="APA7MAEDICION"/>
        <w:rPr>
          <w:b/>
          <w:lang w:val="es-ES"/>
        </w:rPr>
      </w:pPr>
      <w:r w:rsidRPr="00CC0062">
        <w:rPr>
          <w:b/>
          <w:lang w:val="es-ES"/>
        </w:rPr>
        <w:t>Conclusiones y Recomendaciones</w:t>
      </w:r>
    </w:p>
    <w:p w:rsidR="00AC1890" w:rsidRPr="00CC0062" w:rsidRDefault="00AC1890" w:rsidP="00AC1890">
      <w:pPr>
        <w:pStyle w:val="APA7MAEDICION"/>
        <w:rPr>
          <w:b/>
          <w:lang w:val="es-ES"/>
        </w:rPr>
      </w:pPr>
      <w:r w:rsidRPr="00CC0062">
        <w:rPr>
          <w:b/>
          <w:lang w:val="es-ES"/>
        </w:rPr>
        <w:t>Resumen de los Puntos Clave:</w:t>
      </w:r>
    </w:p>
    <w:p w:rsidR="00AC1890" w:rsidRPr="00F009B6" w:rsidRDefault="00AC1890" w:rsidP="00AC1890">
      <w:pPr>
        <w:pStyle w:val="APA7MAEDICION"/>
        <w:numPr>
          <w:ilvl w:val="0"/>
          <w:numId w:val="9"/>
        </w:numPr>
        <w:rPr>
          <w:lang w:val="es-ES"/>
        </w:rPr>
      </w:pPr>
      <w:r w:rsidRPr="00F009B6">
        <w:rPr>
          <w:lang w:val="es-ES"/>
        </w:rPr>
        <w:t>La adopción de DevSecOps permitirá a ToCupboard integrar la seguridad desde la fase inicial del desarrollo, reduciendo riesgos y costos asociados a vulnerabilidades.</w:t>
      </w:r>
    </w:p>
    <w:p w:rsidR="00AC1890" w:rsidRPr="00F009B6" w:rsidRDefault="00AC1890" w:rsidP="00AC1890">
      <w:pPr>
        <w:pStyle w:val="APA7MAEDICION"/>
        <w:numPr>
          <w:ilvl w:val="0"/>
          <w:numId w:val="9"/>
        </w:numPr>
        <w:rPr>
          <w:lang w:val="es-ES"/>
        </w:rPr>
      </w:pPr>
      <w:r w:rsidRPr="00F009B6">
        <w:rPr>
          <w:lang w:val="es-ES"/>
        </w:rPr>
        <w:t>El modelo fortalecerá la posición de la empresa frente a competidores y mejorará la experiencia del usuario al garantizar la seguridad de sus transacciones y datos.</w:t>
      </w:r>
    </w:p>
    <w:p w:rsidR="00AC1890" w:rsidRPr="00CC0062" w:rsidRDefault="00AC1890" w:rsidP="00AC1890">
      <w:pPr>
        <w:pStyle w:val="APA7MAEDICION"/>
        <w:rPr>
          <w:b/>
          <w:lang w:val="es-ES"/>
        </w:rPr>
      </w:pPr>
      <w:r w:rsidRPr="00CC0062">
        <w:rPr>
          <w:b/>
          <w:lang w:val="es-ES"/>
        </w:rPr>
        <w:t>Recomendaciones para la Implementación Exitosa:</w:t>
      </w:r>
    </w:p>
    <w:p w:rsidR="00AC1890" w:rsidRPr="00F009B6" w:rsidRDefault="00AC1890" w:rsidP="00AC1890">
      <w:pPr>
        <w:pStyle w:val="APA7MAEDICION"/>
        <w:numPr>
          <w:ilvl w:val="0"/>
          <w:numId w:val="10"/>
        </w:numPr>
        <w:rPr>
          <w:lang w:val="es-ES"/>
        </w:rPr>
      </w:pPr>
      <w:r w:rsidRPr="00165EEA">
        <w:rPr>
          <w:b/>
          <w:lang w:val="es-ES"/>
        </w:rPr>
        <w:t>Involucrar a Todo el Equipo:</w:t>
      </w:r>
      <w:r w:rsidRPr="00F009B6">
        <w:rPr>
          <w:lang w:val="es-ES"/>
        </w:rPr>
        <w:t xml:space="preserve"> La seguridad es una responsabilidad compartida; todo el equipo debe participar en el proceso.</w:t>
      </w:r>
    </w:p>
    <w:p w:rsidR="00AC1890" w:rsidRPr="00CC0062" w:rsidRDefault="00AC1890" w:rsidP="00AC1890">
      <w:pPr>
        <w:pStyle w:val="APA7MAEDICION"/>
        <w:numPr>
          <w:ilvl w:val="0"/>
          <w:numId w:val="10"/>
        </w:numPr>
        <w:rPr>
          <w:lang w:val="es-ES"/>
        </w:rPr>
      </w:pPr>
      <w:r w:rsidRPr="00165EEA">
        <w:rPr>
          <w:b/>
          <w:lang w:val="es-ES"/>
        </w:rPr>
        <w:t>Monitoreo Continuo y Mejora:</w:t>
      </w:r>
      <w:r w:rsidRPr="00CC0062">
        <w:rPr>
          <w:lang w:val="es-ES"/>
        </w:rPr>
        <w:t xml:space="preserve"> Establecer un ciclo de retroalimentación constante para mejorar la seguridad de manera continua.</w:t>
      </w:r>
    </w:p>
    <w:p w:rsidR="00AC1890" w:rsidRPr="00CC0062" w:rsidRDefault="00AC1890" w:rsidP="00AC1890">
      <w:pPr>
        <w:pStyle w:val="APA7MAEDICION"/>
        <w:numPr>
          <w:ilvl w:val="0"/>
          <w:numId w:val="10"/>
        </w:numPr>
        <w:rPr>
          <w:lang w:val="es-ES"/>
        </w:rPr>
      </w:pPr>
      <w:r w:rsidRPr="00165EEA">
        <w:rPr>
          <w:b/>
          <w:lang w:val="es-ES"/>
        </w:rPr>
        <w:t>Adopción Gradual:</w:t>
      </w:r>
      <w:r w:rsidRPr="00CC0062">
        <w:rPr>
          <w:lang w:val="es-ES"/>
        </w:rPr>
        <w:t xml:space="preserve"> Implementar DevSecOps de manera progresiva para facilitar la adaptación del equipo y la infraestructura.</w:t>
      </w:r>
    </w:p>
    <w:p w:rsidR="004F018F" w:rsidRPr="00AC1890" w:rsidRDefault="004F018F">
      <w:pPr>
        <w:rPr>
          <w:lang w:val="es-ES"/>
        </w:rPr>
      </w:pPr>
      <w:bookmarkStart w:id="0" w:name="_GoBack"/>
      <w:bookmarkEnd w:id="0"/>
    </w:p>
    <w:sectPr w:rsidR="004F018F" w:rsidRPr="00AC18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F003F"/>
    <w:multiLevelType w:val="hybridMultilevel"/>
    <w:tmpl w:val="2A3A7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77C7E"/>
    <w:multiLevelType w:val="hybridMultilevel"/>
    <w:tmpl w:val="9078F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5538E"/>
    <w:multiLevelType w:val="hybridMultilevel"/>
    <w:tmpl w:val="686439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03632A"/>
    <w:multiLevelType w:val="hybridMultilevel"/>
    <w:tmpl w:val="3326A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147309"/>
    <w:multiLevelType w:val="hybridMultilevel"/>
    <w:tmpl w:val="E3EC65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CB51A9"/>
    <w:multiLevelType w:val="hybridMultilevel"/>
    <w:tmpl w:val="138C2B8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5864F95"/>
    <w:multiLevelType w:val="hybridMultilevel"/>
    <w:tmpl w:val="87962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13129"/>
    <w:multiLevelType w:val="hybridMultilevel"/>
    <w:tmpl w:val="643CB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11418A"/>
    <w:multiLevelType w:val="hybridMultilevel"/>
    <w:tmpl w:val="7BD4F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B5664D"/>
    <w:multiLevelType w:val="hybridMultilevel"/>
    <w:tmpl w:val="D7601850"/>
    <w:lvl w:ilvl="0" w:tplc="4CE8D43E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4"/>
  </w:num>
  <w:num w:numId="5">
    <w:abstractNumId w:val="2"/>
  </w:num>
  <w:num w:numId="6">
    <w:abstractNumId w:val="5"/>
  </w:num>
  <w:num w:numId="7">
    <w:abstractNumId w:val="9"/>
  </w:num>
  <w:num w:numId="8">
    <w:abstractNumId w:val="0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890"/>
    <w:rsid w:val="004F018F"/>
    <w:rsid w:val="00AC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E0F82"/>
  <w15:chartTrackingRefBased/>
  <w15:docId w15:val="{5EBE3097-A087-487E-9D4F-EA8CE220A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18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7MAEDICION">
    <w:name w:val="APA 7MA EDICION"/>
    <w:basedOn w:val="Normal"/>
    <w:next w:val="Normal"/>
    <w:qFormat/>
    <w:rsid w:val="00AC1890"/>
    <w:pPr>
      <w:spacing w:line="360" w:lineRule="auto"/>
      <w:jc w:val="both"/>
    </w:pPr>
    <w:rPr>
      <w:rFonts w:ascii="Times New Roman" w:hAnsi="Times New Roman"/>
      <w:noProof/>
      <w:sz w:val="24"/>
    </w:rPr>
  </w:style>
  <w:style w:type="table" w:styleId="Tabladecuadrcula4-nfasis6">
    <w:name w:val="Grid Table 4 Accent 6"/>
    <w:basedOn w:val="Tablanormal"/>
    <w:uiPriority w:val="49"/>
    <w:rsid w:val="00AC189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4-nfasis2">
    <w:name w:val="Grid Table 4 Accent 2"/>
    <w:basedOn w:val="Tablanormal"/>
    <w:uiPriority w:val="49"/>
    <w:rsid w:val="00AC189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744</Words>
  <Characters>4242</Characters>
  <Application>Microsoft Office Word</Application>
  <DocSecurity>0</DocSecurity>
  <Lines>35</Lines>
  <Paragraphs>9</Paragraphs>
  <ScaleCrop>false</ScaleCrop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2024-08-28T21:24:00Z</dcterms:created>
  <dcterms:modified xsi:type="dcterms:W3CDTF">2024-08-28T21:25:00Z</dcterms:modified>
</cp:coreProperties>
</file>