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FB65EA">
      <w:pPr>
        <w:snapToGrid w:val="0"/>
        <w:spacing w:line="360" w:lineRule="auto"/>
        <w:jc w:val="left"/>
        <w:rPr>
          <w:rFonts w:hint="eastAsia" w:ascii="仿宋_GB2312" w:hAnsi="仿宋_GB2312" w:eastAsia="仿宋_GB2312" w:cs="仿宋_GB2312"/>
          <w:color w:val="auto"/>
          <w:kern w:val="0"/>
          <w:sz w:val="32"/>
          <w:szCs w:val="32"/>
          <w:highlight w:val="none"/>
        </w:rPr>
      </w:pPr>
      <w:bookmarkStart w:id="0" w:name="_GoBack"/>
      <w:bookmarkEnd w:id="0"/>
      <w:r>
        <w:rPr>
          <w:rFonts w:hint="eastAsia" w:ascii="仿宋_GB2312" w:hAnsi="仿宋_GB2312" w:eastAsia="仿宋_GB2312" w:cs="仿宋_GB2312"/>
          <w:color w:val="auto"/>
          <w:kern w:val="0"/>
          <w:sz w:val="32"/>
          <w:szCs w:val="32"/>
          <w:highlight w:val="none"/>
          <w:lang w:bidi="ar"/>
        </w:rPr>
        <w:t>附件1</w:t>
      </w:r>
    </w:p>
    <w:p w14:paraId="3C563474">
      <w:pPr>
        <w:pStyle w:val="22"/>
        <w:widowControl/>
        <w:spacing w:line="360" w:lineRule="auto"/>
        <w:rPr>
          <w:rFonts w:hint="eastAsia" w:ascii="仿宋_GB2312" w:hAnsi="仿宋_GB2312" w:eastAsia="仿宋_GB2312" w:cs="仿宋_GB2312"/>
          <w:color w:val="auto"/>
          <w:sz w:val="40"/>
          <w:szCs w:val="40"/>
          <w:highlight w:val="none"/>
        </w:rPr>
      </w:pPr>
      <w:r>
        <w:rPr>
          <w:rFonts w:hint="eastAsia" w:ascii="仿宋_GB2312" w:hAnsi="仿宋_GB2312" w:eastAsia="仿宋_GB2312" w:cs="仿宋_GB2312"/>
          <w:color w:val="auto"/>
          <w:sz w:val="40"/>
          <w:szCs w:val="40"/>
          <w:highlight w:val="none"/>
        </w:rPr>
        <w:t>广东工业大学</w:t>
      </w:r>
      <w:r>
        <w:rPr>
          <w:rFonts w:hint="eastAsia" w:ascii="仿宋_GB2312" w:hAnsi="仿宋_GB2312" w:eastAsia="仿宋_GB2312" w:cs="仿宋_GB2312"/>
          <w:color w:val="auto"/>
          <w:sz w:val="40"/>
          <w:szCs w:val="40"/>
          <w:highlight w:val="none"/>
          <w:lang w:val="en-US" w:eastAsia="zh-CN"/>
        </w:rPr>
        <w:t>2023年</w:t>
      </w:r>
      <w:r>
        <w:rPr>
          <w:rFonts w:hint="eastAsia" w:ascii="仿宋_GB2312" w:hAnsi="仿宋_GB2312" w:eastAsia="仿宋_GB2312" w:cs="仿宋_GB2312"/>
          <w:color w:val="auto"/>
          <w:sz w:val="40"/>
          <w:szCs w:val="40"/>
          <w:highlight w:val="none"/>
        </w:rPr>
        <w:t>学生申请推免生论文专利</w:t>
      </w:r>
    </w:p>
    <w:p w14:paraId="7222FF2E">
      <w:pPr>
        <w:pStyle w:val="22"/>
        <w:widowControl/>
        <w:spacing w:line="360" w:lineRule="auto"/>
        <w:rPr>
          <w:rFonts w:hint="eastAsia" w:ascii="仿宋_GB2312" w:hAnsi="仿宋_GB2312" w:eastAsia="仿宋_GB2312" w:cs="仿宋_GB2312"/>
          <w:color w:val="auto"/>
          <w:sz w:val="40"/>
          <w:szCs w:val="40"/>
          <w:highlight w:val="none"/>
        </w:rPr>
      </w:pPr>
      <w:r>
        <w:rPr>
          <w:rFonts w:hint="eastAsia" w:ascii="仿宋_GB2312" w:hAnsi="仿宋_GB2312" w:eastAsia="仿宋_GB2312" w:cs="仿宋_GB2312"/>
          <w:color w:val="auto"/>
          <w:sz w:val="40"/>
          <w:szCs w:val="40"/>
          <w:highlight w:val="none"/>
        </w:rPr>
        <w:t>加分办法</w:t>
      </w:r>
    </w:p>
    <w:p w14:paraId="68D47FA3">
      <w:pPr>
        <w:autoSpaceDE w:val="0"/>
        <w:autoSpaceDN w:val="0"/>
        <w:adjustRightInd w:val="0"/>
        <w:snapToGrid w:val="0"/>
        <w:spacing w:line="360" w:lineRule="auto"/>
        <w:ind w:firstLine="560" w:firstLineChars="200"/>
        <w:rPr>
          <w:rFonts w:hint="eastAsia" w:ascii="仿宋_GB2312" w:hAnsi="仿宋_GB2312" w:eastAsia="仿宋_GB2312" w:cs="仿宋_GB2312"/>
          <w:color w:val="auto"/>
          <w:kern w:val="0"/>
          <w:sz w:val="28"/>
          <w:szCs w:val="28"/>
          <w:highlight w:val="none"/>
        </w:rPr>
      </w:pPr>
    </w:p>
    <w:p w14:paraId="4863A592">
      <w:pPr>
        <w:autoSpaceDE w:val="0"/>
        <w:autoSpaceDN w:val="0"/>
        <w:adjustRightInd w:val="0"/>
        <w:snapToGrid w:val="0"/>
        <w:spacing w:line="360" w:lineRule="auto"/>
        <w:ind w:firstLine="560" w:firstLineChars="200"/>
        <w:rPr>
          <w:rFonts w:hint="default" w:ascii="仿宋_GB2312" w:hAnsi="仿宋_GB2312" w:eastAsia="仿宋_GB2312" w:cs="仿宋_GB2312"/>
          <w:color w:val="auto"/>
          <w:kern w:val="0"/>
          <w:sz w:val="28"/>
          <w:szCs w:val="28"/>
          <w:highlight w:val="none"/>
          <w:lang w:val="en-US" w:eastAsia="zh-CN" w:bidi="ar"/>
        </w:rPr>
      </w:pPr>
      <w:r>
        <w:rPr>
          <w:rFonts w:hint="eastAsia" w:ascii="仿宋_GB2312" w:hAnsi="仿宋_GB2312" w:eastAsia="仿宋_GB2312" w:cs="仿宋_GB2312"/>
          <w:color w:val="auto"/>
          <w:kern w:val="0"/>
          <w:sz w:val="28"/>
          <w:szCs w:val="28"/>
          <w:highlight w:val="none"/>
          <w:lang w:bidi="ar"/>
        </w:rPr>
        <w:t>根据</w:t>
      </w:r>
      <w:r>
        <w:rPr>
          <w:rFonts w:hint="eastAsia" w:ascii="仿宋_GB2312" w:hAnsi="仿宋_GB2312" w:eastAsia="仿宋_GB2312" w:cs="仿宋_GB2312"/>
          <w:color w:val="auto"/>
          <w:kern w:val="0"/>
          <w:sz w:val="28"/>
          <w:szCs w:val="28"/>
          <w:highlight w:val="none"/>
          <w:lang w:val="en-US" w:eastAsia="zh-CN" w:bidi="ar"/>
        </w:rPr>
        <w:t>有关文件</w:t>
      </w:r>
      <w:r>
        <w:rPr>
          <w:rFonts w:hint="eastAsia" w:ascii="仿宋_GB2312" w:hAnsi="仿宋_GB2312" w:eastAsia="仿宋_GB2312" w:cs="仿宋_GB2312"/>
          <w:color w:val="auto"/>
          <w:kern w:val="0"/>
          <w:sz w:val="28"/>
          <w:szCs w:val="28"/>
          <w:highlight w:val="none"/>
          <w:lang w:bidi="ar"/>
        </w:rPr>
        <w:t>规定，学生</w:t>
      </w:r>
      <w:r>
        <w:rPr>
          <w:rFonts w:hint="eastAsia" w:ascii="仿宋_GB2312" w:hAnsi="仿宋_GB2312" w:eastAsia="仿宋_GB2312" w:cs="仿宋_GB2312"/>
          <w:color w:val="auto"/>
          <w:kern w:val="0"/>
          <w:sz w:val="28"/>
          <w:szCs w:val="28"/>
          <w:highlight w:val="none"/>
          <w:lang w:val="en-US" w:eastAsia="zh-CN" w:bidi="ar"/>
        </w:rPr>
        <w:t>在本科阶段</w:t>
      </w:r>
      <w:r>
        <w:rPr>
          <w:rFonts w:hint="eastAsia" w:ascii="仿宋_GB2312" w:hAnsi="仿宋_GB2312" w:eastAsia="仿宋_GB2312" w:cs="仿宋_GB2312"/>
          <w:color w:val="auto"/>
          <w:kern w:val="0"/>
          <w:sz w:val="28"/>
          <w:szCs w:val="28"/>
          <w:highlight w:val="none"/>
          <w:lang w:bidi="ar"/>
        </w:rPr>
        <w:t>发表（含已录用）高水平论文或获得专利可申请推免加分</w:t>
      </w:r>
      <w:r>
        <w:rPr>
          <w:rFonts w:hint="eastAsia" w:ascii="仿宋_GB2312" w:hAnsi="仿宋_GB2312" w:eastAsia="仿宋_GB2312" w:cs="仿宋_GB2312"/>
          <w:color w:val="auto"/>
          <w:kern w:val="0"/>
          <w:sz w:val="28"/>
          <w:szCs w:val="28"/>
          <w:highlight w:val="none"/>
          <w:lang w:eastAsia="zh-CN" w:bidi="ar"/>
        </w:rPr>
        <w:t>，</w:t>
      </w:r>
      <w:r>
        <w:rPr>
          <w:rFonts w:hint="eastAsia" w:ascii="仿宋_GB2312" w:hAnsi="仿宋_GB2312" w:eastAsia="仿宋_GB2312" w:cs="仿宋_GB2312"/>
          <w:color w:val="auto"/>
          <w:kern w:val="0"/>
          <w:sz w:val="28"/>
          <w:szCs w:val="28"/>
          <w:highlight w:val="none"/>
          <w:lang w:val="en-US" w:eastAsia="zh-CN" w:bidi="ar"/>
        </w:rPr>
        <w:t>成果的第一</w:t>
      </w:r>
      <w:r>
        <w:rPr>
          <w:rFonts w:hint="eastAsia" w:ascii="仿宋_GB2312" w:hAnsi="仿宋_GB2312" w:eastAsia="仿宋_GB2312" w:cs="仿宋_GB2312"/>
          <w:color w:val="auto"/>
          <w:kern w:val="0"/>
          <w:sz w:val="28"/>
          <w:szCs w:val="28"/>
          <w:highlight w:val="none"/>
          <w:lang w:bidi="ar"/>
        </w:rPr>
        <w:t>署名</w:t>
      </w:r>
      <w:r>
        <w:rPr>
          <w:rFonts w:hint="eastAsia" w:ascii="仿宋_GB2312" w:hAnsi="仿宋_GB2312" w:eastAsia="仿宋_GB2312" w:cs="仿宋_GB2312"/>
          <w:color w:val="auto"/>
          <w:kern w:val="0"/>
          <w:sz w:val="28"/>
          <w:szCs w:val="28"/>
          <w:highlight w:val="none"/>
          <w:lang w:val="en-US" w:eastAsia="zh-CN" w:bidi="ar"/>
        </w:rPr>
        <w:t>单位需为</w:t>
      </w:r>
      <w:r>
        <w:rPr>
          <w:rFonts w:hint="eastAsia" w:ascii="仿宋_GB2312" w:hAnsi="仿宋_GB2312" w:eastAsia="仿宋_GB2312" w:cs="仿宋_GB2312"/>
          <w:color w:val="auto"/>
          <w:kern w:val="0"/>
          <w:sz w:val="28"/>
          <w:szCs w:val="28"/>
          <w:highlight w:val="none"/>
          <w:lang w:bidi="ar"/>
        </w:rPr>
        <w:t>广东工业大学</w:t>
      </w:r>
      <w:r>
        <w:rPr>
          <w:rFonts w:hint="eastAsia" w:ascii="仿宋_GB2312" w:hAnsi="仿宋_GB2312" w:eastAsia="仿宋_GB2312" w:cs="仿宋_GB2312"/>
          <w:color w:val="auto"/>
          <w:kern w:val="0"/>
          <w:sz w:val="28"/>
          <w:szCs w:val="28"/>
          <w:highlight w:val="none"/>
          <w:lang w:eastAsia="zh-CN" w:bidi="ar"/>
        </w:rPr>
        <w:t>。</w:t>
      </w:r>
      <w:r>
        <w:rPr>
          <w:rFonts w:hint="eastAsia" w:ascii="仿宋_GB2312" w:hAnsi="仿宋_GB2312" w:eastAsia="仿宋_GB2312" w:cs="仿宋_GB2312"/>
          <w:color w:val="auto"/>
          <w:kern w:val="0"/>
          <w:sz w:val="28"/>
          <w:szCs w:val="28"/>
          <w:highlight w:val="none"/>
          <w:lang w:bidi="ar"/>
        </w:rPr>
        <w:t>加分计算标准如下：</w:t>
      </w:r>
    </w:p>
    <w:tbl>
      <w:tblPr>
        <w:tblStyle w:val="9"/>
        <w:tblW w:w="97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5"/>
        <w:gridCol w:w="1296"/>
        <w:gridCol w:w="1336"/>
        <w:gridCol w:w="1091"/>
        <w:gridCol w:w="1166"/>
        <w:gridCol w:w="753"/>
        <w:gridCol w:w="800"/>
        <w:gridCol w:w="1086"/>
        <w:gridCol w:w="1391"/>
      </w:tblGrid>
      <w:tr w14:paraId="45979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855" w:type="dxa"/>
            <w:vMerge w:val="restart"/>
            <w:tcBorders>
              <w:top w:val="single" w:color="auto" w:sz="4" w:space="0"/>
              <w:left w:val="single" w:color="auto" w:sz="4" w:space="0"/>
              <w:bottom w:val="single" w:color="auto" w:sz="4" w:space="0"/>
              <w:right w:val="single" w:color="auto" w:sz="4" w:space="0"/>
            </w:tcBorders>
            <w:noWrap w:val="0"/>
            <w:vAlign w:val="center"/>
          </w:tcPr>
          <w:p w14:paraId="08B44774">
            <w:pPr>
              <w:jc w:val="center"/>
              <w:rPr>
                <w:rFonts w:hint="eastAsia" w:ascii="仿宋_GB2312" w:hAnsi="仿宋_GB2312" w:eastAsia="仿宋_GB2312" w:cs="仿宋_GB2312"/>
                <w:b w:val="0"/>
                <w:bCs w:val="0"/>
                <w:color w:val="auto"/>
                <w:kern w:val="0"/>
                <w:sz w:val="24"/>
                <w:szCs w:val="24"/>
                <w:highlight w:val="none"/>
              </w:rPr>
            </w:pPr>
            <w:r>
              <w:rPr>
                <w:rFonts w:hint="eastAsia" w:ascii="仿宋_GB2312" w:hAnsi="仿宋_GB2312" w:eastAsia="仿宋_GB2312" w:cs="仿宋_GB2312"/>
                <w:b w:val="0"/>
                <w:bCs w:val="0"/>
                <w:color w:val="auto"/>
                <w:kern w:val="0"/>
                <w:sz w:val="24"/>
                <w:szCs w:val="24"/>
                <w:highlight w:val="none"/>
                <w:lang w:bidi="ar"/>
              </w:rPr>
              <w:t>类型</w:t>
            </w:r>
          </w:p>
        </w:tc>
        <w:tc>
          <w:tcPr>
            <w:tcW w:w="4889" w:type="dxa"/>
            <w:gridSpan w:val="4"/>
            <w:tcBorders>
              <w:top w:val="single" w:color="auto" w:sz="4" w:space="0"/>
              <w:left w:val="single" w:color="auto" w:sz="4" w:space="0"/>
              <w:bottom w:val="single" w:color="auto" w:sz="4" w:space="0"/>
              <w:right w:val="single" w:color="auto" w:sz="4" w:space="0"/>
            </w:tcBorders>
            <w:noWrap w:val="0"/>
            <w:vAlign w:val="center"/>
          </w:tcPr>
          <w:p w14:paraId="0578663C">
            <w:pPr>
              <w:jc w:val="center"/>
              <w:rPr>
                <w:rFonts w:hint="eastAsia" w:ascii="仿宋_GB2312" w:hAnsi="仿宋_GB2312" w:eastAsia="仿宋_GB2312" w:cs="仿宋_GB2312"/>
                <w:b w:val="0"/>
                <w:bCs w:val="0"/>
                <w:color w:val="auto"/>
                <w:kern w:val="0"/>
                <w:sz w:val="24"/>
                <w:szCs w:val="24"/>
                <w:highlight w:val="none"/>
              </w:rPr>
            </w:pPr>
            <w:r>
              <w:rPr>
                <w:rFonts w:hint="eastAsia" w:ascii="仿宋_GB2312" w:hAnsi="仿宋_GB2312" w:eastAsia="仿宋_GB2312" w:cs="仿宋_GB2312"/>
                <w:b w:val="0"/>
                <w:bCs w:val="0"/>
                <w:color w:val="auto"/>
                <w:kern w:val="0"/>
                <w:sz w:val="24"/>
                <w:szCs w:val="24"/>
                <w:highlight w:val="none"/>
                <w:lang w:bidi="ar"/>
              </w:rPr>
              <w:t>论 文</w:t>
            </w:r>
          </w:p>
        </w:tc>
        <w:tc>
          <w:tcPr>
            <w:tcW w:w="4030" w:type="dxa"/>
            <w:gridSpan w:val="4"/>
            <w:tcBorders>
              <w:top w:val="single" w:color="auto" w:sz="4" w:space="0"/>
              <w:left w:val="single" w:color="auto" w:sz="4" w:space="0"/>
              <w:bottom w:val="single" w:color="auto" w:sz="4" w:space="0"/>
              <w:right w:val="single" w:color="auto" w:sz="4" w:space="0"/>
            </w:tcBorders>
            <w:noWrap w:val="0"/>
            <w:vAlign w:val="center"/>
          </w:tcPr>
          <w:p w14:paraId="4C6B3968">
            <w:pPr>
              <w:jc w:val="center"/>
              <w:rPr>
                <w:rFonts w:hint="eastAsia" w:ascii="仿宋_GB2312" w:hAnsi="仿宋_GB2312" w:eastAsia="仿宋_GB2312" w:cs="仿宋_GB2312"/>
                <w:b w:val="0"/>
                <w:bCs w:val="0"/>
                <w:color w:val="auto"/>
                <w:kern w:val="0"/>
                <w:sz w:val="24"/>
                <w:szCs w:val="24"/>
                <w:highlight w:val="none"/>
              </w:rPr>
            </w:pPr>
            <w:r>
              <w:rPr>
                <w:rFonts w:hint="eastAsia" w:ascii="仿宋_GB2312" w:hAnsi="仿宋_GB2312" w:eastAsia="仿宋_GB2312" w:cs="仿宋_GB2312"/>
                <w:b w:val="0"/>
                <w:bCs w:val="0"/>
                <w:color w:val="auto"/>
                <w:kern w:val="0"/>
                <w:sz w:val="24"/>
                <w:szCs w:val="24"/>
                <w:highlight w:val="none"/>
                <w:lang w:bidi="ar"/>
              </w:rPr>
              <w:t>专 利</w:t>
            </w:r>
          </w:p>
        </w:tc>
      </w:tr>
      <w:tr w14:paraId="550A1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jc w:val="center"/>
        </w:trPr>
        <w:tc>
          <w:tcPr>
            <w:tcW w:w="855" w:type="dxa"/>
            <w:vMerge w:val="continue"/>
            <w:tcBorders>
              <w:top w:val="single" w:color="auto" w:sz="4" w:space="0"/>
              <w:left w:val="single" w:color="auto" w:sz="4" w:space="0"/>
              <w:bottom w:val="single" w:color="auto" w:sz="4" w:space="0"/>
              <w:right w:val="single" w:color="auto" w:sz="4" w:space="0"/>
            </w:tcBorders>
            <w:noWrap w:val="0"/>
            <w:vAlign w:val="center"/>
          </w:tcPr>
          <w:p w14:paraId="711F770A">
            <w:pPr>
              <w:rPr>
                <w:rFonts w:hint="eastAsia" w:ascii="仿宋_GB2312" w:hAnsi="仿宋_GB2312" w:eastAsia="仿宋_GB2312" w:cs="仿宋_GB2312"/>
                <w:b w:val="0"/>
                <w:bCs w:val="0"/>
                <w:color w:val="auto"/>
                <w:sz w:val="24"/>
                <w:szCs w:val="24"/>
                <w:highlight w:val="none"/>
              </w:rPr>
            </w:pPr>
          </w:p>
        </w:tc>
        <w:tc>
          <w:tcPr>
            <w:tcW w:w="1296" w:type="dxa"/>
            <w:vMerge w:val="restart"/>
            <w:tcBorders>
              <w:top w:val="single" w:color="auto" w:sz="4" w:space="0"/>
              <w:left w:val="single" w:color="auto" w:sz="4" w:space="0"/>
              <w:bottom w:val="single" w:color="auto" w:sz="4" w:space="0"/>
              <w:right w:val="single" w:color="auto" w:sz="4" w:space="0"/>
            </w:tcBorders>
            <w:noWrap w:val="0"/>
            <w:vAlign w:val="center"/>
          </w:tcPr>
          <w:p w14:paraId="57F74353">
            <w:pPr>
              <w:snapToGrid w:val="0"/>
              <w:rPr>
                <w:rFonts w:hint="eastAsia" w:ascii="仿宋_GB2312" w:hAnsi="仿宋_GB2312" w:eastAsia="仿宋_GB2312" w:cs="仿宋_GB2312"/>
                <w:b w:val="0"/>
                <w:bCs w:val="0"/>
                <w:color w:val="auto"/>
                <w:kern w:val="0"/>
                <w:sz w:val="24"/>
                <w:szCs w:val="24"/>
                <w:highlight w:val="none"/>
                <w:lang w:val="en-US" w:eastAsia="zh-CN"/>
              </w:rPr>
            </w:pPr>
            <w:r>
              <w:rPr>
                <w:rFonts w:hint="eastAsia" w:ascii="仿宋_GB2312" w:hAnsi="仿宋_GB2312" w:eastAsia="仿宋_GB2312" w:cs="仿宋_GB2312"/>
                <w:b w:val="0"/>
                <w:bCs w:val="0"/>
                <w:color w:val="auto"/>
                <w:sz w:val="24"/>
                <w:szCs w:val="24"/>
                <w:highlight w:val="none"/>
              </w:rPr>
              <w:t>SCI一区、二区</w:t>
            </w:r>
            <w:r>
              <w:rPr>
                <w:rFonts w:hint="eastAsia" w:ascii="仿宋_GB2312" w:hAnsi="仿宋_GB2312" w:eastAsia="仿宋_GB2312" w:cs="仿宋_GB2312"/>
                <w:b w:val="0"/>
                <w:bCs w:val="0"/>
                <w:color w:val="auto"/>
                <w:kern w:val="0"/>
                <w:sz w:val="24"/>
                <w:szCs w:val="24"/>
                <w:highlight w:val="none"/>
                <w:lang w:bidi="ar"/>
              </w:rPr>
              <w:t>/SSCI</w:t>
            </w:r>
            <w:r>
              <w:rPr>
                <w:rFonts w:hint="eastAsia" w:ascii="仿宋_GB2312" w:hAnsi="仿宋_GB2312" w:eastAsia="仿宋_GB2312" w:cs="仿宋_GB2312"/>
                <w:b w:val="0"/>
                <w:bCs w:val="0"/>
                <w:color w:val="auto"/>
                <w:sz w:val="24"/>
                <w:szCs w:val="24"/>
                <w:highlight w:val="none"/>
              </w:rPr>
              <w:t>一区、二区</w:t>
            </w:r>
            <w:r>
              <w:rPr>
                <w:rFonts w:hint="eastAsia" w:ascii="仿宋_GB2312" w:hAnsi="仿宋_GB2312" w:eastAsia="仿宋_GB2312" w:cs="仿宋_GB2312"/>
                <w:b w:val="0"/>
                <w:bCs w:val="0"/>
                <w:color w:val="auto"/>
                <w:kern w:val="0"/>
                <w:sz w:val="24"/>
                <w:szCs w:val="24"/>
                <w:highlight w:val="none"/>
                <w:lang w:val="en-US" w:eastAsia="zh-CN" w:bidi="ar"/>
              </w:rPr>
              <w:t>/</w:t>
            </w:r>
            <w:r>
              <w:rPr>
                <w:rFonts w:hint="eastAsia" w:ascii="仿宋_GB2312" w:hAnsi="仿宋_GB2312" w:eastAsia="仿宋_GB2312" w:cs="仿宋_GB2312"/>
                <w:b w:val="0"/>
                <w:bCs w:val="0"/>
                <w:color w:val="auto"/>
                <w:kern w:val="0"/>
                <w:sz w:val="24"/>
                <w:szCs w:val="24"/>
                <w:highlight w:val="none"/>
                <w:lang w:bidi="ar"/>
              </w:rPr>
              <w:t>CCF推荐A类会议</w:t>
            </w:r>
          </w:p>
        </w:tc>
        <w:tc>
          <w:tcPr>
            <w:tcW w:w="1336" w:type="dxa"/>
            <w:vMerge w:val="restart"/>
            <w:tcBorders>
              <w:top w:val="single" w:color="auto" w:sz="4" w:space="0"/>
              <w:left w:val="single" w:color="auto" w:sz="4" w:space="0"/>
              <w:bottom w:val="single" w:color="auto" w:sz="4" w:space="0"/>
              <w:right w:val="single" w:color="auto" w:sz="4" w:space="0"/>
            </w:tcBorders>
            <w:noWrap w:val="0"/>
            <w:vAlign w:val="center"/>
          </w:tcPr>
          <w:p w14:paraId="15D39712">
            <w:pPr>
              <w:snapToGrid w:val="0"/>
              <w:jc w:val="both"/>
              <w:rPr>
                <w:rFonts w:hint="eastAsia" w:ascii="仿宋_GB2312" w:hAnsi="仿宋_GB2312" w:eastAsia="仿宋_GB2312" w:cs="仿宋_GB2312"/>
                <w:b w:val="0"/>
                <w:bCs w:val="0"/>
                <w:color w:val="auto"/>
                <w:kern w:val="0"/>
                <w:sz w:val="24"/>
                <w:szCs w:val="24"/>
                <w:highlight w:val="none"/>
                <w:lang w:bidi="ar"/>
              </w:rPr>
            </w:pPr>
            <w:r>
              <w:rPr>
                <w:rFonts w:hint="eastAsia" w:ascii="仿宋_GB2312" w:hAnsi="仿宋_GB2312" w:eastAsia="仿宋_GB2312" w:cs="仿宋_GB2312"/>
                <w:b w:val="0"/>
                <w:bCs w:val="0"/>
                <w:color w:val="auto"/>
                <w:sz w:val="24"/>
                <w:szCs w:val="24"/>
                <w:highlight w:val="none"/>
              </w:rPr>
              <w:t>SCI</w:t>
            </w:r>
            <w:r>
              <w:rPr>
                <w:rFonts w:hint="eastAsia" w:ascii="仿宋_GB2312" w:hAnsi="仿宋_GB2312" w:eastAsia="仿宋_GB2312" w:cs="仿宋_GB2312"/>
                <w:b w:val="0"/>
                <w:bCs w:val="0"/>
                <w:color w:val="auto"/>
                <w:sz w:val="24"/>
                <w:szCs w:val="24"/>
                <w:highlight w:val="none"/>
                <w:lang w:val="en-US" w:eastAsia="zh-CN"/>
              </w:rPr>
              <w:t>三</w:t>
            </w:r>
            <w:r>
              <w:rPr>
                <w:rFonts w:hint="eastAsia" w:ascii="仿宋_GB2312" w:hAnsi="仿宋_GB2312" w:eastAsia="仿宋_GB2312" w:cs="仿宋_GB2312"/>
                <w:b w:val="0"/>
                <w:bCs w:val="0"/>
                <w:color w:val="auto"/>
                <w:sz w:val="24"/>
                <w:szCs w:val="24"/>
                <w:highlight w:val="none"/>
              </w:rPr>
              <w:t>区、</w:t>
            </w:r>
            <w:r>
              <w:rPr>
                <w:rFonts w:hint="eastAsia" w:ascii="仿宋_GB2312" w:hAnsi="仿宋_GB2312" w:eastAsia="仿宋_GB2312" w:cs="仿宋_GB2312"/>
                <w:b w:val="0"/>
                <w:bCs w:val="0"/>
                <w:color w:val="auto"/>
                <w:sz w:val="24"/>
                <w:szCs w:val="24"/>
                <w:highlight w:val="none"/>
                <w:lang w:val="en-US" w:eastAsia="zh-CN"/>
              </w:rPr>
              <w:t>四</w:t>
            </w:r>
            <w:r>
              <w:rPr>
                <w:rFonts w:hint="eastAsia" w:ascii="仿宋_GB2312" w:hAnsi="仿宋_GB2312" w:eastAsia="仿宋_GB2312" w:cs="仿宋_GB2312"/>
                <w:b w:val="0"/>
                <w:bCs w:val="0"/>
                <w:color w:val="auto"/>
                <w:sz w:val="24"/>
                <w:szCs w:val="24"/>
                <w:highlight w:val="none"/>
              </w:rPr>
              <w:t>区</w:t>
            </w:r>
            <w:r>
              <w:rPr>
                <w:rFonts w:hint="eastAsia" w:ascii="仿宋_GB2312" w:hAnsi="仿宋_GB2312" w:eastAsia="仿宋_GB2312" w:cs="仿宋_GB2312"/>
                <w:b w:val="0"/>
                <w:bCs w:val="0"/>
                <w:color w:val="auto"/>
                <w:kern w:val="0"/>
                <w:sz w:val="24"/>
                <w:szCs w:val="24"/>
                <w:highlight w:val="none"/>
                <w:lang w:bidi="ar"/>
              </w:rPr>
              <w:t>/SSCI</w:t>
            </w:r>
            <w:r>
              <w:rPr>
                <w:rFonts w:hint="eastAsia" w:ascii="仿宋_GB2312" w:hAnsi="仿宋_GB2312" w:eastAsia="仿宋_GB2312" w:cs="仿宋_GB2312"/>
                <w:b w:val="0"/>
                <w:bCs w:val="0"/>
                <w:color w:val="auto"/>
                <w:kern w:val="0"/>
                <w:sz w:val="24"/>
                <w:szCs w:val="24"/>
                <w:highlight w:val="none"/>
                <w:lang w:val="en-US" w:eastAsia="zh-CN" w:bidi="ar"/>
              </w:rPr>
              <w:t>三</w:t>
            </w:r>
            <w:r>
              <w:rPr>
                <w:rFonts w:hint="eastAsia" w:ascii="仿宋_GB2312" w:hAnsi="仿宋_GB2312" w:eastAsia="仿宋_GB2312" w:cs="仿宋_GB2312"/>
                <w:b w:val="0"/>
                <w:bCs w:val="0"/>
                <w:color w:val="auto"/>
                <w:sz w:val="24"/>
                <w:szCs w:val="24"/>
                <w:highlight w:val="none"/>
              </w:rPr>
              <w:t>区、</w:t>
            </w:r>
            <w:r>
              <w:rPr>
                <w:rFonts w:hint="eastAsia" w:ascii="仿宋_GB2312" w:hAnsi="仿宋_GB2312" w:eastAsia="仿宋_GB2312" w:cs="仿宋_GB2312"/>
                <w:b w:val="0"/>
                <w:bCs w:val="0"/>
                <w:color w:val="auto"/>
                <w:sz w:val="24"/>
                <w:szCs w:val="24"/>
                <w:highlight w:val="none"/>
                <w:lang w:val="en-US" w:eastAsia="zh-CN"/>
              </w:rPr>
              <w:t>四</w:t>
            </w:r>
            <w:r>
              <w:rPr>
                <w:rFonts w:hint="eastAsia" w:ascii="仿宋_GB2312" w:hAnsi="仿宋_GB2312" w:eastAsia="仿宋_GB2312" w:cs="仿宋_GB2312"/>
                <w:b w:val="0"/>
                <w:bCs w:val="0"/>
                <w:color w:val="auto"/>
                <w:sz w:val="24"/>
                <w:szCs w:val="24"/>
                <w:highlight w:val="none"/>
              </w:rPr>
              <w:t>区</w:t>
            </w:r>
            <w:r>
              <w:rPr>
                <w:rFonts w:hint="eastAsia" w:ascii="仿宋_GB2312" w:hAnsi="仿宋_GB2312" w:eastAsia="仿宋_GB2312" w:cs="仿宋_GB2312"/>
                <w:b w:val="0"/>
                <w:bCs w:val="0"/>
                <w:color w:val="auto"/>
                <w:kern w:val="0"/>
                <w:sz w:val="24"/>
                <w:szCs w:val="24"/>
                <w:highlight w:val="none"/>
                <w:lang w:val="en-US" w:eastAsia="zh-CN" w:bidi="ar"/>
              </w:rPr>
              <w:t>/</w:t>
            </w:r>
            <w:r>
              <w:rPr>
                <w:rFonts w:hint="eastAsia" w:ascii="仿宋_GB2312" w:hAnsi="仿宋_GB2312" w:eastAsia="仿宋_GB2312" w:cs="仿宋_GB2312"/>
                <w:b w:val="0"/>
                <w:bCs w:val="0"/>
                <w:color w:val="auto"/>
                <w:kern w:val="0"/>
                <w:sz w:val="24"/>
                <w:szCs w:val="24"/>
                <w:highlight w:val="none"/>
                <w:lang w:bidi="ar"/>
              </w:rPr>
              <w:t>CCF推荐B类会议</w:t>
            </w:r>
          </w:p>
        </w:tc>
        <w:tc>
          <w:tcPr>
            <w:tcW w:w="1091" w:type="dxa"/>
            <w:vMerge w:val="restart"/>
            <w:tcBorders>
              <w:top w:val="single" w:color="auto" w:sz="4" w:space="0"/>
              <w:left w:val="single" w:color="auto" w:sz="4" w:space="0"/>
              <w:bottom w:val="single" w:color="auto" w:sz="4" w:space="0"/>
              <w:right w:val="single" w:color="auto" w:sz="4" w:space="0"/>
            </w:tcBorders>
            <w:noWrap w:val="0"/>
            <w:vAlign w:val="center"/>
          </w:tcPr>
          <w:p w14:paraId="22B319A3">
            <w:pPr>
              <w:rPr>
                <w:rFonts w:hint="eastAsia" w:ascii="仿宋_GB2312" w:hAnsi="仿宋_GB2312" w:eastAsia="仿宋_GB2312" w:cs="仿宋_GB2312"/>
                <w:b w:val="0"/>
                <w:bCs w:val="0"/>
                <w:color w:val="auto"/>
                <w:kern w:val="0"/>
                <w:sz w:val="24"/>
                <w:szCs w:val="24"/>
                <w:highlight w:val="none"/>
                <w:lang w:val="en-US" w:eastAsia="zh-CN"/>
              </w:rPr>
            </w:pPr>
            <w:r>
              <w:rPr>
                <w:rFonts w:hint="eastAsia" w:ascii="仿宋_GB2312" w:hAnsi="仿宋_GB2312" w:eastAsia="仿宋_GB2312" w:cs="仿宋_GB2312"/>
                <w:b w:val="0"/>
                <w:bCs w:val="0"/>
                <w:color w:val="auto"/>
                <w:kern w:val="0"/>
                <w:sz w:val="24"/>
                <w:szCs w:val="24"/>
                <w:highlight w:val="none"/>
                <w:lang w:bidi="ar"/>
              </w:rPr>
              <w:t>EI</w:t>
            </w:r>
            <w:r>
              <w:rPr>
                <w:rFonts w:hint="eastAsia" w:ascii="仿宋_GB2312" w:hAnsi="仿宋_GB2312" w:eastAsia="仿宋_GB2312" w:cs="仿宋_GB2312"/>
                <w:b w:val="0"/>
                <w:bCs w:val="0"/>
                <w:color w:val="auto"/>
                <w:kern w:val="0"/>
                <w:sz w:val="24"/>
                <w:szCs w:val="24"/>
                <w:highlight w:val="none"/>
                <w:lang w:val="en-US" w:eastAsia="zh-CN" w:bidi="ar"/>
              </w:rPr>
              <w:t>期刊</w:t>
            </w:r>
            <w:r>
              <w:rPr>
                <w:rFonts w:hint="eastAsia" w:ascii="仿宋_GB2312" w:hAnsi="仿宋_GB2312" w:eastAsia="仿宋_GB2312" w:cs="仿宋_GB2312"/>
                <w:b w:val="0"/>
                <w:bCs w:val="0"/>
                <w:color w:val="auto"/>
                <w:kern w:val="0"/>
                <w:sz w:val="24"/>
                <w:szCs w:val="24"/>
                <w:highlight w:val="none"/>
                <w:lang w:bidi="ar"/>
              </w:rPr>
              <w:t>/CSSCI</w:t>
            </w:r>
            <w:r>
              <w:rPr>
                <w:rFonts w:hint="eastAsia" w:ascii="仿宋_GB2312" w:hAnsi="仿宋_GB2312" w:eastAsia="仿宋_GB2312" w:cs="仿宋_GB2312"/>
                <w:b w:val="0"/>
                <w:bCs w:val="0"/>
                <w:color w:val="auto"/>
                <w:kern w:val="0"/>
                <w:sz w:val="24"/>
                <w:szCs w:val="24"/>
                <w:highlight w:val="none"/>
                <w:lang w:val="en-US" w:eastAsia="zh-CN" w:bidi="ar"/>
              </w:rPr>
              <w:t>/</w:t>
            </w:r>
            <w:r>
              <w:rPr>
                <w:rFonts w:hint="eastAsia" w:ascii="仿宋_GB2312" w:hAnsi="仿宋_GB2312" w:eastAsia="仿宋_GB2312" w:cs="仿宋_GB2312"/>
                <w:b w:val="0"/>
                <w:bCs w:val="0"/>
                <w:color w:val="auto"/>
                <w:kern w:val="0"/>
                <w:sz w:val="24"/>
                <w:szCs w:val="24"/>
                <w:highlight w:val="none"/>
                <w:lang w:bidi="ar"/>
              </w:rPr>
              <w:t>CCF推荐C类会议</w:t>
            </w:r>
          </w:p>
        </w:tc>
        <w:tc>
          <w:tcPr>
            <w:tcW w:w="1166" w:type="dxa"/>
            <w:vMerge w:val="restart"/>
            <w:tcBorders>
              <w:top w:val="single" w:color="auto" w:sz="4" w:space="0"/>
              <w:left w:val="single" w:color="auto" w:sz="4" w:space="0"/>
              <w:bottom w:val="single" w:color="auto" w:sz="4" w:space="0"/>
              <w:right w:val="single" w:color="auto" w:sz="4" w:space="0"/>
            </w:tcBorders>
            <w:noWrap w:val="0"/>
            <w:vAlign w:val="center"/>
          </w:tcPr>
          <w:p w14:paraId="4CD67CFE">
            <w:pPr>
              <w:snapToGrid w:val="0"/>
              <w:jc w:val="both"/>
              <w:rPr>
                <w:rFonts w:hint="eastAsia" w:ascii="仿宋_GB2312" w:hAnsi="仿宋_GB2312" w:eastAsia="仿宋_GB2312" w:cs="仿宋_GB2312"/>
                <w:b w:val="0"/>
                <w:bCs w:val="0"/>
                <w:color w:val="auto"/>
                <w:kern w:val="0"/>
                <w:sz w:val="24"/>
                <w:szCs w:val="24"/>
                <w:highlight w:val="none"/>
              </w:rPr>
            </w:pPr>
            <w:r>
              <w:rPr>
                <w:rFonts w:hint="eastAsia" w:ascii="仿宋_GB2312" w:hAnsi="仿宋_GB2312" w:eastAsia="仿宋_GB2312" w:cs="仿宋_GB2312"/>
                <w:b w:val="0"/>
                <w:bCs w:val="0"/>
                <w:color w:val="auto"/>
                <w:kern w:val="0"/>
                <w:sz w:val="24"/>
                <w:szCs w:val="24"/>
                <w:highlight w:val="none"/>
                <w:lang w:bidi="ar"/>
              </w:rPr>
              <w:t>ISTP/</w:t>
            </w:r>
            <w:r>
              <w:rPr>
                <w:rFonts w:hint="eastAsia" w:ascii="仿宋_GB2312" w:hAnsi="仿宋_GB2312" w:eastAsia="仿宋_GB2312" w:cs="仿宋_GB2312"/>
                <w:b w:val="0"/>
                <w:bCs w:val="0"/>
                <w:color w:val="auto"/>
                <w:kern w:val="0"/>
                <w:sz w:val="24"/>
                <w:szCs w:val="24"/>
                <w:highlight w:val="none"/>
                <w:lang w:val="en-US" w:eastAsia="zh-CN" w:bidi="ar"/>
              </w:rPr>
              <w:t>EI会议/</w:t>
            </w:r>
            <w:r>
              <w:rPr>
                <w:rFonts w:hint="eastAsia" w:ascii="仿宋_GB2312" w:hAnsi="仿宋_GB2312" w:eastAsia="仿宋_GB2312" w:cs="仿宋_GB2312"/>
                <w:b w:val="0"/>
                <w:bCs w:val="0"/>
                <w:color w:val="auto"/>
                <w:kern w:val="0"/>
                <w:sz w:val="24"/>
                <w:szCs w:val="24"/>
                <w:highlight w:val="none"/>
                <w:lang w:bidi="ar"/>
              </w:rPr>
              <w:t>中文核心期刊</w:t>
            </w:r>
          </w:p>
        </w:tc>
        <w:tc>
          <w:tcPr>
            <w:tcW w:w="1553" w:type="dxa"/>
            <w:gridSpan w:val="2"/>
            <w:tcBorders>
              <w:top w:val="single" w:color="auto" w:sz="4" w:space="0"/>
              <w:left w:val="single" w:color="auto" w:sz="4" w:space="0"/>
              <w:bottom w:val="single" w:color="auto" w:sz="4" w:space="0"/>
              <w:right w:val="single" w:color="auto" w:sz="4" w:space="0"/>
            </w:tcBorders>
            <w:noWrap w:val="0"/>
            <w:vAlign w:val="center"/>
          </w:tcPr>
          <w:p w14:paraId="3E857803">
            <w:pPr>
              <w:snapToGrid w:val="0"/>
              <w:ind w:left="-113" w:leftChars="-54" w:right="-132" w:rightChars="-63"/>
              <w:jc w:val="center"/>
              <w:rPr>
                <w:rFonts w:hint="eastAsia" w:ascii="仿宋_GB2312" w:hAnsi="仿宋_GB2312" w:eastAsia="仿宋_GB2312" w:cs="仿宋_GB2312"/>
                <w:b w:val="0"/>
                <w:bCs w:val="0"/>
                <w:color w:val="auto"/>
                <w:kern w:val="0"/>
                <w:sz w:val="24"/>
                <w:szCs w:val="24"/>
                <w:highlight w:val="none"/>
              </w:rPr>
            </w:pPr>
            <w:r>
              <w:rPr>
                <w:rFonts w:hint="eastAsia" w:ascii="仿宋_GB2312" w:hAnsi="仿宋_GB2312" w:eastAsia="仿宋_GB2312" w:cs="仿宋_GB2312"/>
                <w:b w:val="0"/>
                <w:bCs w:val="0"/>
                <w:color w:val="auto"/>
                <w:kern w:val="0"/>
                <w:sz w:val="24"/>
                <w:szCs w:val="24"/>
                <w:highlight w:val="none"/>
                <w:lang w:bidi="ar"/>
              </w:rPr>
              <w:t>发明</w:t>
            </w:r>
          </w:p>
        </w:tc>
        <w:tc>
          <w:tcPr>
            <w:tcW w:w="1086" w:type="dxa"/>
            <w:tcBorders>
              <w:top w:val="single" w:color="auto" w:sz="4" w:space="0"/>
              <w:left w:val="single" w:color="auto" w:sz="4" w:space="0"/>
              <w:bottom w:val="single" w:color="auto" w:sz="4" w:space="0"/>
              <w:right w:val="single" w:color="auto" w:sz="4" w:space="0"/>
            </w:tcBorders>
            <w:noWrap w:val="0"/>
            <w:vAlign w:val="center"/>
          </w:tcPr>
          <w:p w14:paraId="3022FD25">
            <w:pPr>
              <w:snapToGrid w:val="0"/>
              <w:ind w:left="-113" w:leftChars="-54" w:right="-132" w:rightChars="-63"/>
              <w:jc w:val="center"/>
              <w:rPr>
                <w:rFonts w:hint="eastAsia" w:ascii="仿宋_GB2312" w:hAnsi="仿宋_GB2312" w:eastAsia="仿宋_GB2312" w:cs="仿宋_GB2312"/>
                <w:b w:val="0"/>
                <w:bCs w:val="0"/>
                <w:color w:val="auto"/>
                <w:kern w:val="0"/>
                <w:sz w:val="24"/>
                <w:szCs w:val="24"/>
                <w:highlight w:val="none"/>
              </w:rPr>
            </w:pPr>
            <w:r>
              <w:rPr>
                <w:rFonts w:hint="eastAsia" w:ascii="仿宋_GB2312" w:hAnsi="仿宋_GB2312" w:eastAsia="仿宋_GB2312" w:cs="仿宋_GB2312"/>
                <w:b w:val="0"/>
                <w:bCs w:val="0"/>
                <w:color w:val="auto"/>
                <w:kern w:val="0"/>
                <w:sz w:val="24"/>
                <w:szCs w:val="24"/>
                <w:highlight w:val="none"/>
                <w:lang w:bidi="ar"/>
              </w:rPr>
              <w:t>实用新型</w:t>
            </w:r>
          </w:p>
        </w:tc>
        <w:tc>
          <w:tcPr>
            <w:tcW w:w="1391" w:type="dxa"/>
            <w:tcBorders>
              <w:top w:val="single" w:color="auto" w:sz="4" w:space="0"/>
              <w:left w:val="single" w:color="auto" w:sz="4" w:space="0"/>
              <w:bottom w:val="single" w:color="auto" w:sz="4" w:space="0"/>
              <w:right w:val="single" w:color="auto" w:sz="4" w:space="0"/>
            </w:tcBorders>
            <w:noWrap w:val="0"/>
            <w:vAlign w:val="center"/>
          </w:tcPr>
          <w:p w14:paraId="6C060C90">
            <w:pPr>
              <w:snapToGrid w:val="0"/>
              <w:ind w:left="-113" w:leftChars="-54" w:right="-132" w:rightChars="-63"/>
              <w:jc w:val="center"/>
              <w:rPr>
                <w:rFonts w:hint="eastAsia" w:ascii="仿宋_GB2312" w:hAnsi="仿宋_GB2312" w:eastAsia="仿宋_GB2312" w:cs="仿宋_GB2312"/>
                <w:b w:val="0"/>
                <w:bCs w:val="0"/>
                <w:color w:val="auto"/>
                <w:kern w:val="0"/>
                <w:sz w:val="24"/>
                <w:szCs w:val="24"/>
                <w:highlight w:val="none"/>
              </w:rPr>
            </w:pPr>
            <w:r>
              <w:rPr>
                <w:rFonts w:hint="eastAsia" w:ascii="仿宋_GB2312" w:hAnsi="仿宋_GB2312" w:eastAsia="仿宋_GB2312" w:cs="仿宋_GB2312"/>
                <w:b w:val="0"/>
                <w:bCs w:val="0"/>
                <w:color w:val="auto"/>
                <w:kern w:val="0"/>
                <w:sz w:val="24"/>
                <w:szCs w:val="24"/>
                <w:highlight w:val="none"/>
                <w:lang w:bidi="ar"/>
              </w:rPr>
              <w:t>外观设计/</w:t>
            </w:r>
          </w:p>
          <w:p w14:paraId="051F476D">
            <w:pPr>
              <w:snapToGrid w:val="0"/>
              <w:ind w:left="-113" w:leftChars="-54" w:right="-132" w:rightChars="-63"/>
              <w:jc w:val="center"/>
              <w:rPr>
                <w:rFonts w:hint="eastAsia" w:ascii="仿宋_GB2312" w:hAnsi="仿宋_GB2312" w:eastAsia="仿宋_GB2312" w:cs="仿宋_GB2312"/>
                <w:b w:val="0"/>
                <w:bCs w:val="0"/>
                <w:color w:val="auto"/>
                <w:kern w:val="0"/>
                <w:sz w:val="24"/>
                <w:szCs w:val="24"/>
                <w:highlight w:val="none"/>
                <w:lang w:val="en-US" w:eastAsia="zh-CN"/>
              </w:rPr>
            </w:pPr>
            <w:r>
              <w:rPr>
                <w:rFonts w:hint="eastAsia" w:ascii="仿宋_GB2312" w:hAnsi="仿宋_GB2312" w:eastAsia="仿宋_GB2312" w:cs="仿宋_GB2312"/>
                <w:b w:val="0"/>
                <w:bCs w:val="0"/>
                <w:color w:val="auto"/>
                <w:kern w:val="0"/>
                <w:sz w:val="24"/>
                <w:szCs w:val="24"/>
                <w:highlight w:val="none"/>
                <w:lang w:bidi="ar"/>
              </w:rPr>
              <w:t>软件著作</w:t>
            </w:r>
            <w:r>
              <w:rPr>
                <w:rFonts w:hint="eastAsia" w:ascii="仿宋_GB2312" w:hAnsi="仿宋_GB2312" w:eastAsia="仿宋_GB2312" w:cs="仿宋_GB2312"/>
                <w:b w:val="0"/>
                <w:bCs w:val="0"/>
                <w:color w:val="auto"/>
                <w:kern w:val="0"/>
                <w:sz w:val="24"/>
                <w:szCs w:val="24"/>
                <w:highlight w:val="none"/>
                <w:lang w:val="en-US" w:eastAsia="zh-CN" w:bidi="ar"/>
              </w:rPr>
              <w:t>权</w:t>
            </w:r>
          </w:p>
        </w:tc>
      </w:tr>
      <w:tr w14:paraId="3439C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1" w:hRule="atLeast"/>
          <w:jc w:val="center"/>
        </w:trPr>
        <w:tc>
          <w:tcPr>
            <w:tcW w:w="855" w:type="dxa"/>
            <w:vMerge w:val="continue"/>
            <w:tcBorders>
              <w:top w:val="single" w:color="auto" w:sz="4" w:space="0"/>
              <w:left w:val="single" w:color="auto" w:sz="4" w:space="0"/>
              <w:bottom w:val="single" w:color="auto" w:sz="4" w:space="0"/>
              <w:right w:val="single" w:color="auto" w:sz="4" w:space="0"/>
            </w:tcBorders>
            <w:noWrap w:val="0"/>
            <w:vAlign w:val="center"/>
          </w:tcPr>
          <w:p w14:paraId="061E9579">
            <w:pPr>
              <w:rPr>
                <w:rFonts w:hint="eastAsia" w:ascii="仿宋_GB2312" w:hAnsi="仿宋_GB2312" w:eastAsia="仿宋_GB2312" w:cs="仿宋_GB2312"/>
                <w:b w:val="0"/>
                <w:bCs w:val="0"/>
                <w:color w:val="auto"/>
                <w:sz w:val="24"/>
                <w:szCs w:val="24"/>
                <w:highlight w:val="none"/>
              </w:rPr>
            </w:pPr>
          </w:p>
        </w:tc>
        <w:tc>
          <w:tcPr>
            <w:tcW w:w="1296" w:type="dxa"/>
            <w:vMerge w:val="continue"/>
            <w:tcBorders>
              <w:top w:val="single" w:color="auto" w:sz="4" w:space="0"/>
              <w:left w:val="single" w:color="auto" w:sz="4" w:space="0"/>
              <w:bottom w:val="single" w:color="auto" w:sz="4" w:space="0"/>
              <w:right w:val="single" w:color="auto" w:sz="4" w:space="0"/>
            </w:tcBorders>
            <w:noWrap w:val="0"/>
            <w:vAlign w:val="center"/>
          </w:tcPr>
          <w:p w14:paraId="681BEA87">
            <w:pPr>
              <w:snapToGrid w:val="0"/>
              <w:rPr>
                <w:rFonts w:hint="eastAsia" w:ascii="仿宋_GB2312" w:hAnsi="仿宋_GB2312" w:eastAsia="仿宋_GB2312" w:cs="仿宋_GB2312"/>
                <w:b w:val="0"/>
                <w:bCs w:val="0"/>
                <w:color w:val="auto"/>
                <w:sz w:val="24"/>
                <w:szCs w:val="24"/>
                <w:highlight w:val="none"/>
              </w:rPr>
            </w:pPr>
          </w:p>
        </w:tc>
        <w:tc>
          <w:tcPr>
            <w:tcW w:w="1336" w:type="dxa"/>
            <w:vMerge w:val="continue"/>
            <w:tcBorders>
              <w:top w:val="single" w:color="auto" w:sz="4" w:space="0"/>
              <w:left w:val="single" w:color="auto" w:sz="4" w:space="0"/>
              <w:bottom w:val="single" w:color="auto" w:sz="4" w:space="0"/>
              <w:right w:val="single" w:color="auto" w:sz="4" w:space="0"/>
            </w:tcBorders>
            <w:noWrap w:val="0"/>
            <w:vAlign w:val="center"/>
          </w:tcPr>
          <w:p w14:paraId="7449053B">
            <w:pPr>
              <w:snapToGrid w:val="0"/>
              <w:rPr>
                <w:rFonts w:hint="eastAsia" w:ascii="仿宋_GB2312" w:hAnsi="仿宋_GB2312" w:eastAsia="仿宋_GB2312" w:cs="仿宋_GB2312"/>
                <w:b w:val="0"/>
                <w:bCs w:val="0"/>
                <w:color w:val="auto"/>
                <w:sz w:val="24"/>
                <w:szCs w:val="24"/>
                <w:highlight w:val="none"/>
              </w:rPr>
            </w:pPr>
          </w:p>
        </w:tc>
        <w:tc>
          <w:tcPr>
            <w:tcW w:w="1091" w:type="dxa"/>
            <w:vMerge w:val="continue"/>
            <w:tcBorders>
              <w:top w:val="single" w:color="auto" w:sz="4" w:space="0"/>
              <w:left w:val="single" w:color="auto" w:sz="4" w:space="0"/>
              <w:bottom w:val="single" w:color="auto" w:sz="4" w:space="0"/>
              <w:right w:val="single" w:color="auto" w:sz="4" w:space="0"/>
            </w:tcBorders>
            <w:noWrap w:val="0"/>
            <w:vAlign w:val="center"/>
          </w:tcPr>
          <w:p w14:paraId="74D7C19A">
            <w:pPr>
              <w:snapToGrid w:val="0"/>
              <w:rPr>
                <w:rFonts w:hint="eastAsia" w:ascii="仿宋_GB2312" w:hAnsi="仿宋_GB2312" w:eastAsia="仿宋_GB2312" w:cs="仿宋_GB2312"/>
                <w:b w:val="0"/>
                <w:bCs w:val="0"/>
                <w:color w:val="auto"/>
                <w:sz w:val="24"/>
                <w:szCs w:val="24"/>
                <w:highlight w:val="none"/>
              </w:rPr>
            </w:pPr>
          </w:p>
        </w:tc>
        <w:tc>
          <w:tcPr>
            <w:tcW w:w="1166" w:type="dxa"/>
            <w:vMerge w:val="continue"/>
            <w:tcBorders>
              <w:top w:val="single" w:color="auto" w:sz="4" w:space="0"/>
              <w:left w:val="single" w:color="auto" w:sz="4" w:space="0"/>
              <w:bottom w:val="single" w:color="auto" w:sz="4" w:space="0"/>
              <w:right w:val="single" w:color="auto" w:sz="4" w:space="0"/>
            </w:tcBorders>
            <w:noWrap w:val="0"/>
            <w:vAlign w:val="center"/>
          </w:tcPr>
          <w:p w14:paraId="4E30A5C4">
            <w:pPr>
              <w:snapToGrid w:val="0"/>
              <w:rPr>
                <w:rFonts w:hint="eastAsia" w:ascii="仿宋_GB2312" w:hAnsi="仿宋_GB2312" w:eastAsia="仿宋_GB2312" w:cs="仿宋_GB2312"/>
                <w:b w:val="0"/>
                <w:bCs w:val="0"/>
                <w:color w:val="auto"/>
                <w:sz w:val="24"/>
                <w:szCs w:val="24"/>
                <w:highlight w:val="none"/>
              </w:rPr>
            </w:pPr>
          </w:p>
        </w:tc>
        <w:tc>
          <w:tcPr>
            <w:tcW w:w="753" w:type="dxa"/>
            <w:tcBorders>
              <w:top w:val="single" w:color="auto" w:sz="4" w:space="0"/>
              <w:left w:val="single" w:color="auto" w:sz="4" w:space="0"/>
              <w:bottom w:val="single" w:color="auto" w:sz="4" w:space="0"/>
              <w:right w:val="single" w:color="auto" w:sz="4" w:space="0"/>
            </w:tcBorders>
            <w:noWrap w:val="0"/>
            <w:vAlign w:val="center"/>
          </w:tcPr>
          <w:p w14:paraId="664B94C8">
            <w:pPr>
              <w:snapToGrid w:val="0"/>
              <w:ind w:left="-113" w:leftChars="-54" w:right="-132" w:rightChars="-63"/>
              <w:jc w:val="center"/>
              <w:rPr>
                <w:rFonts w:hint="eastAsia" w:ascii="仿宋_GB2312" w:hAnsi="仿宋_GB2312" w:eastAsia="仿宋_GB2312" w:cs="仿宋_GB2312"/>
                <w:b w:val="0"/>
                <w:bCs w:val="0"/>
                <w:color w:val="auto"/>
                <w:kern w:val="0"/>
                <w:sz w:val="24"/>
                <w:szCs w:val="24"/>
                <w:highlight w:val="none"/>
              </w:rPr>
            </w:pPr>
            <w:r>
              <w:rPr>
                <w:rFonts w:hint="eastAsia" w:ascii="仿宋_GB2312" w:hAnsi="仿宋_GB2312" w:eastAsia="仿宋_GB2312" w:cs="仿宋_GB2312"/>
                <w:b w:val="0"/>
                <w:bCs w:val="0"/>
                <w:color w:val="auto"/>
                <w:kern w:val="0"/>
                <w:sz w:val="24"/>
                <w:szCs w:val="24"/>
                <w:highlight w:val="none"/>
                <w:lang w:bidi="ar"/>
              </w:rPr>
              <w:t>授权</w:t>
            </w:r>
          </w:p>
        </w:tc>
        <w:tc>
          <w:tcPr>
            <w:tcW w:w="800" w:type="dxa"/>
            <w:tcBorders>
              <w:top w:val="single" w:color="auto" w:sz="4" w:space="0"/>
              <w:left w:val="single" w:color="auto" w:sz="4" w:space="0"/>
              <w:bottom w:val="single" w:color="auto" w:sz="4" w:space="0"/>
              <w:right w:val="single" w:color="auto" w:sz="4" w:space="0"/>
            </w:tcBorders>
            <w:noWrap w:val="0"/>
            <w:vAlign w:val="center"/>
          </w:tcPr>
          <w:p w14:paraId="27B362E2">
            <w:pPr>
              <w:snapToGrid w:val="0"/>
              <w:ind w:left="-113" w:leftChars="-54" w:right="-132" w:rightChars="-63"/>
              <w:jc w:val="center"/>
              <w:rPr>
                <w:rFonts w:hint="eastAsia" w:ascii="仿宋_GB2312" w:hAnsi="仿宋_GB2312" w:eastAsia="仿宋_GB2312" w:cs="仿宋_GB2312"/>
                <w:b w:val="0"/>
                <w:bCs w:val="0"/>
                <w:color w:val="auto"/>
                <w:kern w:val="0"/>
                <w:sz w:val="24"/>
                <w:szCs w:val="24"/>
                <w:highlight w:val="none"/>
                <w:lang w:eastAsia="zh-CN"/>
              </w:rPr>
            </w:pPr>
            <w:r>
              <w:rPr>
                <w:rFonts w:hint="eastAsia" w:ascii="仿宋_GB2312" w:hAnsi="仿宋_GB2312" w:eastAsia="仿宋_GB2312" w:cs="仿宋_GB2312"/>
                <w:b w:val="0"/>
                <w:bCs w:val="0"/>
                <w:color w:val="auto"/>
                <w:kern w:val="0"/>
                <w:sz w:val="24"/>
                <w:szCs w:val="24"/>
                <w:highlight w:val="none"/>
                <w:lang w:val="en-US" w:eastAsia="zh-CN" w:bidi="ar"/>
              </w:rPr>
              <w:t>公开</w:t>
            </w:r>
          </w:p>
        </w:tc>
        <w:tc>
          <w:tcPr>
            <w:tcW w:w="1086" w:type="dxa"/>
            <w:tcBorders>
              <w:top w:val="single" w:color="auto" w:sz="4" w:space="0"/>
              <w:left w:val="single" w:color="auto" w:sz="4" w:space="0"/>
              <w:bottom w:val="single" w:color="auto" w:sz="4" w:space="0"/>
              <w:right w:val="single" w:color="auto" w:sz="4" w:space="0"/>
            </w:tcBorders>
            <w:noWrap w:val="0"/>
            <w:vAlign w:val="center"/>
          </w:tcPr>
          <w:p w14:paraId="506A3CCD">
            <w:pPr>
              <w:snapToGrid w:val="0"/>
              <w:ind w:left="-113" w:leftChars="-54" w:right="-132" w:rightChars="-63"/>
              <w:jc w:val="center"/>
              <w:rPr>
                <w:rFonts w:hint="eastAsia" w:ascii="仿宋_GB2312" w:hAnsi="仿宋_GB2312" w:eastAsia="仿宋_GB2312" w:cs="仿宋_GB2312"/>
                <w:b w:val="0"/>
                <w:bCs w:val="0"/>
                <w:color w:val="auto"/>
                <w:kern w:val="0"/>
                <w:sz w:val="24"/>
                <w:szCs w:val="24"/>
                <w:highlight w:val="none"/>
              </w:rPr>
            </w:pPr>
            <w:r>
              <w:rPr>
                <w:rFonts w:hint="eastAsia" w:ascii="仿宋_GB2312" w:hAnsi="仿宋_GB2312" w:eastAsia="仿宋_GB2312" w:cs="仿宋_GB2312"/>
                <w:b w:val="0"/>
                <w:bCs w:val="0"/>
                <w:color w:val="auto"/>
                <w:kern w:val="0"/>
                <w:sz w:val="24"/>
                <w:szCs w:val="24"/>
                <w:highlight w:val="none"/>
                <w:lang w:bidi="ar"/>
              </w:rPr>
              <w:t>授权</w:t>
            </w:r>
          </w:p>
        </w:tc>
        <w:tc>
          <w:tcPr>
            <w:tcW w:w="1391" w:type="dxa"/>
            <w:tcBorders>
              <w:top w:val="single" w:color="auto" w:sz="4" w:space="0"/>
              <w:left w:val="single" w:color="auto" w:sz="4" w:space="0"/>
              <w:bottom w:val="single" w:color="auto" w:sz="4" w:space="0"/>
              <w:right w:val="single" w:color="auto" w:sz="4" w:space="0"/>
            </w:tcBorders>
            <w:noWrap w:val="0"/>
            <w:vAlign w:val="center"/>
          </w:tcPr>
          <w:p w14:paraId="1B74D9DE">
            <w:pPr>
              <w:snapToGrid w:val="0"/>
              <w:jc w:val="center"/>
              <w:rPr>
                <w:rFonts w:hint="eastAsia" w:ascii="仿宋_GB2312" w:hAnsi="仿宋_GB2312" w:eastAsia="仿宋_GB2312" w:cs="仿宋_GB2312"/>
                <w:b w:val="0"/>
                <w:bCs w:val="0"/>
                <w:color w:val="auto"/>
                <w:kern w:val="0"/>
                <w:sz w:val="24"/>
                <w:szCs w:val="24"/>
                <w:highlight w:val="none"/>
              </w:rPr>
            </w:pPr>
            <w:r>
              <w:rPr>
                <w:rFonts w:hint="eastAsia" w:ascii="仿宋_GB2312" w:hAnsi="仿宋_GB2312" w:eastAsia="仿宋_GB2312" w:cs="仿宋_GB2312"/>
                <w:b w:val="0"/>
                <w:bCs w:val="0"/>
                <w:color w:val="auto"/>
                <w:kern w:val="0"/>
                <w:sz w:val="24"/>
                <w:szCs w:val="24"/>
                <w:highlight w:val="none"/>
                <w:lang w:bidi="ar"/>
              </w:rPr>
              <w:t>授权</w:t>
            </w:r>
          </w:p>
        </w:tc>
      </w:tr>
      <w:tr w14:paraId="6C954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4"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14:paraId="3A9F11BD">
            <w:pPr>
              <w:snapToGrid w:val="0"/>
              <w:jc w:val="center"/>
              <w:rPr>
                <w:rFonts w:hint="eastAsia" w:ascii="仿宋_GB2312" w:hAnsi="仿宋_GB2312" w:eastAsia="仿宋_GB2312" w:cs="仿宋_GB2312"/>
                <w:b w:val="0"/>
                <w:bCs w:val="0"/>
                <w:color w:val="auto"/>
                <w:kern w:val="0"/>
                <w:sz w:val="24"/>
                <w:szCs w:val="24"/>
                <w:highlight w:val="none"/>
              </w:rPr>
            </w:pPr>
            <w:r>
              <w:rPr>
                <w:rFonts w:hint="eastAsia" w:ascii="仿宋_GB2312" w:hAnsi="仿宋_GB2312" w:eastAsia="仿宋_GB2312" w:cs="仿宋_GB2312"/>
                <w:b w:val="0"/>
                <w:bCs w:val="0"/>
                <w:color w:val="auto"/>
                <w:kern w:val="0"/>
                <w:sz w:val="24"/>
                <w:szCs w:val="24"/>
                <w:highlight w:val="none"/>
                <w:lang w:bidi="ar"/>
              </w:rPr>
              <w:t>加分</w:t>
            </w:r>
          </w:p>
          <w:p w14:paraId="1EA899DA">
            <w:pPr>
              <w:snapToGrid w:val="0"/>
              <w:jc w:val="center"/>
              <w:rPr>
                <w:rFonts w:hint="eastAsia" w:ascii="仿宋_GB2312" w:hAnsi="仿宋_GB2312" w:eastAsia="仿宋_GB2312" w:cs="仿宋_GB2312"/>
                <w:b w:val="0"/>
                <w:bCs w:val="0"/>
                <w:color w:val="auto"/>
                <w:kern w:val="0"/>
                <w:sz w:val="24"/>
                <w:szCs w:val="24"/>
                <w:highlight w:val="none"/>
              </w:rPr>
            </w:pPr>
            <w:r>
              <w:rPr>
                <w:rFonts w:hint="eastAsia" w:ascii="仿宋_GB2312" w:hAnsi="仿宋_GB2312" w:eastAsia="仿宋_GB2312" w:cs="仿宋_GB2312"/>
                <w:b w:val="0"/>
                <w:bCs w:val="0"/>
                <w:color w:val="auto"/>
                <w:kern w:val="0"/>
                <w:sz w:val="24"/>
                <w:szCs w:val="24"/>
                <w:highlight w:val="none"/>
                <w:lang w:bidi="ar"/>
              </w:rPr>
              <w:t>标准</w:t>
            </w:r>
          </w:p>
        </w:tc>
        <w:tc>
          <w:tcPr>
            <w:tcW w:w="1296" w:type="dxa"/>
            <w:tcBorders>
              <w:top w:val="single" w:color="auto" w:sz="4" w:space="0"/>
              <w:left w:val="single" w:color="auto" w:sz="4" w:space="0"/>
              <w:bottom w:val="single" w:color="auto" w:sz="4" w:space="0"/>
              <w:right w:val="single" w:color="auto" w:sz="4" w:space="0"/>
            </w:tcBorders>
            <w:noWrap w:val="0"/>
            <w:vAlign w:val="center"/>
          </w:tcPr>
          <w:p w14:paraId="2D731F56">
            <w:pPr>
              <w:jc w:val="center"/>
              <w:rPr>
                <w:rFonts w:hint="eastAsia" w:ascii="仿宋_GB2312" w:hAnsi="仿宋_GB2312" w:eastAsia="仿宋_GB2312" w:cs="仿宋_GB2312"/>
                <w:b w:val="0"/>
                <w:bCs w:val="0"/>
                <w:color w:val="auto"/>
                <w:kern w:val="0"/>
                <w:sz w:val="24"/>
                <w:szCs w:val="24"/>
                <w:highlight w:val="none"/>
              </w:rPr>
            </w:pPr>
            <w:r>
              <w:rPr>
                <w:rFonts w:hint="eastAsia" w:ascii="仿宋_GB2312" w:hAnsi="仿宋_GB2312" w:eastAsia="仿宋_GB2312" w:cs="仿宋_GB2312"/>
                <w:b w:val="0"/>
                <w:bCs w:val="0"/>
                <w:color w:val="auto"/>
                <w:kern w:val="0"/>
                <w:sz w:val="24"/>
                <w:szCs w:val="24"/>
                <w:highlight w:val="none"/>
                <w:lang w:val="en-US" w:eastAsia="zh-CN" w:bidi="ar"/>
              </w:rPr>
              <w:t>5</w:t>
            </w:r>
            <w:r>
              <w:rPr>
                <w:rFonts w:hint="eastAsia" w:ascii="仿宋_GB2312" w:hAnsi="仿宋_GB2312" w:eastAsia="仿宋_GB2312" w:cs="仿宋_GB2312"/>
                <w:b w:val="0"/>
                <w:bCs w:val="0"/>
                <w:color w:val="auto"/>
                <w:kern w:val="0"/>
                <w:sz w:val="24"/>
                <w:szCs w:val="24"/>
                <w:highlight w:val="none"/>
                <w:lang w:bidi="ar"/>
              </w:rPr>
              <w:t>0</w:t>
            </w:r>
          </w:p>
        </w:tc>
        <w:tc>
          <w:tcPr>
            <w:tcW w:w="1336" w:type="dxa"/>
            <w:tcBorders>
              <w:top w:val="single" w:color="auto" w:sz="4" w:space="0"/>
              <w:left w:val="single" w:color="auto" w:sz="4" w:space="0"/>
              <w:bottom w:val="single" w:color="auto" w:sz="4" w:space="0"/>
              <w:right w:val="single" w:color="auto" w:sz="4" w:space="0"/>
            </w:tcBorders>
            <w:noWrap w:val="0"/>
            <w:vAlign w:val="center"/>
          </w:tcPr>
          <w:p w14:paraId="728E6DEF">
            <w:pPr>
              <w:jc w:val="center"/>
              <w:rPr>
                <w:rFonts w:hint="eastAsia" w:ascii="仿宋_GB2312" w:hAnsi="仿宋_GB2312" w:eastAsia="仿宋_GB2312" w:cs="仿宋_GB2312"/>
                <w:b w:val="0"/>
                <w:bCs w:val="0"/>
                <w:color w:val="auto"/>
                <w:kern w:val="0"/>
                <w:sz w:val="24"/>
                <w:szCs w:val="24"/>
                <w:highlight w:val="none"/>
                <w:lang w:val="en-US" w:eastAsia="zh-CN" w:bidi="ar"/>
              </w:rPr>
            </w:pPr>
            <w:r>
              <w:rPr>
                <w:rFonts w:hint="eastAsia" w:ascii="仿宋_GB2312" w:hAnsi="仿宋_GB2312" w:eastAsia="仿宋_GB2312" w:cs="仿宋_GB2312"/>
                <w:b w:val="0"/>
                <w:bCs w:val="0"/>
                <w:color w:val="auto"/>
                <w:kern w:val="0"/>
                <w:sz w:val="24"/>
                <w:szCs w:val="24"/>
                <w:highlight w:val="none"/>
                <w:lang w:val="en-US" w:eastAsia="zh-CN" w:bidi="ar"/>
              </w:rPr>
              <w:t>40</w:t>
            </w:r>
          </w:p>
        </w:tc>
        <w:tc>
          <w:tcPr>
            <w:tcW w:w="1091" w:type="dxa"/>
            <w:tcBorders>
              <w:top w:val="single" w:color="auto" w:sz="4" w:space="0"/>
              <w:left w:val="single" w:color="auto" w:sz="4" w:space="0"/>
              <w:bottom w:val="single" w:color="auto" w:sz="4" w:space="0"/>
              <w:right w:val="single" w:color="auto" w:sz="4" w:space="0"/>
            </w:tcBorders>
            <w:noWrap w:val="0"/>
            <w:vAlign w:val="center"/>
          </w:tcPr>
          <w:p w14:paraId="59BC1148">
            <w:pPr>
              <w:jc w:val="center"/>
              <w:rPr>
                <w:rFonts w:hint="eastAsia" w:ascii="仿宋_GB2312" w:hAnsi="仿宋_GB2312" w:eastAsia="仿宋_GB2312" w:cs="仿宋_GB2312"/>
                <w:b w:val="0"/>
                <w:bCs w:val="0"/>
                <w:color w:val="auto"/>
                <w:kern w:val="0"/>
                <w:sz w:val="24"/>
                <w:szCs w:val="24"/>
                <w:highlight w:val="none"/>
                <w:lang w:val="en-US" w:eastAsia="zh-CN"/>
              </w:rPr>
            </w:pPr>
            <w:r>
              <w:rPr>
                <w:rFonts w:hint="eastAsia" w:ascii="仿宋_GB2312" w:hAnsi="仿宋_GB2312" w:eastAsia="仿宋_GB2312" w:cs="仿宋_GB2312"/>
                <w:b w:val="0"/>
                <w:bCs w:val="0"/>
                <w:color w:val="auto"/>
                <w:kern w:val="0"/>
                <w:sz w:val="24"/>
                <w:szCs w:val="24"/>
                <w:highlight w:val="none"/>
                <w:lang w:val="en-US" w:eastAsia="zh-CN" w:bidi="ar"/>
              </w:rPr>
              <w:t>25</w:t>
            </w:r>
          </w:p>
        </w:tc>
        <w:tc>
          <w:tcPr>
            <w:tcW w:w="1166" w:type="dxa"/>
            <w:tcBorders>
              <w:top w:val="single" w:color="auto" w:sz="4" w:space="0"/>
              <w:left w:val="single" w:color="auto" w:sz="4" w:space="0"/>
              <w:bottom w:val="single" w:color="auto" w:sz="4" w:space="0"/>
              <w:right w:val="single" w:color="auto" w:sz="4" w:space="0"/>
            </w:tcBorders>
            <w:noWrap w:val="0"/>
            <w:vAlign w:val="center"/>
          </w:tcPr>
          <w:p w14:paraId="5BF0AA13">
            <w:pPr>
              <w:jc w:val="center"/>
              <w:rPr>
                <w:rFonts w:hint="eastAsia" w:ascii="仿宋_GB2312" w:hAnsi="仿宋_GB2312" w:eastAsia="仿宋_GB2312" w:cs="仿宋_GB2312"/>
                <w:b w:val="0"/>
                <w:bCs w:val="0"/>
                <w:color w:val="auto"/>
                <w:kern w:val="0"/>
                <w:sz w:val="24"/>
                <w:szCs w:val="24"/>
                <w:highlight w:val="none"/>
              </w:rPr>
            </w:pPr>
            <w:r>
              <w:rPr>
                <w:rFonts w:hint="eastAsia" w:ascii="仿宋_GB2312" w:hAnsi="仿宋_GB2312" w:eastAsia="仿宋_GB2312" w:cs="仿宋_GB2312"/>
                <w:b w:val="0"/>
                <w:bCs w:val="0"/>
                <w:color w:val="auto"/>
                <w:kern w:val="0"/>
                <w:sz w:val="24"/>
                <w:szCs w:val="24"/>
                <w:highlight w:val="none"/>
                <w:lang w:val="en-US" w:eastAsia="zh-CN" w:bidi="ar"/>
              </w:rPr>
              <w:t>1</w:t>
            </w:r>
            <w:r>
              <w:rPr>
                <w:rFonts w:hint="eastAsia" w:ascii="仿宋_GB2312" w:hAnsi="仿宋_GB2312" w:eastAsia="仿宋_GB2312" w:cs="仿宋_GB2312"/>
                <w:b w:val="0"/>
                <w:bCs w:val="0"/>
                <w:color w:val="auto"/>
                <w:kern w:val="0"/>
                <w:sz w:val="24"/>
                <w:szCs w:val="24"/>
                <w:highlight w:val="none"/>
                <w:lang w:bidi="ar"/>
              </w:rPr>
              <w:t>0</w:t>
            </w:r>
          </w:p>
        </w:tc>
        <w:tc>
          <w:tcPr>
            <w:tcW w:w="753" w:type="dxa"/>
            <w:tcBorders>
              <w:top w:val="single" w:color="auto" w:sz="4" w:space="0"/>
              <w:left w:val="single" w:color="auto" w:sz="4" w:space="0"/>
              <w:bottom w:val="single" w:color="auto" w:sz="4" w:space="0"/>
              <w:right w:val="single" w:color="auto" w:sz="4" w:space="0"/>
            </w:tcBorders>
            <w:noWrap w:val="0"/>
            <w:vAlign w:val="center"/>
          </w:tcPr>
          <w:p w14:paraId="331EC2A2">
            <w:pPr>
              <w:jc w:val="center"/>
              <w:rPr>
                <w:rFonts w:hint="eastAsia" w:ascii="仿宋_GB2312" w:hAnsi="仿宋_GB2312" w:eastAsia="仿宋_GB2312" w:cs="仿宋_GB2312"/>
                <w:b w:val="0"/>
                <w:bCs w:val="0"/>
                <w:color w:val="auto"/>
                <w:kern w:val="0"/>
                <w:sz w:val="24"/>
                <w:szCs w:val="24"/>
                <w:highlight w:val="none"/>
              </w:rPr>
            </w:pPr>
            <w:r>
              <w:rPr>
                <w:rFonts w:hint="eastAsia" w:ascii="仿宋_GB2312" w:hAnsi="仿宋_GB2312" w:eastAsia="仿宋_GB2312" w:cs="仿宋_GB2312"/>
                <w:b w:val="0"/>
                <w:bCs w:val="0"/>
                <w:color w:val="auto"/>
                <w:kern w:val="0"/>
                <w:sz w:val="24"/>
                <w:szCs w:val="24"/>
                <w:highlight w:val="none"/>
                <w:lang w:val="en-US" w:eastAsia="zh-CN" w:bidi="ar"/>
              </w:rPr>
              <w:t>4</w:t>
            </w:r>
            <w:r>
              <w:rPr>
                <w:rFonts w:hint="eastAsia" w:ascii="仿宋_GB2312" w:hAnsi="仿宋_GB2312" w:eastAsia="仿宋_GB2312" w:cs="仿宋_GB2312"/>
                <w:b w:val="0"/>
                <w:bCs w:val="0"/>
                <w:color w:val="auto"/>
                <w:kern w:val="0"/>
                <w:sz w:val="24"/>
                <w:szCs w:val="24"/>
                <w:highlight w:val="none"/>
                <w:lang w:bidi="ar"/>
              </w:rPr>
              <w:t>0</w:t>
            </w:r>
          </w:p>
        </w:tc>
        <w:tc>
          <w:tcPr>
            <w:tcW w:w="800" w:type="dxa"/>
            <w:tcBorders>
              <w:top w:val="single" w:color="auto" w:sz="4" w:space="0"/>
              <w:left w:val="single" w:color="auto" w:sz="4" w:space="0"/>
              <w:bottom w:val="single" w:color="auto" w:sz="4" w:space="0"/>
              <w:right w:val="single" w:color="auto" w:sz="4" w:space="0"/>
            </w:tcBorders>
            <w:noWrap w:val="0"/>
            <w:vAlign w:val="center"/>
          </w:tcPr>
          <w:p w14:paraId="6EE66331">
            <w:pPr>
              <w:jc w:val="center"/>
              <w:rPr>
                <w:rFonts w:hint="eastAsia" w:ascii="仿宋_GB2312" w:hAnsi="仿宋_GB2312" w:eastAsia="仿宋_GB2312" w:cs="仿宋_GB2312"/>
                <w:b w:val="0"/>
                <w:bCs w:val="0"/>
                <w:color w:val="auto"/>
                <w:kern w:val="0"/>
                <w:sz w:val="24"/>
                <w:szCs w:val="24"/>
                <w:highlight w:val="none"/>
              </w:rPr>
            </w:pPr>
            <w:r>
              <w:rPr>
                <w:rFonts w:hint="eastAsia" w:ascii="仿宋_GB2312" w:hAnsi="仿宋_GB2312" w:eastAsia="仿宋_GB2312" w:cs="仿宋_GB2312"/>
                <w:b w:val="0"/>
                <w:bCs w:val="0"/>
                <w:color w:val="auto"/>
                <w:kern w:val="0"/>
                <w:sz w:val="24"/>
                <w:szCs w:val="24"/>
                <w:highlight w:val="none"/>
                <w:lang w:val="en-US" w:eastAsia="zh-CN" w:bidi="ar"/>
              </w:rPr>
              <w:t>1</w:t>
            </w:r>
            <w:r>
              <w:rPr>
                <w:rFonts w:hint="eastAsia" w:ascii="仿宋_GB2312" w:hAnsi="仿宋_GB2312" w:eastAsia="仿宋_GB2312" w:cs="仿宋_GB2312"/>
                <w:b w:val="0"/>
                <w:bCs w:val="0"/>
                <w:color w:val="auto"/>
                <w:kern w:val="0"/>
                <w:sz w:val="24"/>
                <w:szCs w:val="24"/>
                <w:highlight w:val="none"/>
                <w:lang w:bidi="ar"/>
              </w:rPr>
              <w:t>0</w:t>
            </w:r>
          </w:p>
        </w:tc>
        <w:tc>
          <w:tcPr>
            <w:tcW w:w="1086" w:type="dxa"/>
            <w:tcBorders>
              <w:top w:val="single" w:color="auto" w:sz="4" w:space="0"/>
              <w:left w:val="single" w:color="auto" w:sz="4" w:space="0"/>
              <w:bottom w:val="single" w:color="auto" w:sz="4" w:space="0"/>
              <w:right w:val="single" w:color="auto" w:sz="4" w:space="0"/>
            </w:tcBorders>
            <w:noWrap w:val="0"/>
            <w:vAlign w:val="center"/>
          </w:tcPr>
          <w:p w14:paraId="257C3CB9">
            <w:pPr>
              <w:jc w:val="center"/>
              <w:rPr>
                <w:rFonts w:hint="eastAsia" w:ascii="仿宋_GB2312" w:hAnsi="仿宋_GB2312" w:eastAsia="仿宋_GB2312" w:cs="仿宋_GB2312"/>
                <w:b w:val="0"/>
                <w:bCs w:val="0"/>
                <w:color w:val="auto"/>
                <w:kern w:val="0"/>
                <w:sz w:val="24"/>
                <w:szCs w:val="24"/>
                <w:highlight w:val="none"/>
                <w:lang w:eastAsia="zh-CN"/>
              </w:rPr>
            </w:pPr>
            <w:r>
              <w:rPr>
                <w:rFonts w:hint="eastAsia" w:ascii="仿宋_GB2312" w:hAnsi="仿宋_GB2312" w:eastAsia="仿宋_GB2312" w:cs="仿宋_GB2312"/>
                <w:b w:val="0"/>
                <w:bCs w:val="0"/>
                <w:color w:val="auto"/>
                <w:kern w:val="0"/>
                <w:sz w:val="24"/>
                <w:szCs w:val="24"/>
                <w:highlight w:val="none"/>
                <w:lang w:val="en-US" w:eastAsia="zh-CN" w:bidi="ar"/>
              </w:rPr>
              <w:t>1</w:t>
            </w:r>
            <w:r>
              <w:rPr>
                <w:rFonts w:hint="eastAsia" w:ascii="仿宋_GB2312" w:hAnsi="仿宋_GB2312" w:eastAsia="仿宋_GB2312" w:cs="仿宋_GB2312"/>
                <w:b w:val="0"/>
                <w:bCs w:val="0"/>
                <w:color w:val="auto"/>
                <w:kern w:val="0"/>
                <w:sz w:val="24"/>
                <w:szCs w:val="24"/>
                <w:highlight w:val="none"/>
                <w:lang w:bidi="ar"/>
              </w:rPr>
              <w:t>0</w:t>
            </w:r>
          </w:p>
        </w:tc>
        <w:tc>
          <w:tcPr>
            <w:tcW w:w="1391" w:type="dxa"/>
            <w:tcBorders>
              <w:top w:val="single" w:color="auto" w:sz="4" w:space="0"/>
              <w:left w:val="single" w:color="auto" w:sz="4" w:space="0"/>
              <w:bottom w:val="single" w:color="auto" w:sz="4" w:space="0"/>
              <w:right w:val="single" w:color="auto" w:sz="4" w:space="0"/>
            </w:tcBorders>
            <w:noWrap w:val="0"/>
            <w:vAlign w:val="center"/>
          </w:tcPr>
          <w:p w14:paraId="41A824BE">
            <w:pPr>
              <w:jc w:val="center"/>
              <w:rPr>
                <w:rFonts w:hint="eastAsia" w:ascii="仿宋_GB2312" w:hAnsi="仿宋_GB2312" w:eastAsia="仿宋_GB2312" w:cs="仿宋_GB2312"/>
                <w:b w:val="0"/>
                <w:bCs w:val="0"/>
                <w:color w:val="auto"/>
                <w:kern w:val="0"/>
                <w:sz w:val="24"/>
                <w:szCs w:val="24"/>
                <w:highlight w:val="none"/>
              </w:rPr>
            </w:pPr>
            <w:r>
              <w:rPr>
                <w:rFonts w:hint="eastAsia" w:ascii="仿宋_GB2312" w:hAnsi="仿宋_GB2312" w:eastAsia="仿宋_GB2312" w:cs="仿宋_GB2312"/>
                <w:b w:val="0"/>
                <w:bCs w:val="0"/>
                <w:color w:val="auto"/>
                <w:kern w:val="0"/>
                <w:sz w:val="24"/>
                <w:szCs w:val="24"/>
                <w:highlight w:val="none"/>
                <w:lang w:val="en-US" w:eastAsia="zh-CN"/>
              </w:rPr>
              <w:t>5</w:t>
            </w:r>
          </w:p>
        </w:tc>
      </w:tr>
    </w:tbl>
    <w:p w14:paraId="345095D4">
      <w:pPr>
        <w:autoSpaceDE w:val="0"/>
        <w:autoSpaceDN w:val="0"/>
        <w:adjustRightInd w:val="0"/>
        <w:snapToGrid w:val="0"/>
        <w:spacing w:before="157" w:beforeLines="50" w:line="360" w:lineRule="auto"/>
        <w:ind w:firstLine="560" w:firstLineChars="200"/>
        <w:rPr>
          <w:rFonts w:hint="eastAsia" w:ascii="仿宋_GB2312" w:hAnsi="仿宋_GB2312" w:eastAsia="仿宋_GB2312" w:cs="仿宋_GB2312"/>
          <w:color w:val="auto"/>
          <w:kern w:val="0"/>
          <w:sz w:val="28"/>
          <w:szCs w:val="28"/>
          <w:highlight w:val="none"/>
          <w:lang w:bidi="ar"/>
        </w:rPr>
      </w:pPr>
      <w:r>
        <w:rPr>
          <w:rFonts w:hint="eastAsia" w:ascii="仿宋_GB2312" w:hAnsi="仿宋_GB2312" w:eastAsia="仿宋_GB2312" w:cs="仿宋_GB2312"/>
          <w:color w:val="auto"/>
          <w:kern w:val="0"/>
          <w:sz w:val="28"/>
          <w:szCs w:val="28"/>
          <w:highlight w:val="none"/>
          <w:lang w:bidi="ar"/>
        </w:rPr>
        <w:t>说明：</w:t>
      </w:r>
    </w:p>
    <w:p w14:paraId="52EF42D8">
      <w:pPr>
        <w:numPr>
          <w:ilvl w:val="0"/>
          <w:numId w:val="0"/>
        </w:numPr>
        <w:autoSpaceDE w:val="0"/>
        <w:autoSpaceDN w:val="0"/>
        <w:adjustRightInd w:val="0"/>
        <w:snapToGrid w:val="0"/>
        <w:spacing w:before="0" w:beforeLines="0" w:line="360" w:lineRule="auto"/>
        <w:ind w:firstLine="560" w:firstLineChars="200"/>
        <w:rPr>
          <w:rFonts w:hint="eastAsia" w:ascii="仿宋_GB2312" w:hAnsi="仿宋_GB2312" w:eastAsia="仿宋_GB2312" w:cs="仿宋_GB2312"/>
          <w:color w:val="auto"/>
          <w:kern w:val="0"/>
          <w:sz w:val="28"/>
          <w:szCs w:val="28"/>
          <w:highlight w:val="none"/>
          <w:lang w:bidi="ar"/>
        </w:rPr>
      </w:pPr>
      <w:r>
        <w:rPr>
          <w:rFonts w:hint="eastAsia" w:ascii="仿宋_GB2312" w:hAnsi="仿宋_GB2312" w:eastAsia="仿宋_GB2312" w:cs="仿宋_GB2312"/>
          <w:color w:val="auto"/>
          <w:kern w:val="0"/>
          <w:sz w:val="28"/>
          <w:szCs w:val="28"/>
          <w:highlight w:val="none"/>
          <w:lang w:val="en-US" w:eastAsia="zh-CN" w:bidi="ar"/>
        </w:rPr>
        <w:t>1.根据加分计算标准，按照</w:t>
      </w:r>
      <w:r>
        <w:rPr>
          <w:rFonts w:hint="eastAsia" w:ascii="仿宋_GB2312" w:hAnsi="仿宋_GB2312" w:eastAsia="仿宋_GB2312" w:cs="仿宋_GB2312"/>
          <w:color w:val="auto"/>
          <w:kern w:val="0"/>
          <w:sz w:val="28"/>
          <w:szCs w:val="28"/>
          <w:highlight w:val="none"/>
          <w:lang w:bidi="ar"/>
        </w:rPr>
        <w:t>论文及专利</w:t>
      </w:r>
      <w:r>
        <w:rPr>
          <w:rFonts w:hint="eastAsia" w:ascii="仿宋_GB2312" w:hAnsi="仿宋_GB2312" w:eastAsia="仿宋_GB2312" w:cs="仿宋_GB2312"/>
          <w:color w:val="auto"/>
          <w:kern w:val="0"/>
          <w:sz w:val="28"/>
          <w:szCs w:val="28"/>
          <w:highlight w:val="none"/>
          <w:lang w:val="en-US" w:eastAsia="zh-CN" w:bidi="ar"/>
        </w:rPr>
        <w:t>的作者排位，</w:t>
      </w:r>
      <w:r>
        <w:rPr>
          <w:rFonts w:hint="eastAsia" w:ascii="仿宋_GB2312" w:hAnsi="仿宋_GB2312" w:eastAsia="仿宋_GB2312" w:cs="仿宋_GB2312"/>
          <w:color w:val="auto"/>
          <w:kern w:val="0"/>
          <w:sz w:val="28"/>
          <w:szCs w:val="28"/>
          <w:highlight w:val="none"/>
          <w:lang w:bidi="ar"/>
        </w:rPr>
        <w:t>第一</w:t>
      </w:r>
      <w:r>
        <w:rPr>
          <w:rFonts w:hint="eastAsia" w:ascii="仿宋_GB2312" w:hAnsi="仿宋_GB2312" w:eastAsia="仿宋_GB2312" w:cs="仿宋_GB2312"/>
          <w:color w:val="auto"/>
          <w:kern w:val="0"/>
          <w:sz w:val="28"/>
          <w:szCs w:val="28"/>
          <w:highlight w:val="none"/>
          <w:lang w:val="en-US" w:eastAsia="zh-CN" w:bidi="ar"/>
        </w:rPr>
        <w:t>排位按100%计算得分</w:t>
      </w:r>
      <w:r>
        <w:rPr>
          <w:rFonts w:hint="eastAsia" w:ascii="仿宋_GB2312" w:hAnsi="仿宋_GB2312" w:eastAsia="仿宋_GB2312" w:cs="仿宋_GB2312"/>
          <w:color w:val="auto"/>
          <w:kern w:val="0"/>
          <w:sz w:val="28"/>
          <w:szCs w:val="28"/>
          <w:highlight w:val="none"/>
          <w:lang w:bidi="ar"/>
        </w:rPr>
        <w:t>，</w:t>
      </w:r>
      <w:r>
        <w:rPr>
          <w:rFonts w:hint="eastAsia" w:ascii="仿宋_GB2312" w:hAnsi="仿宋_GB2312" w:eastAsia="仿宋_GB2312" w:cs="仿宋_GB2312"/>
          <w:color w:val="auto"/>
          <w:kern w:val="0"/>
          <w:sz w:val="28"/>
          <w:szCs w:val="28"/>
          <w:highlight w:val="none"/>
          <w:lang w:val="en-US" w:eastAsia="zh-CN" w:bidi="ar"/>
        </w:rPr>
        <w:t>第二排位按30%计算得分，第三排位按10%计算得分，其余不计得分。</w:t>
      </w:r>
    </w:p>
    <w:p w14:paraId="4D8A94EE">
      <w:pPr>
        <w:numPr>
          <w:ilvl w:val="0"/>
          <w:numId w:val="0"/>
        </w:numPr>
        <w:autoSpaceDE w:val="0"/>
        <w:autoSpaceDN w:val="0"/>
        <w:adjustRightInd w:val="0"/>
        <w:snapToGrid w:val="0"/>
        <w:spacing w:beforeLines="0" w:line="360" w:lineRule="auto"/>
        <w:ind w:firstLine="560" w:firstLineChars="200"/>
        <w:rPr>
          <w:rFonts w:hint="eastAsia" w:ascii="仿宋_GB2312" w:hAnsi="仿宋_GB2312" w:eastAsia="仿宋_GB2312" w:cs="仿宋_GB2312"/>
          <w:color w:val="auto"/>
          <w:kern w:val="0"/>
          <w:sz w:val="28"/>
          <w:szCs w:val="28"/>
          <w:highlight w:val="none"/>
          <w:lang w:bidi="ar"/>
        </w:rPr>
      </w:pPr>
      <w:r>
        <w:rPr>
          <w:rFonts w:hint="eastAsia" w:ascii="仿宋_GB2312" w:hAnsi="仿宋_GB2312" w:eastAsia="仿宋_GB2312" w:cs="仿宋_GB2312"/>
          <w:color w:val="auto"/>
          <w:kern w:val="0"/>
          <w:sz w:val="28"/>
          <w:szCs w:val="28"/>
          <w:highlight w:val="none"/>
          <w:lang w:val="en-US" w:eastAsia="zh-CN" w:bidi="ar"/>
        </w:rPr>
        <w:t>2.</w:t>
      </w:r>
      <w:r>
        <w:rPr>
          <w:rFonts w:hint="eastAsia" w:ascii="仿宋_GB2312" w:hAnsi="仿宋_GB2312" w:eastAsia="仿宋_GB2312" w:cs="仿宋_GB2312"/>
          <w:color w:val="auto"/>
          <w:kern w:val="0"/>
          <w:sz w:val="28"/>
          <w:szCs w:val="28"/>
          <w:highlight w:val="none"/>
          <w:lang w:bidi="ar"/>
        </w:rPr>
        <w:t>同一专利</w:t>
      </w:r>
      <w:r>
        <w:rPr>
          <w:rFonts w:hint="eastAsia" w:ascii="仿宋_GB2312" w:hAnsi="仿宋_GB2312" w:eastAsia="仿宋_GB2312" w:cs="仿宋_GB2312"/>
          <w:color w:val="auto"/>
          <w:kern w:val="0"/>
          <w:sz w:val="28"/>
          <w:szCs w:val="28"/>
          <w:highlight w:val="none"/>
          <w:lang w:val="en-US" w:eastAsia="zh-CN" w:bidi="ar"/>
        </w:rPr>
        <w:t>技术</w:t>
      </w:r>
      <w:r>
        <w:rPr>
          <w:rFonts w:hint="eastAsia" w:ascii="仿宋_GB2312" w:hAnsi="仿宋_GB2312" w:eastAsia="仿宋_GB2312" w:cs="仿宋_GB2312"/>
          <w:color w:val="auto"/>
          <w:kern w:val="0"/>
          <w:sz w:val="28"/>
          <w:szCs w:val="28"/>
          <w:highlight w:val="none"/>
          <w:lang w:bidi="ar"/>
        </w:rPr>
        <w:t>不累计加分，只计最高分。</w:t>
      </w:r>
    </w:p>
    <w:p w14:paraId="0F933FFE">
      <w:pPr>
        <w:numPr>
          <w:ilvl w:val="0"/>
          <w:numId w:val="0"/>
        </w:numPr>
        <w:autoSpaceDE w:val="0"/>
        <w:autoSpaceDN w:val="0"/>
        <w:adjustRightInd w:val="0"/>
        <w:snapToGrid w:val="0"/>
        <w:spacing w:beforeLines="0" w:line="360" w:lineRule="auto"/>
        <w:ind w:firstLine="560" w:firstLineChars="200"/>
        <w:rPr>
          <w:rFonts w:hint="eastAsia" w:ascii="仿宋_GB2312" w:hAnsi="仿宋_GB2312" w:eastAsia="仿宋_GB2312" w:cs="仿宋_GB2312"/>
          <w:color w:val="auto"/>
          <w:kern w:val="0"/>
          <w:sz w:val="28"/>
          <w:szCs w:val="28"/>
          <w:highlight w:val="none"/>
          <w:lang w:val="en-US" w:eastAsia="zh-CN" w:bidi="ar"/>
        </w:rPr>
      </w:pPr>
      <w:r>
        <w:rPr>
          <w:rFonts w:hint="eastAsia" w:ascii="仿宋_GB2312" w:hAnsi="仿宋_GB2312" w:eastAsia="仿宋_GB2312" w:cs="仿宋_GB2312"/>
          <w:color w:val="auto"/>
          <w:kern w:val="0"/>
          <w:sz w:val="28"/>
          <w:szCs w:val="28"/>
          <w:highlight w:val="none"/>
          <w:lang w:val="en-US" w:eastAsia="zh-CN" w:bidi="ar"/>
        </w:rPr>
        <w:t>3.发明专利公开加分不超过两项。</w:t>
      </w:r>
    </w:p>
    <w:p w14:paraId="6C5C6769">
      <w:pPr>
        <w:autoSpaceDE w:val="0"/>
        <w:autoSpaceDN w:val="0"/>
        <w:adjustRightInd w:val="0"/>
        <w:snapToGrid w:val="0"/>
        <w:spacing w:line="360" w:lineRule="auto"/>
        <w:ind w:firstLine="560" w:firstLineChars="200"/>
        <w:rPr>
          <w:rFonts w:hint="eastAsia" w:ascii="仿宋_GB2312" w:hAnsi="仿宋_GB2312" w:eastAsia="仿宋_GB2312" w:cs="仿宋_GB2312"/>
          <w:color w:val="auto"/>
          <w:kern w:val="0"/>
          <w:sz w:val="28"/>
          <w:szCs w:val="28"/>
          <w:highlight w:val="none"/>
          <w:lang w:val="en-US" w:eastAsia="zh-CN" w:bidi="ar"/>
        </w:rPr>
      </w:pPr>
    </w:p>
    <w:p w14:paraId="4932AF62">
      <w:pPr>
        <w:snapToGrid w:val="0"/>
        <w:spacing w:line="360" w:lineRule="auto"/>
        <w:rPr>
          <w:rFonts w:hint="eastAsia" w:ascii="仿宋_GB2312" w:hAnsi="仿宋_GB2312" w:eastAsia="仿宋_GB2312" w:cs="仿宋_GB2312"/>
          <w:color w:val="auto"/>
          <w:kern w:val="0"/>
          <w:sz w:val="28"/>
          <w:szCs w:val="28"/>
          <w:highlight w:val="none"/>
          <w:lang w:eastAsia="zh-CN"/>
        </w:rPr>
      </w:pPr>
      <w:r>
        <w:rPr>
          <w:rFonts w:hint="eastAsia" w:ascii="仿宋_GB2312" w:hAnsi="仿宋_GB2312" w:eastAsia="仿宋_GB2312" w:cs="仿宋_GB2312"/>
          <w:color w:val="auto"/>
          <w:kern w:val="0"/>
          <w:sz w:val="28"/>
          <w:szCs w:val="28"/>
          <w:highlight w:val="none"/>
          <w:lang w:bidi="ar"/>
        </w:rPr>
        <w:t xml:space="preserve">    确认审核单位：</w:t>
      </w:r>
      <w:r>
        <w:rPr>
          <w:rFonts w:hint="eastAsia" w:ascii="仿宋_GB2312" w:hAnsi="仿宋_GB2312" w:eastAsia="仿宋_GB2312" w:cs="仿宋_GB2312"/>
          <w:color w:val="auto"/>
          <w:kern w:val="0"/>
          <w:sz w:val="28"/>
          <w:szCs w:val="28"/>
          <w:highlight w:val="none"/>
          <w:lang w:eastAsia="zh-CN" w:bidi="ar"/>
        </w:rPr>
        <w:t>科学研究管理部</w:t>
      </w:r>
    </w:p>
    <w:p w14:paraId="23331E29">
      <w:pPr>
        <w:pStyle w:val="23"/>
        <w:widowControl/>
        <w:snapToGrid w:val="0"/>
        <w:spacing w:line="360" w:lineRule="auto"/>
        <w:rPr>
          <w:rFonts w:hint="eastAsia" w:ascii="仿宋_GB2312" w:hAnsi="仿宋_GB2312" w:eastAsia="仿宋_GB2312" w:cs="仿宋_GB2312"/>
          <w:color w:val="auto"/>
          <w:highlight w:val="none"/>
        </w:rPr>
        <w:sectPr>
          <w:pgSz w:w="11906" w:h="16838"/>
          <w:pgMar w:top="1440" w:right="1366" w:bottom="1440" w:left="1366" w:header="851" w:footer="992" w:gutter="0"/>
          <w:cols w:space="720" w:num="1"/>
          <w:docGrid w:type="lines" w:linePitch="312" w:charSpace="0"/>
        </w:sectPr>
      </w:pPr>
    </w:p>
    <w:p w14:paraId="55C659BA">
      <w:pPr>
        <w:pStyle w:val="23"/>
        <w:widowControl/>
        <w:snapToGrid w:val="0"/>
        <w:spacing w:line="360" w:lineRule="auto"/>
        <w:rPr>
          <w:rFonts w:hint="eastAsia" w:ascii="仿宋_GB2312" w:hAnsi="仿宋_GB2312" w:eastAsia="仿宋_GB2312" w:cs="仿宋_GB2312"/>
          <w:color w:val="auto"/>
          <w:highlight w:val="none"/>
        </w:rPr>
      </w:pPr>
      <w:r>
        <w:rPr>
          <w:rFonts w:hint="eastAsia" w:ascii="仿宋_GB2312" w:hAnsi="仿宋_GB2312" w:eastAsia="仿宋_GB2312" w:cs="仿宋_GB2312"/>
          <w:color w:val="auto"/>
          <w:highlight w:val="none"/>
        </w:rPr>
        <w:t>附件2</w:t>
      </w:r>
      <w:r>
        <w:rPr>
          <w:rFonts w:hint="eastAsia" w:ascii="仿宋_GB2312" w:hAnsi="仿宋_GB2312" w:eastAsia="仿宋_GB2312" w:cs="仿宋_GB2312"/>
          <w:color w:val="auto"/>
          <w:highlight w:val="none"/>
        </w:rPr>
        <w:tab/>
      </w:r>
    </w:p>
    <w:p w14:paraId="05BC70A6">
      <w:pPr>
        <w:pStyle w:val="22"/>
        <w:widowControl/>
        <w:adjustRightInd w:val="0"/>
        <w:spacing w:line="360" w:lineRule="auto"/>
        <w:rPr>
          <w:rFonts w:hint="eastAsia" w:ascii="仿宋_GB2312" w:hAnsi="仿宋_GB2312" w:eastAsia="仿宋_GB2312" w:cs="仿宋_GB2312"/>
          <w:color w:val="auto"/>
          <w:sz w:val="36"/>
          <w:szCs w:val="32"/>
          <w:highlight w:val="none"/>
        </w:rPr>
      </w:pPr>
      <w:r>
        <w:rPr>
          <w:rFonts w:hint="eastAsia" w:ascii="仿宋_GB2312" w:hAnsi="仿宋_GB2312" w:eastAsia="仿宋_GB2312" w:cs="仿宋_GB2312"/>
          <w:color w:val="auto"/>
          <w:sz w:val="36"/>
          <w:szCs w:val="32"/>
          <w:highlight w:val="none"/>
        </w:rPr>
        <w:t>广东工业大学</w:t>
      </w:r>
      <w:r>
        <w:rPr>
          <w:rFonts w:hint="eastAsia" w:ascii="仿宋_GB2312" w:hAnsi="仿宋_GB2312" w:eastAsia="仿宋_GB2312" w:cs="仿宋_GB2312"/>
          <w:color w:val="auto"/>
          <w:sz w:val="36"/>
          <w:szCs w:val="32"/>
          <w:highlight w:val="none"/>
          <w:lang w:val="en-US" w:eastAsia="zh-CN"/>
        </w:rPr>
        <w:t>2023年</w:t>
      </w:r>
      <w:r>
        <w:rPr>
          <w:rFonts w:hint="eastAsia" w:ascii="仿宋_GB2312" w:hAnsi="仿宋_GB2312" w:eastAsia="仿宋_GB2312" w:cs="仿宋_GB2312"/>
          <w:color w:val="auto"/>
          <w:sz w:val="36"/>
          <w:szCs w:val="32"/>
          <w:highlight w:val="none"/>
        </w:rPr>
        <w:t>学生申请推免生创新创业</w:t>
      </w:r>
      <w:r>
        <w:rPr>
          <w:rFonts w:hint="eastAsia" w:hAnsi="仿宋_GB2312" w:eastAsia="仿宋_GB2312" w:cs="仿宋_GB2312"/>
          <w:color w:val="auto"/>
          <w:sz w:val="36"/>
          <w:szCs w:val="32"/>
          <w:highlight w:val="none"/>
          <w:lang w:val="en-US" w:eastAsia="zh-CN"/>
        </w:rPr>
        <w:t>类</w:t>
      </w:r>
      <w:r>
        <w:rPr>
          <w:rFonts w:hint="eastAsia" w:ascii="仿宋_GB2312" w:hAnsi="仿宋_GB2312" w:eastAsia="仿宋_GB2312" w:cs="仿宋_GB2312"/>
          <w:color w:val="auto"/>
          <w:sz w:val="36"/>
          <w:szCs w:val="32"/>
          <w:highlight w:val="none"/>
        </w:rPr>
        <w:t>竞赛</w:t>
      </w:r>
    </w:p>
    <w:p w14:paraId="108957DC">
      <w:pPr>
        <w:pStyle w:val="22"/>
        <w:widowControl/>
        <w:adjustRightInd w:val="0"/>
        <w:spacing w:line="360" w:lineRule="auto"/>
        <w:rPr>
          <w:rFonts w:hint="eastAsia" w:ascii="仿宋_GB2312" w:hAnsi="仿宋_GB2312" w:eastAsia="仿宋_GB2312" w:cs="仿宋_GB2312"/>
          <w:color w:val="auto"/>
          <w:sz w:val="36"/>
          <w:szCs w:val="32"/>
          <w:highlight w:val="none"/>
        </w:rPr>
      </w:pPr>
      <w:r>
        <w:rPr>
          <w:rFonts w:hint="eastAsia" w:ascii="仿宋_GB2312" w:hAnsi="仿宋_GB2312" w:eastAsia="仿宋_GB2312" w:cs="仿宋_GB2312"/>
          <w:color w:val="auto"/>
          <w:sz w:val="36"/>
          <w:szCs w:val="32"/>
          <w:highlight w:val="none"/>
        </w:rPr>
        <w:t>加分办法</w:t>
      </w:r>
    </w:p>
    <w:p w14:paraId="76CEB373">
      <w:pPr>
        <w:autoSpaceDE w:val="0"/>
        <w:autoSpaceDN w:val="0"/>
        <w:adjustRightInd w:val="0"/>
        <w:snapToGrid w:val="0"/>
        <w:spacing w:beforeLines="0" w:line="360" w:lineRule="auto"/>
        <w:ind w:firstLine="560" w:firstLineChars="200"/>
        <w:rPr>
          <w:rFonts w:hint="eastAsia" w:ascii="仿宋_GB2312" w:hAnsi="仿宋_GB2312" w:eastAsia="仿宋_GB2312" w:cs="仿宋_GB2312"/>
          <w:color w:val="auto"/>
          <w:kern w:val="0"/>
          <w:sz w:val="28"/>
          <w:szCs w:val="28"/>
          <w:highlight w:val="none"/>
        </w:rPr>
      </w:pPr>
    </w:p>
    <w:p w14:paraId="1A3513D9">
      <w:pPr>
        <w:autoSpaceDE/>
        <w:autoSpaceDN/>
        <w:adjustRightInd/>
        <w:snapToGrid w:val="0"/>
        <w:spacing w:beforeLines="0" w:line="360" w:lineRule="auto"/>
        <w:ind w:firstLine="560" w:firstLineChars="0"/>
        <w:jc w:val="left"/>
        <w:rPr>
          <w:rFonts w:hint="eastAsia" w:ascii="仿宋_GB2312" w:hAnsi="仿宋_GB2312" w:eastAsia="仿宋_GB2312" w:cs="仿宋_GB2312"/>
          <w:color w:val="auto"/>
          <w:kern w:val="0"/>
          <w:sz w:val="28"/>
          <w:szCs w:val="28"/>
          <w:highlight w:val="none"/>
          <w:lang w:bidi="ar"/>
        </w:rPr>
      </w:pPr>
      <w:r>
        <w:rPr>
          <w:rFonts w:hint="eastAsia" w:ascii="仿宋_GB2312" w:hAnsi="仿宋_GB2312" w:eastAsia="仿宋_GB2312" w:cs="仿宋_GB2312"/>
          <w:color w:val="auto"/>
          <w:kern w:val="0"/>
          <w:sz w:val="28"/>
          <w:szCs w:val="28"/>
          <w:highlight w:val="none"/>
          <w:lang w:bidi="ar"/>
        </w:rPr>
        <w:t>根据</w:t>
      </w:r>
      <w:r>
        <w:rPr>
          <w:rFonts w:hint="eastAsia" w:ascii="仿宋_GB2312" w:hAnsi="仿宋_GB2312" w:eastAsia="仿宋_GB2312" w:cs="仿宋_GB2312"/>
          <w:color w:val="auto"/>
          <w:kern w:val="0"/>
          <w:sz w:val="28"/>
          <w:szCs w:val="28"/>
          <w:highlight w:val="none"/>
          <w:lang w:val="en-US" w:eastAsia="zh-CN" w:bidi="ar"/>
        </w:rPr>
        <w:t>有关文件规定，</w:t>
      </w:r>
      <w:r>
        <w:rPr>
          <w:rFonts w:hint="eastAsia" w:ascii="仿宋_GB2312" w:hAnsi="仿宋_GB2312" w:eastAsia="仿宋_GB2312" w:cs="仿宋_GB2312"/>
          <w:color w:val="auto"/>
          <w:kern w:val="0"/>
          <w:sz w:val="28"/>
          <w:szCs w:val="28"/>
          <w:highlight w:val="none"/>
          <w:lang w:bidi="ar"/>
        </w:rPr>
        <w:t>在学校所设定的五级创新创业竞赛中获奖的个人或团队可申请推免加分</w:t>
      </w:r>
      <w:r>
        <w:rPr>
          <w:rFonts w:hint="eastAsia" w:ascii="仿宋_GB2312" w:hAnsi="仿宋_GB2312" w:eastAsia="仿宋_GB2312" w:cs="仿宋_GB2312"/>
          <w:color w:val="auto"/>
          <w:kern w:val="0"/>
          <w:sz w:val="28"/>
          <w:szCs w:val="28"/>
          <w:highlight w:val="none"/>
          <w:lang w:eastAsia="zh-CN" w:bidi="ar"/>
        </w:rPr>
        <w:t>，</w:t>
      </w:r>
      <w:r>
        <w:rPr>
          <w:rFonts w:hint="eastAsia" w:ascii="仿宋_GB2312" w:hAnsi="仿宋_GB2312" w:eastAsia="仿宋_GB2312" w:cs="仿宋_GB2312"/>
          <w:color w:val="auto"/>
          <w:kern w:val="0"/>
          <w:sz w:val="28"/>
          <w:szCs w:val="28"/>
          <w:highlight w:val="none"/>
          <w:lang w:val="en-US" w:eastAsia="zh-CN" w:bidi="ar"/>
        </w:rPr>
        <w:t>竞赛项目参照《</w:t>
      </w:r>
      <w:r>
        <w:rPr>
          <w:rFonts w:hint="eastAsia" w:ascii="仿宋_GB2312" w:hAnsi="仿宋_GB2312" w:eastAsia="仿宋_GB2312" w:cs="仿宋_GB2312"/>
          <w:color w:val="auto"/>
          <w:kern w:val="0"/>
          <w:sz w:val="28"/>
          <w:szCs w:val="28"/>
          <w:highlight w:val="none"/>
          <w:lang w:bidi="ar"/>
        </w:rPr>
        <w:t>广东工业大学大学生竞赛级别细则</w:t>
      </w:r>
      <w:r>
        <w:rPr>
          <w:rFonts w:hint="eastAsia" w:ascii="仿宋_GB2312" w:hAnsi="仿宋_GB2312" w:eastAsia="仿宋_GB2312" w:cs="仿宋_GB2312"/>
          <w:color w:val="auto"/>
          <w:kern w:val="0"/>
          <w:sz w:val="28"/>
          <w:szCs w:val="28"/>
          <w:highlight w:val="none"/>
          <w:lang w:val="en-US" w:eastAsia="zh-CN" w:bidi="ar"/>
        </w:rPr>
        <w:t>》（</w:t>
      </w:r>
      <w:r>
        <w:rPr>
          <w:rFonts w:hint="eastAsia" w:ascii="仿宋_GB2312" w:hAnsi="仿宋_GB2312" w:eastAsia="仿宋_GB2312" w:cs="仿宋_GB2312"/>
          <w:i w:val="0"/>
          <w:iCs w:val="0"/>
          <w:caps w:val="0"/>
          <w:color w:val="auto"/>
          <w:spacing w:val="0"/>
          <w:kern w:val="0"/>
          <w:sz w:val="28"/>
          <w:szCs w:val="28"/>
          <w:highlight w:val="none"/>
          <w:u w:val="none"/>
          <w:shd w:val="clear" w:color="auto" w:fill="auto"/>
          <w:lang w:bidi="ar"/>
        </w:rPr>
        <w:fldChar w:fldCharType="begin"/>
      </w:r>
      <w:r>
        <w:rPr>
          <w:rFonts w:hint="eastAsia" w:ascii="仿宋_GB2312" w:hAnsi="仿宋_GB2312" w:eastAsia="仿宋_GB2312" w:cs="仿宋_GB2312"/>
          <w:i w:val="0"/>
          <w:iCs w:val="0"/>
          <w:caps w:val="0"/>
          <w:color w:val="auto"/>
          <w:spacing w:val="0"/>
          <w:kern w:val="0"/>
          <w:sz w:val="28"/>
          <w:szCs w:val="28"/>
          <w:highlight w:val="none"/>
          <w:u w:val="none"/>
          <w:shd w:val="clear" w:color="auto" w:fill="auto"/>
          <w:lang w:bidi="ar"/>
        </w:rPr>
        <w:instrText xml:space="preserve"> HYPERLINK "http://oa.gdut.edu.cn/xzb/admin/docpub/docs_list_a.asp" </w:instrText>
      </w:r>
      <w:r>
        <w:rPr>
          <w:rFonts w:hint="eastAsia" w:ascii="仿宋_GB2312" w:hAnsi="仿宋_GB2312" w:eastAsia="仿宋_GB2312" w:cs="仿宋_GB2312"/>
          <w:i w:val="0"/>
          <w:iCs w:val="0"/>
          <w:caps w:val="0"/>
          <w:color w:val="auto"/>
          <w:spacing w:val="0"/>
          <w:kern w:val="0"/>
          <w:sz w:val="28"/>
          <w:szCs w:val="28"/>
          <w:highlight w:val="none"/>
          <w:u w:val="none"/>
          <w:shd w:val="clear" w:color="auto" w:fill="auto"/>
          <w:lang w:bidi="ar"/>
        </w:rPr>
        <w:fldChar w:fldCharType="separate"/>
      </w:r>
      <w:r>
        <w:rPr>
          <w:rFonts w:hint="eastAsia" w:ascii="仿宋_GB2312" w:hAnsi="仿宋_GB2312" w:eastAsia="仿宋_GB2312" w:cs="仿宋_GB2312"/>
          <w:i w:val="0"/>
          <w:iCs w:val="0"/>
          <w:caps w:val="0"/>
          <w:color w:val="auto"/>
          <w:spacing w:val="0"/>
          <w:kern w:val="0"/>
          <w:sz w:val="28"/>
          <w:szCs w:val="28"/>
          <w:highlight w:val="none"/>
          <w:u w:val="none"/>
          <w:shd w:val="clear" w:color="auto" w:fill="auto"/>
          <w:lang w:bidi="ar"/>
        </w:rPr>
        <w:t>广工大教字〔2021〕164号</w:t>
      </w:r>
      <w:r>
        <w:rPr>
          <w:rFonts w:hint="eastAsia" w:ascii="仿宋_GB2312" w:hAnsi="仿宋_GB2312" w:eastAsia="仿宋_GB2312" w:cs="仿宋_GB2312"/>
          <w:i w:val="0"/>
          <w:iCs w:val="0"/>
          <w:caps w:val="0"/>
          <w:color w:val="auto"/>
          <w:spacing w:val="0"/>
          <w:kern w:val="0"/>
          <w:sz w:val="28"/>
          <w:szCs w:val="28"/>
          <w:highlight w:val="none"/>
          <w:u w:val="none"/>
          <w:shd w:val="clear" w:color="auto" w:fill="auto"/>
          <w:lang w:bidi="ar"/>
        </w:rPr>
        <w:fldChar w:fldCharType="end"/>
      </w:r>
      <w:r>
        <w:rPr>
          <w:rFonts w:hint="eastAsia" w:ascii="仿宋_GB2312" w:hAnsi="仿宋_GB2312" w:eastAsia="仿宋_GB2312" w:cs="仿宋_GB2312"/>
          <w:color w:val="auto"/>
          <w:kern w:val="0"/>
          <w:sz w:val="28"/>
          <w:szCs w:val="28"/>
          <w:highlight w:val="none"/>
          <w:lang w:val="en-US" w:eastAsia="zh-CN" w:bidi="ar"/>
        </w:rPr>
        <w:t>）执行</w:t>
      </w:r>
      <w:r>
        <w:rPr>
          <w:rFonts w:hint="eastAsia" w:ascii="仿宋_GB2312" w:hAnsi="仿宋_GB2312" w:eastAsia="仿宋_GB2312" w:cs="仿宋_GB2312"/>
          <w:color w:val="auto"/>
          <w:kern w:val="0"/>
          <w:sz w:val="28"/>
          <w:szCs w:val="28"/>
          <w:highlight w:val="none"/>
          <w:lang w:bidi="ar"/>
        </w:rPr>
        <w:t>。加分计算标准如下：</w:t>
      </w:r>
    </w:p>
    <w:tbl>
      <w:tblPr>
        <w:tblStyle w:val="9"/>
        <w:tblW w:w="82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8"/>
        <w:gridCol w:w="1163"/>
        <w:gridCol w:w="1178"/>
        <w:gridCol w:w="1153"/>
        <w:gridCol w:w="1322"/>
        <w:gridCol w:w="1444"/>
      </w:tblGrid>
      <w:tr w14:paraId="38C76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9" w:hRule="atLeast"/>
          <w:jc w:val="center"/>
        </w:trPr>
        <w:tc>
          <w:tcPr>
            <w:tcW w:w="1958" w:type="dxa"/>
            <w:tcBorders>
              <w:top w:val="single" w:color="auto" w:sz="4" w:space="0"/>
              <w:left w:val="single" w:color="auto" w:sz="4" w:space="0"/>
              <w:bottom w:val="single" w:color="auto" w:sz="4" w:space="0"/>
              <w:right w:val="single" w:color="auto" w:sz="4" w:space="0"/>
              <w:tl2br w:val="single" w:color="auto" w:sz="4" w:space="0"/>
            </w:tcBorders>
            <w:noWrap w:val="0"/>
            <w:vAlign w:val="center"/>
          </w:tcPr>
          <w:p w14:paraId="260FF4EB">
            <w:pPr>
              <w:snapToGrid/>
              <w:spacing w:beforeLines="0" w:line="360" w:lineRule="auto"/>
              <w:jc w:val="both"/>
              <w:rPr>
                <w:rFonts w:hint="eastAsia" w:ascii="仿宋_GB2312" w:hAnsi="仿宋_GB2312" w:eastAsia="仿宋_GB2312" w:cs="仿宋_GB2312"/>
                <w:b w:val="0"/>
                <w:bCs w:val="0"/>
                <w:color w:val="auto"/>
                <w:kern w:val="0"/>
                <w:sz w:val="24"/>
                <w:szCs w:val="24"/>
                <w:highlight w:val="none"/>
              </w:rPr>
            </w:pPr>
            <w:r>
              <w:rPr>
                <w:rFonts w:hint="eastAsia" w:ascii="仿宋_GB2312" w:hAnsi="仿宋_GB2312" w:eastAsia="仿宋_GB2312" w:cs="仿宋_GB2312"/>
                <w:b w:val="0"/>
                <w:bCs w:val="0"/>
                <w:color w:val="auto"/>
                <w:kern w:val="0"/>
                <w:sz w:val="24"/>
                <w:szCs w:val="24"/>
                <w:highlight w:val="none"/>
                <w:lang w:bidi="ar"/>
              </w:rPr>
              <w:t xml:space="preserve">  </w:t>
            </w:r>
            <w:r>
              <w:rPr>
                <w:rFonts w:hint="eastAsia" w:ascii="仿宋_GB2312" w:hAnsi="仿宋_GB2312" w:eastAsia="仿宋_GB2312" w:cs="仿宋_GB2312"/>
                <w:b w:val="0"/>
                <w:bCs w:val="0"/>
                <w:color w:val="auto"/>
                <w:kern w:val="0"/>
                <w:sz w:val="24"/>
                <w:szCs w:val="24"/>
                <w:highlight w:val="none"/>
                <w:lang w:val="en-US" w:eastAsia="zh-CN" w:bidi="ar"/>
              </w:rPr>
              <w:t xml:space="preserve">    </w:t>
            </w:r>
            <w:r>
              <w:rPr>
                <w:rFonts w:hint="eastAsia" w:ascii="仿宋_GB2312" w:hAnsi="仿宋_GB2312" w:eastAsia="仿宋_GB2312" w:cs="仿宋_GB2312"/>
                <w:b w:val="0"/>
                <w:bCs w:val="0"/>
                <w:snapToGrid w:val="0"/>
                <w:color w:val="auto"/>
                <w:kern w:val="0"/>
                <w:sz w:val="24"/>
                <w:szCs w:val="24"/>
                <w:highlight w:val="none"/>
                <w:lang w:bidi="ar"/>
              </w:rPr>
              <w:t>竞赛级别</w:t>
            </w:r>
            <w:r>
              <w:rPr>
                <w:rFonts w:hint="eastAsia" w:ascii="仿宋_GB2312" w:hAnsi="仿宋_GB2312" w:eastAsia="仿宋_GB2312" w:cs="仿宋_GB2312"/>
                <w:b w:val="0"/>
                <w:bCs w:val="0"/>
                <w:color w:val="auto"/>
                <w:kern w:val="0"/>
                <w:sz w:val="24"/>
                <w:szCs w:val="24"/>
                <w:highlight w:val="none"/>
                <w:lang w:bidi="ar"/>
              </w:rPr>
              <w:br w:type="textWrapping"/>
            </w:r>
            <w:r>
              <w:rPr>
                <w:rFonts w:hint="eastAsia" w:ascii="仿宋_GB2312" w:hAnsi="仿宋_GB2312" w:eastAsia="仿宋_GB2312" w:cs="仿宋_GB2312"/>
                <w:b w:val="0"/>
                <w:bCs w:val="0"/>
                <w:snapToGrid w:val="0"/>
                <w:color w:val="auto"/>
                <w:kern w:val="0"/>
                <w:sz w:val="24"/>
                <w:szCs w:val="24"/>
                <w:highlight w:val="none"/>
                <w:lang w:bidi="ar"/>
              </w:rPr>
              <w:t>获奖</w:t>
            </w:r>
            <w:r>
              <w:rPr>
                <w:rFonts w:hint="eastAsia" w:ascii="仿宋_GB2312" w:hAnsi="仿宋_GB2312" w:eastAsia="仿宋_GB2312" w:cs="仿宋_GB2312"/>
                <w:b w:val="0"/>
                <w:bCs w:val="0"/>
                <w:snapToGrid w:val="0"/>
                <w:color w:val="auto"/>
                <w:kern w:val="0"/>
                <w:sz w:val="24"/>
                <w:szCs w:val="24"/>
                <w:highlight w:val="none"/>
                <w:lang w:eastAsia="zh-CN" w:bidi="ar"/>
              </w:rPr>
              <w:t>等次</w:t>
            </w:r>
            <w:r>
              <w:rPr>
                <w:rFonts w:hint="eastAsia" w:ascii="仿宋_GB2312" w:hAnsi="仿宋_GB2312" w:eastAsia="仿宋_GB2312" w:cs="仿宋_GB2312"/>
                <w:b w:val="0"/>
                <w:bCs w:val="0"/>
                <w:color w:val="auto"/>
                <w:kern w:val="0"/>
                <w:sz w:val="24"/>
                <w:szCs w:val="24"/>
                <w:highlight w:val="none"/>
                <w:lang w:bidi="ar"/>
              </w:rPr>
              <w:t xml:space="preserve">                       </w:t>
            </w:r>
          </w:p>
        </w:tc>
        <w:tc>
          <w:tcPr>
            <w:tcW w:w="1163" w:type="dxa"/>
            <w:tcBorders>
              <w:top w:val="single" w:color="auto" w:sz="4" w:space="0"/>
              <w:left w:val="single" w:color="auto" w:sz="4" w:space="0"/>
              <w:bottom w:val="single" w:color="auto" w:sz="4" w:space="0"/>
              <w:right w:val="single" w:color="auto" w:sz="4" w:space="0"/>
            </w:tcBorders>
            <w:noWrap w:val="0"/>
            <w:vAlign w:val="center"/>
          </w:tcPr>
          <w:p w14:paraId="5980460E">
            <w:pPr>
              <w:snapToGrid/>
              <w:spacing w:beforeLines="0" w:line="360" w:lineRule="auto"/>
              <w:jc w:val="center"/>
              <w:rPr>
                <w:rFonts w:hint="eastAsia" w:ascii="仿宋_GB2312" w:hAnsi="仿宋_GB2312" w:eastAsia="仿宋_GB2312" w:cs="仿宋_GB2312"/>
                <w:b w:val="0"/>
                <w:bCs w:val="0"/>
                <w:snapToGrid w:val="0"/>
                <w:color w:val="auto"/>
                <w:kern w:val="0"/>
                <w:sz w:val="24"/>
                <w:szCs w:val="24"/>
                <w:highlight w:val="none"/>
                <w:lang w:bidi="ar"/>
              </w:rPr>
            </w:pPr>
            <w:r>
              <w:rPr>
                <w:rFonts w:hint="eastAsia" w:ascii="仿宋_GB2312" w:hAnsi="仿宋_GB2312" w:eastAsia="仿宋_GB2312" w:cs="仿宋_GB2312"/>
                <w:b w:val="0"/>
                <w:bCs w:val="0"/>
                <w:snapToGrid w:val="0"/>
                <w:color w:val="auto"/>
                <w:kern w:val="0"/>
                <w:sz w:val="24"/>
                <w:szCs w:val="24"/>
                <w:highlight w:val="none"/>
                <w:lang w:bidi="ar"/>
              </w:rPr>
              <w:t>特级</w:t>
            </w:r>
          </w:p>
          <w:p w14:paraId="227E72D0">
            <w:pPr>
              <w:snapToGrid/>
              <w:spacing w:beforeLines="0" w:line="360" w:lineRule="auto"/>
              <w:jc w:val="center"/>
              <w:rPr>
                <w:rFonts w:hint="eastAsia" w:ascii="仿宋_GB2312" w:hAnsi="仿宋_GB2312" w:eastAsia="仿宋_GB2312" w:cs="仿宋_GB2312"/>
                <w:b w:val="0"/>
                <w:bCs w:val="0"/>
                <w:color w:val="auto"/>
                <w:kern w:val="0"/>
                <w:sz w:val="24"/>
                <w:szCs w:val="24"/>
                <w:highlight w:val="none"/>
              </w:rPr>
            </w:pPr>
            <w:r>
              <w:rPr>
                <w:rFonts w:hint="eastAsia" w:ascii="仿宋_GB2312" w:hAnsi="仿宋_GB2312" w:eastAsia="仿宋_GB2312" w:cs="仿宋_GB2312"/>
                <w:b w:val="0"/>
                <w:bCs w:val="0"/>
                <w:snapToGrid w:val="0"/>
                <w:color w:val="auto"/>
                <w:kern w:val="0"/>
                <w:sz w:val="24"/>
                <w:szCs w:val="24"/>
                <w:highlight w:val="none"/>
                <w:lang w:bidi="ar"/>
              </w:rPr>
              <w:t>竞赛</w:t>
            </w:r>
          </w:p>
        </w:tc>
        <w:tc>
          <w:tcPr>
            <w:tcW w:w="1178" w:type="dxa"/>
            <w:tcBorders>
              <w:top w:val="single" w:color="auto" w:sz="4" w:space="0"/>
              <w:left w:val="single" w:color="auto" w:sz="4" w:space="0"/>
              <w:bottom w:val="single" w:color="auto" w:sz="4" w:space="0"/>
              <w:right w:val="single" w:color="auto" w:sz="4" w:space="0"/>
            </w:tcBorders>
            <w:noWrap w:val="0"/>
            <w:vAlign w:val="center"/>
          </w:tcPr>
          <w:p w14:paraId="08A89FFD">
            <w:pPr>
              <w:snapToGrid/>
              <w:spacing w:beforeLines="0" w:line="360" w:lineRule="auto"/>
              <w:jc w:val="center"/>
              <w:rPr>
                <w:rFonts w:hint="eastAsia" w:ascii="仿宋_GB2312" w:hAnsi="仿宋_GB2312" w:eastAsia="仿宋_GB2312" w:cs="仿宋_GB2312"/>
                <w:b w:val="0"/>
                <w:bCs w:val="0"/>
                <w:snapToGrid w:val="0"/>
                <w:color w:val="auto"/>
                <w:kern w:val="0"/>
                <w:sz w:val="24"/>
                <w:szCs w:val="24"/>
                <w:highlight w:val="none"/>
                <w:lang w:bidi="ar"/>
              </w:rPr>
            </w:pPr>
            <w:r>
              <w:rPr>
                <w:rFonts w:hint="eastAsia" w:ascii="仿宋_GB2312" w:hAnsi="仿宋_GB2312" w:eastAsia="仿宋_GB2312" w:cs="仿宋_GB2312"/>
                <w:b w:val="0"/>
                <w:bCs w:val="0"/>
                <w:snapToGrid w:val="0"/>
                <w:color w:val="auto"/>
                <w:kern w:val="0"/>
                <w:sz w:val="24"/>
                <w:szCs w:val="24"/>
                <w:highlight w:val="none"/>
                <w:lang w:bidi="ar"/>
              </w:rPr>
              <w:t>一级</w:t>
            </w:r>
          </w:p>
          <w:p w14:paraId="366E4D6F">
            <w:pPr>
              <w:snapToGrid/>
              <w:spacing w:beforeLines="0" w:line="360" w:lineRule="auto"/>
              <w:jc w:val="center"/>
              <w:rPr>
                <w:rFonts w:hint="eastAsia" w:ascii="仿宋_GB2312" w:hAnsi="仿宋_GB2312" w:eastAsia="仿宋_GB2312" w:cs="仿宋_GB2312"/>
                <w:b w:val="0"/>
                <w:bCs w:val="0"/>
                <w:color w:val="auto"/>
                <w:kern w:val="0"/>
                <w:sz w:val="24"/>
                <w:szCs w:val="24"/>
                <w:highlight w:val="none"/>
              </w:rPr>
            </w:pPr>
            <w:r>
              <w:rPr>
                <w:rFonts w:hint="eastAsia" w:ascii="仿宋_GB2312" w:hAnsi="仿宋_GB2312" w:eastAsia="仿宋_GB2312" w:cs="仿宋_GB2312"/>
                <w:b w:val="0"/>
                <w:bCs w:val="0"/>
                <w:snapToGrid w:val="0"/>
                <w:color w:val="auto"/>
                <w:kern w:val="0"/>
                <w:sz w:val="24"/>
                <w:szCs w:val="24"/>
                <w:highlight w:val="none"/>
                <w:lang w:bidi="ar"/>
              </w:rPr>
              <w:t>竞赛</w:t>
            </w:r>
          </w:p>
        </w:tc>
        <w:tc>
          <w:tcPr>
            <w:tcW w:w="1153" w:type="dxa"/>
            <w:tcBorders>
              <w:top w:val="single" w:color="auto" w:sz="4" w:space="0"/>
              <w:left w:val="single" w:color="auto" w:sz="4" w:space="0"/>
              <w:bottom w:val="single" w:color="auto" w:sz="4" w:space="0"/>
              <w:right w:val="single" w:color="auto" w:sz="4" w:space="0"/>
            </w:tcBorders>
            <w:noWrap w:val="0"/>
            <w:vAlign w:val="center"/>
          </w:tcPr>
          <w:p w14:paraId="1968C251">
            <w:pPr>
              <w:snapToGrid/>
              <w:spacing w:beforeLines="0" w:line="360" w:lineRule="auto"/>
              <w:jc w:val="center"/>
              <w:rPr>
                <w:rFonts w:hint="eastAsia" w:ascii="仿宋_GB2312" w:hAnsi="仿宋_GB2312" w:eastAsia="仿宋_GB2312" w:cs="仿宋_GB2312"/>
                <w:b w:val="0"/>
                <w:bCs w:val="0"/>
                <w:snapToGrid w:val="0"/>
                <w:color w:val="auto"/>
                <w:kern w:val="0"/>
                <w:sz w:val="24"/>
                <w:szCs w:val="24"/>
                <w:highlight w:val="none"/>
                <w:lang w:bidi="ar"/>
              </w:rPr>
            </w:pPr>
            <w:r>
              <w:rPr>
                <w:rFonts w:hint="eastAsia" w:ascii="仿宋_GB2312" w:hAnsi="仿宋_GB2312" w:eastAsia="仿宋_GB2312" w:cs="仿宋_GB2312"/>
                <w:b w:val="0"/>
                <w:bCs w:val="0"/>
                <w:snapToGrid w:val="0"/>
                <w:color w:val="auto"/>
                <w:kern w:val="0"/>
                <w:sz w:val="24"/>
                <w:szCs w:val="24"/>
                <w:highlight w:val="none"/>
                <w:lang w:bidi="ar"/>
              </w:rPr>
              <w:t>二级</w:t>
            </w:r>
          </w:p>
          <w:p w14:paraId="3DEAB7D2">
            <w:pPr>
              <w:snapToGrid/>
              <w:spacing w:beforeLines="0" w:line="360" w:lineRule="auto"/>
              <w:jc w:val="center"/>
              <w:rPr>
                <w:rFonts w:hint="eastAsia" w:ascii="仿宋_GB2312" w:hAnsi="仿宋_GB2312" w:eastAsia="仿宋_GB2312" w:cs="仿宋_GB2312"/>
                <w:b w:val="0"/>
                <w:bCs w:val="0"/>
                <w:color w:val="auto"/>
                <w:kern w:val="0"/>
                <w:sz w:val="24"/>
                <w:szCs w:val="24"/>
                <w:highlight w:val="none"/>
              </w:rPr>
            </w:pPr>
            <w:r>
              <w:rPr>
                <w:rFonts w:hint="eastAsia" w:ascii="仿宋_GB2312" w:hAnsi="仿宋_GB2312" w:eastAsia="仿宋_GB2312" w:cs="仿宋_GB2312"/>
                <w:b w:val="0"/>
                <w:bCs w:val="0"/>
                <w:snapToGrid w:val="0"/>
                <w:color w:val="auto"/>
                <w:kern w:val="0"/>
                <w:sz w:val="24"/>
                <w:szCs w:val="24"/>
                <w:highlight w:val="none"/>
                <w:lang w:bidi="ar"/>
              </w:rPr>
              <w:t>竞赛</w:t>
            </w:r>
          </w:p>
        </w:tc>
        <w:tc>
          <w:tcPr>
            <w:tcW w:w="1322" w:type="dxa"/>
            <w:tcBorders>
              <w:top w:val="single" w:color="auto" w:sz="4" w:space="0"/>
              <w:left w:val="single" w:color="auto" w:sz="4" w:space="0"/>
              <w:bottom w:val="single" w:color="auto" w:sz="4" w:space="0"/>
              <w:right w:val="single" w:color="auto" w:sz="4" w:space="0"/>
            </w:tcBorders>
            <w:noWrap/>
            <w:vAlign w:val="center"/>
          </w:tcPr>
          <w:p w14:paraId="04B1EF7A">
            <w:pPr>
              <w:snapToGrid/>
              <w:spacing w:beforeLines="0" w:line="360" w:lineRule="auto"/>
              <w:jc w:val="center"/>
              <w:rPr>
                <w:rFonts w:hint="eastAsia" w:ascii="仿宋_GB2312" w:hAnsi="仿宋_GB2312" w:eastAsia="仿宋_GB2312" w:cs="仿宋_GB2312"/>
                <w:b w:val="0"/>
                <w:bCs w:val="0"/>
                <w:snapToGrid w:val="0"/>
                <w:color w:val="auto"/>
                <w:kern w:val="0"/>
                <w:sz w:val="24"/>
                <w:szCs w:val="24"/>
                <w:highlight w:val="none"/>
                <w:lang w:bidi="ar"/>
              </w:rPr>
            </w:pPr>
            <w:r>
              <w:rPr>
                <w:rFonts w:hint="eastAsia" w:ascii="仿宋_GB2312" w:hAnsi="仿宋_GB2312" w:eastAsia="仿宋_GB2312" w:cs="仿宋_GB2312"/>
                <w:b w:val="0"/>
                <w:bCs w:val="0"/>
                <w:snapToGrid w:val="0"/>
                <w:color w:val="auto"/>
                <w:kern w:val="0"/>
                <w:sz w:val="24"/>
                <w:szCs w:val="24"/>
                <w:highlight w:val="none"/>
                <w:lang w:bidi="ar"/>
              </w:rPr>
              <w:t>三</w:t>
            </w:r>
            <w:r>
              <w:rPr>
                <w:rFonts w:hint="eastAsia" w:ascii="仿宋_GB2312" w:hAnsi="仿宋_GB2312" w:eastAsia="仿宋_GB2312" w:cs="仿宋_GB2312"/>
                <w:b w:val="0"/>
                <w:bCs w:val="0"/>
                <w:color w:val="auto"/>
                <w:kern w:val="0"/>
                <w:sz w:val="24"/>
                <w:szCs w:val="24"/>
                <w:highlight w:val="none"/>
                <w:lang w:bidi="ar"/>
              </w:rPr>
              <w:t>A</w:t>
            </w:r>
            <w:r>
              <w:rPr>
                <w:rFonts w:hint="eastAsia" w:ascii="仿宋_GB2312" w:hAnsi="仿宋_GB2312" w:eastAsia="仿宋_GB2312" w:cs="仿宋_GB2312"/>
                <w:b w:val="0"/>
                <w:bCs w:val="0"/>
                <w:snapToGrid w:val="0"/>
                <w:color w:val="auto"/>
                <w:kern w:val="0"/>
                <w:sz w:val="24"/>
                <w:szCs w:val="24"/>
                <w:highlight w:val="none"/>
                <w:lang w:bidi="ar"/>
              </w:rPr>
              <w:t>级</w:t>
            </w:r>
          </w:p>
          <w:p w14:paraId="3A1702CB">
            <w:pPr>
              <w:snapToGrid/>
              <w:spacing w:beforeLines="0" w:line="360" w:lineRule="auto"/>
              <w:jc w:val="center"/>
              <w:rPr>
                <w:rFonts w:hint="eastAsia" w:ascii="仿宋_GB2312" w:hAnsi="仿宋_GB2312" w:eastAsia="仿宋_GB2312" w:cs="仿宋_GB2312"/>
                <w:b w:val="0"/>
                <w:bCs w:val="0"/>
                <w:color w:val="auto"/>
                <w:kern w:val="0"/>
                <w:sz w:val="24"/>
                <w:szCs w:val="24"/>
                <w:highlight w:val="none"/>
              </w:rPr>
            </w:pPr>
            <w:r>
              <w:rPr>
                <w:rFonts w:hint="eastAsia" w:ascii="仿宋_GB2312" w:hAnsi="仿宋_GB2312" w:eastAsia="仿宋_GB2312" w:cs="仿宋_GB2312"/>
                <w:b w:val="0"/>
                <w:bCs w:val="0"/>
                <w:snapToGrid w:val="0"/>
                <w:color w:val="auto"/>
                <w:kern w:val="0"/>
                <w:sz w:val="24"/>
                <w:szCs w:val="24"/>
                <w:highlight w:val="none"/>
                <w:lang w:bidi="ar"/>
              </w:rPr>
              <w:t>竞赛</w:t>
            </w:r>
          </w:p>
        </w:tc>
        <w:tc>
          <w:tcPr>
            <w:tcW w:w="1444" w:type="dxa"/>
            <w:tcBorders>
              <w:top w:val="single" w:color="auto" w:sz="4" w:space="0"/>
              <w:left w:val="single" w:color="auto" w:sz="4" w:space="0"/>
              <w:bottom w:val="single" w:color="auto" w:sz="4" w:space="0"/>
              <w:right w:val="single" w:color="auto" w:sz="4" w:space="0"/>
            </w:tcBorders>
            <w:noWrap w:val="0"/>
            <w:vAlign w:val="center"/>
          </w:tcPr>
          <w:p w14:paraId="23924DB2">
            <w:pPr>
              <w:snapToGrid/>
              <w:spacing w:beforeLines="0" w:line="360" w:lineRule="auto"/>
              <w:jc w:val="center"/>
              <w:rPr>
                <w:rFonts w:hint="eastAsia" w:ascii="仿宋_GB2312" w:hAnsi="仿宋_GB2312" w:eastAsia="仿宋_GB2312" w:cs="仿宋_GB2312"/>
                <w:b w:val="0"/>
                <w:bCs w:val="0"/>
                <w:snapToGrid w:val="0"/>
                <w:color w:val="auto"/>
                <w:kern w:val="0"/>
                <w:sz w:val="24"/>
                <w:szCs w:val="24"/>
                <w:highlight w:val="none"/>
                <w:lang w:bidi="ar"/>
              </w:rPr>
            </w:pPr>
            <w:r>
              <w:rPr>
                <w:rFonts w:hint="eastAsia" w:ascii="仿宋_GB2312" w:hAnsi="仿宋_GB2312" w:eastAsia="仿宋_GB2312" w:cs="仿宋_GB2312"/>
                <w:b w:val="0"/>
                <w:bCs w:val="0"/>
                <w:snapToGrid w:val="0"/>
                <w:color w:val="auto"/>
                <w:kern w:val="0"/>
                <w:sz w:val="24"/>
                <w:szCs w:val="24"/>
                <w:highlight w:val="none"/>
                <w:lang w:bidi="ar"/>
              </w:rPr>
              <w:t>三</w:t>
            </w:r>
            <w:r>
              <w:rPr>
                <w:rFonts w:hint="eastAsia" w:ascii="仿宋_GB2312" w:hAnsi="仿宋_GB2312" w:eastAsia="仿宋_GB2312" w:cs="仿宋_GB2312"/>
                <w:b w:val="0"/>
                <w:bCs w:val="0"/>
                <w:color w:val="auto"/>
                <w:kern w:val="0"/>
                <w:sz w:val="24"/>
                <w:szCs w:val="24"/>
                <w:highlight w:val="none"/>
                <w:lang w:bidi="ar"/>
              </w:rPr>
              <w:t>B</w:t>
            </w:r>
            <w:r>
              <w:rPr>
                <w:rFonts w:hint="eastAsia" w:ascii="仿宋_GB2312" w:hAnsi="仿宋_GB2312" w:eastAsia="仿宋_GB2312" w:cs="仿宋_GB2312"/>
                <w:b w:val="0"/>
                <w:bCs w:val="0"/>
                <w:snapToGrid w:val="0"/>
                <w:color w:val="auto"/>
                <w:kern w:val="0"/>
                <w:sz w:val="24"/>
                <w:szCs w:val="24"/>
                <w:highlight w:val="none"/>
                <w:lang w:bidi="ar"/>
              </w:rPr>
              <w:t>级</w:t>
            </w:r>
          </w:p>
          <w:p w14:paraId="4FED7B37">
            <w:pPr>
              <w:snapToGrid/>
              <w:spacing w:beforeLines="0" w:line="360" w:lineRule="auto"/>
              <w:jc w:val="center"/>
              <w:rPr>
                <w:rFonts w:hint="eastAsia" w:ascii="仿宋_GB2312" w:hAnsi="仿宋_GB2312" w:eastAsia="仿宋_GB2312" w:cs="仿宋_GB2312"/>
                <w:b w:val="0"/>
                <w:bCs w:val="0"/>
                <w:color w:val="auto"/>
                <w:kern w:val="0"/>
                <w:sz w:val="24"/>
                <w:szCs w:val="24"/>
                <w:highlight w:val="none"/>
              </w:rPr>
            </w:pPr>
            <w:r>
              <w:rPr>
                <w:rFonts w:hint="eastAsia" w:ascii="仿宋_GB2312" w:hAnsi="仿宋_GB2312" w:eastAsia="仿宋_GB2312" w:cs="仿宋_GB2312"/>
                <w:b w:val="0"/>
                <w:bCs w:val="0"/>
                <w:snapToGrid w:val="0"/>
                <w:color w:val="auto"/>
                <w:kern w:val="0"/>
                <w:sz w:val="24"/>
                <w:szCs w:val="24"/>
                <w:highlight w:val="none"/>
                <w:lang w:bidi="ar"/>
              </w:rPr>
              <w:t>竞赛</w:t>
            </w:r>
          </w:p>
        </w:tc>
      </w:tr>
      <w:tr w14:paraId="00843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5" w:hRule="atLeast"/>
          <w:jc w:val="center"/>
        </w:trPr>
        <w:tc>
          <w:tcPr>
            <w:tcW w:w="1958" w:type="dxa"/>
            <w:tcBorders>
              <w:top w:val="single" w:color="auto" w:sz="4" w:space="0"/>
              <w:left w:val="single" w:color="auto" w:sz="4" w:space="0"/>
              <w:bottom w:val="single" w:color="auto" w:sz="4" w:space="0"/>
              <w:right w:val="single" w:color="auto" w:sz="4" w:space="0"/>
            </w:tcBorders>
            <w:noWrap/>
            <w:vAlign w:val="center"/>
          </w:tcPr>
          <w:p w14:paraId="3681A9B2">
            <w:pPr>
              <w:snapToGrid/>
              <w:spacing w:beforeLines="0" w:line="360" w:lineRule="auto"/>
              <w:jc w:val="center"/>
              <w:rPr>
                <w:rFonts w:hint="eastAsia" w:ascii="仿宋_GB2312" w:hAnsi="仿宋_GB2312" w:eastAsia="仿宋_GB2312" w:cs="仿宋_GB2312"/>
                <w:bCs/>
                <w:color w:val="auto"/>
                <w:kern w:val="0"/>
                <w:sz w:val="24"/>
                <w:szCs w:val="24"/>
                <w:highlight w:val="none"/>
                <w:lang w:eastAsia="zh-CN"/>
              </w:rPr>
            </w:pPr>
            <w:r>
              <w:rPr>
                <w:rFonts w:hint="eastAsia" w:ascii="仿宋_GB2312" w:hAnsi="仿宋_GB2312" w:eastAsia="仿宋_GB2312" w:cs="仿宋_GB2312"/>
                <w:bCs/>
                <w:snapToGrid w:val="0"/>
                <w:color w:val="auto"/>
                <w:kern w:val="0"/>
                <w:sz w:val="24"/>
                <w:szCs w:val="24"/>
                <w:highlight w:val="none"/>
                <w:lang w:bidi="ar"/>
              </w:rPr>
              <w:t>第一</w:t>
            </w:r>
            <w:r>
              <w:rPr>
                <w:rFonts w:hint="eastAsia" w:ascii="仿宋_GB2312" w:hAnsi="仿宋_GB2312" w:eastAsia="仿宋_GB2312" w:cs="仿宋_GB2312"/>
                <w:bCs/>
                <w:snapToGrid w:val="0"/>
                <w:color w:val="auto"/>
                <w:kern w:val="0"/>
                <w:sz w:val="24"/>
                <w:szCs w:val="24"/>
                <w:highlight w:val="none"/>
                <w:lang w:val="en-US" w:eastAsia="zh-CN" w:bidi="ar"/>
              </w:rPr>
              <w:t>等次</w:t>
            </w:r>
          </w:p>
        </w:tc>
        <w:tc>
          <w:tcPr>
            <w:tcW w:w="1163" w:type="dxa"/>
            <w:tcBorders>
              <w:top w:val="single" w:color="auto" w:sz="4" w:space="0"/>
              <w:left w:val="single" w:color="auto" w:sz="4" w:space="0"/>
              <w:bottom w:val="single" w:color="auto" w:sz="4" w:space="0"/>
              <w:right w:val="single" w:color="auto" w:sz="4" w:space="0"/>
            </w:tcBorders>
            <w:noWrap w:val="0"/>
            <w:vAlign w:val="center"/>
          </w:tcPr>
          <w:p w14:paraId="504E139C">
            <w:pPr>
              <w:snapToGrid/>
              <w:spacing w:beforeLines="0" w:line="360" w:lineRule="auto"/>
              <w:jc w:val="center"/>
              <w:rPr>
                <w:rFonts w:hint="eastAsia" w:ascii="仿宋_GB2312" w:hAnsi="仿宋_GB2312" w:eastAsia="仿宋_GB2312" w:cs="仿宋_GB2312"/>
                <w:bCs/>
                <w:snapToGrid w:val="0"/>
                <w:color w:val="auto"/>
                <w:kern w:val="0"/>
                <w:sz w:val="24"/>
                <w:szCs w:val="24"/>
                <w:highlight w:val="none"/>
              </w:rPr>
            </w:pPr>
            <w:r>
              <w:rPr>
                <w:rFonts w:hint="eastAsia" w:ascii="仿宋_GB2312" w:hAnsi="仿宋_GB2312" w:eastAsia="仿宋_GB2312" w:cs="仿宋_GB2312"/>
                <w:bCs/>
                <w:snapToGrid w:val="0"/>
                <w:color w:val="auto"/>
                <w:kern w:val="0"/>
                <w:sz w:val="24"/>
                <w:szCs w:val="24"/>
                <w:highlight w:val="none"/>
                <w:lang w:val="en-US" w:eastAsia="zh-CN" w:bidi="ar"/>
              </w:rPr>
              <w:t>5</w:t>
            </w:r>
            <w:r>
              <w:rPr>
                <w:rFonts w:hint="eastAsia" w:ascii="仿宋_GB2312" w:hAnsi="仿宋_GB2312" w:eastAsia="仿宋_GB2312" w:cs="仿宋_GB2312"/>
                <w:bCs/>
                <w:snapToGrid w:val="0"/>
                <w:color w:val="auto"/>
                <w:kern w:val="0"/>
                <w:sz w:val="24"/>
                <w:szCs w:val="24"/>
                <w:highlight w:val="none"/>
                <w:lang w:bidi="ar"/>
              </w:rPr>
              <w:t>0</w:t>
            </w:r>
          </w:p>
        </w:tc>
        <w:tc>
          <w:tcPr>
            <w:tcW w:w="1178" w:type="dxa"/>
            <w:tcBorders>
              <w:top w:val="single" w:color="auto" w:sz="4" w:space="0"/>
              <w:left w:val="single" w:color="auto" w:sz="4" w:space="0"/>
              <w:bottom w:val="single" w:color="auto" w:sz="4" w:space="0"/>
              <w:right w:val="single" w:color="auto" w:sz="4" w:space="0"/>
            </w:tcBorders>
            <w:noWrap w:val="0"/>
            <w:vAlign w:val="center"/>
          </w:tcPr>
          <w:p w14:paraId="44AFB3CA">
            <w:pPr>
              <w:snapToGrid/>
              <w:spacing w:beforeLines="0" w:line="360" w:lineRule="auto"/>
              <w:jc w:val="center"/>
              <w:rPr>
                <w:rFonts w:hint="eastAsia" w:ascii="仿宋_GB2312" w:hAnsi="仿宋_GB2312" w:eastAsia="仿宋_GB2312" w:cs="仿宋_GB2312"/>
                <w:bCs/>
                <w:snapToGrid w:val="0"/>
                <w:color w:val="auto"/>
                <w:kern w:val="0"/>
                <w:sz w:val="24"/>
                <w:szCs w:val="24"/>
                <w:highlight w:val="none"/>
              </w:rPr>
            </w:pPr>
            <w:r>
              <w:rPr>
                <w:rFonts w:hint="eastAsia" w:ascii="仿宋_GB2312" w:hAnsi="仿宋_GB2312" w:eastAsia="仿宋_GB2312" w:cs="仿宋_GB2312"/>
                <w:bCs/>
                <w:snapToGrid w:val="0"/>
                <w:color w:val="auto"/>
                <w:kern w:val="0"/>
                <w:sz w:val="24"/>
                <w:szCs w:val="24"/>
                <w:highlight w:val="none"/>
                <w:lang w:val="en-US" w:eastAsia="zh-CN" w:bidi="ar"/>
              </w:rPr>
              <w:t>4</w:t>
            </w:r>
            <w:r>
              <w:rPr>
                <w:rFonts w:hint="eastAsia" w:ascii="仿宋_GB2312" w:hAnsi="仿宋_GB2312" w:eastAsia="仿宋_GB2312" w:cs="仿宋_GB2312"/>
                <w:bCs/>
                <w:snapToGrid w:val="0"/>
                <w:color w:val="auto"/>
                <w:kern w:val="0"/>
                <w:sz w:val="24"/>
                <w:szCs w:val="24"/>
                <w:highlight w:val="none"/>
                <w:lang w:bidi="ar"/>
              </w:rPr>
              <w:t>0</w:t>
            </w:r>
          </w:p>
        </w:tc>
        <w:tc>
          <w:tcPr>
            <w:tcW w:w="1153" w:type="dxa"/>
            <w:tcBorders>
              <w:top w:val="single" w:color="auto" w:sz="4" w:space="0"/>
              <w:left w:val="single" w:color="auto" w:sz="4" w:space="0"/>
              <w:bottom w:val="single" w:color="auto" w:sz="4" w:space="0"/>
              <w:right w:val="single" w:color="auto" w:sz="4" w:space="0"/>
            </w:tcBorders>
            <w:noWrap w:val="0"/>
            <w:vAlign w:val="center"/>
          </w:tcPr>
          <w:p w14:paraId="4AA0C4DE">
            <w:pPr>
              <w:snapToGrid/>
              <w:spacing w:beforeLines="0" w:line="360" w:lineRule="auto"/>
              <w:jc w:val="center"/>
              <w:rPr>
                <w:rFonts w:hint="eastAsia" w:ascii="仿宋_GB2312" w:hAnsi="仿宋_GB2312" w:eastAsia="仿宋_GB2312" w:cs="仿宋_GB2312"/>
                <w:bCs/>
                <w:snapToGrid w:val="0"/>
                <w:color w:val="auto"/>
                <w:kern w:val="0"/>
                <w:sz w:val="24"/>
                <w:szCs w:val="24"/>
                <w:highlight w:val="none"/>
              </w:rPr>
            </w:pPr>
            <w:r>
              <w:rPr>
                <w:rFonts w:hint="eastAsia" w:ascii="仿宋_GB2312" w:hAnsi="仿宋_GB2312" w:eastAsia="仿宋_GB2312" w:cs="仿宋_GB2312"/>
                <w:bCs/>
                <w:snapToGrid w:val="0"/>
                <w:color w:val="auto"/>
                <w:kern w:val="0"/>
                <w:sz w:val="24"/>
                <w:szCs w:val="24"/>
                <w:highlight w:val="none"/>
                <w:lang w:val="en-US" w:eastAsia="zh-CN" w:bidi="ar"/>
              </w:rPr>
              <w:t>3</w:t>
            </w:r>
            <w:r>
              <w:rPr>
                <w:rFonts w:hint="eastAsia" w:ascii="仿宋_GB2312" w:hAnsi="仿宋_GB2312" w:eastAsia="仿宋_GB2312" w:cs="仿宋_GB2312"/>
                <w:bCs/>
                <w:snapToGrid w:val="0"/>
                <w:color w:val="auto"/>
                <w:kern w:val="0"/>
                <w:sz w:val="24"/>
                <w:szCs w:val="24"/>
                <w:highlight w:val="none"/>
                <w:lang w:bidi="ar"/>
              </w:rPr>
              <w:t>0</w:t>
            </w:r>
          </w:p>
        </w:tc>
        <w:tc>
          <w:tcPr>
            <w:tcW w:w="1322" w:type="dxa"/>
            <w:tcBorders>
              <w:top w:val="single" w:color="auto" w:sz="4" w:space="0"/>
              <w:left w:val="single" w:color="auto" w:sz="4" w:space="0"/>
              <w:bottom w:val="single" w:color="auto" w:sz="4" w:space="0"/>
              <w:right w:val="single" w:color="auto" w:sz="4" w:space="0"/>
            </w:tcBorders>
            <w:noWrap/>
            <w:vAlign w:val="center"/>
          </w:tcPr>
          <w:p w14:paraId="13FC627B">
            <w:pPr>
              <w:snapToGrid/>
              <w:spacing w:beforeLines="0" w:line="360" w:lineRule="auto"/>
              <w:jc w:val="center"/>
              <w:rPr>
                <w:rFonts w:hint="eastAsia" w:ascii="仿宋_GB2312" w:hAnsi="仿宋_GB2312" w:eastAsia="仿宋_GB2312" w:cs="仿宋_GB2312"/>
                <w:bCs/>
                <w:snapToGrid w:val="0"/>
                <w:color w:val="auto"/>
                <w:kern w:val="0"/>
                <w:sz w:val="24"/>
                <w:szCs w:val="24"/>
                <w:highlight w:val="none"/>
                <w:lang w:val="en-US" w:eastAsia="zh-CN"/>
              </w:rPr>
            </w:pPr>
            <w:r>
              <w:rPr>
                <w:rFonts w:hint="eastAsia" w:ascii="仿宋_GB2312" w:hAnsi="仿宋_GB2312" w:eastAsia="仿宋_GB2312" w:cs="仿宋_GB2312"/>
                <w:bCs/>
                <w:snapToGrid w:val="0"/>
                <w:color w:val="auto"/>
                <w:kern w:val="0"/>
                <w:sz w:val="24"/>
                <w:szCs w:val="24"/>
                <w:highlight w:val="none"/>
                <w:lang w:val="en-US" w:eastAsia="zh-CN" w:bidi="ar"/>
              </w:rPr>
              <w:t>15</w:t>
            </w:r>
          </w:p>
        </w:tc>
        <w:tc>
          <w:tcPr>
            <w:tcW w:w="1444" w:type="dxa"/>
            <w:tcBorders>
              <w:top w:val="single" w:color="auto" w:sz="4" w:space="0"/>
              <w:left w:val="single" w:color="auto" w:sz="4" w:space="0"/>
              <w:bottom w:val="single" w:color="auto" w:sz="4" w:space="0"/>
              <w:right w:val="single" w:color="auto" w:sz="4" w:space="0"/>
            </w:tcBorders>
            <w:noWrap w:val="0"/>
            <w:vAlign w:val="center"/>
          </w:tcPr>
          <w:p w14:paraId="587953E2">
            <w:pPr>
              <w:snapToGrid/>
              <w:spacing w:beforeLines="0" w:line="360" w:lineRule="auto"/>
              <w:jc w:val="center"/>
              <w:rPr>
                <w:rFonts w:hint="eastAsia" w:ascii="仿宋_GB2312" w:hAnsi="仿宋_GB2312" w:eastAsia="仿宋_GB2312" w:cs="仿宋_GB2312"/>
                <w:bCs/>
                <w:snapToGrid w:val="0"/>
                <w:color w:val="auto"/>
                <w:kern w:val="0"/>
                <w:sz w:val="24"/>
                <w:szCs w:val="24"/>
                <w:highlight w:val="none"/>
              </w:rPr>
            </w:pPr>
            <w:r>
              <w:rPr>
                <w:rFonts w:hint="eastAsia" w:ascii="仿宋_GB2312" w:hAnsi="仿宋_GB2312" w:eastAsia="仿宋_GB2312" w:cs="仿宋_GB2312"/>
                <w:bCs/>
                <w:snapToGrid w:val="0"/>
                <w:color w:val="auto"/>
                <w:kern w:val="0"/>
                <w:sz w:val="24"/>
                <w:szCs w:val="24"/>
                <w:highlight w:val="none"/>
                <w:lang w:val="en-US" w:eastAsia="zh-CN" w:bidi="ar"/>
              </w:rPr>
              <w:t>1</w:t>
            </w:r>
            <w:r>
              <w:rPr>
                <w:rFonts w:hint="eastAsia" w:ascii="仿宋_GB2312" w:hAnsi="仿宋_GB2312" w:eastAsia="仿宋_GB2312" w:cs="仿宋_GB2312"/>
                <w:bCs/>
                <w:snapToGrid w:val="0"/>
                <w:color w:val="auto"/>
                <w:kern w:val="0"/>
                <w:sz w:val="24"/>
                <w:szCs w:val="24"/>
                <w:highlight w:val="none"/>
                <w:lang w:bidi="ar"/>
              </w:rPr>
              <w:t>0</w:t>
            </w:r>
          </w:p>
        </w:tc>
      </w:tr>
      <w:tr w14:paraId="6FBA5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1958" w:type="dxa"/>
            <w:tcBorders>
              <w:top w:val="single" w:color="auto" w:sz="4" w:space="0"/>
              <w:left w:val="single" w:color="auto" w:sz="4" w:space="0"/>
              <w:bottom w:val="single" w:color="auto" w:sz="4" w:space="0"/>
              <w:right w:val="single" w:color="auto" w:sz="4" w:space="0"/>
            </w:tcBorders>
            <w:noWrap/>
            <w:vAlign w:val="center"/>
          </w:tcPr>
          <w:p w14:paraId="5A661045">
            <w:pPr>
              <w:snapToGrid/>
              <w:spacing w:beforeLines="0" w:line="360" w:lineRule="auto"/>
              <w:jc w:val="center"/>
              <w:rPr>
                <w:rFonts w:hint="eastAsia" w:ascii="仿宋_GB2312" w:hAnsi="仿宋_GB2312" w:eastAsia="仿宋_GB2312" w:cs="仿宋_GB2312"/>
                <w:bCs/>
                <w:color w:val="auto"/>
                <w:kern w:val="0"/>
                <w:sz w:val="24"/>
                <w:szCs w:val="24"/>
                <w:highlight w:val="none"/>
                <w:lang w:eastAsia="zh-CN"/>
              </w:rPr>
            </w:pPr>
            <w:r>
              <w:rPr>
                <w:rFonts w:hint="eastAsia" w:ascii="仿宋_GB2312" w:hAnsi="仿宋_GB2312" w:eastAsia="仿宋_GB2312" w:cs="仿宋_GB2312"/>
                <w:bCs/>
                <w:snapToGrid w:val="0"/>
                <w:color w:val="auto"/>
                <w:kern w:val="0"/>
                <w:sz w:val="24"/>
                <w:szCs w:val="24"/>
                <w:highlight w:val="none"/>
                <w:lang w:bidi="ar"/>
              </w:rPr>
              <w:t>第二</w:t>
            </w:r>
            <w:r>
              <w:rPr>
                <w:rFonts w:hint="eastAsia" w:ascii="仿宋_GB2312" w:hAnsi="仿宋_GB2312" w:eastAsia="仿宋_GB2312" w:cs="仿宋_GB2312"/>
                <w:bCs/>
                <w:snapToGrid w:val="0"/>
                <w:color w:val="auto"/>
                <w:kern w:val="0"/>
                <w:sz w:val="24"/>
                <w:szCs w:val="24"/>
                <w:highlight w:val="none"/>
                <w:lang w:eastAsia="zh-CN" w:bidi="ar"/>
              </w:rPr>
              <w:t>等次</w:t>
            </w:r>
          </w:p>
        </w:tc>
        <w:tc>
          <w:tcPr>
            <w:tcW w:w="1163" w:type="dxa"/>
            <w:tcBorders>
              <w:top w:val="single" w:color="auto" w:sz="4" w:space="0"/>
              <w:left w:val="single" w:color="auto" w:sz="4" w:space="0"/>
              <w:bottom w:val="single" w:color="auto" w:sz="4" w:space="0"/>
              <w:right w:val="single" w:color="auto" w:sz="4" w:space="0"/>
            </w:tcBorders>
            <w:noWrap w:val="0"/>
            <w:vAlign w:val="center"/>
          </w:tcPr>
          <w:p w14:paraId="17050604">
            <w:pPr>
              <w:snapToGrid/>
              <w:spacing w:beforeLines="0" w:line="360" w:lineRule="auto"/>
              <w:jc w:val="center"/>
              <w:rPr>
                <w:rFonts w:hint="eastAsia" w:ascii="仿宋_GB2312" w:hAnsi="仿宋_GB2312" w:eastAsia="仿宋_GB2312" w:cs="仿宋_GB2312"/>
                <w:bCs/>
                <w:snapToGrid w:val="0"/>
                <w:color w:val="auto"/>
                <w:kern w:val="0"/>
                <w:sz w:val="24"/>
                <w:szCs w:val="24"/>
                <w:highlight w:val="none"/>
                <w:lang w:val="en-US" w:eastAsia="zh-CN"/>
              </w:rPr>
            </w:pPr>
            <w:r>
              <w:rPr>
                <w:rFonts w:hint="eastAsia" w:ascii="仿宋_GB2312" w:hAnsi="仿宋_GB2312" w:eastAsia="仿宋_GB2312" w:cs="仿宋_GB2312"/>
                <w:bCs/>
                <w:snapToGrid w:val="0"/>
                <w:color w:val="auto"/>
                <w:kern w:val="0"/>
                <w:sz w:val="24"/>
                <w:szCs w:val="24"/>
                <w:highlight w:val="none"/>
                <w:lang w:val="en-US" w:eastAsia="zh-CN" w:bidi="ar"/>
              </w:rPr>
              <w:t>45</w:t>
            </w:r>
          </w:p>
        </w:tc>
        <w:tc>
          <w:tcPr>
            <w:tcW w:w="1178" w:type="dxa"/>
            <w:tcBorders>
              <w:top w:val="single" w:color="auto" w:sz="4" w:space="0"/>
              <w:left w:val="single" w:color="auto" w:sz="4" w:space="0"/>
              <w:bottom w:val="single" w:color="auto" w:sz="4" w:space="0"/>
              <w:right w:val="single" w:color="auto" w:sz="4" w:space="0"/>
            </w:tcBorders>
            <w:noWrap w:val="0"/>
            <w:vAlign w:val="center"/>
          </w:tcPr>
          <w:p w14:paraId="3099C2CA">
            <w:pPr>
              <w:snapToGrid/>
              <w:spacing w:beforeLines="0" w:line="360" w:lineRule="auto"/>
              <w:jc w:val="center"/>
              <w:rPr>
                <w:rFonts w:hint="eastAsia" w:ascii="仿宋_GB2312" w:hAnsi="仿宋_GB2312" w:eastAsia="仿宋_GB2312" w:cs="仿宋_GB2312"/>
                <w:bCs/>
                <w:snapToGrid w:val="0"/>
                <w:color w:val="auto"/>
                <w:kern w:val="0"/>
                <w:sz w:val="24"/>
                <w:szCs w:val="24"/>
                <w:highlight w:val="none"/>
              </w:rPr>
            </w:pPr>
            <w:r>
              <w:rPr>
                <w:rFonts w:hint="eastAsia" w:ascii="仿宋_GB2312" w:hAnsi="仿宋_GB2312" w:eastAsia="仿宋_GB2312" w:cs="仿宋_GB2312"/>
                <w:bCs/>
                <w:snapToGrid w:val="0"/>
                <w:color w:val="auto"/>
                <w:kern w:val="0"/>
                <w:sz w:val="24"/>
                <w:szCs w:val="24"/>
                <w:highlight w:val="none"/>
                <w:lang w:val="en-US" w:eastAsia="zh-CN" w:bidi="ar"/>
              </w:rPr>
              <w:t>3</w:t>
            </w:r>
            <w:r>
              <w:rPr>
                <w:rFonts w:hint="eastAsia" w:ascii="仿宋_GB2312" w:hAnsi="仿宋_GB2312" w:eastAsia="仿宋_GB2312" w:cs="仿宋_GB2312"/>
                <w:bCs/>
                <w:snapToGrid w:val="0"/>
                <w:color w:val="auto"/>
                <w:kern w:val="0"/>
                <w:sz w:val="24"/>
                <w:szCs w:val="24"/>
                <w:highlight w:val="none"/>
                <w:lang w:bidi="ar"/>
              </w:rPr>
              <w:t>0</w:t>
            </w:r>
          </w:p>
        </w:tc>
        <w:tc>
          <w:tcPr>
            <w:tcW w:w="1153" w:type="dxa"/>
            <w:tcBorders>
              <w:top w:val="single" w:color="auto" w:sz="4" w:space="0"/>
              <w:left w:val="single" w:color="auto" w:sz="4" w:space="0"/>
              <w:bottom w:val="single" w:color="auto" w:sz="4" w:space="0"/>
              <w:right w:val="single" w:color="auto" w:sz="4" w:space="0"/>
            </w:tcBorders>
            <w:noWrap w:val="0"/>
            <w:vAlign w:val="center"/>
          </w:tcPr>
          <w:p w14:paraId="501DFEC4">
            <w:pPr>
              <w:snapToGrid/>
              <w:spacing w:beforeLines="0" w:line="360" w:lineRule="auto"/>
              <w:jc w:val="center"/>
              <w:rPr>
                <w:rFonts w:hint="eastAsia" w:ascii="仿宋_GB2312" w:hAnsi="仿宋_GB2312" w:eastAsia="仿宋_GB2312" w:cs="仿宋_GB2312"/>
                <w:bCs/>
                <w:snapToGrid w:val="0"/>
                <w:color w:val="auto"/>
                <w:kern w:val="0"/>
                <w:sz w:val="24"/>
                <w:szCs w:val="24"/>
                <w:highlight w:val="none"/>
              </w:rPr>
            </w:pPr>
            <w:r>
              <w:rPr>
                <w:rFonts w:hint="eastAsia" w:ascii="仿宋_GB2312" w:hAnsi="仿宋_GB2312" w:eastAsia="仿宋_GB2312" w:cs="仿宋_GB2312"/>
                <w:bCs/>
                <w:snapToGrid w:val="0"/>
                <w:color w:val="auto"/>
                <w:kern w:val="0"/>
                <w:sz w:val="24"/>
                <w:szCs w:val="24"/>
                <w:highlight w:val="none"/>
                <w:lang w:val="en-US" w:eastAsia="zh-CN" w:bidi="ar"/>
              </w:rPr>
              <w:t>2</w:t>
            </w:r>
            <w:r>
              <w:rPr>
                <w:rFonts w:hint="eastAsia" w:ascii="仿宋_GB2312" w:hAnsi="仿宋_GB2312" w:eastAsia="仿宋_GB2312" w:cs="仿宋_GB2312"/>
                <w:bCs/>
                <w:snapToGrid w:val="0"/>
                <w:color w:val="auto"/>
                <w:kern w:val="0"/>
                <w:sz w:val="24"/>
                <w:szCs w:val="24"/>
                <w:highlight w:val="none"/>
                <w:lang w:bidi="ar"/>
              </w:rPr>
              <w:t>0</w:t>
            </w:r>
          </w:p>
        </w:tc>
        <w:tc>
          <w:tcPr>
            <w:tcW w:w="1322" w:type="dxa"/>
            <w:tcBorders>
              <w:top w:val="single" w:color="auto" w:sz="4" w:space="0"/>
              <w:left w:val="single" w:color="auto" w:sz="4" w:space="0"/>
              <w:bottom w:val="single" w:color="auto" w:sz="4" w:space="0"/>
              <w:right w:val="single" w:color="auto" w:sz="4" w:space="0"/>
            </w:tcBorders>
            <w:noWrap/>
            <w:vAlign w:val="center"/>
          </w:tcPr>
          <w:p w14:paraId="5E1ADB4F">
            <w:pPr>
              <w:snapToGrid/>
              <w:spacing w:beforeLines="0" w:line="360" w:lineRule="auto"/>
              <w:jc w:val="center"/>
              <w:rPr>
                <w:rFonts w:hint="eastAsia" w:ascii="仿宋_GB2312" w:hAnsi="仿宋_GB2312" w:eastAsia="仿宋_GB2312" w:cs="仿宋_GB2312"/>
                <w:bCs/>
                <w:snapToGrid w:val="0"/>
                <w:color w:val="auto"/>
                <w:kern w:val="0"/>
                <w:sz w:val="24"/>
                <w:szCs w:val="24"/>
                <w:highlight w:val="none"/>
              </w:rPr>
            </w:pPr>
            <w:r>
              <w:rPr>
                <w:rFonts w:hint="eastAsia" w:ascii="仿宋_GB2312" w:hAnsi="仿宋_GB2312" w:eastAsia="仿宋_GB2312" w:cs="仿宋_GB2312"/>
                <w:bCs/>
                <w:snapToGrid w:val="0"/>
                <w:color w:val="auto"/>
                <w:kern w:val="0"/>
                <w:sz w:val="24"/>
                <w:szCs w:val="24"/>
                <w:highlight w:val="none"/>
                <w:lang w:val="en-US" w:eastAsia="zh-CN" w:bidi="ar"/>
              </w:rPr>
              <w:t>1</w:t>
            </w:r>
            <w:r>
              <w:rPr>
                <w:rFonts w:hint="eastAsia" w:ascii="仿宋_GB2312" w:hAnsi="仿宋_GB2312" w:eastAsia="仿宋_GB2312" w:cs="仿宋_GB2312"/>
                <w:bCs/>
                <w:snapToGrid w:val="0"/>
                <w:color w:val="auto"/>
                <w:kern w:val="0"/>
                <w:sz w:val="24"/>
                <w:szCs w:val="24"/>
                <w:highlight w:val="none"/>
                <w:lang w:bidi="ar"/>
              </w:rPr>
              <w:t>0</w:t>
            </w:r>
          </w:p>
        </w:tc>
        <w:tc>
          <w:tcPr>
            <w:tcW w:w="1444" w:type="dxa"/>
            <w:tcBorders>
              <w:top w:val="single" w:color="auto" w:sz="4" w:space="0"/>
              <w:left w:val="single" w:color="auto" w:sz="4" w:space="0"/>
              <w:bottom w:val="single" w:color="auto" w:sz="4" w:space="0"/>
              <w:right w:val="single" w:color="auto" w:sz="4" w:space="0"/>
            </w:tcBorders>
            <w:noWrap w:val="0"/>
            <w:vAlign w:val="center"/>
          </w:tcPr>
          <w:p w14:paraId="4559B31C">
            <w:pPr>
              <w:snapToGrid/>
              <w:spacing w:beforeLines="0" w:line="360" w:lineRule="auto"/>
              <w:jc w:val="center"/>
              <w:rPr>
                <w:rFonts w:hint="eastAsia" w:ascii="仿宋_GB2312" w:hAnsi="仿宋_GB2312" w:eastAsia="仿宋_GB2312" w:cs="仿宋_GB2312"/>
                <w:bCs/>
                <w:snapToGrid w:val="0"/>
                <w:color w:val="auto"/>
                <w:kern w:val="0"/>
                <w:sz w:val="24"/>
                <w:szCs w:val="24"/>
                <w:highlight w:val="none"/>
                <w:lang w:eastAsia="zh-CN"/>
              </w:rPr>
            </w:pPr>
            <w:r>
              <w:rPr>
                <w:rFonts w:hint="eastAsia" w:ascii="仿宋_GB2312" w:hAnsi="仿宋_GB2312" w:eastAsia="仿宋_GB2312" w:cs="仿宋_GB2312"/>
                <w:bCs/>
                <w:snapToGrid w:val="0"/>
                <w:color w:val="auto"/>
                <w:kern w:val="0"/>
                <w:sz w:val="24"/>
                <w:szCs w:val="24"/>
                <w:highlight w:val="none"/>
                <w:lang w:val="en-US" w:eastAsia="zh-CN" w:bidi="ar"/>
              </w:rPr>
              <w:t>5</w:t>
            </w:r>
          </w:p>
        </w:tc>
      </w:tr>
      <w:tr w14:paraId="43202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1958" w:type="dxa"/>
            <w:tcBorders>
              <w:top w:val="single" w:color="auto" w:sz="4" w:space="0"/>
              <w:left w:val="single" w:color="auto" w:sz="4" w:space="0"/>
              <w:bottom w:val="single" w:color="auto" w:sz="4" w:space="0"/>
              <w:right w:val="single" w:color="auto" w:sz="4" w:space="0"/>
            </w:tcBorders>
            <w:noWrap/>
            <w:vAlign w:val="center"/>
          </w:tcPr>
          <w:p w14:paraId="1DFA5839">
            <w:pPr>
              <w:snapToGrid/>
              <w:spacing w:beforeLines="0" w:line="360" w:lineRule="auto"/>
              <w:jc w:val="center"/>
              <w:rPr>
                <w:rFonts w:hint="eastAsia" w:ascii="仿宋_GB2312" w:hAnsi="仿宋_GB2312" w:eastAsia="仿宋_GB2312" w:cs="仿宋_GB2312"/>
                <w:bCs/>
                <w:color w:val="auto"/>
                <w:kern w:val="0"/>
                <w:sz w:val="24"/>
                <w:szCs w:val="24"/>
                <w:highlight w:val="none"/>
                <w:lang w:eastAsia="zh-CN"/>
              </w:rPr>
            </w:pPr>
            <w:r>
              <w:rPr>
                <w:rFonts w:hint="eastAsia" w:ascii="仿宋_GB2312" w:hAnsi="仿宋_GB2312" w:eastAsia="仿宋_GB2312" w:cs="仿宋_GB2312"/>
                <w:bCs/>
                <w:snapToGrid w:val="0"/>
                <w:color w:val="auto"/>
                <w:kern w:val="0"/>
                <w:sz w:val="24"/>
                <w:szCs w:val="24"/>
                <w:highlight w:val="none"/>
                <w:lang w:bidi="ar"/>
              </w:rPr>
              <w:t>第三</w:t>
            </w:r>
            <w:r>
              <w:rPr>
                <w:rFonts w:hint="eastAsia" w:ascii="仿宋_GB2312" w:hAnsi="仿宋_GB2312" w:eastAsia="仿宋_GB2312" w:cs="仿宋_GB2312"/>
                <w:bCs/>
                <w:snapToGrid w:val="0"/>
                <w:color w:val="auto"/>
                <w:kern w:val="0"/>
                <w:sz w:val="24"/>
                <w:szCs w:val="24"/>
                <w:highlight w:val="none"/>
                <w:lang w:eastAsia="zh-CN" w:bidi="ar"/>
              </w:rPr>
              <w:t>等次</w:t>
            </w:r>
          </w:p>
        </w:tc>
        <w:tc>
          <w:tcPr>
            <w:tcW w:w="1163" w:type="dxa"/>
            <w:tcBorders>
              <w:top w:val="single" w:color="auto" w:sz="4" w:space="0"/>
              <w:left w:val="single" w:color="auto" w:sz="4" w:space="0"/>
              <w:bottom w:val="single" w:color="auto" w:sz="4" w:space="0"/>
              <w:right w:val="single" w:color="auto" w:sz="4" w:space="0"/>
            </w:tcBorders>
            <w:noWrap w:val="0"/>
            <w:vAlign w:val="center"/>
          </w:tcPr>
          <w:p w14:paraId="6D3FB9AE">
            <w:pPr>
              <w:snapToGrid/>
              <w:spacing w:beforeLines="0" w:line="360" w:lineRule="auto"/>
              <w:jc w:val="center"/>
              <w:rPr>
                <w:rFonts w:hint="eastAsia" w:ascii="仿宋_GB2312" w:hAnsi="仿宋_GB2312" w:eastAsia="仿宋_GB2312" w:cs="仿宋_GB2312"/>
                <w:bCs/>
                <w:snapToGrid w:val="0"/>
                <w:color w:val="auto"/>
                <w:kern w:val="0"/>
                <w:sz w:val="24"/>
                <w:szCs w:val="24"/>
                <w:highlight w:val="none"/>
                <w:lang w:val="en-US" w:eastAsia="zh-CN"/>
              </w:rPr>
            </w:pPr>
            <w:r>
              <w:rPr>
                <w:rFonts w:hint="eastAsia" w:ascii="仿宋_GB2312" w:hAnsi="仿宋_GB2312" w:eastAsia="仿宋_GB2312" w:cs="仿宋_GB2312"/>
                <w:bCs/>
                <w:snapToGrid w:val="0"/>
                <w:color w:val="auto"/>
                <w:kern w:val="0"/>
                <w:sz w:val="24"/>
                <w:szCs w:val="24"/>
                <w:highlight w:val="none"/>
                <w:lang w:val="en-US" w:eastAsia="zh-CN" w:bidi="ar"/>
              </w:rPr>
              <w:t>35</w:t>
            </w:r>
          </w:p>
        </w:tc>
        <w:tc>
          <w:tcPr>
            <w:tcW w:w="1178" w:type="dxa"/>
            <w:tcBorders>
              <w:top w:val="single" w:color="auto" w:sz="4" w:space="0"/>
              <w:left w:val="single" w:color="auto" w:sz="4" w:space="0"/>
              <w:bottom w:val="single" w:color="auto" w:sz="4" w:space="0"/>
              <w:right w:val="single" w:color="auto" w:sz="4" w:space="0"/>
            </w:tcBorders>
            <w:noWrap w:val="0"/>
            <w:vAlign w:val="center"/>
          </w:tcPr>
          <w:p w14:paraId="776AEC4D">
            <w:pPr>
              <w:snapToGrid/>
              <w:spacing w:beforeLines="0" w:line="360" w:lineRule="auto"/>
              <w:jc w:val="center"/>
              <w:rPr>
                <w:rFonts w:hint="eastAsia" w:ascii="仿宋_GB2312" w:hAnsi="仿宋_GB2312" w:eastAsia="仿宋_GB2312" w:cs="仿宋_GB2312"/>
                <w:bCs/>
                <w:snapToGrid w:val="0"/>
                <w:color w:val="auto"/>
                <w:kern w:val="0"/>
                <w:sz w:val="24"/>
                <w:szCs w:val="24"/>
                <w:highlight w:val="none"/>
              </w:rPr>
            </w:pPr>
            <w:r>
              <w:rPr>
                <w:rFonts w:hint="eastAsia" w:ascii="仿宋_GB2312" w:hAnsi="仿宋_GB2312" w:eastAsia="仿宋_GB2312" w:cs="仿宋_GB2312"/>
                <w:bCs/>
                <w:snapToGrid w:val="0"/>
                <w:color w:val="auto"/>
                <w:kern w:val="0"/>
                <w:sz w:val="24"/>
                <w:szCs w:val="24"/>
                <w:highlight w:val="none"/>
                <w:lang w:val="en-US" w:eastAsia="zh-CN" w:bidi="ar"/>
              </w:rPr>
              <w:t>2</w:t>
            </w:r>
            <w:r>
              <w:rPr>
                <w:rFonts w:hint="eastAsia" w:ascii="仿宋_GB2312" w:hAnsi="仿宋_GB2312" w:eastAsia="仿宋_GB2312" w:cs="仿宋_GB2312"/>
                <w:bCs/>
                <w:snapToGrid w:val="0"/>
                <w:color w:val="auto"/>
                <w:kern w:val="0"/>
                <w:sz w:val="24"/>
                <w:szCs w:val="24"/>
                <w:highlight w:val="none"/>
                <w:lang w:bidi="ar"/>
              </w:rPr>
              <w:t>0</w:t>
            </w:r>
          </w:p>
        </w:tc>
        <w:tc>
          <w:tcPr>
            <w:tcW w:w="1153" w:type="dxa"/>
            <w:tcBorders>
              <w:top w:val="single" w:color="auto" w:sz="4" w:space="0"/>
              <w:left w:val="single" w:color="auto" w:sz="4" w:space="0"/>
              <w:bottom w:val="single" w:color="auto" w:sz="4" w:space="0"/>
              <w:right w:val="single" w:color="auto" w:sz="4" w:space="0"/>
            </w:tcBorders>
            <w:noWrap w:val="0"/>
            <w:vAlign w:val="center"/>
          </w:tcPr>
          <w:p w14:paraId="68E9215F">
            <w:pPr>
              <w:snapToGrid/>
              <w:spacing w:beforeLines="0" w:line="360" w:lineRule="auto"/>
              <w:jc w:val="center"/>
              <w:rPr>
                <w:rFonts w:hint="eastAsia" w:ascii="仿宋_GB2312" w:hAnsi="仿宋_GB2312" w:eastAsia="仿宋_GB2312" w:cs="仿宋_GB2312"/>
                <w:bCs/>
                <w:snapToGrid w:val="0"/>
                <w:color w:val="auto"/>
                <w:kern w:val="0"/>
                <w:sz w:val="24"/>
                <w:szCs w:val="24"/>
                <w:highlight w:val="none"/>
              </w:rPr>
            </w:pPr>
            <w:r>
              <w:rPr>
                <w:rFonts w:hint="eastAsia" w:ascii="仿宋_GB2312" w:hAnsi="仿宋_GB2312" w:eastAsia="仿宋_GB2312" w:cs="仿宋_GB2312"/>
                <w:bCs/>
                <w:snapToGrid w:val="0"/>
                <w:color w:val="auto"/>
                <w:kern w:val="0"/>
                <w:sz w:val="24"/>
                <w:szCs w:val="24"/>
                <w:highlight w:val="none"/>
                <w:lang w:val="en-US" w:eastAsia="zh-CN" w:bidi="ar"/>
              </w:rPr>
              <w:t>1</w:t>
            </w:r>
            <w:r>
              <w:rPr>
                <w:rFonts w:hint="eastAsia" w:ascii="仿宋_GB2312" w:hAnsi="仿宋_GB2312" w:eastAsia="仿宋_GB2312" w:cs="仿宋_GB2312"/>
                <w:bCs/>
                <w:snapToGrid w:val="0"/>
                <w:color w:val="auto"/>
                <w:kern w:val="0"/>
                <w:sz w:val="24"/>
                <w:szCs w:val="24"/>
                <w:highlight w:val="none"/>
                <w:lang w:bidi="ar"/>
              </w:rPr>
              <w:t>0</w:t>
            </w:r>
          </w:p>
        </w:tc>
        <w:tc>
          <w:tcPr>
            <w:tcW w:w="1322" w:type="dxa"/>
            <w:tcBorders>
              <w:top w:val="single" w:color="auto" w:sz="4" w:space="0"/>
              <w:left w:val="single" w:color="auto" w:sz="4" w:space="0"/>
              <w:bottom w:val="single" w:color="auto" w:sz="4" w:space="0"/>
              <w:right w:val="single" w:color="auto" w:sz="4" w:space="0"/>
            </w:tcBorders>
            <w:noWrap/>
            <w:vAlign w:val="center"/>
          </w:tcPr>
          <w:p w14:paraId="3B870DF0">
            <w:pPr>
              <w:snapToGrid/>
              <w:spacing w:beforeLines="0" w:line="360" w:lineRule="auto"/>
              <w:jc w:val="center"/>
              <w:rPr>
                <w:rFonts w:hint="eastAsia" w:ascii="仿宋_GB2312" w:hAnsi="仿宋_GB2312" w:eastAsia="仿宋_GB2312" w:cs="仿宋_GB2312"/>
                <w:bCs/>
                <w:snapToGrid w:val="0"/>
                <w:color w:val="auto"/>
                <w:kern w:val="0"/>
                <w:sz w:val="24"/>
                <w:szCs w:val="24"/>
                <w:highlight w:val="none"/>
                <w:lang w:eastAsia="zh-CN"/>
              </w:rPr>
            </w:pPr>
            <w:r>
              <w:rPr>
                <w:rFonts w:hint="eastAsia" w:ascii="仿宋_GB2312" w:hAnsi="仿宋_GB2312" w:eastAsia="仿宋_GB2312" w:cs="仿宋_GB2312"/>
                <w:bCs/>
                <w:snapToGrid w:val="0"/>
                <w:color w:val="auto"/>
                <w:kern w:val="0"/>
                <w:sz w:val="24"/>
                <w:szCs w:val="24"/>
                <w:highlight w:val="none"/>
                <w:lang w:val="en-US" w:eastAsia="zh-CN" w:bidi="ar"/>
              </w:rPr>
              <w:t>5</w:t>
            </w:r>
          </w:p>
        </w:tc>
        <w:tc>
          <w:tcPr>
            <w:tcW w:w="1444" w:type="dxa"/>
            <w:tcBorders>
              <w:top w:val="single" w:color="auto" w:sz="4" w:space="0"/>
              <w:left w:val="single" w:color="auto" w:sz="4" w:space="0"/>
              <w:bottom w:val="single" w:color="auto" w:sz="4" w:space="0"/>
              <w:right w:val="single" w:color="auto" w:sz="4" w:space="0"/>
            </w:tcBorders>
            <w:noWrap w:val="0"/>
            <w:vAlign w:val="center"/>
          </w:tcPr>
          <w:p w14:paraId="0757B74F">
            <w:pPr>
              <w:snapToGrid/>
              <w:spacing w:beforeLines="0" w:line="360" w:lineRule="auto"/>
              <w:jc w:val="center"/>
              <w:rPr>
                <w:rFonts w:hint="eastAsia" w:ascii="仿宋_GB2312" w:hAnsi="仿宋_GB2312" w:eastAsia="仿宋_GB2312" w:cs="仿宋_GB2312"/>
                <w:bCs/>
                <w:snapToGrid w:val="0"/>
                <w:color w:val="auto"/>
                <w:kern w:val="0"/>
                <w:sz w:val="24"/>
                <w:szCs w:val="24"/>
                <w:highlight w:val="none"/>
                <w:lang w:val="en-US" w:eastAsia="zh-CN"/>
              </w:rPr>
            </w:pPr>
            <w:r>
              <w:rPr>
                <w:rFonts w:hint="eastAsia" w:ascii="仿宋_GB2312" w:hAnsi="仿宋_GB2312" w:eastAsia="仿宋_GB2312" w:cs="仿宋_GB2312"/>
                <w:bCs/>
                <w:snapToGrid w:val="0"/>
                <w:color w:val="auto"/>
                <w:kern w:val="0"/>
                <w:sz w:val="24"/>
                <w:szCs w:val="24"/>
                <w:highlight w:val="none"/>
                <w:lang w:val="en-US" w:eastAsia="zh-CN" w:bidi="ar"/>
              </w:rPr>
              <w:t>2.</w:t>
            </w:r>
            <w:r>
              <w:rPr>
                <w:rFonts w:hint="eastAsia" w:ascii="仿宋_GB2312" w:hAnsi="仿宋_GB2312" w:eastAsia="仿宋_GB2312" w:cs="仿宋_GB2312"/>
                <w:bCs/>
                <w:snapToGrid w:val="0"/>
                <w:color w:val="auto"/>
                <w:kern w:val="0"/>
                <w:sz w:val="24"/>
                <w:szCs w:val="24"/>
                <w:highlight w:val="none"/>
                <w:lang w:val="en-US" w:bidi="ar"/>
              </w:rPr>
              <w:t>5</w:t>
            </w:r>
          </w:p>
        </w:tc>
      </w:tr>
      <w:tr w14:paraId="73049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958" w:type="dxa"/>
            <w:tcBorders>
              <w:top w:val="single" w:color="auto" w:sz="4" w:space="0"/>
              <w:left w:val="single" w:color="auto" w:sz="4" w:space="0"/>
              <w:bottom w:val="single" w:color="auto" w:sz="4" w:space="0"/>
              <w:right w:val="single" w:color="auto" w:sz="4" w:space="0"/>
            </w:tcBorders>
            <w:noWrap/>
            <w:vAlign w:val="center"/>
          </w:tcPr>
          <w:p w14:paraId="3BBCD8B4">
            <w:pPr>
              <w:snapToGrid/>
              <w:spacing w:beforeLines="0" w:line="360" w:lineRule="auto"/>
              <w:jc w:val="center"/>
              <w:rPr>
                <w:rFonts w:hint="eastAsia" w:ascii="仿宋_GB2312" w:hAnsi="仿宋_GB2312" w:eastAsia="仿宋_GB2312" w:cs="仿宋_GB2312"/>
                <w:bCs/>
                <w:color w:val="auto"/>
                <w:kern w:val="0"/>
                <w:sz w:val="24"/>
                <w:szCs w:val="24"/>
                <w:highlight w:val="none"/>
                <w:lang w:eastAsia="zh-CN"/>
              </w:rPr>
            </w:pPr>
            <w:r>
              <w:rPr>
                <w:rFonts w:hint="eastAsia" w:ascii="仿宋_GB2312" w:hAnsi="仿宋_GB2312" w:eastAsia="仿宋_GB2312" w:cs="仿宋_GB2312"/>
                <w:bCs/>
                <w:snapToGrid w:val="0"/>
                <w:color w:val="auto"/>
                <w:kern w:val="0"/>
                <w:sz w:val="24"/>
                <w:szCs w:val="24"/>
                <w:highlight w:val="none"/>
                <w:lang w:bidi="ar"/>
              </w:rPr>
              <w:t>第四</w:t>
            </w:r>
            <w:r>
              <w:rPr>
                <w:rFonts w:hint="eastAsia" w:ascii="仿宋_GB2312" w:hAnsi="仿宋_GB2312" w:eastAsia="仿宋_GB2312" w:cs="仿宋_GB2312"/>
                <w:bCs/>
                <w:snapToGrid w:val="0"/>
                <w:color w:val="auto"/>
                <w:kern w:val="0"/>
                <w:sz w:val="24"/>
                <w:szCs w:val="24"/>
                <w:highlight w:val="none"/>
                <w:lang w:eastAsia="zh-CN" w:bidi="ar"/>
              </w:rPr>
              <w:t>等次</w:t>
            </w:r>
          </w:p>
        </w:tc>
        <w:tc>
          <w:tcPr>
            <w:tcW w:w="1163" w:type="dxa"/>
            <w:tcBorders>
              <w:top w:val="single" w:color="auto" w:sz="4" w:space="0"/>
              <w:left w:val="single" w:color="auto" w:sz="4" w:space="0"/>
              <w:bottom w:val="single" w:color="auto" w:sz="4" w:space="0"/>
              <w:right w:val="single" w:color="auto" w:sz="4" w:space="0"/>
            </w:tcBorders>
            <w:noWrap w:val="0"/>
            <w:vAlign w:val="center"/>
          </w:tcPr>
          <w:p w14:paraId="0F723A22">
            <w:pPr>
              <w:snapToGrid/>
              <w:spacing w:beforeLines="0" w:line="360" w:lineRule="auto"/>
              <w:jc w:val="center"/>
              <w:rPr>
                <w:rFonts w:hint="eastAsia" w:ascii="仿宋_GB2312" w:hAnsi="仿宋_GB2312" w:eastAsia="仿宋_GB2312" w:cs="仿宋_GB2312"/>
                <w:bCs/>
                <w:snapToGrid w:val="0"/>
                <w:color w:val="auto"/>
                <w:kern w:val="0"/>
                <w:sz w:val="24"/>
                <w:szCs w:val="24"/>
                <w:highlight w:val="none"/>
                <w:lang w:val="en-US" w:eastAsia="zh-CN"/>
              </w:rPr>
            </w:pPr>
            <w:r>
              <w:rPr>
                <w:rFonts w:hint="eastAsia" w:ascii="仿宋_GB2312" w:hAnsi="仿宋_GB2312" w:eastAsia="仿宋_GB2312" w:cs="仿宋_GB2312"/>
                <w:bCs/>
                <w:snapToGrid w:val="0"/>
                <w:color w:val="auto"/>
                <w:kern w:val="0"/>
                <w:sz w:val="24"/>
                <w:szCs w:val="24"/>
                <w:highlight w:val="none"/>
                <w:lang w:val="en-US" w:eastAsia="zh-CN" w:bidi="ar"/>
              </w:rPr>
              <w:t>25</w:t>
            </w:r>
          </w:p>
        </w:tc>
        <w:tc>
          <w:tcPr>
            <w:tcW w:w="1178" w:type="dxa"/>
            <w:tcBorders>
              <w:top w:val="single" w:color="auto" w:sz="4" w:space="0"/>
              <w:left w:val="single" w:color="auto" w:sz="4" w:space="0"/>
              <w:bottom w:val="single" w:color="auto" w:sz="4" w:space="0"/>
              <w:right w:val="single" w:color="auto" w:sz="4" w:space="0"/>
            </w:tcBorders>
            <w:noWrap w:val="0"/>
            <w:vAlign w:val="center"/>
          </w:tcPr>
          <w:p w14:paraId="5C513553">
            <w:pPr>
              <w:snapToGrid/>
              <w:spacing w:beforeLines="0" w:line="360" w:lineRule="auto"/>
              <w:jc w:val="center"/>
              <w:rPr>
                <w:rFonts w:hint="eastAsia" w:ascii="仿宋_GB2312" w:hAnsi="仿宋_GB2312" w:eastAsia="仿宋_GB2312" w:cs="仿宋_GB2312"/>
                <w:bCs/>
                <w:snapToGrid w:val="0"/>
                <w:color w:val="auto"/>
                <w:kern w:val="0"/>
                <w:sz w:val="24"/>
                <w:szCs w:val="24"/>
                <w:highlight w:val="none"/>
              </w:rPr>
            </w:pPr>
            <w:r>
              <w:rPr>
                <w:rFonts w:hint="eastAsia" w:ascii="仿宋_GB2312" w:hAnsi="仿宋_GB2312" w:eastAsia="仿宋_GB2312" w:cs="仿宋_GB2312"/>
                <w:bCs/>
                <w:snapToGrid w:val="0"/>
                <w:color w:val="auto"/>
                <w:kern w:val="0"/>
                <w:sz w:val="24"/>
                <w:szCs w:val="24"/>
                <w:highlight w:val="none"/>
                <w:lang w:val="en-US" w:eastAsia="zh-CN" w:bidi="ar"/>
              </w:rPr>
              <w:t>1</w:t>
            </w:r>
            <w:r>
              <w:rPr>
                <w:rFonts w:hint="eastAsia" w:ascii="仿宋_GB2312" w:hAnsi="仿宋_GB2312" w:eastAsia="仿宋_GB2312" w:cs="仿宋_GB2312"/>
                <w:bCs/>
                <w:snapToGrid w:val="0"/>
                <w:color w:val="auto"/>
                <w:kern w:val="0"/>
                <w:sz w:val="24"/>
                <w:szCs w:val="24"/>
                <w:highlight w:val="none"/>
                <w:lang w:bidi="ar"/>
              </w:rPr>
              <w:t>0</w:t>
            </w:r>
          </w:p>
        </w:tc>
        <w:tc>
          <w:tcPr>
            <w:tcW w:w="1153" w:type="dxa"/>
            <w:tcBorders>
              <w:top w:val="single" w:color="auto" w:sz="4" w:space="0"/>
              <w:left w:val="single" w:color="auto" w:sz="4" w:space="0"/>
              <w:bottom w:val="single" w:color="auto" w:sz="4" w:space="0"/>
              <w:right w:val="single" w:color="auto" w:sz="4" w:space="0"/>
            </w:tcBorders>
            <w:noWrap w:val="0"/>
            <w:vAlign w:val="center"/>
          </w:tcPr>
          <w:p w14:paraId="2FB1F71E">
            <w:pPr>
              <w:snapToGrid/>
              <w:spacing w:beforeLines="0" w:line="360" w:lineRule="auto"/>
              <w:jc w:val="center"/>
              <w:rPr>
                <w:rFonts w:hint="eastAsia" w:ascii="仿宋_GB2312" w:hAnsi="仿宋_GB2312" w:eastAsia="仿宋_GB2312" w:cs="仿宋_GB2312"/>
                <w:bCs/>
                <w:snapToGrid w:val="0"/>
                <w:color w:val="auto"/>
                <w:kern w:val="0"/>
                <w:sz w:val="24"/>
                <w:szCs w:val="24"/>
                <w:highlight w:val="none"/>
                <w:lang w:eastAsia="zh-CN"/>
              </w:rPr>
            </w:pPr>
            <w:r>
              <w:rPr>
                <w:rFonts w:hint="eastAsia" w:ascii="仿宋_GB2312" w:hAnsi="仿宋_GB2312" w:eastAsia="仿宋_GB2312" w:cs="仿宋_GB2312"/>
                <w:bCs/>
                <w:snapToGrid w:val="0"/>
                <w:color w:val="auto"/>
                <w:kern w:val="0"/>
                <w:sz w:val="24"/>
                <w:szCs w:val="24"/>
                <w:highlight w:val="none"/>
                <w:lang w:val="en-US" w:eastAsia="zh-CN" w:bidi="ar"/>
              </w:rPr>
              <w:t>5</w:t>
            </w:r>
          </w:p>
        </w:tc>
        <w:tc>
          <w:tcPr>
            <w:tcW w:w="1322" w:type="dxa"/>
            <w:tcBorders>
              <w:top w:val="single" w:color="auto" w:sz="4" w:space="0"/>
              <w:left w:val="single" w:color="auto" w:sz="4" w:space="0"/>
              <w:bottom w:val="single" w:color="auto" w:sz="4" w:space="0"/>
              <w:right w:val="single" w:color="auto" w:sz="4" w:space="0"/>
            </w:tcBorders>
            <w:noWrap/>
            <w:vAlign w:val="center"/>
          </w:tcPr>
          <w:p w14:paraId="71C1359C">
            <w:pPr>
              <w:snapToGrid/>
              <w:spacing w:beforeLines="0" w:line="360" w:lineRule="auto"/>
              <w:jc w:val="center"/>
              <w:rPr>
                <w:rFonts w:hint="eastAsia" w:ascii="仿宋_GB2312" w:hAnsi="仿宋_GB2312" w:eastAsia="仿宋_GB2312" w:cs="仿宋_GB2312"/>
                <w:bCs/>
                <w:snapToGrid w:val="0"/>
                <w:color w:val="auto"/>
                <w:kern w:val="0"/>
                <w:sz w:val="24"/>
                <w:szCs w:val="24"/>
                <w:highlight w:val="none"/>
                <w:lang w:val="en-US" w:eastAsia="zh-CN"/>
              </w:rPr>
            </w:pPr>
            <w:r>
              <w:rPr>
                <w:rFonts w:hint="eastAsia" w:ascii="仿宋_GB2312" w:hAnsi="仿宋_GB2312" w:eastAsia="仿宋_GB2312" w:cs="仿宋_GB2312"/>
                <w:bCs/>
                <w:snapToGrid w:val="0"/>
                <w:color w:val="auto"/>
                <w:kern w:val="0"/>
                <w:sz w:val="24"/>
                <w:szCs w:val="24"/>
                <w:highlight w:val="none"/>
                <w:lang w:val="en-US" w:eastAsia="zh-CN" w:bidi="ar"/>
              </w:rPr>
              <w:t>2.</w:t>
            </w:r>
            <w:r>
              <w:rPr>
                <w:rFonts w:hint="eastAsia" w:ascii="仿宋_GB2312" w:hAnsi="仿宋_GB2312" w:eastAsia="仿宋_GB2312" w:cs="仿宋_GB2312"/>
                <w:bCs/>
                <w:snapToGrid w:val="0"/>
                <w:color w:val="auto"/>
                <w:kern w:val="0"/>
                <w:sz w:val="24"/>
                <w:szCs w:val="24"/>
                <w:highlight w:val="none"/>
                <w:lang w:val="en-US" w:bidi="ar"/>
              </w:rPr>
              <w:t>5</w:t>
            </w:r>
          </w:p>
        </w:tc>
        <w:tc>
          <w:tcPr>
            <w:tcW w:w="1444" w:type="dxa"/>
            <w:tcBorders>
              <w:top w:val="single" w:color="auto" w:sz="4" w:space="0"/>
              <w:left w:val="single" w:color="auto" w:sz="4" w:space="0"/>
              <w:bottom w:val="single" w:color="auto" w:sz="4" w:space="0"/>
              <w:right w:val="single" w:color="auto" w:sz="4" w:space="0"/>
            </w:tcBorders>
            <w:noWrap w:val="0"/>
            <w:vAlign w:val="center"/>
          </w:tcPr>
          <w:p w14:paraId="1B87A5CF">
            <w:pPr>
              <w:snapToGrid/>
              <w:spacing w:beforeLines="0" w:line="360" w:lineRule="auto"/>
              <w:jc w:val="center"/>
              <w:rPr>
                <w:rFonts w:hint="eastAsia" w:ascii="仿宋_GB2312" w:hAnsi="仿宋_GB2312" w:eastAsia="仿宋_GB2312" w:cs="仿宋_GB2312"/>
                <w:bCs/>
                <w:snapToGrid w:val="0"/>
                <w:color w:val="auto"/>
                <w:kern w:val="0"/>
                <w:sz w:val="24"/>
                <w:szCs w:val="24"/>
                <w:highlight w:val="none"/>
                <w:lang w:eastAsia="zh-CN"/>
              </w:rPr>
            </w:pPr>
            <w:r>
              <w:rPr>
                <w:rFonts w:hint="eastAsia" w:ascii="仿宋_GB2312" w:hAnsi="仿宋_GB2312" w:eastAsia="仿宋_GB2312" w:cs="仿宋_GB2312"/>
                <w:bCs/>
                <w:snapToGrid w:val="0"/>
                <w:color w:val="auto"/>
                <w:kern w:val="0"/>
                <w:sz w:val="24"/>
                <w:szCs w:val="24"/>
                <w:highlight w:val="none"/>
                <w:lang w:val="en-US" w:eastAsia="zh-CN" w:bidi="ar"/>
              </w:rPr>
              <w:t>1</w:t>
            </w:r>
          </w:p>
        </w:tc>
      </w:tr>
    </w:tbl>
    <w:p w14:paraId="53E2CEF5">
      <w:pPr>
        <w:autoSpaceDE w:val="0"/>
        <w:autoSpaceDN w:val="0"/>
        <w:adjustRightInd w:val="0"/>
        <w:snapToGrid w:val="0"/>
        <w:spacing w:before="157" w:beforeLines="50" w:line="360" w:lineRule="auto"/>
        <w:ind w:firstLine="420"/>
        <w:rPr>
          <w:rFonts w:hint="eastAsia" w:ascii="仿宋_GB2312" w:hAnsi="仿宋_GB2312" w:eastAsia="仿宋_GB2312" w:cs="仿宋_GB2312"/>
          <w:color w:val="auto"/>
          <w:kern w:val="0"/>
          <w:sz w:val="28"/>
          <w:szCs w:val="28"/>
          <w:highlight w:val="none"/>
          <w:lang w:bidi="ar"/>
        </w:rPr>
      </w:pPr>
      <w:r>
        <w:rPr>
          <w:rFonts w:hint="eastAsia" w:ascii="仿宋_GB2312" w:hAnsi="仿宋_GB2312" w:eastAsia="仿宋_GB2312" w:cs="仿宋_GB2312"/>
          <w:color w:val="auto"/>
          <w:kern w:val="0"/>
          <w:sz w:val="28"/>
          <w:szCs w:val="28"/>
          <w:highlight w:val="none"/>
          <w:lang w:bidi="ar"/>
        </w:rPr>
        <w:t>说明：</w:t>
      </w:r>
    </w:p>
    <w:p w14:paraId="7E6667E0">
      <w:pPr>
        <w:autoSpaceDE w:val="0"/>
        <w:autoSpaceDN w:val="0"/>
        <w:adjustRightInd w:val="0"/>
        <w:snapToGrid w:val="0"/>
        <w:spacing w:before="0" w:beforeLines="0" w:line="360" w:lineRule="auto"/>
        <w:ind w:firstLine="420"/>
        <w:rPr>
          <w:rFonts w:hint="eastAsia" w:ascii="仿宋_GB2312" w:hAnsi="仿宋_GB2312" w:eastAsia="仿宋_GB2312" w:cs="仿宋_GB2312"/>
          <w:color w:val="auto"/>
          <w:kern w:val="0"/>
          <w:sz w:val="28"/>
          <w:szCs w:val="28"/>
          <w:highlight w:val="none"/>
        </w:rPr>
      </w:pPr>
      <w:r>
        <w:rPr>
          <w:rFonts w:hint="eastAsia" w:ascii="仿宋_GB2312" w:hAnsi="仿宋_GB2312" w:eastAsia="仿宋_GB2312" w:cs="仿宋_GB2312"/>
          <w:color w:val="auto"/>
          <w:kern w:val="0"/>
          <w:sz w:val="28"/>
          <w:szCs w:val="28"/>
          <w:highlight w:val="none"/>
          <w:lang w:bidi="ar"/>
        </w:rPr>
        <w:t>1.获奖</w:t>
      </w:r>
      <w:r>
        <w:rPr>
          <w:rFonts w:hint="eastAsia" w:ascii="仿宋_GB2312" w:hAnsi="仿宋_GB2312" w:eastAsia="仿宋_GB2312" w:cs="仿宋_GB2312"/>
          <w:color w:val="auto"/>
          <w:kern w:val="0"/>
          <w:sz w:val="28"/>
          <w:szCs w:val="28"/>
          <w:highlight w:val="none"/>
          <w:lang w:eastAsia="zh-CN" w:bidi="ar"/>
        </w:rPr>
        <w:t>等次</w:t>
      </w:r>
      <w:r>
        <w:rPr>
          <w:rFonts w:hint="eastAsia" w:ascii="仿宋_GB2312" w:hAnsi="仿宋_GB2312" w:eastAsia="仿宋_GB2312" w:cs="仿宋_GB2312"/>
          <w:color w:val="auto"/>
          <w:kern w:val="0"/>
          <w:sz w:val="28"/>
          <w:szCs w:val="28"/>
          <w:highlight w:val="none"/>
          <w:lang w:bidi="ar"/>
        </w:rPr>
        <w:t>根据具体竞赛颁奖级别划分第一至四</w:t>
      </w:r>
      <w:r>
        <w:rPr>
          <w:rFonts w:hint="eastAsia" w:ascii="仿宋_GB2312" w:hAnsi="仿宋_GB2312" w:eastAsia="仿宋_GB2312" w:cs="仿宋_GB2312"/>
          <w:color w:val="auto"/>
          <w:kern w:val="0"/>
          <w:sz w:val="28"/>
          <w:szCs w:val="28"/>
          <w:highlight w:val="none"/>
          <w:lang w:eastAsia="zh-CN" w:bidi="ar"/>
        </w:rPr>
        <w:t>等次</w:t>
      </w:r>
      <w:r>
        <w:rPr>
          <w:rFonts w:hint="eastAsia" w:ascii="仿宋_GB2312" w:hAnsi="仿宋_GB2312" w:eastAsia="仿宋_GB2312" w:cs="仿宋_GB2312"/>
          <w:color w:val="auto"/>
          <w:kern w:val="0"/>
          <w:sz w:val="28"/>
          <w:szCs w:val="28"/>
          <w:highlight w:val="none"/>
          <w:lang w:bidi="ar"/>
        </w:rPr>
        <w:t>，如特等奖、一等奖、二等奖、三等奖。如果竞赛仅奖励三个</w:t>
      </w:r>
      <w:r>
        <w:rPr>
          <w:rFonts w:hint="eastAsia" w:ascii="仿宋_GB2312" w:hAnsi="仿宋_GB2312" w:eastAsia="仿宋_GB2312" w:cs="仿宋_GB2312"/>
          <w:color w:val="auto"/>
          <w:kern w:val="0"/>
          <w:sz w:val="28"/>
          <w:szCs w:val="28"/>
          <w:highlight w:val="none"/>
          <w:lang w:eastAsia="zh-CN" w:bidi="ar"/>
        </w:rPr>
        <w:t>等次</w:t>
      </w:r>
      <w:r>
        <w:rPr>
          <w:rFonts w:hint="eastAsia" w:ascii="仿宋_GB2312" w:hAnsi="仿宋_GB2312" w:eastAsia="仿宋_GB2312" w:cs="仿宋_GB2312"/>
          <w:color w:val="auto"/>
          <w:kern w:val="0"/>
          <w:sz w:val="28"/>
          <w:szCs w:val="28"/>
          <w:highlight w:val="none"/>
          <w:lang w:bidi="ar"/>
        </w:rPr>
        <w:t>(如金银铜奖)，则其他不算入加分。</w:t>
      </w:r>
    </w:p>
    <w:p w14:paraId="17464210">
      <w:pPr>
        <w:autoSpaceDE w:val="0"/>
        <w:autoSpaceDN w:val="0"/>
        <w:adjustRightInd w:val="0"/>
        <w:snapToGrid w:val="0"/>
        <w:spacing w:beforeLines="0" w:line="360" w:lineRule="auto"/>
        <w:ind w:firstLine="420"/>
        <w:rPr>
          <w:rFonts w:hint="eastAsia" w:ascii="仿宋_GB2312" w:hAnsi="仿宋_GB2312" w:eastAsia="仿宋_GB2312" w:cs="仿宋_GB2312"/>
          <w:color w:val="auto"/>
          <w:kern w:val="0"/>
          <w:sz w:val="28"/>
          <w:szCs w:val="28"/>
          <w:highlight w:val="none"/>
          <w:lang w:eastAsia="zh-CN" w:bidi="ar"/>
        </w:rPr>
      </w:pPr>
      <w:r>
        <w:rPr>
          <w:rFonts w:hint="eastAsia" w:ascii="仿宋_GB2312" w:hAnsi="仿宋_GB2312" w:eastAsia="仿宋_GB2312" w:cs="仿宋_GB2312"/>
          <w:color w:val="auto"/>
          <w:kern w:val="0"/>
          <w:sz w:val="28"/>
          <w:szCs w:val="28"/>
          <w:highlight w:val="none"/>
          <w:lang w:bidi="ar"/>
        </w:rPr>
        <w:t>2.团队获奖成员加分算法如下：</w:t>
      </w:r>
      <w:r>
        <w:rPr>
          <w:rFonts w:hint="eastAsia" w:ascii="仿宋_GB2312" w:hAnsi="仿宋_GB2312" w:eastAsia="仿宋_GB2312" w:cs="仿宋_GB2312"/>
          <w:color w:val="auto"/>
          <w:kern w:val="0"/>
          <w:sz w:val="28"/>
          <w:szCs w:val="28"/>
          <w:highlight w:val="none"/>
          <w:lang w:val="en-US" w:eastAsia="zh-CN" w:bidi="ar"/>
        </w:rPr>
        <w:t>根据加分计算标准，</w:t>
      </w:r>
      <w:r>
        <w:rPr>
          <w:rFonts w:hint="eastAsia" w:ascii="仿宋_GB2312" w:hAnsi="仿宋_GB2312" w:eastAsia="仿宋_GB2312" w:cs="仿宋_GB2312"/>
          <w:color w:val="auto"/>
          <w:kern w:val="0"/>
          <w:sz w:val="28"/>
          <w:szCs w:val="28"/>
          <w:highlight w:val="none"/>
          <w:lang w:bidi="ar"/>
        </w:rPr>
        <w:t>团队第一成员</w:t>
      </w:r>
      <w:r>
        <w:rPr>
          <w:rFonts w:hint="eastAsia" w:ascii="仿宋_GB2312" w:hAnsi="仿宋_GB2312" w:eastAsia="仿宋_GB2312" w:cs="仿宋_GB2312"/>
          <w:color w:val="auto"/>
          <w:kern w:val="0"/>
          <w:sz w:val="28"/>
          <w:szCs w:val="28"/>
          <w:highlight w:val="none"/>
          <w:lang w:val="en-US" w:eastAsia="zh-CN" w:bidi="ar"/>
        </w:rPr>
        <w:t>按100%计算得分</w:t>
      </w:r>
      <w:r>
        <w:rPr>
          <w:rFonts w:hint="eastAsia" w:ascii="仿宋_GB2312" w:hAnsi="仿宋_GB2312" w:eastAsia="仿宋_GB2312" w:cs="仿宋_GB2312"/>
          <w:color w:val="auto"/>
          <w:kern w:val="0"/>
          <w:sz w:val="28"/>
          <w:szCs w:val="28"/>
          <w:highlight w:val="none"/>
          <w:lang w:bidi="ar"/>
        </w:rPr>
        <w:t>，</w:t>
      </w:r>
      <w:r>
        <w:rPr>
          <w:rFonts w:hint="eastAsia" w:ascii="仿宋_GB2312" w:hAnsi="仿宋_GB2312" w:eastAsia="仿宋_GB2312" w:cs="仿宋_GB2312"/>
          <w:color w:val="auto"/>
          <w:kern w:val="0"/>
          <w:sz w:val="28"/>
          <w:szCs w:val="28"/>
          <w:highlight w:val="none"/>
          <w:lang w:val="en-US" w:eastAsia="zh-CN" w:bidi="ar"/>
        </w:rPr>
        <w:t>第二成员按70%计算得分，第三成员按50%计算得分，第四成员按30%计算得分，第五成员按20%计算得分,第六成员及以后按10%计算得分。</w:t>
      </w:r>
    </w:p>
    <w:p w14:paraId="65EC289C">
      <w:pPr>
        <w:autoSpaceDE w:val="0"/>
        <w:autoSpaceDN w:val="0"/>
        <w:adjustRightInd w:val="0"/>
        <w:snapToGrid w:val="0"/>
        <w:spacing w:beforeLines="0" w:line="360" w:lineRule="auto"/>
        <w:ind w:firstLine="420"/>
        <w:rPr>
          <w:rFonts w:hint="eastAsia" w:ascii="仿宋_GB2312" w:hAnsi="仿宋_GB2312" w:eastAsia="仿宋_GB2312" w:cs="仿宋_GB2312"/>
          <w:color w:val="auto"/>
          <w:kern w:val="0"/>
          <w:sz w:val="28"/>
          <w:szCs w:val="28"/>
          <w:highlight w:val="none"/>
        </w:rPr>
      </w:pPr>
      <w:r>
        <w:rPr>
          <w:rFonts w:hint="eastAsia" w:ascii="仿宋_GB2312" w:hAnsi="仿宋_GB2312" w:eastAsia="仿宋_GB2312" w:cs="仿宋_GB2312"/>
          <w:color w:val="auto"/>
          <w:kern w:val="0"/>
          <w:sz w:val="28"/>
          <w:szCs w:val="28"/>
          <w:highlight w:val="none"/>
          <w:lang w:bidi="ar"/>
        </w:rPr>
        <w:t>3.因同一项目多次获奖的，不累计加分，只计最高分。</w:t>
      </w:r>
    </w:p>
    <w:p w14:paraId="66CDD162">
      <w:pPr>
        <w:autoSpaceDE w:val="0"/>
        <w:autoSpaceDN w:val="0"/>
        <w:adjustRightInd w:val="0"/>
        <w:snapToGrid w:val="0"/>
        <w:spacing w:beforeLines="0" w:line="360" w:lineRule="auto"/>
        <w:ind w:firstLine="420"/>
        <w:rPr>
          <w:rFonts w:hint="eastAsia" w:ascii="仿宋_GB2312" w:hAnsi="仿宋_GB2312" w:eastAsia="仿宋_GB2312" w:cs="仿宋_GB2312"/>
          <w:color w:val="auto"/>
          <w:kern w:val="0"/>
          <w:sz w:val="28"/>
          <w:szCs w:val="28"/>
          <w:highlight w:val="none"/>
        </w:rPr>
      </w:pPr>
    </w:p>
    <w:p w14:paraId="4F9B78E5">
      <w:pPr>
        <w:autoSpaceDE w:val="0"/>
        <w:autoSpaceDN w:val="0"/>
        <w:adjustRightInd w:val="0"/>
        <w:snapToGrid w:val="0"/>
        <w:spacing w:beforeLines="0" w:line="360" w:lineRule="auto"/>
        <w:ind w:firstLine="420"/>
        <w:jc w:val="left"/>
        <w:rPr>
          <w:rFonts w:hint="eastAsia" w:ascii="仿宋_GB2312" w:hAnsi="仿宋_GB2312" w:eastAsia="仿宋_GB2312" w:cs="仿宋_GB2312"/>
          <w:color w:val="auto"/>
          <w:sz w:val="32"/>
          <w:szCs w:val="32"/>
          <w:highlight w:val="none"/>
          <w:lang w:bidi="ar"/>
        </w:rPr>
        <w:sectPr>
          <w:pgSz w:w="11906" w:h="16838"/>
          <w:pgMar w:top="1440" w:right="1366" w:bottom="1440" w:left="1366" w:header="851" w:footer="992" w:gutter="0"/>
          <w:cols w:space="720" w:num="1"/>
          <w:docGrid w:type="lines" w:linePitch="312" w:charSpace="0"/>
        </w:sectPr>
      </w:pPr>
      <w:r>
        <w:rPr>
          <w:rFonts w:hint="eastAsia" w:ascii="仿宋_GB2312" w:hAnsi="仿宋_GB2312" w:eastAsia="仿宋_GB2312" w:cs="仿宋_GB2312"/>
          <w:color w:val="auto"/>
          <w:kern w:val="0"/>
          <w:sz w:val="28"/>
          <w:szCs w:val="28"/>
          <w:highlight w:val="none"/>
          <w:lang w:bidi="ar"/>
        </w:rPr>
        <w:t>确认审核单位</w:t>
      </w:r>
      <w:r>
        <w:rPr>
          <w:rFonts w:hint="eastAsia" w:ascii="仿宋_GB2312" w:hAnsi="仿宋_GB2312" w:eastAsia="仿宋_GB2312" w:cs="仿宋_GB2312"/>
          <w:color w:val="auto"/>
          <w:kern w:val="0"/>
          <w:sz w:val="28"/>
          <w:szCs w:val="28"/>
          <w:highlight w:val="none"/>
          <w:lang w:eastAsia="zh-CN" w:bidi="ar"/>
        </w:rPr>
        <w:t>：</w:t>
      </w:r>
      <w:r>
        <w:rPr>
          <w:rFonts w:hint="eastAsia" w:ascii="仿宋_GB2312" w:hAnsi="仿宋_GB2312" w:eastAsia="仿宋_GB2312" w:cs="仿宋_GB2312"/>
          <w:color w:val="auto"/>
          <w:kern w:val="0"/>
          <w:sz w:val="28"/>
          <w:szCs w:val="28"/>
          <w:highlight w:val="none"/>
          <w:lang w:bidi="ar"/>
        </w:rPr>
        <w:t>教务处、学生工作处、团委（由该项竞赛的</w:t>
      </w:r>
      <w:r>
        <w:rPr>
          <w:rFonts w:hint="eastAsia" w:ascii="仿宋_GB2312" w:hAnsi="仿宋_GB2312" w:eastAsia="仿宋_GB2312" w:cs="仿宋_GB2312"/>
          <w:color w:val="auto"/>
          <w:kern w:val="0"/>
          <w:sz w:val="28"/>
          <w:szCs w:val="28"/>
          <w:highlight w:val="none"/>
          <w:lang w:val="en-US" w:eastAsia="zh-CN" w:bidi="ar"/>
        </w:rPr>
        <w:t>牵头</w:t>
      </w:r>
      <w:r>
        <w:rPr>
          <w:rFonts w:hint="eastAsia" w:ascii="仿宋_GB2312" w:hAnsi="仿宋_GB2312" w:eastAsia="仿宋_GB2312" w:cs="仿宋_GB2312"/>
          <w:color w:val="auto"/>
          <w:kern w:val="0"/>
          <w:sz w:val="28"/>
          <w:szCs w:val="28"/>
          <w:highlight w:val="none"/>
          <w:lang w:bidi="ar"/>
        </w:rPr>
        <w:t>单位</w:t>
      </w:r>
      <w:r>
        <w:rPr>
          <w:rFonts w:hint="eastAsia" w:ascii="仿宋_GB2312" w:hAnsi="仿宋_GB2312" w:eastAsia="仿宋_GB2312" w:cs="仿宋_GB2312"/>
          <w:color w:val="auto"/>
          <w:kern w:val="0"/>
          <w:sz w:val="28"/>
          <w:szCs w:val="28"/>
          <w:highlight w:val="none"/>
          <w:lang w:val="en-US" w:eastAsia="zh-CN" w:bidi="ar"/>
        </w:rPr>
        <w:t>负责</w:t>
      </w:r>
      <w:r>
        <w:rPr>
          <w:rFonts w:hint="eastAsia" w:ascii="仿宋_GB2312" w:hAnsi="仿宋_GB2312" w:eastAsia="仿宋_GB2312" w:cs="仿宋_GB2312"/>
          <w:color w:val="auto"/>
          <w:kern w:val="0"/>
          <w:sz w:val="28"/>
          <w:szCs w:val="28"/>
          <w:highlight w:val="none"/>
          <w:lang w:bidi="ar"/>
        </w:rPr>
        <w:t>审核）</w:t>
      </w:r>
    </w:p>
    <w:p w14:paraId="4B3D0286">
      <w:pPr>
        <w:pStyle w:val="23"/>
        <w:widowControl/>
        <w:snapToGrid w:val="0"/>
        <w:spacing w:line="360" w:lineRule="auto"/>
        <w:rPr>
          <w:rFonts w:hint="eastAsia" w:ascii="仿宋_GB2312" w:hAnsi="仿宋_GB2312" w:eastAsia="仿宋_GB2312" w:cs="仿宋_GB2312"/>
          <w:color w:val="auto"/>
          <w:highlight w:val="none"/>
          <w:lang w:eastAsia="zh-CN"/>
        </w:rPr>
      </w:pPr>
      <w:r>
        <w:rPr>
          <w:rFonts w:hint="eastAsia" w:ascii="仿宋_GB2312" w:hAnsi="仿宋_GB2312" w:eastAsia="仿宋_GB2312" w:cs="仿宋_GB2312"/>
          <w:color w:val="auto"/>
          <w:highlight w:val="none"/>
        </w:rPr>
        <w:t>附件</w:t>
      </w:r>
      <w:r>
        <w:rPr>
          <w:rFonts w:hint="eastAsia" w:ascii="仿宋_GB2312" w:hAnsi="仿宋_GB2312" w:eastAsia="仿宋_GB2312" w:cs="仿宋_GB2312"/>
          <w:color w:val="auto"/>
          <w:highlight w:val="none"/>
          <w:lang w:val="en-US" w:eastAsia="zh-CN"/>
        </w:rPr>
        <w:t>3</w:t>
      </w:r>
    </w:p>
    <w:p w14:paraId="63F3D585">
      <w:pPr>
        <w:pStyle w:val="22"/>
        <w:widowControl/>
        <w:spacing w:line="360" w:lineRule="auto"/>
        <w:rPr>
          <w:rFonts w:hint="eastAsia" w:ascii="仿宋_GB2312" w:hAnsi="仿宋_GB2312" w:eastAsia="仿宋_GB2312" w:cs="仿宋_GB2312"/>
          <w:color w:val="auto"/>
          <w:sz w:val="36"/>
          <w:szCs w:val="36"/>
          <w:highlight w:val="none"/>
        </w:rPr>
      </w:pPr>
      <w:r>
        <w:rPr>
          <w:rFonts w:hint="eastAsia" w:ascii="仿宋_GB2312" w:hAnsi="仿宋_GB2312" w:eastAsia="仿宋_GB2312" w:cs="仿宋_GB2312"/>
          <w:color w:val="auto"/>
          <w:sz w:val="36"/>
          <w:szCs w:val="36"/>
          <w:highlight w:val="none"/>
        </w:rPr>
        <w:t>广东工业大学</w:t>
      </w:r>
      <w:r>
        <w:rPr>
          <w:rFonts w:hint="eastAsia" w:ascii="仿宋_GB2312" w:hAnsi="仿宋_GB2312" w:eastAsia="仿宋_GB2312" w:cs="仿宋_GB2312"/>
          <w:color w:val="auto"/>
          <w:sz w:val="36"/>
          <w:szCs w:val="36"/>
          <w:highlight w:val="none"/>
          <w:lang w:val="en-US" w:eastAsia="zh-CN"/>
        </w:rPr>
        <w:t>2023年</w:t>
      </w:r>
      <w:r>
        <w:rPr>
          <w:rFonts w:hint="eastAsia" w:ascii="仿宋_GB2312" w:hAnsi="仿宋_GB2312" w:eastAsia="仿宋_GB2312" w:cs="仿宋_GB2312"/>
          <w:color w:val="auto"/>
          <w:sz w:val="36"/>
          <w:szCs w:val="36"/>
          <w:highlight w:val="none"/>
        </w:rPr>
        <w:t>学生申请推免生体育</w:t>
      </w:r>
      <w:r>
        <w:rPr>
          <w:rFonts w:hint="eastAsia" w:hAnsi="仿宋_GB2312" w:eastAsia="仿宋_GB2312" w:cs="仿宋_GB2312"/>
          <w:color w:val="auto"/>
          <w:sz w:val="36"/>
          <w:szCs w:val="36"/>
          <w:highlight w:val="none"/>
          <w:lang w:val="en-US" w:eastAsia="zh-CN"/>
        </w:rPr>
        <w:t>类</w:t>
      </w:r>
      <w:r>
        <w:rPr>
          <w:rFonts w:hint="eastAsia" w:ascii="仿宋_GB2312" w:hAnsi="仿宋_GB2312" w:eastAsia="仿宋_GB2312" w:cs="仿宋_GB2312"/>
          <w:color w:val="auto"/>
          <w:sz w:val="36"/>
          <w:szCs w:val="36"/>
          <w:highlight w:val="none"/>
        </w:rPr>
        <w:t>竞赛加分办法</w:t>
      </w:r>
    </w:p>
    <w:p w14:paraId="4EA4D83F">
      <w:pPr>
        <w:keepNext w:val="0"/>
        <w:keepLines w:val="0"/>
        <w:pageBreakBefore w:val="0"/>
        <w:widowControl w:val="0"/>
        <w:kinsoku/>
        <w:wordWrap/>
        <w:overflowPunct/>
        <w:topLinePunct w:val="0"/>
        <w:autoSpaceDE/>
        <w:autoSpaceDN/>
        <w:bidi w:val="0"/>
        <w:adjustRightInd/>
        <w:snapToGrid w:val="0"/>
        <w:spacing w:line="360" w:lineRule="auto"/>
        <w:ind w:firstLine="658"/>
        <w:textAlignment w:val="auto"/>
        <w:rPr>
          <w:rFonts w:hint="eastAsia" w:ascii="仿宋_GB2312" w:hAnsi="仿宋_GB2312" w:eastAsia="仿宋_GB2312" w:cs="仿宋_GB2312"/>
          <w:color w:val="auto"/>
          <w:kern w:val="0"/>
          <w:sz w:val="28"/>
          <w:szCs w:val="28"/>
          <w:highlight w:val="none"/>
          <w:lang w:bidi="ar"/>
        </w:rPr>
      </w:pPr>
    </w:p>
    <w:p w14:paraId="75B79D79">
      <w:pPr>
        <w:keepNext w:val="0"/>
        <w:keepLines w:val="0"/>
        <w:pageBreakBefore w:val="0"/>
        <w:widowControl w:val="0"/>
        <w:kinsoku/>
        <w:wordWrap/>
        <w:overflowPunct/>
        <w:topLinePunct w:val="0"/>
        <w:autoSpaceDE/>
        <w:autoSpaceDN/>
        <w:bidi w:val="0"/>
        <w:adjustRightInd/>
        <w:snapToGrid w:val="0"/>
        <w:spacing w:line="360" w:lineRule="auto"/>
        <w:ind w:firstLine="658"/>
        <w:textAlignment w:val="auto"/>
        <w:rPr>
          <w:rFonts w:hint="eastAsia" w:ascii="仿宋_GB2312" w:hAnsi="仿宋" w:cs="仿宋"/>
          <w:sz w:val="28"/>
          <w:szCs w:val="28"/>
        </w:rPr>
      </w:pPr>
      <w:r>
        <w:rPr>
          <w:rFonts w:hint="eastAsia" w:ascii="仿宋_GB2312" w:hAnsi="仿宋_GB2312" w:eastAsia="仿宋_GB2312" w:cs="仿宋_GB2312"/>
          <w:color w:val="auto"/>
          <w:kern w:val="0"/>
          <w:sz w:val="28"/>
          <w:szCs w:val="28"/>
          <w:highlight w:val="none"/>
          <w:lang w:bidi="ar"/>
        </w:rPr>
        <w:t>根据</w:t>
      </w:r>
      <w:r>
        <w:rPr>
          <w:rFonts w:hint="eastAsia" w:ascii="仿宋_GB2312" w:hAnsi="仿宋_GB2312" w:eastAsia="仿宋_GB2312" w:cs="仿宋_GB2312"/>
          <w:color w:val="auto"/>
          <w:kern w:val="0"/>
          <w:sz w:val="28"/>
          <w:szCs w:val="28"/>
          <w:highlight w:val="none"/>
          <w:lang w:val="en-US" w:eastAsia="zh-CN" w:bidi="ar"/>
        </w:rPr>
        <w:t>有关文件规定，</w:t>
      </w:r>
      <w:r>
        <w:rPr>
          <w:rFonts w:hint="eastAsia" w:ascii="仿宋_GB2312" w:hAnsi="仿宋_GB2312" w:eastAsia="仿宋_GB2312" w:cs="仿宋_GB2312"/>
          <w:color w:val="auto"/>
          <w:kern w:val="0"/>
          <w:sz w:val="28"/>
          <w:szCs w:val="28"/>
          <w:highlight w:val="none"/>
          <w:lang w:bidi="ar"/>
        </w:rPr>
        <w:t>在学校所设定的五级</w:t>
      </w:r>
      <w:r>
        <w:rPr>
          <w:rFonts w:hint="eastAsia" w:ascii="仿宋_GB2312" w:hAnsi="仿宋_GB2312" w:eastAsia="仿宋_GB2312" w:cs="仿宋_GB2312"/>
          <w:color w:val="auto"/>
          <w:kern w:val="0"/>
          <w:sz w:val="28"/>
          <w:szCs w:val="28"/>
          <w:highlight w:val="none"/>
          <w:lang w:val="en-US" w:eastAsia="zh-CN" w:bidi="ar"/>
        </w:rPr>
        <w:t>体育类竞赛项目</w:t>
      </w:r>
      <w:r>
        <w:rPr>
          <w:rFonts w:hint="eastAsia" w:ascii="仿宋_GB2312" w:hAnsi="仿宋_GB2312" w:eastAsia="仿宋_GB2312" w:cs="仿宋_GB2312"/>
          <w:color w:val="auto"/>
          <w:kern w:val="0"/>
          <w:sz w:val="28"/>
          <w:szCs w:val="28"/>
          <w:highlight w:val="none"/>
          <w:lang w:bidi="ar"/>
        </w:rPr>
        <w:t>中获奖的个人或团队可申请推免加分</w:t>
      </w:r>
      <w:r>
        <w:rPr>
          <w:rFonts w:hint="eastAsia" w:ascii="仿宋_GB2312" w:hAnsi="仿宋_GB2312" w:eastAsia="仿宋_GB2312" w:cs="仿宋_GB2312"/>
          <w:color w:val="auto"/>
          <w:kern w:val="0"/>
          <w:sz w:val="28"/>
          <w:szCs w:val="28"/>
          <w:highlight w:val="none"/>
          <w:lang w:eastAsia="zh-CN" w:bidi="ar"/>
        </w:rPr>
        <w:t>，</w:t>
      </w:r>
      <w:r>
        <w:rPr>
          <w:rFonts w:hint="eastAsia" w:ascii="仿宋_GB2312" w:hAnsi="仿宋_GB2312" w:eastAsia="仿宋_GB2312" w:cs="仿宋_GB2312"/>
          <w:color w:val="auto"/>
          <w:kern w:val="0"/>
          <w:sz w:val="28"/>
          <w:szCs w:val="28"/>
          <w:highlight w:val="none"/>
          <w:lang w:val="en-US" w:eastAsia="zh-CN" w:bidi="ar"/>
        </w:rPr>
        <w:t>竞赛项目参照《</w:t>
      </w:r>
      <w:r>
        <w:rPr>
          <w:rFonts w:hint="eastAsia" w:ascii="仿宋_GB2312" w:hAnsi="仿宋_GB2312" w:eastAsia="仿宋_GB2312" w:cs="仿宋_GB2312"/>
          <w:color w:val="auto"/>
          <w:kern w:val="0"/>
          <w:sz w:val="28"/>
          <w:szCs w:val="28"/>
          <w:highlight w:val="none"/>
          <w:lang w:bidi="ar"/>
        </w:rPr>
        <w:t>广东工业大学大学生竞赛级别细则</w:t>
      </w:r>
      <w:r>
        <w:rPr>
          <w:rFonts w:hint="eastAsia" w:ascii="仿宋_GB2312" w:hAnsi="仿宋_GB2312" w:eastAsia="仿宋_GB2312" w:cs="仿宋_GB2312"/>
          <w:color w:val="auto"/>
          <w:kern w:val="0"/>
          <w:sz w:val="28"/>
          <w:szCs w:val="28"/>
          <w:highlight w:val="none"/>
          <w:lang w:val="en-US" w:eastAsia="zh-CN" w:bidi="ar"/>
        </w:rPr>
        <w:t>》（</w:t>
      </w:r>
      <w:r>
        <w:rPr>
          <w:rFonts w:hint="eastAsia" w:ascii="仿宋_GB2312" w:hAnsi="仿宋_GB2312" w:eastAsia="仿宋_GB2312" w:cs="仿宋_GB2312"/>
          <w:i w:val="0"/>
          <w:iCs w:val="0"/>
          <w:caps w:val="0"/>
          <w:color w:val="auto"/>
          <w:spacing w:val="0"/>
          <w:kern w:val="0"/>
          <w:sz w:val="28"/>
          <w:szCs w:val="28"/>
          <w:highlight w:val="none"/>
          <w:u w:val="none"/>
          <w:shd w:val="clear" w:color="auto" w:fill="auto"/>
          <w:lang w:bidi="ar"/>
        </w:rPr>
        <w:fldChar w:fldCharType="begin"/>
      </w:r>
      <w:r>
        <w:rPr>
          <w:rFonts w:hint="eastAsia" w:ascii="仿宋_GB2312" w:hAnsi="仿宋_GB2312" w:eastAsia="仿宋_GB2312" w:cs="仿宋_GB2312"/>
          <w:i w:val="0"/>
          <w:iCs w:val="0"/>
          <w:caps w:val="0"/>
          <w:color w:val="auto"/>
          <w:spacing w:val="0"/>
          <w:kern w:val="0"/>
          <w:sz w:val="28"/>
          <w:szCs w:val="28"/>
          <w:highlight w:val="none"/>
          <w:u w:val="none"/>
          <w:shd w:val="clear" w:color="auto" w:fill="auto"/>
          <w:lang w:bidi="ar"/>
        </w:rPr>
        <w:instrText xml:space="preserve"> HYPERLINK "http://oa.gdut.edu.cn/xzb/admin/docpub/docs_list_a.asp" </w:instrText>
      </w:r>
      <w:r>
        <w:rPr>
          <w:rFonts w:hint="eastAsia" w:ascii="仿宋_GB2312" w:hAnsi="仿宋_GB2312" w:eastAsia="仿宋_GB2312" w:cs="仿宋_GB2312"/>
          <w:i w:val="0"/>
          <w:iCs w:val="0"/>
          <w:caps w:val="0"/>
          <w:color w:val="auto"/>
          <w:spacing w:val="0"/>
          <w:kern w:val="0"/>
          <w:sz w:val="28"/>
          <w:szCs w:val="28"/>
          <w:highlight w:val="none"/>
          <w:u w:val="none"/>
          <w:shd w:val="clear" w:color="auto" w:fill="auto"/>
          <w:lang w:bidi="ar"/>
        </w:rPr>
        <w:fldChar w:fldCharType="separate"/>
      </w:r>
      <w:r>
        <w:rPr>
          <w:rFonts w:hint="eastAsia" w:ascii="仿宋_GB2312" w:hAnsi="仿宋_GB2312" w:eastAsia="仿宋_GB2312" w:cs="仿宋_GB2312"/>
          <w:i w:val="0"/>
          <w:iCs w:val="0"/>
          <w:caps w:val="0"/>
          <w:color w:val="auto"/>
          <w:spacing w:val="0"/>
          <w:kern w:val="0"/>
          <w:sz w:val="28"/>
          <w:szCs w:val="28"/>
          <w:highlight w:val="none"/>
          <w:u w:val="none"/>
          <w:shd w:val="clear" w:color="auto" w:fill="auto"/>
          <w:lang w:bidi="ar"/>
        </w:rPr>
        <w:t>广工大教字〔2021〕164号</w:t>
      </w:r>
      <w:r>
        <w:rPr>
          <w:rFonts w:hint="eastAsia" w:ascii="仿宋_GB2312" w:hAnsi="仿宋_GB2312" w:eastAsia="仿宋_GB2312" w:cs="仿宋_GB2312"/>
          <w:i w:val="0"/>
          <w:iCs w:val="0"/>
          <w:caps w:val="0"/>
          <w:color w:val="auto"/>
          <w:spacing w:val="0"/>
          <w:kern w:val="0"/>
          <w:sz w:val="28"/>
          <w:szCs w:val="28"/>
          <w:highlight w:val="none"/>
          <w:u w:val="none"/>
          <w:shd w:val="clear" w:color="auto" w:fill="auto"/>
          <w:lang w:bidi="ar"/>
        </w:rPr>
        <w:fldChar w:fldCharType="end"/>
      </w:r>
      <w:r>
        <w:rPr>
          <w:rFonts w:hint="eastAsia" w:ascii="仿宋_GB2312" w:hAnsi="仿宋_GB2312" w:eastAsia="仿宋_GB2312" w:cs="仿宋_GB2312"/>
          <w:color w:val="auto"/>
          <w:kern w:val="0"/>
          <w:sz w:val="28"/>
          <w:szCs w:val="28"/>
          <w:highlight w:val="none"/>
          <w:lang w:val="en-US" w:eastAsia="zh-CN" w:bidi="ar"/>
        </w:rPr>
        <w:t>）执行</w:t>
      </w:r>
      <w:r>
        <w:rPr>
          <w:rFonts w:hint="eastAsia" w:ascii="仿宋_GB2312" w:hAnsi="仿宋_GB2312" w:eastAsia="仿宋_GB2312" w:cs="仿宋_GB2312"/>
          <w:color w:val="auto"/>
          <w:kern w:val="0"/>
          <w:sz w:val="28"/>
          <w:szCs w:val="28"/>
          <w:highlight w:val="none"/>
          <w:lang w:bidi="ar"/>
        </w:rPr>
        <w:t>。加分计算标准如下：</w:t>
      </w:r>
    </w:p>
    <w:tbl>
      <w:tblPr>
        <w:tblStyle w:val="9"/>
        <w:tblW w:w="84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19"/>
        <w:gridCol w:w="1221"/>
        <w:gridCol w:w="1190"/>
        <w:gridCol w:w="1248"/>
        <w:gridCol w:w="1232"/>
        <w:gridCol w:w="1200"/>
      </w:tblGrid>
      <w:tr w14:paraId="09DC1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89" w:hRule="atLeast"/>
          <w:jc w:val="center"/>
        </w:trPr>
        <w:tc>
          <w:tcPr>
            <w:tcW w:w="2319" w:type="dxa"/>
            <w:tcBorders>
              <w:top w:val="single" w:color="auto" w:sz="4" w:space="0"/>
              <w:left w:val="single" w:color="auto" w:sz="4" w:space="0"/>
              <w:bottom w:val="single" w:color="auto" w:sz="4" w:space="0"/>
              <w:right w:val="single" w:color="auto" w:sz="4" w:space="0"/>
              <w:tl2br w:val="single" w:color="auto" w:sz="4" w:space="0"/>
            </w:tcBorders>
            <w:noWrap w:val="0"/>
            <w:vAlign w:val="center"/>
          </w:tcPr>
          <w:p w14:paraId="26A46B35">
            <w:pPr>
              <w:spacing w:line="360" w:lineRule="auto"/>
              <w:jc w:val="both"/>
              <w:rPr>
                <w:rFonts w:hint="eastAsia" w:ascii="仿宋_GB2312" w:hAnsi="仿宋_GB2312" w:eastAsia="仿宋_GB2312" w:cs="仿宋_GB2312"/>
                <w:b w:val="0"/>
                <w:bCs w:val="0"/>
                <w:color w:val="auto"/>
                <w:kern w:val="0"/>
                <w:sz w:val="24"/>
                <w:szCs w:val="24"/>
                <w:highlight w:val="none"/>
              </w:rPr>
            </w:pPr>
            <w:r>
              <w:rPr>
                <w:rFonts w:hint="eastAsia" w:ascii="仿宋_GB2312" w:hAnsi="仿宋_GB2312" w:eastAsia="仿宋_GB2312" w:cs="仿宋_GB2312"/>
                <w:b w:val="0"/>
                <w:bCs w:val="0"/>
                <w:color w:val="auto"/>
                <w:kern w:val="0"/>
                <w:sz w:val="24"/>
                <w:szCs w:val="24"/>
                <w:highlight w:val="none"/>
                <w:lang w:bidi="ar"/>
              </w:rPr>
              <w:t xml:space="preserve">  </w:t>
            </w:r>
            <w:r>
              <w:rPr>
                <w:rFonts w:hint="eastAsia" w:ascii="仿宋_GB2312" w:hAnsi="仿宋_GB2312" w:eastAsia="仿宋_GB2312" w:cs="仿宋_GB2312"/>
                <w:b w:val="0"/>
                <w:bCs w:val="0"/>
                <w:color w:val="auto"/>
                <w:kern w:val="0"/>
                <w:sz w:val="24"/>
                <w:szCs w:val="24"/>
                <w:highlight w:val="none"/>
                <w:lang w:val="en-US" w:eastAsia="zh-CN" w:bidi="ar"/>
              </w:rPr>
              <w:t xml:space="preserve">       </w:t>
            </w:r>
            <w:r>
              <w:rPr>
                <w:rFonts w:hint="eastAsia" w:ascii="仿宋_GB2312" w:hAnsi="仿宋_GB2312" w:eastAsia="仿宋_GB2312" w:cs="仿宋_GB2312"/>
                <w:b w:val="0"/>
                <w:bCs w:val="0"/>
                <w:snapToGrid w:val="0"/>
                <w:color w:val="auto"/>
                <w:kern w:val="0"/>
                <w:sz w:val="24"/>
                <w:szCs w:val="24"/>
                <w:highlight w:val="none"/>
                <w:lang w:bidi="ar"/>
              </w:rPr>
              <w:t>竞赛级别</w:t>
            </w:r>
            <w:r>
              <w:rPr>
                <w:rFonts w:hint="eastAsia" w:ascii="仿宋_GB2312" w:hAnsi="仿宋_GB2312" w:eastAsia="仿宋_GB2312" w:cs="仿宋_GB2312"/>
                <w:b w:val="0"/>
                <w:bCs w:val="0"/>
                <w:color w:val="auto"/>
                <w:kern w:val="0"/>
                <w:sz w:val="24"/>
                <w:szCs w:val="24"/>
                <w:highlight w:val="none"/>
                <w:lang w:bidi="ar"/>
              </w:rPr>
              <w:br w:type="textWrapping"/>
            </w:r>
            <w:r>
              <w:rPr>
                <w:rFonts w:hint="eastAsia" w:ascii="仿宋_GB2312" w:hAnsi="仿宋_GB2312" w:eastAsia="仿宋_GB2312" w:cs="仿宋_GB2312"/>
                <w:b w:val="0"/>
                <w:bCs w:val="0"/>
                <w:snapToGrid w:val="0"/>
                <w:color w:val="auto"/>
                <w:kern w:val="0"/>
                <w:sz w:val="24"/>
                <w:szCs w:val="24"/>
                <w:highlight w:val="none"/>
                <w:lang w:bidi="ar"/>
              </w:rPr>
              <w:t>获奖</w:t>
            </w:r>
            <w:r>
              <w:rPr>
                <w:rFonts w:hint="eastAsia" w:ascii="仿宋_GB2312" w:hAnsi="仿宋_GB2312" w:eastAsia="仿宋_GB2312" w:cs="仿宋_GB2312"/>
                <w:b w:val="0"/>
                <w:bCs w:val="0"/>
                <w:snapToGrid w:val="0"/>
                <w:color w:val="auto"/>
                <w:kern w:val="0"/>
                <w:sz w:val="24"/>
                <w:szCs w:val="24"/>
                <w:highlight w:val="none"/>
                <w:lang w:eastAsia="zh-CN" w:bidi="ar"/>
              </w:rPr>
              <w:t>等次</w:t>
            </w:r>
            <w:r>
              <w:rPr>
                <w:rFonts w:hint="eastAsia" w:ascii="仿宋_GB2312" w:hAnsi="仿宋_GB2312" w:eastAsia="仿宋_GB2312" w:cs="仿宋_GB2312"/>
                <w:b w:val="0"/>
                <w:bCs w:val="0"/>
                <w:color w:val="auto"/>
                <w:kern w:val="0"/>
                <w:sz w:val="24"/>
                <w:szCs w:val="24"/>
                <w:highlight w:val="none"/>
                <w:lang w:bidi="ar"/>
              </w:rPr>
              <w:t xml:space="preserve">                       </w:t>
            </w:r>
          </w:p>
        </w:tc>
        <w:tc>
          <w:tcPr>
            <w:tcW w:w="1221" w:type="dxa"/>
            <w:tcBorders>
              <w:top w:val="single" w:color="auto" w:sz="4" w:space="0"/>
              <w:left w:val="single" w:color="auto" w:sz="4" w:space="0"/>
              <w:bottom w:val="single" w:color="auto" w:sz="4" w:space="0"/>
              <w:right w:val="single" w:color="auto" w:sz="4" w:space="0"/>
            </w:tcBorders>
            <w:noWrap w:val="0"/>
            <w:vAlign w:val="center"/>
          </w:tcPr>
          <w:p w14:paraId="36FF4916">
            <w:pPr>
              <w:snapToGrid w:val="0"/>
              <w:spacing w:line="240" w:lineRule="auto"/>
              <w:jc w:val="center"/>
              <w:rPr>
                <w:rFonts w:hint="eastAsia" w:ascii="仿宋_GB2312" w:hAnsi="仿宋_GB2312" w:eastAsia="仿宋_GB2312" w:cs="仿宋_GB2312"/>
                <w:b w:val="0"/>
                <w:bCs w:val="0"/>
                <w:snapToGrid w:val="0"/>
                <w:color w:val="auto"/>
                <w:kern w:val="0"/>
                <w:sz w:val="24"/>
                <w:szCs w:val="24"/>
                <w:highlight w:val="none"/>
                <w:lang w:bidi="ar"/>
              </w:rPr>
            </w:pPr>
            <w:r>
              <w:rPr>
                <w:rFonts w:hint="eastAsia" w:ascii="仿宋_GB2312" w:hAnsi="仿宋_GB2312" w:eastAsia="仿宋_GB2312" w:cs="仿宋_GB2312"/>
                <w:b w:val="0"/>
                <w:bCs w:val="0"/>
                <w:snapToGrid w:val="0"/>
                <w:color w:val="auto"/>
                <w:kern w:val="0"/>
                <w:sz w:val="24"/>
                <w:szCs w:val="24"/>
                <w:highlight w:val="none"/>
                <w:lang w:bidi="ar"/>
              </w:rPr>
              <w:t>特级</w:t>
            </w:r>
          </w:p>
          <w:p w14:paraId="3753132D">
            <w:pPr>
              <w:snapToGrid w:val="0"/>
              <w:spacing w:line="240" w:lineRule="auto"/>
              <w:jc w:val="center"/>
              <w:rPr>
                <w:rFonts w:hint="eastAsia" w:ascii="仿宋_GB2312" w:hAnsi="仿宋_GB2312" w:eastAsia="仿宋_GB2312" w:cs="仿宋_GB2312"/>
                <w:b w:val="0"/>
                <w:bCs w:val="0"/>
                <w:color w:val="auto"/>
                <w:kern w:val="0"/>
                <w:sz w:val="24"/>
                <w:szCs w:val="24"/>
                <w:highlight w:val="none"/>
              </w:rPr>
            </w:pPr>
            <w:r>
              <w:rPr>
                <w:rFonts w:hint="eastAsia" w:ascii="仿宋_GB2312" w:hAnsi="仿宋_GB2312" w:eastAsia="仿宋_GB2312" w:cs="仿宋_GB2312"/>
                <w:b w:val="0"/>
                <w:bCs w:val="0"/>
                <w:snapToGrid w:val="0"/>
                <w:color w:val="auto"/>
                <w:kern w:val="0"/>
                <w:sz w:val="24"/>
                <w:szCs w:val="24"/>
                <w:highlight w:val="none"/>
                <w:lang w:bidi="ar"/>
              </w:rPr>
              <w:t>竞赛</w:t>
            </w:r>
          </w:p>
        </w:tc>
        <w:tc>
          <w:tcPr>
            <w:tcW w:w="1190" w:type="dxa"/>
            <w:tcBorders>
              <w:top w:val="single" w:color="auto" w:sz="4" w:space="0"/>
              <w:left w:val="single" w:color="auto" w:sz="4" w:space="0"/>
              <w:bottom w:val="single" w:color="auto" w:sz="4" w:space="0"/>
              <w:right w:val="single" w:color="auto" w:sz="4" w:space="0"/>
            </w:tcBorders>
            <w:noWrap w:val="0"/>
            <w:vAlign w:val="center"/>
          </w:tcPr>
          <w:p w14:paraId="571FA7B7">
            <w:pPr>
              <w:snapToGrid w:val="0"/>
              <w:spacing w:line="240" w:lineRule="auto"/>
              <w:jc w:val="center"/>
              <w:rPr>
                <w:rFonts w:hint="eastAsia" w:ascii="仿宋_GB2312" w:hAnsi="仿宋_GB2312" w:eastAsia="仿宋_GB2312" w:cs="仿宋_GB2312"/>
                <w:b w:val="0"/>
                <w:bCs w:val="0"/>
                <w:snapToGrid w:val="0"/>
                <w:color w:val="auto"/>
                <w:kern w:val="0"/>
                <w:sz w:val="24"/>
                <w:szCs w:val="24"/>
                <w:highlight w:val="none"/>
                <w:lang w:bidi="ar"/>
              </w:rPr>
            </w:pPr>
            <w:r>
              <w:rPr>
                <w:rFonts w:hint="eastAsia" w:ascii="仿宋_GB2312" w:hAnsi="仿宋_GB2312" w:eastAsia="仿宋_GB2312" w:cs="仿宋_GB2312"/>
                <w:b w:val="0"/>
                <w:bCs w:val="0"/>
                <w:snapToGrid w:val="0"/>
                <w:color w:val="auto"/>
                <w:kern w:val="0"/>
                <w:sz w:val="24"/>
                <w:szCs w:val="24"/>
                <w:highlight w:val="none"/>
                <w:lang w:bidi="ar"/>
              </w:rPr>
              <w:t>一级</w:t>
            </w:r>
          </w:p>
          <w:p w14:paraId="4931FFF9">
            <w:pPr>
              <w:snapToGrid w:val="0"/>
              <w:spacing w:line="240" w:lineRule="auto"/>
              <w:jc w:val="center"/>
              <w:rPr>
                <w:rFonts w:hint="eastAsia" w:ascii="仿宋_GB2312" w:hAnsi="仿宋_GB2312" w:eastAsia="仿宋_GB2312" w:cs="仿宋_GB2312"/>
                <w:b w:val="0"/>
                <w:bCs w:val="0"/>
                <w:color w:val="auto"/>
                <w:kern w:val="0"/>
                <w:sz w:val="24"/>
                <w:szCs w:val="24"/>
                <w:highlight w:val="none"/>
              </w:rPr>
            </w:pPr>
            <w:r>
              <w:rPr>
                <w:rFonts w:hint="eastAsia" w:ascii="仿宋_GB2312" w:hAnsi="仿宋_GB2312" w:eastAsia="仿宋_GB2312" w:cs="仿宋_GB2312"/>
                <w:b w:val="0"/>
                <w:bCs w:val="0"/>
                <w:snapToGrid w:val="0"/>
                <w:color w:val="auto"/>
                <w:kern w:val="0"/>
                <w:sz w:val="24"/>
                <w:szCs w:val="24"/>
                <w:highlight w:val="none"/>
                <w:lang w:bidi="ar"/>
              </w:rPr>
              <w:t>竞赛</w:t>
            </w:r>
          </w:p>
        </w:tc>
        <w:tc>
          <w:tcPr>
            <w:tcW w:w="1248" w:type="dxa"/>
            <w:tcBorders>
              <w:top w:val="single" w:color="auto" w:sz="4" w:space="0"/>
              <w:left w:val="single" w:color="auto" w:sz="4" w:space="0"/>
              <w:bottom w:val="single" w:color="auto" w:sz="4" w:space="0"/>
              <w:right w:val="single" w:color="auto" w:sz="4" w:space="0"/>
            </w:tcBorders>
            <w:noWrap w:val="0"/>
            <w:vAlign w:val="center"/>
          </w:tcPr>
          <w:p w14:paraId="707450F4">
            <w:pPr>
              <w:snapToGrid w:val="0"/>
              <w:spacing w:line="240" w:lineRule="auto"/>
              <w:jc w:val="center"/>
              <w:rPr>
                <w:rFonts w:hint="eastAsia" w:ascii="仿宋_GB2312" w:hAnsi="仿宋_GB2312" w:eastAsia="仿宋_GB2312" w:cs="仿宋_GB2312"/>
                <w:b w:val="0"/>
                <w:bCs w:val="0"/>
                <w:snapToGrid w:val="0"/>
                <w:color w:val="auto"/>
                <w:kern w:val="0"/>
                <w:sz w:val="24"/>
                <w:szCs w:val="24"/>
                <w:highlight w:val="none"/>
                <w:lang w:bidi="ar"/>
              </w:rPr>
            </w:pPr>
            <w:r>
              <w:rPr>
                <w:rFonts w:hint="eastAsia" w:ascii="仿宋_GB2312" w:hAnsi="仿宋_GB2312" w:eastAsia="仿宋_GB2312" w:cs="仿宋_GB2312"/>
                <w:b w:val="0"/>
                <w:bCs w:val="0"/>
                <w:snapToGrid w:val="0"/>
                <w:color w:val="auto"/>
                <w:kern w:val="0"/>
                <w:sz w:val="24"/>
                <w:szCs w:val="24"/>
                <w:highlight w:val="none"/>
                <w:lang w:bidi="ar"/>
              </w:rPr>
              <w:t>二级</w:t>
            </w:r>
          </w:p>
          <w:p w14:paraId="1C1F16CB">
            <w:pPr>
              <w:snapToGrid w:val="0"/>
              <w:spacing w:line="240" w:lineRule="auto"/>
              <w:jc w:val="center"/>
              <w:rPr>
                <w:rFonts w:hint="eastAsia" w:ascii="仿宋_GB2312" w:hAnsi="仿宋_GB2312" w:eastAsia="仿宋_GB2312" w:cs="仿宋_GB2312"/>
                <w:b w:val="0"/>
                <w:bCs w:val="0"/>
                <w:color w:val="auto"/>
                <w:kern w:val="0"/>
                <w:sz w:val="24"/>
                <w:szCs w:val="24"/>
                <w:highlight w:val="none"/>
              </w:rPr>
            </w:pPr>
            <w:r>
              <w:rPr>
                <w:rFonts w:hint="eastAsia" w:ascii="仿宋_GB2312" w:hAnsi="仿宋_GB2312" w:eastAsia="仿宋_GB2312" w:cs="仿宋_GB2312"/>
                <w:b w:val="0"/>
                <w:bCs w:val="0"/>
                <w:snapToGrid w:val="0"/>
                <w:color w:val="auto"/>
                <w:kern w:val="0"/>
                <w:sz w:val="24"/>
                <w:szCs w:val="24"/>
                <w:highlight w:val="none"/>
                <w:lang w:bidi="ar"/>
              </w:rPr>
              <w:t>竞赛</w:t>
            </w:r>
          </w:p>
        </w:tc>
        <w:tc>
          <w:tcPr>
            <w:tcW w:w="1232" w:type="dxa"/>
            <w:tcBorders>
              <w:top w:val="single" w:color="auto" w:sz="4" w:space="0"/>
              <w:left w:val="single" w:color="auto" w:sz="4" w:space="0"/>
              <w:bottom w:val="single" w:color="auto" w:sz="4" w:space="0"/>
              <w:right w:val="single" w:color="auto" w:sz="4" w:space="0"/>
            </w:tcBorders>
            <w:noWrap/>
            <w:vAlign w:val="center"/>
          </w:tcPr>
          <w:p w14:paraId="4FC9FF92">
            <w:pPr>
              <w:snapToGrid w:val="0"/>
              <w:spacing w:line="240" w:lineRule="auto"/>
              <w:jc w:val="center"/>
              <w:rPr>
                <w:rFonts w:hint="eastAsia" w:ascii="仿宋_GB2312" w:hAnsi="仿宋_GB2312" w:eastAsia="仿宋_GB2312" w:cs="仿宋_GB2312"/>
                <w:b w:val="0"/>
                <w:bCs w:val="0"/>
                <w:snapToGrid w:val="0"/>
                <w:color w:val="auto"/>
                <w:kern w:val="0"/>
                <w:sz w:val="24"/>
                <w:szCs w:val="24"/>
                <w:highlight w:val="none"/>
                <w:lang w:bidi="ar"/>
              </w:rPr>
            </w:pPr>
            <w:r>
              <w:rPr>
                <w:rFonts w:hint="eastAsia" w:ascii="仿宋_GB2312" w:hAnsi="仿宋_GB2312" w:eastAsia="仿宋_GB2312" w:cs="仿宋_GB2312"/>
                <w:b w:val="0"/>
                <w:bCs w:val="0"/>
                <w:snapToGrid w:val="0"/>
                <w:color w:val="auto"/>
                <w:kern w:val="0"/>
                <w:sz w:val="24"/>
                <w:szCs w:val="24"/>
                <w:highlight w:val="none"/>
                <w:lang w:bidi="ar"/>
              </w:rPr>
              <w:t>三</w:t>
            </w:r>
            <w:r>
              <w:rPr>
                <w:rFonts w:hint="eastAsia" w:ascii="仿宋_GB2312" w:hAnsi="仿宋_GB2312" w:eastAsia="仿宋_GB2312" w:cs="仿宋_GB2312"/>
                <w:b w:val="0"/>
                <w:bCs w:val="0"/>
                <w:color w:val="auto"/>
                <w:kern w:val="0"/>
                <w:sz w:val="24"/>
                <w:szCs w:val="24"/>
                <w:highlight w:val="none"/>
                <w:lang w:bidi="ar"/>
              </w:rPr>
              <w:t>A</w:t>
            </w:r>
            <w:r>
              <w:rPr>
                <w:rFonts w:hint="eastAsia" w:ascii="仿宋_GB2312" w:hAnsi="仿宋_GB2312" w:eastAsia="仿宋_GB2312" w:cs="仿宋_GB2312"/>
                <w:b w:val="0"/>
                <w:bCs w:val="0"/>
                <w:snapToGrid w:val="0"/>
                <w:color w:val="auto"/>
                <w:kern w:val="0"/>
                <w:sz w:val="24"/>
                <w:szCs w:val="24"/>
                <w:highlight w:val="none"/>
                <w:lang w:bidi="ar"/>
              </w:rPr>
              <w:t>级</w:t>
            </w:r>
          </w:p>
          <w:p w14:paraId="03A5BE05">
            <w:pPr>
              <w:snapToGrid w:val="0"/>
              <w:spacing w:line="240" w:lineRule="auto"/>
              <w:jc w:val="center"/>
              <w:rPr>
                <w:rFonts w:hint="eastAsia" w:ascii="仿宋_GB2312" w:hAnsi="仿宋_GB2312" w:eastAsia="仿宋_GB2312" w:cs="仿宋_GB2312"/>
                <w:b w:val="0"/>
                <w:bCs w:val="0"/>
                <w:color w:val="auto"/>
                <w:kern w:val="0"/>
                <w:sz w:val="24"/>
                <w:szCs w:val="24"/>
                <w:highlight w:val="none"/>
              </w:rPr>
            </w:pPr>
            <w:r>
              <w:rPr>
                <w:rFonts w:hint="eastAsia" w:ascii="仿宋_GB2312" w:hAnsi="仿宋_GB2312" w:eastAsia="仿宋_GB2312" w:cs="仿宋_GB2312"/>
                <w:b w:val="0"/>
                <w:bCs w:val="0"/>
                <w:snapToGrid w:val="0"/>
                <w:color w:val="auto"/>
                <w:kern w:val="0"/>
                <w:sz w:val="24"/>
                <w:szCs w:val="24"/>
                <w:highlight w:val="none"/>
                <w:lang w:bidi="ar"/>
              </w:rPr>
              <w:t>竞赛</w:t>
            </w:r>
          </w:p>
        </w:tc>
        <w:tc>
          <w:tcPr>
            <w:tcW w:w="1200" w:type="dxa"/>
            <w:tcBorders>
              <w:top w:val="single" w:color="auto" w:sz="4" w:space="0"/>
              <w:left w:val="single" w:color="auto" w:sz="4" w:space="0"/>
              <w:bottom w:val="single" w:color="auto" w:sz="4" w:space="0"/>
              <w:right w:val="single" w:color="auto" w:sz="4" w:space="0"/>
            </w:tcBorders>
            <w:noWrap w:val="0"/>
            <w:vAlign w:val="center"/>
          </w:tcPr>
          <w:p w14:paraId="1BFBCBDE">
            <w:pPr>
              <w:snapToGrid w:val="0"/>
              <w:spacing w:line="240" w:lineRule="auto"/>
              <w:jc w:val="center"/>
              <w:rPr>
                <w:rFonts w:hint="eastAsia" w:ascii="仿宋_GB2312" w:hAnsi="仿宋_GB2312" w:eastAsia="仿宋_GB2312" w:cs="仿宋_GB2312"/>
                <w:b w:val="0"/>
                <w:bCs w:val="0"/>
                <w:snapToGrid w:val="0"/>
                <w:color w:val="auto"/>
                <w:kern w:val="0"/>
                <w:sz w:val="24"/>
                <w:szCs w:val="24"/>
                <w:highlight w:val="none"/>
                <w:lang w:bidi="ar"/>
              </w:rPr>
            </w:pPr>
            <w:r>
              <w:rPr>
                <w:rFonts w:hint="eastAsia" w:ascii="仿宋_GB2312" w:hAnsi="仿宋_GB2312" w:eastAsia="仿宋_GB2312" w:cs="仿宋_GB2312"/>
                <w:b w:val="0"/>
                <w:bCs w:val="0"/>
                <w:snapToGrid w:val="0"/>
                <w:color w:val="auto"/>
                <w:kern w:val="0"/>
                <w:sz w:val="24"/>
                <w:szCs w:val="24"/>
                <w:highlight w:val="none"/>
                <w:lang w:bidi="ar"/>
              </w:rPr>
              <w:t>三</w:t>
            </w:r>
            <w:r>
              <w:rPr>
                <w:rFonts w:hint="eastAsia" w:ascii="仿宋_GB2312" w:hAnsi="仿宋_GB2312" w:eastAsia="仿宋_GB2312" w:cs="仿宋_GB2312"/>
                <w:b w:val="0"/>
                <w:bCs w:val="0"/>
                <w:color w:val="auto"/>
                <w:kern w:val="0"/>
                <w:sz w:val="24"/>
                <w:szCs w:val="24"/>
                <w:highlight w:val="none"/>
                <w:lang w:bidi="ar"/>
              </w:rPr>
              <w:t>B</w:t>
            </w:r>
            <w:r>
              <w:rPr>
                <w:rFonts w:hint="eastAsia" w:ascii="仿宋_GB2312" w:hAnsi="仿宋_GB2312" w:eastAsia="仿宋_GB2312" w:cs="仿宋_GB2312"/>
                <w:b w:val="0"/>
                <w:bCs w:val="0"/>
                <w:snapToGrid w:val="0"/>
                <w:color w:val="auto"/>
                <w:kern w:val="0"/>
                <w:sz w:val="24"/>
                <w:szCs w:val="24"/>
                <w:highlight w:val="none"/>
                <w:lang w:bidi="ar"/>
              </w:rPr>
              <w:t>级</w:t>
            </w:r>
          </w:p>
          <w:p w14:paraId="1CCB4072">
            <w:pPr>
              <w:snapToGrid w:val="0"/>
              <w:spacing w:line="240" w:lineRule="auto"/>
              <w:jc w:val="center"/>
              <w:rPr>
                <w:rFonts w:hint="eastAsia" w:ascii="仿宋_GB2312" w:hAnsi="仿宋_GB2312" w:eastAsia="仿宋_GB2312" w:cs="仿宋_GB2312"/>
                <w:b w:val="0"/>
                <w:bCs w:val="0"/>
                <w:color w:val="auto"/>
                <w:kern w:val="0"/>
                <w:sz w:val="24"/>
                <w:szCs w:val="24"/>
                <w:highlight w:val="none"/>
              </w:rPr>
            </w:pPr>
            <w:r>
              <w:rPr>
                <w:rFonts w:hint="eastAsia" w:ascii="仿宋_GB2312" w:hAnsi="仿宋_GB2312" w:eastAsia="仿宋_GB2312" w:cs="仿宋_GB2312"/>
                <w:b w:val="0"/>
                <w:bCs w:val="0"/>
                <w:snapToGrid w:val="0"/>
                <w:color w:val="auto"/>
                <w:kern w:val="0"/>
                <w:sz w:val="24"/>
                <w:szCs w:val="24"/>
                <w:highlight w:val="none"/>
                <w:lang w:bidi="ar"/>
              </w:rPr>
              <w:t>竞赛</w:t>
            </w:r>
          </w:p>
        </w:tc>
      </w:tr>
      <w:tr w14:paraId="1FED2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5" w:hRule="atLeast"/>
          <w:jc w:val="center"/>
        </w:trPr>
        <w:tc>
          <w:tcPr>
            <w:tcW w:w="2319" w:type="dxa"/>
            <w:tcBorders>
              <w:top w:val="single" w:color="auto" w:sz="4" w:space="0"/>
              <w:left w:val="single" w:color="auto" w:sz="4" w:space="0"/>
              <w:bottom w:val="single" w:color="auto" w:sz="4" w:space="0"/>
              <w:right w:val="single" w:color="auto" w:sz="4" w:space="0"/>
            </w:tcBorders>
            <w:noWrap/>
            <w:vAlign w:val="center"/>
          </w:tcPr>
          <w:p w14:paraId="1C6CCF21">
            <w:pPr>
              <w:spacing w:line="360" w:lineRule="auto"/>
              <w:jc w:val="center"/>
              <w:rPr>
                <w:rFonts w:hint="eastAsia" w:ascii="仿宋_GB2312" w:hAnsi="仿宋_GB2312" w:eastAsia="仿宋_GB2312" w:cs="仿宋_GB2312"/>
                <w:bCs/>
                <w:snapToGrid w:val="0"/>
                <w:color w:val="auto"/>
                <w:kern w:val="0"/>
                <w:sz w:val="24"/>
                <w:szCs w:val="24"/>
                <w:highlight w:val="none"/>
                <w:lang w:eastAsia="zh-CN" w:bidi="ar"/>
              </w:rPr>
            </w:pPr>
            <w:r>
              <w:rPr>
                <w:rFonts w:hint="eastAsia" w:ascii="仿宋_GB2312" w:hAnsi="仿宋_GB2312" w:eastAsia="仿宋_GB2312" w:cs="仿宋_GB2312"/>
                <w:bCs/>
                <w:snapToGrid w:val="0"/>
                <w:color w:val="auto"/>
                <w:kern w:val="0"/>
                <w:sz w:val="24"/>
                <w:szCs w:val="24"/>
                <w:highlight w:val="none"/>
                <w:lang w:bidi="ar"/>
              </w:rPr>
              <w:t>第一</w:t>
            </w:r>
            <w:r>
              <w:rPr>
                <w:rFonts w:hint="eastAsia" w:ascii="仿宋_GB2312" w:hAnsi="仿宋_GB2312" w:eastAsia="仿宋_GB2312" w:cs="仿宋_GB2312"/>
                <w:bCs/>
                <w:snapToGrid w:val="0"/>
                <w:color w:val="auto"/>
                <w:kern w:val="0"/>
                <w:sz w:val="24"/>
                <w:szCs w:val="24"/>
                <w:highlight w:val="none"/>
                <w:lang w:eastAsia="zh-CN" w:bidi="ar"/>
              </w:rPr>
              <w:t>等次</w:t>
            </w:r>
          </w:p>
          <w:p w14:paraId="32485DCC">
            <w:pPr>
              <w:spacing w:line="360" w:lineRule="auto"/>
              <w:jc w:val="center"/>
              <w:rPr>
                <w:rFonts w:hint="eastAsia" w:ascii="仿宋_GB2312" w:hAnsi="仿宋_GB2312" w:eastAsia="仿宋_GB2312" w:cs="仿宋_GB2312"/>
                <w:bCs/>
                <w:snapToGrid w:val="0"/>
                <w:color w:val="auto"/>
                <w:kern w:val="0"/>
                <w:sz w:val="24"/>
                <w:szCs w:val="24"/>
                <w:highlight w:val="none"/>
                <w:lang w:eastAsia="zh-CN" w:bidi="ar"/>
              </w:rPr>
            </w:pPr>
            <w:r>
              <w:rPr>
                <w:rFonts w:hint="eastAsia" w:ascii="仿宋_GB2312" w:hAnsi="仿宋_GB2312" w:eastAsia="仿宋_GB2312" w:cs="仿宋_GB2312"/>
                <w:bCs/>
                <w:snapToGrid w:val="0"/>
                <w:color w:val="auto"/>
                <w:kern w:val="0"/>
                <w:sz w:val="24"/>
                <w:szCs w:val="24"/>
                <w:highlight w:val="none"/>
                <w:lang w:eastAsia="zh-CN" w:bidi="ar"/>
              </w:rPr>
              <w:t>（</w:t>
            </w:r>
            <w:r>
              <w:rPr>
                <w:rFonts w:hint="eastAsia" w:ascii="仿宋_GB2312" w:hAnsi="仿宋_GB2312" w:eastAsia="仿宋_GB2312" w:cs="仿宋_GB2312"/>
                <w:bCs/>
                <w:snapToGrid w:val="0"/>
                <w:color w:val="auto"/>
                <w:kern w:val="0"/>
                <w:sz w:val="24"/>
                <w:szCs w:val="24"/>
                <w:highlight w:val="none"/>
                <w:lang w:val="en-US" w:eastAsia="zh-CN" w:bidi="ar"/>
              </w:rPr>
              <w:t>第一名</w:t>
            </w:r>
            <w:r>
              <w:rPr>
                <w:rFonts w:hint="eastAsia" w:ascii="仿宋_GB2312" w:hAnsi="仿宋_GB2312" w:eastAsia="仿宋_GB2312" w:cs="仿宋_GB2312"/>
                <w:bCs/>
                <w:snapToGrid w:val="0"/>
                <w:color w:val="auto"/>
                <w:kern w:val="0"/>
                <w:sz w:val="24"/>
                <w:szCs w:val="24"/>
                <w:highlight w:val="none"/>
                <w:lang w:eastAsia="zh-CN" w:bidi="ar"/>
              </w:rPr>
              <w:t>）</w:t>
            </w:r>
          </w:p>
        </w:tc>
        <w:tc>
          <w:tcPr>
            <w:tcW w:w="1221" w:type="dxa"/>
            <w:tcBorders>
              <w:top w:val="single" w:color="auto" w:sz="4" w:space="0"/>
              <w:left w:val="single" w:color="auto" w:sz="4" w:space="0"/>
              <w:bottom w:val="single" w:color="auto" w:sz="4" w:space="0"/>
              <w:right w:val="single" w:color="auto" w:sz="4" w:space="0"/>
            </w:tcBorders>
            <w:noWrap w:val="0"/>
            <w:vAlign w:val="center"/>
          </w:tcPr>
          <w:p w14:paraId="7F382CC2">
            <w:pPr>
              <w:spacing w:line="360" w:lineRule="auto"/>
              <w:jc w:val="center"/>
              <w:rPr>
                <w:rFonts w:hint="eastAsia" w:ascii="仿宋_GB2312" w:hAnsi="仿宋_GB2312" w:eastAsia="仿宋_GB2312" w:cs="仿宋_GB2312"/>
                <w:bCs/>
                <w:snapToGrid w:val="0"/>
                <w:color w:val="auto"/>
                <w:kern w:val="0"/>
                <w:sz w:val="24"/>
                <w:szCs w:val="24"/>
                <w:highlight w:val="none"/>
              </w:rPr>
            </w:pPr>
            <w:r>
              <w:rPr>
                <w:rFonts w:hint="eastAsia" w:ascii="仿宋_GB2312" w:hAnsi="仿宋_GB2312" w:eastAsia="仿宋_GB2312" w:cs="仿宋_GB2312"/>
                <w:bCs/>
                <w:snapToGrid w:val="0"/>
                <w:color w:val="auto"/>
                <w:kern w:val="0"/>
                <w:sz w:val="24"/>
                <w:szCs w:val="24"/>
                <w:highlight w:val="none"/>
                <w:lang w:val="en-US" w:eastAsia="zh-CN" w:bidi="ar"/>
              </w:rPr>
              <w:t>2</w:t>
            </w:r>
            <w:r>
              <w:rPr>
                <w:rFonts w:hint="eastAsia" w:ascii="仿宋_GB2312" w:hAnsi="仿宋_GB2312" w:eastAsia="仿宋_GB2312" w:cs="仿宋_GB2312"/>
                <w:bCs/>
                <w:snapToGrid w:val="0"/>
                <w:color w:val="auto"/>
                <w:kern w:val="0"/>
                <w:sz w:val="24"/>
                <w:szCs w:val="24"/>
                <w:highlight w:val="none"/>
                <w:lang w:bidi="ar"/>
              </w:rPr>
              <w:t>0</w:t>
            </w:r>
          </w:p>
        </w:tc>
        <w:tc>
          <w:tcPr>
            <w:tcW w:w="1190" w:type="dxa"/>
            <w:tcBorders>
              <w:top w:val="single" w:color="auto" w:sz="4" w:space="0"/>
              <w:left w:val="single" w:color="auto" w:sz="4" w:space="0"/>
              <w:bottom w:val="single" w:color="auto" w:sz="4" w:space="0"/>
              <w:right w:val="single" w:color="auto" w:sz="4" w:space="0"/>
            </w:tcBorders>
            <w:noWrap w:val="0"/>
            <w:vAlign w:val="center"/>
          </w:tcPr>
          <w:p w14:paraId="1D2D92D5">
            <w:pPr>
              <w:spacing w:line="360" w:lineRule="auto"/>
              <w:jc w:val="center"/>
              <w:rPr>
                <w:rFonts w:hint="default" w:ascii="仿宋_GB2312" w:hAnsi="仿宋_GB2312" w:eastAsia="仿宋_GB2312" w:cs="仿宋_GB2312"/>
                <w:bCs/>
                <w:snapToGrid w:val="0"/>
                <w:color w:val="auto"/>
                <w:kern w:val="0"/>
                <w:sz w:val="24"/>
                <w:szCs w:val="24"/>
                <w:highlight w:val="none"/>
                <w:lang w:val="en-US"/>
              </w:rPr>
            </w:pPr>
            <w:r>
              <w:rPr>
                <w:rFonts w:hint="eastAsia" w:ascii="仿宋_GB2312" w:hAnsi="仿宋_GB2312" w:eastAsia="仿宋_GB2312" w:cs="仿宋_GB2312"/>
                <w:bCs/>
                <w:snapToGrid w:val="0"/>
                <w:color w:val="auto"/>
                <w:kern w:val="0"/>
                <w:sz w:val="24"/>
                <w:szCs w:val="24"/>
                <w:highlight w:val="none"/>
                <w:lang w:val="en-US" w:eastAsia="zh-CN" w:bidi="ar"/>
              </w:rPr>
              <w:t>13</w:t>
            </w:r>
          </w:p>
        </w:tc>
        <w:tc>
          <w:tcPr>
            <w:tcW w:w="1248" w:type="dxa"/>
            <w:tcBorders>
              <w:top w:val="single" w:color="auto" w:sz="4" w:space="0"/>
              <w:left w:val="single" w:color="auto" w:sz="4" w:space="0"/>
              <w:bottom w:val="single" w:color="auto" w:sz="4" w:space="0"/>
              <w:right w:val="single" w:color="auto" w:sz="4" w:space="0"/>
            </w:tcBorders>
            <w:noWrap w:val="0"/>
            <w:vAlign w:val="center"/>
          </w:tcPr>
          <w:p w14:paraId="17EAC381">
            <w:pPr>
              <w:spacing w:line="360" w:lineRule="auto"/>
              <w:jc w:val="center"/>
              <w:rPr>
                <w:rFonts w:hint="default" w:ascii="仿宋_GB2312" w:hAnsi="仿宋_GB2312" w:eastAsia="仿宋_GB2312" w:cs="仿宋_GB2312"/>
                <w:bCs/>
                <w:snapToGrid w:val="0"/>
                <w:color w:val="auto"/>
                <w:kern w:val="0"/>
                <w:sz w:val="24"/>
                <w:szCs w:val="24"/>
                <w:highlight w:val="none"/>
                <w:lang w:val="en-US"/>
              </w:rPr>
            </w:pPr>
            <w:r>
              <w:rPr>
                <w:rFonts w:hint="eastAsia" w:ascii="仿宋_GB2312" w:hAnsi="仿宋_GB2312" w:eastAsia="仿宋_GB2312" w:cs="仿宋_GB2312"/>
                <w:bCs/>
                <w:snapToGrid w:val="0"/>
                <w:color w:val="auto"/>
                <w:kern w:val="0"/>
                <w:sz w:val="24"/>
                <w:szCs w:val="24"/>
                <w:highlight w:val="none"/>
                <w:lang w:val="en-US" w:eastAsia="zh-CN" w:bidi="ar"/>
              </w:rPr>
              <w:t>8</w:t>
            </w:r>
          </w:p>
        </w:tc>
        <w:tc>
          <w:tcPr>
            <w:tcW w:w="1232" w:type="dxa"/>
            <w:tcBorders>
              <w:top w:val="single" w:color="auto" w:sz="4" w:space="0"/>
              <w:left w:val="single" w:color="auto" w:sz="4" w:space="0"/>
              <w:bottom w:val="single" w:color="auto" w:sz="4" w:space="0"/>
              <w:right w:val="single" w:color="auto" w:sz="4" w:space="0"/>
            </w:tcBorders>
            <w:noWrap/>
            <w:vAlign w:val="center"/>
          </w:tcPr>
          <w:p w14:paraId="074D1689">
            <w:pPr>
              <w:spacing w:line="360" w:lineRule="auto"/>
              <w:jc w:val="center"/>
              <w:rPr>
                <w:rFonts w:hint="eastAsia" w:ascii="仿宋_GB2312" w:hAnsi="仿宋_GB2312" w:eastAsia="仿宋_GB2312" w:cs="仿宋_GB2312"/>
                <w:bCs/>
                <w:snapToGrid w:val="0"/>
                <w:color w:val="auto"/>
                <w:kern w:val="0"/>
                <w:sz w:val="24"/>
                <w:szCs w:val="24"/>
                <w:highlight w:val="none"/>
                <w:lang w:val="en-US" w:eastAsia="zh-CN"/>
              </w:rPr>
            </w:pPr>
            <w:r>
              <w:rPr>
                <w:rFonts w:hint="eastAsia" w:ascii="仿宋_GB2312" w:hAnsi="仿宋_GB2312" w:eastAsia="仿宋_GB2312" w:cs="仿宋_GB2312"/>
                <w:bCs/>
                <w:snapToGrid w:val="0"/>
                <w:color w:val="auto"/>
                <w:kern w:val="0"/>
                <w:sz w:val="24"/>
                <w:szCs w:val="24"/>
                <w:highlight w:val="none"/>
                <w:lang w:val="en-US" w:eastAsia="zh-CN" w:bidi="ar"/>
              </w:rPr>
              <w:t>4</w:t>
            </w:r>
          </w:p>
        </w:tc>
        <w:tc>
          <w:tcPr>
            <w:tcW w:w="1200" w:type="dxa"/>
            <w:tcBorders>
              <w:top w:val="single" w:color="auto" w:sz="4" w:space="0"/>
              <w:left w:val="single" w:color="auto" w:sz="4" w:space="0"/>
              <w:bottom w:val="single" w:color="auto" w:sz="4" w:space="0"/>
              <w:right w:val="single" w:color="auto" w:sz="4" w:space="0"/>
            </w:tcBorders>
            <w:noWrap w:val="0"/>
            <w:vAlign w:val="center"/>
          </w:tcPr>
          <w:p w14:paraId="37C03459">
            <w:pPr>
              <w:spacing w:line="360" w:lineRule="auto"/>
              <w:jc w:val="center"/>
              <w:rPr>
                <w:rFonts w:hint="eastAsia" w:ascii="仿宋_GB2312" w:hAnsi="仿宋_GB2312" w:eastAsia="仿宋_GB2312" w:cs="仿宋_GB2312"/>
                <w:bCs/>
                <w:snapToGrid w:val="0"/>
                <w:color w:val="auto"/>
                <w:kern w:val="0"/>
                <w:sz w:val="24"/>
                <w:szCs w:val="24"/>
                <w:highlight w:val="none"/>
              </w:rPr>
            </w:pPr>
            <w:r>
              <w:rPr>
                <w:rFonts w:hint="eastAsia" w:ascii="仿宋_GB2312" w:hAnsi="仿宋_GB2312" w:eastAsia="仿宋_GB2312" w:cs="仿宋_GB2312"/>
                <w:bCs/>
                <w:snapToGrid w:val="0"/>
                <w:color w:val="auto"/>
                <w:kern w:val="0"/>
                <w:sz w:val="24"/>
                <w:szCs w:val="24"/>
                <w:highlight w:val="none"/>
                <w:lang w:val="en-US" w:eastAsia="zh-CN" w:bidi="ar"/>
              </w:rPr>
              <w:t>2</w:t>
            </w:r>
          </w:p>
        </w:tc>
      </w:tr>
      <w:tr w14:paraId="0BBE8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2319" w:type="dxa"/>
            <w:tcBorders>
              <w:top w:val="single" w:color="auto" w:sz="4" w:space="0"/>
              <w:left w:val="single" w:color="auto" w:sz="4" w:space="0"/>
              <w:bottom w:val="single" w:color="auto" w:sz="4" w:space="0"/>
              <w:right w:val="single" w:color="auto" w:sz="4" w:space="0"/>
            </w:tcBorders>
            <w:noWrap/>
            <w:vAlign w:val="center"/>
          </w:tcPr>
          <w:p w14:paraId="6BFE1606">
            <w:pPr>
              <w:spacing w:line="360" w:lineRule="auto"/>
              <w:jc w:val="center"/>
              <w:rPr>
                <w:rFonts w:hint="eastAsia" w:ascii="仿宋_GB2312" w:hAnsi="仿宋_GB2312" w:eastAsia="仿宋_GB2312" w:cs="仿宋_GB2312"/>
                <w:bCs/>
                <w:snapToGrid w:val="0"/>
                <w:color w:val="auto"/>
                <w:kern w:val="0"/>
                <w:sz w:val="24"/>
                <w:szCs w:val="24"/>
                <w:highlight w:val="none"/>
                <w:lang w:eastAsia="zh-CN" w:bidi="ar"/>
              </w:rPr>
            </w:pPr>
            <w:r>
              <w:rPr>
                <w:rFonts w:hint="eastAsia" w:ascii="仿宋_GB2312" w:hAnsi="仿宋_GB2312" w:eastAsia="仿宋_GB2312" w:cs="仿宋_GB2312"/>
                <w:bCs/>
                <w:snapToGrid w:val="0"/>
                <w:color w:val="auto"/>
                <w:kern w:val="0"/>
                <w:sz w:val="24"/>
                <w:szCs w:val="24"/>
                <w:highlight w:val="none"/>
                <w:lang w:bidi="ar"/>
              </w:rPr>
              <w:t>第二</w:t>
            </w:r>
            <w:r>
              <w:rPr>
                <w:rFonts w:hint="eastAsia" w:ascii="仿宋_GB2312" w:hAnsi="仿宋_GB2312" w:eastAsia="仿宋_GB2312" w:cs="仿宋_GB2312"/>
                <w:bCs/>
                <w:snapToGrid w:val="0"/>
                <w:color w:val="auto"/>
                <w:kern w:val="0"/>
                <w:sz w:val="24"/>
                <w:szCs w:val="24"/>
                <w:highlight w:val="none"/>
                <w:lang w:eastAsia="zh-CN" w:bidi="ar"/>
              </w:rPr>
              <w:t>等次</w:t>
            </w:r>
          </w:p>
          <w:p w14:paraId="039E4D4D">
            <w:pPr>
              <w:spacing w:line="360" w:lineRule="auto"/>
              <w:jc w:val="center"/>
              <w:rPr>
                <w:rFonts w:hint="eastAsia" w:ascii="仿宋_GB2312" w:hAnsi="仿宋_GB2312" w:eastAsia="仿宋_GB2312" w:cs="仿宋_GB2312"/>
                <w:bCs/>
                <w:snapToGrid w:val="0"/>
                <w:color w:val="auto"/>
                <w:kern w:val="0"/>
                <w:sz w:val="24"/>
                <w:szCs w:val="24"/>
                <w:highlight w:val="none"/>
                <w:lang w:eastAsia="zh-CN" w:bidi="ar"/>
              </w:rPr>
            </w:pPr>
            <w:r>
              <w:rPr>
                <w:rFonts w:hint="eastAsia" w:ascii="仿宋_GB2312" w:hAnsi="仿宋_GB2312" w:eastAsia="仿宋_GB2312" w:cs="仿宋_GB2312"/>
                <w:bCs/>
                <w:snapToGrid w:val="0"/>
                <w:color w:val="auto"/>
                <w:kern w:val="0"/>
                <w:sz w:val="24"/>
                <w:szCs w:val="24"/>
                <w:highlight w:val="none"/>
                <w:lang w:eastAsia="zh-CN" w:bidi="ar"/>
              </w:rPr>
              <w:t>（</w:t>
            </w:r>
            <w:r>
              <w:rPr>
                <w:rFonts w:hint="eastAsia" w:ascii="仿宋_GB2312" w:hAnsi="仿宋_GB2312" w:eastAsia="仿宋_GB2312" w:cs="仿宋_GB2312"/>
                <w:bCs/>
                <w:color w:val="000000"/>
                <w:kern w:val="0"/>
                <w:sz w:val="24"/>
                <w:szCs w:val="24"/>
              </w:rPr>
              <w:t>第二名—第三名</w:t>
            </w:r>
            <w:r>
              <w:rPr>
                <w:rFonts w:hint="eastAsia" w:ascii="仿宋_GB2312" w:hAnsi="仿宋_GB2312" w:eastAsia="仿宋_GB2312" w:cs="仿宋_GB2312"/>
                <w:bCs/>
                <w:snapToGrid w:val="0"/>
                <w:color w:val="auto"/>
                <w:kern w:val="0"/>
                <w:sz w:val="24"/>
                <w:szCs w:val="24"/>
                <w:highlight w:val="none"/>
                <w:lang w:eastAsia="zh-CN" w:bidi="ar"/>
              </w:rPr>
              <w:t>）</w:t>
            </w:r>
          </w:p>
        </w:tc>
        <w:tc>
          <w:tcPr>
            <w:tcW w:w="1221" w:type="dxa"/>
            <w:tcBorders>
              <w:top w:val="single" w:color="auto" w:sz="4" w:space="0"/>
              <w:left w:val="single" w:color="auto" w:sz="4" w:space="0"/>
              <w:bottom w:val="single" w:color="auto" w:sz="4" w:space="0"/>
              <w:right w:val="single" w:color="auto" w:sz="4" w:space="0"/>
            </w:tcBorders>
            <w:noWrap w:val="0"/>
            <w:vAlign w:val="center"/>
          </w:tcPr>
          <w:p w14:paraId="04BD7A80">
            <w:pPr>
              <w:spacing w:line="360" w:lineRule="auto"/>
              <w:jc w:val="center"/>
              <w:rPr>
                <w:rFonts w:hint="default" w:ascii="仿宋_GB2312" w:hAnsi="仿宋_GB2312" w:eastAsia="仿宋_GB2312" w:cs="仿宋_GB2312"/>
                <w:bCs/>
                <w:snapToGrid w:val="0"/>
                <w:color w:val="auto"/>
                <w:kern w:val="0"/>
                <w:sz w:val="24"/>
                <w:szCs w:val="24"/>
                <w:highlight w:val="none"/>
                <w:lang w:val="en-US" w:eastAsia="zh-CN"/>
              </w:rPr>
            </w:pPr>
            <w:r>
              <w:rPr>
                <w:rFonts w:hint="eastAsia" w:ascii="仿宋_GB2312" w:hAnsi="仿宋_GB2312" w:eastAsia="仿宋_GB2312" w:cs="仿宋_GB2312"/>
                <w:bCs/>
                <w:snapToGrid w:val="0"/>
                <w:color w:val="auto"/>
                <w:kern w:val="0"/>
                <w:sz w:val="24"/>
                <w:szCs w:val="24"/>
                <w:highlight w:val="none"/>
                <w:lang w:val="en-US" w:eastAsia="zh-CN" w:bidi="ar"/>
              </w:rPr>
              <w:t>15</w:t>
            </w:r>
          </w:p>
        </w:tc>
        <w:tc>
          <w:tcPr>
            <w:tcW w:w="1190" w:type="dxa"/>
            <w:tcBorders>
              <w:top w:val="single" w:color="auto" w:sz="4" w:space="0"/>
              <w:left w:val="single" w:color="auto" w:sz="4" w:space="0"/>
              <w:bottom w:val="single" w:color="auto" w:sz="4" w:space="0"/>
              <w:right w:val="single" w:color="auto" w:sz="4" w:space="0"/>
            </w:tcBorders>
            <w:noWrap w:val="0"/>
            <w:vAlign w:val="center"/>
          </w:tcPr>
          <w:p w14:paraId="6665AC00">
            <w:pPr>
              <w:spacing w:line="360" w:lineRule="auto"/>
              <w:jc w:val="center"/>
              <w:rPr>
                <w:rFonts w:hint="default" w:ascii="仿宋_GB2312" w:hAnsi="仿宋_GB2312" w:eastAsia="仿宋_GB2312" w:cs="仿宋_GB2312"/>
                <w:bCs/>
                <w:snapToGrid w:val="0"/>
                <w:color w:val="auto"/>
                <w:kern w:val="0"/>
                <w:sz w:val="24"/>
                <w:szCs w:val="24"/>
                <w:highlight w:val="none"/>
                <w:lang w:val="en-US"/>
              </w:rPr>
            </w:pPr>
            <w:r>
              <w:rPr>
                <w:rFonts w:hint="eastAsia" w:ascii="仿宋_GB2312" w:hAnsi="仿宋_GB2312" w:eastAsia="仿宋_GB2312" w:cs="仿宋_GB2312"/>
                <w:bCs/>
                <w:snapToGrid w:val="0"/>
                <w:color w:val="auto"/>
                <w:kern w:val="0"/>
                <w:sz w:val="24"/>
                <w:szCs w:val="24"/>
                <w:highlight w:val="none"/>
                <w:lang w:val="en-US" w:eastAsia="zh-CN" w:bidi="ar"/>
              </w:rPr>
              <w:t>10</w:t>
            </w:r>
          </w:p>
        </w:tc>
        <w:tc>
          <w:tcPr>
            <w:tcW w:w="1248" w:type="dxa"/>
            <w:tcBorders>
              <w:top w:val="single" w:color="auto" w:sz="4" w:space="0"/>
              <w:left w:val="single" w:color="auto" w:sz="4" w:space="0"/>
              <w:bottom w:val="single" w:color="auto" w:sz="4" w:space="0"/>
              <w:right w:val="single" w:color="auto" w:sz="4" w:space="0"/>
            </w:tcBorders>
            <w:noWrap w:val="0"/>
            <w:vAlign w:val="center"/>
          </w:tcPr>
          <w:p w14:paraId="09935972">
            <w:pPr>
              <w:spacing w:line="360" w:lineRule="auto"/>
              <w:jc w:val="center"/>
              <w:rPr>
                <w:rFonts w:hint="eastAsia" w:ascii="仿宋_GB2312" w:hAnsi="仿宋_GB2312" w:eastAsia="仿宋_GB2312" w:cs="仿宋_GB2312"/>
                <w:bCs/>
                <w:snapToGrid w:val="0"/>
                <w:color w:val="auto"/>
                <w:kern w:val="0"/>
                <w:sz w:val="24"/>
                <w:szCs w:val="24"/>
                <w:highlight w:val="none"/>
              </w:rPr>
            </w:pPr>
            <w:r>
              <w:rPr>
                <w:rFonts w:hint="eastAsia" w:ascii="仿宋_GB2312" w:hAnsi="仿宋_GB2312" w:eastAsia="仿宋_GB2312" w:cs="仿宋_GB2312"/>
                <w:bCs/>
                <w:snapToGrid w:val="0"/>
                <w:color w:val="auto"/>
                <w:kern w:val="0"/>
                <w:sz w:val="24"/>
                <w:szCs w:val="24"/>
                <w:highlight w:val="none"/>
                <w:lang w:val="en-US" w:eastAsia="zh-CN" w:bidi="ar"/>
              </w:rPr>
              <w:t>6</w:t>
            </w:r>
          </w:p>
        </w:tc>
        <w:tc>
          <w:tcPr>
            <w:tcW w:w="1232" w:type="dxa"/>
            <w:tcBorders>
              <w:top w:val="single" w:color="auto" w:sz="4" w:space="0"/>
              <w:left w:val="single" w:color="auto" w:sz="4" w:space="0"/>
              <w:bottom w:val="single" w:color="auto" w:sz="4" w:space="0"/>
              <w:right w:val="single" w:color="auto" w:sz="4" w:space="0"/>
            </w:tcBorders>
            <w:noWrap/>
            <w:vAlign w:val="center"/>
          </w:tcPr>
          <w:p w14:paraId="1E672F69">
            <w:pPr>
              <w:spacing w:line="360" w:lineRule="auto"/>
              <w:jc w:val="center"/>
              <w:rPr>
                <w:rFonts w:hint="eastAsia" w:ascii="仿宋_GB2312" w:hAnsi="仿宋_GB2312" w:eastAsia="仿宋_GB2312" w:cs="仿宋_GB2312"/>
                <w:bCs/>
                <w:snapToGrid w:val="0"/>
                <w:color w:val="auto"/>
                <w:kern w:val="0"/>
                <w:sz w:val="24"/>
                <w:szCs w:val="24"/>
                <w:highlight w:val="none"/>
              </w:rPr>
            </w:pPr>
            <w:r>
              <w:rPr>
                <w:rFonts w:hint="eastAsia" w:ascii="仿宋_GB2312" w:hAnsi="仿宋_GB2312" w:eastAsia="仿宋_GB2312" w:cs="仿宋_GB2312"/>
                <w:bCs/>
                <w:snapToGrid w:val="0"/>
                <w:color w:val="auto"/>
                <w:kern w:val="0"/>
                <w:sz w:val="24"/>
                <w:szCs w:val="24"/>
                <w:highlight w:val="none"/>
                <w:lang w:val="en-US" w:eastAsia="zh-CN" w:bidi="ar"/>
              </w:rPr>
              <w:t>3</w:t>
            </w:r>
          </w:p>
        </w:tc>
        <w:tc>
          <w:tcPr>
            <w:tcW w:w="1200" w:type="dxa"/>
            <w:tcBorders>
              <w:top w:val="single" w:color="auto" w:sz="4" w:space="0"/>
              <w:left w:val="single" w:color="auto" w:sz="4" w:space="0"/>
              <w:bottom w:val="single" w:color="auto" w:sz="4" w:space="0"/>
              <w:right w:val="single" w:color="auto" w:sz="4" w:space="0"/>
            </w:tcBorders>
            <w:noWrap w:val="0"/>
            <w:vAlign w:val="center"/>
          </w:tcPr>
          <w:p w14:paraId="595E7F1E">
            <w:pPr>
              <w:spacing w:line="360" w:lineRule="auto"/>
              <w:jc w:val="center"/>
              <w:rPr>
                <w:rFonts w:hint="eastAsia" w:ascii="仿宋_GB2312" w:hAnsi="仿宋_GB2312" w:eastAsia="仿宋_GB2312" w:cs="仿宋_GB2312"/>
                <w:bCs/>
                <w:snapToGrid w:val="0"/>
                <w:color w:val="auto"/>
                <w:kern w:val="0"/>
                <w:sz w:val="24"/>
                <w:szCs w:val="24"/>
                <w:highlight w:val="none"/>
                <w:lang w:eastAsia="zh-CN"/>
              </w:rPr>
            </w:pPr>
            <w:r>
              <w:rPr>
                <w:rFonts w:hint="eastAsia" w:ascii="仿宋_GB2312" w:hAnsi="仿宋_GB2312" w:eastAsia="仿宋_GB2312" w:cs="仿宋_GB2312"/>
                <w:bCs/>
                <w:snapToGrid w:val="0"/>
                <w:color w:val="auto"/>
                <w:kern w:val="0"/>
                <w:sz w:val="24"/>
                <w:szCs w:val="24"/>
                <w:highlight w:val="none"/>
                <w:lang w:val="en-US" w:eastAsia="zh-CN" w:bidi="ar"/>
              </w:rPr>
              <w:t>1.5</w:t>
            </w:r>
          </w:p>
        </w:tc>
      </w:tr>
      <w:tr w14:paraId="66389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2319" w:type="dxa"/>
            <w:tcBorders>
              <w:top w:val="single" w:color="auto" w:sz="4" w:space="0"/>
              <w:left w:val="single" w:color="auto" w:sz="4" w:space="0"/>
              <w:bottom w:val="single" w:color="auto" w:sz="4" w:space="0"/>
              <w:right w:val="single" w:color="auto" w:sz="4" w:space="0"/>
            </w:tcBorders>
            <w:noWrap/>
            <w:vAlign w:val="center"/>
          </w:tcPr>
          <w:p w14:paraId="214CFABA">
            <w:pPr>
              <w:spacing w:line="360" w:lineRule="auto"/>
              <w:jc w:val="center"/>
              <w:rPr>
                <w:rFonts w:hint="eastAsia" w:ascii="仿宋_GB2312" w:hAnsi="仿宋_GB2312" w:eastAsia="仿宋_GB2312" w:cs="仿宋_GB2312"/>
                <w:bCs/>
                <w:snapToGrid w:val="0"/>
                <w:color w:val="auto"/>
                <w:kern w:val="0"/>
                <w:sz w:val="24"/>
                <w:szCs w:val="24"/>
                <w:highlight w:val="none"/>
                <w:lang w:eastAsia="zh-CN" w:bidi="ar"/>
              </w:rPr>
            </w:pPr>
            <w:r>
              <w:rPr>
                <w:rFonts w:hint="eastAsia" w:ascii="仿宋_GB2312" w:hAnsi="仿宋_GB2312" w:eastAsia="仿宋_GB2312" w:cs="仿宋_GB2312"/>
                <w:bCs/>
                <w:snapToGrid w:val="0"/>
                <w:color w:val="auto"/>
                <w:kern w:val="0"/>
                <w:sz w:val="24"/>
                <w:szCs w:val="24"/>
                <w:highlight w:val="none"/>
                <w:lang w:bidi="ar"/>
              </w:rPr>
              <w:t>第三</w:t>
            </w:r>
            <w:r>
              <w:rPr>
                <w:rFonts w:hint="eastAsia" w:ascii="仿宋_GB2312" w:hAnsi="仿宋_GB2312" w:eastAsia="仿宋_GB2312" w:cs="仿宋_GB2312"/>
                <w:bCs/>
                <w:snapToGrid w:val="0"/>
                <w:color w:val="auto"/>
                <w:kern w:val="0"/>
                <w:sz w:val="24"/>
                <w:szCs w:val="24"/>
                <w:highlight w:val="none"/>
                <w:lang w:eastAsia="zh-CN" w:bidi="ar"/>
              </w:rPr>
              <w:t>等次</w:t>
            </w:r>
          </w:p>
          <w:p w14:paraId="2EC5E70F">
            <w:pPr>
              <w:spacing w:line="360" w:lineRule="auto"/>
              <w:jc w:val="center"/>
              <w:rPr>
                <w:rFonts w:hint="eastAsia" w:ascii="仿宋_GB2312" w:hAnsi="仿宋_GB2312" w:eastAsia="仿宋_GB2312" w:cs="仿宋_GB2312"/>
                <w:bCs/>
                <w:snapToGrid w:val="0"/>
                <w:color w:val="auto"/>
                <w:kern w:val="0"/>
                <w:sz w:val="24"/>
                <w:szCs w:val="24"/>
                <w:highlight w:val="none"/>
                <w:lang w:eastAsia="zh-CN" w:bidi="ar"/>
              </w:rPr>
            </w:pPr>
            <w:r>
              <w:rPr>
                <w:rFonts w:hint="eastAsia" w:ascii="仿宋_GB2312" w:hAnsi="仿宋_GB2312" w:eastAsia="仿宋_GB2312" w:cs="仿宋_GB2312"/>
                <w:bCs/>
                <w:color w:val="000000"/>
                <w:kern w:val="0"/>
                <w:sz w:val="24"/>
                <w:szCs w:val="24"/>
                <w:lang w:eastAsia="zh-CN"/>
              </w:rPr>
              <w:t>（</w:t>
            </w:r>
            <w:r>
              <w:rPr>
                <w:rFonts w:hint="eastAsia" w:ascii="仿宋_GB2312" w:hAnsi="仿宋_GB2312" w:eastAsia="仿宋_GB2312" w:cs="仿宋_GB2312"/>
                <w:bCs/>
                <w:color w:val="000000"/>
                <w:kern w:val="0"/>
                <w:sz w:val="24"/>
                <w:szCs w:val="24"/>
              </w:rPr>
              <w:t>第四名—第六名</w:t>
            </w:r>
            <w:r>
              <w:rPr>
                <w:rFonts w:hint="eastAsia" w:ascii="仿宋_GB2312" w:hAnsi="仿宋_GB2312" w:eastAsia="仿宋_GB2312" w:cs="仿宋_GB2312"/>
                <w:bCs/>
                <w:color w:val="000000"/>
                <w:kern w:val="0"/>
                <w:sz w:val="24"/>
                <w:szCs w:val="24"/>
                <w:lang w:eastAsia="zh-CN"/>
              </w:rPr>
              <w:t>）</w:t>
            </w:r>
          </w:p>
        </w:tc>
        <w:tc>
          <w:tcPr>
            <w:tcW w:w="1221" w:type="dxa"/>
            <w:tcBorders>
              <w:top w:val="single" w:color="auto" w:sz="4" w:space="0"/>
              <w:left w:val="single" w:color="auto" w:sz="4" w:space="0"/>
              <w:bottom w:val="single" w:color="auto" w:sz="4" w:space="0"/>
              <w:right w:val="single" w:color="auto" w:sz="4" w:space="0"/>
            </w:tcBorders>
            <w:noWrap w:val="0"/>
            <w:vAlign w:val="center"/>
          </w:tcPr>
          <w:p w14:paraId="5E362A90">
            <w:pPr>
              <w:spacing w:line="360" w:lineRule="auto"/>
              <w:jc w:val="center"/>
              <w:rPr>
                <w:rFonts w:hint="default" w:ascii="仿宋_GB2312" w:hAnsi="仿宋_GB2312" w:eastAsia="仿宋_GB2312" w:cs="仿宋_GB2312"/>
                <w:bCs/>
                <w:snapToGrid w:val="0"/>
                <w:color w:val="auto"/>
                <w:kern w:val="0"/>
                <w:sz w:val="24"/>
                <w:szCs w:val="24"/>
                <w:highlight w:val="none"/>
                <w:lang w:val="en-US" w:eastAsia="zh-CN"/>
              </w:rPr>
            </w:pPr>
            <w:r>
              <w:rPr>
                <w:rFonts w:hint="eastAsia" w:ascii="仿宋_GB2312" w:hAnsi="仿宋_GB2312" w:eastAsia="仿宋_GB2312" w:cs="仿宋_GB2312"/>
                <w:bCs/>
                <w:snapToGrid w:val="0"/>
                <w:color w:val="auto"/>
                <w:kern w:val="0"/>
                <w:sz w:val="24"/>
                <w:szCs w:val="24"/>
                <w:highlight w:val="none"/>
                <w:lang w:val="en-US" w:eastAsia="zh-CN" w:bidi="ar"/>
              </w:rPr>
              <w:t>10</w:t>
            </w:r>
          </w:p>
        </w:tc>
        <w:tc>
          <w:tcPr>
            <w:tcW w:w="1190" w:type="dxa"/>
            <w:tcBorders>
              <w:top w:val="single" w:color="auto" w:sz="4" w:space="0"/>
              <w:left w:val="single" w:color="auto" w:sz="4" w:space="0"/>
              <w:bottom w:val="single" w:color="auto" w:sz="4" w:space="0"/>
              <w:right w:val="single" w:color="auto" w:sz="4" w:space="0"/>
            </w:tcBorders>
            <w:noWrap w:val="0"/>
            <w:vAlign w:val="center"/>
          </w:tcPr>
          <w:p w14:paraId="1725305D">
            <w:pPr>
              <w:spacing w:line="360" w:lineRule="auto"/>
              <w:jc w:val="center"/>
              <w:rPr>
                <w:rFonts w:hint="eastAsia" w:ascii="仿宋_GB2312" w:hAnsi="仿宋_GB2312" w:eastAsia="仿宋_GB2312" w:cs="仿宋_GB2312"/>
                <w:bCs/>
                <w:snapToGrid w:val="0"/>
                <w:color w:val="auto"/>
                <w:kern w:val="0"/>
                <w:sz w:val="24"/>
                <w:szCs w:val="24"/>
                <w:highlight w:val="none"/>
              </w:rPr>
            </w:pPr>
            <w:r>
              <w:rPr>
                <w:rFonts w:hint="eastAsia" w:ascii="仿宋_GB2312" w:hAnsi="仿宋_GB2312" w:eastAsia="仿宋_GB2312" w:cs="仿宋_GB2312"/>
                <w:bCs/>
                <w:snapToGrid w:val="0"/>
                <w:color w:val="auto"/>
                <w:kern w:val="0"/>
                <w:sz w:val="24"/>
                <w:szCs w:val="24"/>
                <w:highlight w:val="none"/>
                <w:lang w:val="en-US" w:eastAsia="zh-CN" w:bidi="ar"/>
              </w:rPr>
              <w:t>6</w:t>
            </w:r>
          </w:p>
        </w:tc>
        <w:tc>
          <w:tcPr>
            <w:tcW w:w="1248" w:type="dxa"/>
            <w:tcBorders>
              <w:top w:val="single" w:color="auto" w:sz="4" w:space="0"/>
              <w:left w:val="single" w:color="auto" w:sz="4" w:space="0"/>
              <w:bottom w:val="single" w:color="auto" w:sz="4" w:space="0"/>
              <w:right w:val="single" w:color="auto" w:sz="4" w:space="0"/>
            </w:tcBorders>
            <w:noWrap w:val="0"/>
            <w:vAlign w:val="center"/>
          </w:tcPr>
          <w:p w14:paraId="52E4FADD">
            <w:pPr>
              <w:spacing w:line="360" w:lineRule="auto"/>
              <w:jc w:val="center"/>
              <w:rPr>
                <w:rFonts w:hint="eastAsia" w:ascii="仿宋_GB2312" w:hAnsi="仿宋_GB2312" w:eastAsia="仿宋_GB2312" w:cs="仿宋_GB2312"/>
                <w:bCs/>
                <w:snapToGrid w:val="0"/>
                <w:color w:val="auto"/>
                <w:kern w:val="0"/>
                <w:sz w:val="24"/>
                <w:szCs w:val="24"/>
                <w:highlight w:val="none"/>
              </w:rPr>
            </w:pPr>
            <w:r>
              <w:rPr>
                <w:rFonts w:hint="eastAsia" w:ascii="仿宋_GB2312" w:hAnsi="仿宋_GB2312" w:eastAsia="仿宋_GB2312" w:cs="仿宋_GB2312"/>
                <w:bCs/>
                <w:snapToGrid w:val="0"/>
                <w:color w:val="auto"/>
                <w:kern w:val="0"/>
                <w:sz w:val="24"/>
                <w:szCs w:val="24"/>
                <w:highlight w:val="none"/>
                <w:lang w:val="en-US" w:eastAsia="zh-CN" w:bidi="ar"/>
              </w:rPr>
              <w:t>3</w:t>
            </w:r>
          </w:p>
        </w:tc>
        <w:tc>
          <w:tcPr>
            <w:tcW w:w="1232" w:type="dxa"/>
            <w:tcBorders>
              <w:top w:val="single" w:color="auto" w:sz="4" w:space="0"/>
              <w:left w:val="single" w:color="auto" w:sz="4" w:space="0"/>
              <w:bottom w:val="single" w:color="auto" w:sz="4" w:space="0"/>
              <w:right w:val="single" w:color="auto" w:sz="4" w:space="0"/>
            </w:tcBorders>
            <w:noWrap/>
            <w:vAlign w:val="center"/>
          </w:tcPr>
          <w:p w14:paraId="03A71F9D">
            <w:pPr>
              <w:spacing w:line="360" w:lineRule="auto"/>
              <w:jc w:val="center"/>
              <w:rPr>
                <w:rFonts w:hint="eastAsia" w:ascii="仿宋_GB2312" w:hAnsi="仿宋_GB2312" w:eastAsia="仿宋_GB2312" w:cs="仿宋_GB2312"/>
                <w:bCs/>
                <w:snapToGrid w:val="0"/>
                <w:color w:val="auto"/>
                <w:kern w:val="0"/>
                <w:sz w:val="24"/>
                <w:szCs w:val="24"/>
                <w:highlight w:val="none"/>
                <w:lang w:eastAsia="zh-CN"/>
              </w:rPr>
            </w:pPr>
            <w:r>
              <w:rPr>
                <w:rFonts w:hint="eastAsia" w:ascii="仿宋_GB2312" w:hAnsi="仿宋_GB2312" w:eastAsia="仿宋_GB2312" w:cs="仿宋_GB2312"/>
                <w:bCs/>
                <w:snapToGrid w:val="0"/>
                <w:color w:val="auto"/>
                <w:kern w:val="0"/>
                <w:sz w:val="24"/>
                <w:szCs w:val="24"/>
                <w:highlight w:val="none"/>
                <w:lang w:val="en-US" w:eastAsia="zh-CN" w:bidi="ar"/>
              </w:rPr>
              <w:t>2</w:t>
            </w:r>
          </w:p>
        </w:tc>
        <w:tc>
          <w:tcPr>
            <w:tcW w:w="1200" w:type="dxa"/>
            <w:tcBorders>
              <w:top w:val="single" w:color="auto" w:sz="4" w:space="0"/>
              <w:left w:val="single" w:color="auto" w:sz="4" w:space="0"/>
              <w:bottom w:val="single" w:color="auto" w:sz="4" w:space="0"/>
              <w:right w:val="single" w:color="auto" w:sz="4" w:space="0"/>
            </w:tcBorders>
            <w:noWrap w:val="0"/>
            <w:vAlign w:val="center"/>
          </w:tcPr>
          <w:p w14:paraId="1751E940">
            <w:pPr>
              <w:spacing w:line="360" w:lineRule="auto"/>
              <w:jc w:val="center"/>
              <w:rPr>
                <w:rFonts w:hint="eastAsia" w:ascii="仿宋_GB2312" w:hAnsi="仿宋_GB2312" w:eastAsia="仿宋_GB2312" w:cs="仿宋_GB2312"/>
                <w:bCs/>
                <w:snapToGrid w:val="0"/>
                <w:color w:val="auto"/>
                <w:kern w:val="0"/>
                <w:sz w:val="24"/>
                <w:szCs w:val="24"/>
                <w:highlight w:val="none"/>
                <w:lang w:val="en-US" w:eastAsia="zh-CN"/>
              </w:rPr>
            </w:pPr>
            <w:r>
              <w:rPr>
                <w:rFonts w:hint="eastAsia" w:ascii="仿宋_GB2312" w:hAnsi="仿宋_GB2312" w:eastAsia="仿宋_GB2312" w:cs="仿宋_GB2312"/>
                <w:bCs/>
                <w:snapToGrid w:val="0"/>
                <w:color w:val="auto"/>
                <w:kern w:val="0"/>
                <w:sz w:val="24"/>
                <w:szCs w:val="24"/>
                <w:highlight w:val="none"/>
                <w:lang w:val="en-US" w:eastAsia="zh-CN" w:bidi="ar"/>
              </w:rPr>
              <w:t>1</w:t>
            </w:r>
          </w:p>
        </w:tc>
      </w:tr>
      <w:tr w14:paraId="4ED57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2319" w:type="dxa"/>
            <w:tcBorders>
              <w:top w:val="single" w:color="auto" w:sz="4" w:space="0"/>
              <w:left w:val="single" w:color="auto" w:sz="4" w:space="0"/>
              <w:bottom w:val="single" w:color="auto" w:sz="4" w:space="0"/>
              <w:right w:val="single" w:color="auto" w:sz="4" w:space="0"/>
            </w:tcBorders>
            <w:noWrap/>
            <w:vAlign w:val="center"/>
          </w:tcPr>
          <w:p w14:paraId="6D6AA9CB">
            <w:pPr>
              <w:spacing w:line="360" w:lineRule="auto"/>
              <w:jc w:val="center"/>
              <w:rPr>
                <w:rFonts w:hint="eastAsia" w:ascii="仿宋_GB2312" w:hAnsi="仿宋_GB2312" w:eastAsia="仿宋_GB2312" w:cs="仿宋_GB2312"/>
                <w:bCs/>
                <w:snapToGrid w:val="0"/>
                <w:color w:val="auto"/>
                <w:kern w:val="0"/>
                <w:sz w:val="24"/>
                <w:szCs w:val="24"/>
                <w:highlight w:val="none"/>
                <w:lang w:eastAsia="zh-CN" w:bidi="ar"/>
              </w:rPr>
            </w:pPr>
            <w:r>
              <w:rPr>
                <w:rFonts w:hint="eastAsia" w:ascii="仿宋_GB2312" w:hAnsi="仿宋_GB2312" w:eastAsia="仿宋_GB2312" w:cs="仿宋_GB2312"/>
                <w:bCs/>
                <w:snapToGrid w:val="0"/>
                <w:color w:val="auto"/>
                <w:kern w:val="0"/>
                <w:sz w:val="24"/>
                <w:szCs w:val="24"/>
                <w:highlight w:val="none"/>
                <w:lang w:bidi="ar"/>
              </w:rPr>
              <w:t>第四</w:t>
            </w:r>
            <w:r>
              <w:rPr>
                <w:rFonts w:hint="eastAsia" w:ascii="仿宋_GB2312" w:hAnsi="仿宋_GB2312" w:eastAsia="仿宋_GB2312" w:cs="仿宋_GB2312"/>
                <w:bCs/>
                <w:snapToGrid w:val="0"/>
                <w:color w:val="auto"/>
                <w:kern w:val="0"/>
                <w:sz w:val="24"/>
                <w:szCs w:val="24"/>
                <w:highlight w:val="none"/>
                <w:lang w:eastAsia="zh-CN" w:bidi="ar"/>
              </w:rPr>
              <w:t>等次</w:t>
            </w:r>
          </w:p>
          <w:p w14:paraId="318D9F7B">
            <w:pPr>
              <w:spacing w:line="360" w:lineRule="auto"/>
              <w:jc w:val="center"/>
              <w:rPr>
                <w:rFonts w:hint="eastAsia" w:ascii="仿宋_GB2312" w:hAnsi="仿宋_GB2312" w:eastAsia="仿宋_GB2312" w:cs="仿宋_GB2312"/>
                <w:bCs/>
                <w:snapToGrid w:val="0"/>
                <w:color w:val="auto"/>
                <w:kern w:val="0"/>
                <w:sz w:val="24"/>
                <w:szCs w:val="24"/>
                <w:highlight w:val="none"/>
                <w:lang w:eastAsia="zh-CN" w:bidi="ar"/>
              </w:rPr>
            </w:pPr>
            <w:r>
              <w:rPr>
                <w:rFonts w:hint="eastAsia" w:ascii="仿宋_GB2312" w:hAnsi="仿宋_GB2312" w:eastAsia="仿宋_GB2312" w:cs="仿宋_GB2312"/>
                <w:bCs/>
                <w:snapToGrid w:val="0"/>
                <w:color w:val="auto"/>
                <w:kern w:val="0"/>
                <w:sz w:val="24"/>
                <w:szCs w:val="24"/>
                <w:highlight w:val="none"/>
                <w:lang w:eastAsia="zh-CN" w:bidi="ar"/>
              </w:rPr>
              <w:t>（</w:t>
            </w:r>
            <w:r>
              <w:rPr>
                <w:rFonts w:hint="eastAsia" w:ascii="仿宋_GB2312" w:hAnsi="仿宋_GB2312" w:eastAsia="仿宋_GB2312" w:cs="仿宋_GB2312"/>
                <w:bCs/>
                <w:color w:val="000000"/>
                <w:kern w:val="0"/>
                <w:sz w:val="24"/>
                <w:szCs w:val="24"/>
              </w:rPr>
              <w:t>第七名—第八名</w:t>
            </w:r>
            <w:r>
              <w:rPr>
                <w:rFonts w:hint="eastAsia" w:ascii="仿宋_GB2312" w:hAnsi="仿宋_GB2312" w:eastAsia="仿宋_GB2312" w:cs="仿宋_GB2312"/>
                <w:bCs/>
                <w:snapToGrid w:val="0"/>
                <w:color w:val="auto"/>
                <w:kern w:val="0"/>
                <w:sz w:val="24"/>
                <w:szCs w:val="24"/>
                <w:highlight w:val="none"/>
                <w:lang w:eastAsia="zh-CN" w:bidi="ar"/>
              </w:rPr>
              <w:t>）</w:t>
            </w:r>
          </w:p>
        </w:tc>
        <w:tc>
          <w:tcPr>
            <w:tcW w:w="1221" w:type="dxa"/>
            <w:tcBorders>
              <w:top w:val="single" w:color="auto" w:sz="4" w:space="0"/>
              <w:left w:val="single" w:color="auto" w:sz="4" w:space="0"/>
              <w:bottom w:val="single" w:color="auto" w:sz="4" w:space="0"/>
              <w:right w:val="single" w:color="auto" w:sz="4" w:space="0"/>
            </w:tcBorders>
            <w:noWrap w:val="0"/>
            <w:vAlign w:val="center"/>
          </w:tcPr>
          <w:p w14:paraId="4951CD69">
            <w:pPr>
              <w:spacing w:line="360" w:lineRule="auto"/>
              <w:jc w:val="center"/>
              <w:rPr>
                <w:rFonts w:hint="eastAsia" w:ascii="仿宋_GB2312" w:hAnsi="仿宋_GB2312" w:eastAsia="仿宋_GB2312" w:cs="仿宋_GB2312"/>
                <w:bCs/>
                <w:snapToGrid w:val="0"/>
                <w:color w:val="auto"/>
                <w:kern w:val="0"/>
                <w:sz w:val="24"/>
                <w:szCs w:val="24"/>
                <w:highlight w:val="none"/>
                <w:lang w:val="en-US" w:eastAsia="zh-CN"/>
              </w:rPr>
            </w:pPr>
            <w:r>
              <w:rPr>
                <w:rFonts w:hint="eastAsia" w:ascii="仿宋_GB2312" w:hAnsi="仿宋_GB2312" w:eastAsia="仿宋_GB2312" w:cs="仿宋_GB2312"/>
                <w:bCs/>
                <w:snapToGrid w:val="0"/>
                <w:color w:val="auto"/>
                <w:kern w:val="0"/>
                <w:sz w:val="24"/>
                <w:szCs w:val="24"/>
                <w:highlight w:val="none"/>
                <w:lang w:val="en-US" w:eastAsia="zh-CN" w:bidi="ar"/>
              </w:rPr>
              <w:t>5</w:t>
            </w:r>
          </w:p>
        </w:tc>
        <w:tc>
          <w:tcPr>
            <w:tcW w:w="1190" w:type="dxa"/>
            <w:tcBorders>
              <w:top w:val="single" w:color="auto" w:sz="4" w:space="0"/>
              <w:left w:val="single" w:color="auto" w:sz="4" w:space="0"/>
              <w:bottom w:val="single" w:color="auto" w:sz="4" w:space="0"/>
              <w:right w:val="single" w:color="auto" w:sz="4" w:space="0"/>
            </w:tcBorders>
            <w:noWrap w:val="0"/>
            <w:vAlign w:val="center"/>
          </w:tcPr>
          <w:p w14:paraId="209F7AEA">
            <w:pPr>
              <w:spacing w:line="360" w:lineRule="auto"/>
              <w:jc w:val="center"/>
              <w:rPr>
                <w:rFonts w:hint="eastAsia" w:ascii="仿宋_GB2312" w:hAnsi="仿宋_GB2312" w:eastAsia="仿宋_GB2312" w:cs="仿宋_GB2312"/>
                <w:bCs/>
                <w:snapToGrid w:val="0"/>
                <w:color w:val="auto"/>
                <w:kern w:val="0"/>
                <w:sz w:val="24"/>
                <w:szCs w:val="24"/>
                <w:highlight w:val="none"/>
              </w:rPr>
            </w:pPr>
            <w:r>
              <w:rPr>
                <w:rFonts w:hint="eastAsia" w:ascii="仿宋_GB2312" w:hAnsi="仿宋_GB2312" w:eastAsia="仿宋_GB2312" w:cs="仿宋_GB2312"/>
                <w:bCs/>
                <w:snapToGrid w:val="0"/>
                <w:color w:val="auto"/>
                <w:kern w:val="0"/>
                <w:sz w:val="24"/>
                <w:szCs w:val="24"/>
                <w:highlight w:val="none"/>
                <w:lang w:val="en-US" w:eastAsia="zh-CN" w:bidi="ar"/>
              </w:rPr>
              <w:t>3</w:t>
            </w:r>
          </w:p>
        </w:tc>
        <w:tc>
          <w:tcPr>
            <w:tcW w:w="1248" w:type="dxa"/>
            <w:tcBorders>
              <w:top w:val="single" w:color="auto" w:sz="4" w:space="0"/>
              <w:left w:val="single" w:color="auto" w:sz="4" w:space="0"/>
              <w:bottom w:val="single" w:color="auto" w:sz="4" w:space="0"/>
              <w:right w:val="single" w:color="auto" w:sz="4" w:space="0"/>
            </w:tcBorders>
            <w:noWrap w:val="0"/>
            <w:vAlign w:val="center"/>
          </w:tcPr>
          <w:p w14:paraId="7A354A3A">
            <w:pPr>
              <w:spacing w:line="360" w:lineRule="auto"/>
              <w:jc w:val="center"/>
              <w:rPr>
                <w:rFonts w:hint="eastAsia" w:ascii="仿宋_GB2312" w:hAnsi="仿宋_GB2312" w:eastAsia="仿宋_GB2312" w:cs="仿宋_GB2312"/>
                <w:bCs/>
                <w:snapToGrid w:val="0"/>
                <w:color w:val="auto"/>
                <w:kern w:val="0"/>
                <w:sz w:val="24"/>
                <w:szCs w:val="24"/>
                <w:highlight w:val="none"/>
                <w:lang w:eastAsia="zh-CN"/>
              </w:rPr>
            </w:pPr>
            <w:r>
              <w:rPr>
                <w:rFonts w:hint="eastAsia" w:ascii="仿宋_GB2312" w:hAnsi="仿宋_GB2312" w:eastAsia="仿宋_GB2312" w:cs="仿宋_GB2312"/>
                <w:bCs/>
                <w:snapToGrid w:val="0"/>
                <w:color w:val="auto"/>
                <w:kern w:val="0"/>
                <w:sz w:val="24"/>
                <w:szCs w:val="24"/>
                <w:highlight w:val="none"/>
                <w:lang w:val="en-US" w:eastAsia="zh-CN" w:bidi="ar"/>
              </w:rPr>
              <w:t>2</w:t>
            </w:r>
          </w:p>
        </w:tc>
        <w:tc>
          <w:tcPr>
            <w:tcW w:w="1232" w:type="dxa"/>
            <w:tcBorders>
              <w:top w:val="single" w:color="auto" w:sz="4" w:space="0"/>
              <w:left w:val="single" w:color="auto" w:sz="4" w:space="0"/>
              <w:bottom w:val="single" w:color="auto" w:sz="4" w:space="0"/>
              <w:right w:val="single" w:color="auto" w:sz="4" w:space="0"/>
            </w:tcBorders>
            <w:noWrap/>
            <w:vAlign w:val="center"/>
          </w:tcPr>
          <w:p w14:paraId="1B17BE19">
            <w:pPr>
              <w:spacing w:line="360" w:lineRule="auto"/>
              <w:jc w:val="center"/>
              <w:rPr>
                <w:rFonts w:hint="eastAsia" w:ascii="仿宋_GB2312" w:hAnsi="仿宋_GB2312" w:eastAsia="仿宋_GB2312" w:cs="仿宋_GB2312"/>
                <w:bCs/>
                <w:snapToGrid w:val="0"/>
                <w:color w:val="auto"/>
                <w:kern w:val="0"/>
                <w:sz w:val="24"/>
                <w:szCs w:val="24"/>
                <w:highlight w:val="none"/>
                <w:lang w:val="en-US" w:eastAsia="zh-CN"/>
              </w:rPr>
            </w:pPr>
            <w:r>
              <w:rPr>
                <w:rFonts w:hint="eastAsia" w:ascii="仿宋_GB2312" w:hAnsi="仿宋_GB2312" w:eastAsia="仿宋_GB2312" w:cs="仿宋_GB2312"/>
                <w:bCs/>
                <w:snapToGrid w:val="0"/>
                <w:color w:val="auto"/>
                <w:kern w:val="0"/>
                <w:sz w:val="24"/>
                <w:szCs w:val="24"/>
                <w:highlight w:val="none"/>
                <w:lang w:val="en-US" w:eastAsia="zh-CN" w:bidi="ar"/>
              </w:rPr>
              <w:t>1</w:t>
            </w:r>
          </w:p>
        </w:tc>
        <w:tc>
          <w:tcPr>
            <w:tcW w:w="1200" w:type="dxa"/>
            <w:tcBorders>
              <w:top w:val="single" w:color="auto" w:sz="4" w:space="0"/>
              <w:left w:val="single" w:color="auto" w:sz="4" w:space="0"/>
              <w:bottom w:val="single" w:color="auto" w:sz="4" w:space="0"/>
              <w:right w:val="single" w:color="auto" w:sz="4" w:space="0"/>
            </w:tcBorders>
            <w:noWrap w:val="0"/>
            <w:vAlign w:val="center"/>
          </w:tcPr>
          <w:p w14:paraId="6B18AB60">
            <w:pPr>
              <w:spacing w:line="360" w:lineRule="auto"/>
              <w:jc w:val="center"/>
              <w:rPr>
                <w:rFonts w:hint="eastAsia" w:ascii="仿宋_GB2312" w:hAnsi="仿宋_GB2312" w:eastAsia="仿宋_GB2312" w:cs="仿宋_GB2312"/>
                <w:bCs/>
                <w:snapToGrid w:val="0"/>
                <w:color w:val="auto"/>
                <w:kern w:val="0"/>
                <w:sz w:val="24"/>
                <w:szCs w:val="24"/>
                <w:highlight w:val="none"/>
                <w:lang w:eastAsia="zh-CN"/>
              </w:rPr>
            </w:pPr>
            <w:r>
              <w:rPr>
                <w:rFonts w:hint="eastAsia" w:ascii="仿宋_GB2312" w:hAnsi="仿宋_GB2312" w:eastAsia="仿宋_GB2312" w:cs="仿宋_GB2312"/>
                <w:bCs/>
                <w:snapToGrid w:val="0"/>
                <w:color w:val="auto"/>
                <w:kern w:val="0"/>
                <w:sz w:val="24"/>
                <w:szCs w:val="24"/>
                <w:highlight w:val="none"/>
                <w:lang w:val="en-US" w:eastAsia="zh-CN" w:bidi="ar"/>
              </w:rPr>
              <w:t>0.5</w:t>
            </w:r>
          </w:p>
        </w:tc>
      </w:tr>
    </w:tbl>
    <w:p w14:paraId="215DB1F7">
      <w:pPr>
        <w:autoSpaceDE w:val="0"/>
        <w:autoSpaceDN w:val="0"/>
        <w:adjustRightInd w:val="0"/>
        <w:spacing w:line="360" w:lineRule="auto"/>
        <w:ind w:firstLine="560" w:firstLineChars="200"/>
        <w:rPr>
          <w:rFonts w:hint="eastAsia" w:ascii="仿宋_GB2312" w:hAnsi="仿宋_GB2312" w:eastAsia="仿宋_GB2312" w:cs="仿宋_GB2312"/>
          <w:color w:val="auto"/>
          <w:kern w:val="0"/>
          <w:sz w:val="28"/>
          <w:szCs w:val="28"/>
          <w:highlight w:val="none"/>
        </w:rPr>
      </w:pPr>
      <w:r>
        <w:rPr>
          <w:rFonts w:hint="eastAsia" w:ascii="仿宋_GB2312" w:hAnsi="仿宋_GB2312" w:eastAsia="仿宋_GB2312" w:cs="仿宋_GB2312"/>
          <w:color w:val="auto"/>
          <w:kern w:val="0"/>
          <w:sz w:val="28"/>
          <w:szCs w:val="28"/>
          <w:highlight w:val="none"/>
          <w:lang w:bidi="ar"/>
        </w:rPr>
        <w:t>说明：1.团队获奖成员加分算法如下：团队主力队员</w:t>
      </w:r>
      <w:r>
        <w:rPr>
          <w:rFonts w:hint="eastAsia" w:ascii="仿宋_GB2312" w:hAnsi="仿宋_GB2312" w:eastAsia="仿宋_GB2312" w:cs="仿宋_GB2312"/>
          <w:color w:val="auto"/>
          <w:kern w:val="0"/>
          <w:sz w:val="28"/>
          <w:szCs w:val="28"/>
          <w:highlight w:val="none"/>
          <w:lang w:val="en-US" w:eastAsia="zh-CN" w:bidi="ar"/>
        </w:rPr>
        <w:t>按100%计算得分</w:t>
      </w:r>
      <w:r>
        <w:rPr>
          <w:rFonts w:hint="eastAsia" w:ascii="仿宋_GB2312" w:hAnsi="仿宋_GB2312" w:eastAsia="仿宋_GB2312" w:cs="仿宋_GB2312"/>
          <w:color w:val="auto"/>
          <w:kern w:val="0"/>
          <w:sz w:val="28"/>
          <w:szCs w:val="28"/>
          <w:highlight w:val="none"/>
          <w:lang w:bidi="ar"/>
        </w:rPr>
        <w:t>，非主力队员</w:t>
      </w:r>
      <w:r>
        <w:rPr>
          <w:rFonts w:hint="eastAsia" w:ascii="仿宋_GB2312" w:hAnsi="仿宋_GB2312" w:eastAsia="仿宋_GB2312" w:cs="仿宋_GB2312"/>
          <w:color w:val="auto"/>
          <w:kern w:val="0"/>
          <w:sz w:val="28"/>
          <w:szCs w:val="28"/>
          <w:highlight w:val="none"/>
          <w:lang w:val="en-US" w:eastAsia="zh-CN" w:bidi="ar"/>
        </w:rPr>
        <w:t>按50%计算得分</w:t>
      </w:r>
      <w:r>
        <w:rPr>
          <w:rFonts w:hint="eastAsia" w:ascii="仿宋_GB2312" w:hAnsi="仿宋_GB2312" w:eastAsia="仿宋_GB2312" w:cs="仿宋_GB2312"/>
          <w:color w:val="auto"/>
          <w:kern w:val="0"/>
          <w:sz w:val="28"/>
          <w:szCs w:val="28"/>
          <w:highlight w:val="none"/>
          <w:lang w:bidi="ar"/>
        </w:rPr>
        <w:t>。</w:t>
      </w:r>
    </w:p>
    <w:p w14:paraId="24881051">
      <w:pPr>
        <w:numPr>
          <w:ilvl w:val="0"/>
          <w:numId w:val="0"/>
        </w:numPr>
        <w:autoSpaceDE w:val="0"/>
        <w:autoSpaceDN w:val="0"/>
        <w:adjustRightInd w:val="0"/>
        <w:snapToGrid w:val="0"/>
        <w:spacing w:line="360" w:lineRule="auto"/>
        <w:ind w:firstLine="560" w:firstLineChars="200"/>
        <w:rPr>
          <w:rFonts w:hint="eastAsia" w:ascii="仿宋_GB2312" w:hAnsi="仿宋_GB2312" w:eastAsia="仿宋_GB2312" w:cs="仿宋_GB2312"/>
          <w:color w:val="auto"/>
          <w:kern w:val="0"/>
          <w:sz w:val="28"/>
          <w:szCs w:val="28"/>
          <w:highlight w:val="none"/>
          <w:lang w:val="en-US" w:eastAsia="zh-CN" w:bidi="ar"/>
        </w:rPr>
      </w:pPr>
      <w:r>
        <w:rPr>
          <w:rFonts w:hint="eastAsia" w:ascii="仿宋_GB2312" w:hAnsi="仿宋_GB2312" w:eastAsia="仿宋_GB2312" w:cs="仿宋_GB2312"/>
          <w:color w:val="auto"/>
          <w:kern w:val="0"/>
          <w:sz w:val="28"/>
          <w:szCs w:val="28"/>
          <w:highlight w:val="none"/>
          <w:lang w:bidi="ar"/>
        </w:rPr>
        <w:t>2.如因同一项目多次获奖的，不累计加分，只计最高分。</w:t>
      </w:r>
    </w:p>
    <w:p w14:paraId="718E8CCB">
      <w:pPr>
        <w:numPr>
          <w:ilvl w:val="0"/>
          <w:numId w:val="0"/>
        </w:numPr>
        <w:autoSpaceDE w:val="0"/>
        <w:autoSpaceDN w:val="0"/>
        <w:adjustRightInd w:val="0"/>
        <w:snapToGrid w:val="0"/>
        <w:spacing w:line="360" w:lineRule="auto"/>
        <w:ind w:firstLine="560" w:firstLineChars="200"/>
        <w:rPr>
          <w:rFonts w:hint="eastAsia" w:ascii="仿宋_GB2312" w:hAnsi="仿宋_GB2312" w:eastAsia="仿宋_GB2312" w:cs="仿宋_GB2312"/>
          <w:color w:val="auto"/>
          <w:kern w:val="0"/>
          <w:sz w:val="28"/>
          <w:szCs w:val="28"/>
          <w:highlight w:val="none"/>
        </w:rPr>
      </w:pPr>
      <w:r>
        <w:rPr>
          <w:rFonts w:hint="eastAsia" w:ascii="仿宋_GB2312" w:hAnsi="仿宋_GB2312" w:eastAsia="仿宋_GB2312" w:cs="仿宋_GB2312"/>
          <w:color w:val="auto"/>
          <w:kern w:val="0"/>
          <w:sz w:val="28"/>
          <w:szCs w:val="28"/>
          <w:highlight w:val="none"/>
          <w:lang w:bidi="ar"/>
        </w:rPr>
        <w:t>3.体育</w:t>
      </w:r>
      <w:r>
        <w:rPr>
          <w:rFonts w:hint="eastAsia" w:ascii="仿宋_GB2312" w:hAnsi="仿宋_GB2312" w:eastAsia="仿宋_GB2312" w:cs="仿宋_GB2312"/>
          <w:color w:val="auto"/>
          <w:kern w:val="0"/>
          <w:sz w:val="28"/>
          <w:szCs w:val="28"/>
          <w:highlight w:val="none"/>
          <w:lang w:val="en-US" w:eastAsia="zh-CN" w:bidi="ar"/>
        </w:rPr>
        <w:t>类</w:t>
      </w:r>
      <w:r>
        <w:rPr>
          <w:rFonts w:hint="eastAsia" w:ascii="仿宋_GB2312" w:hAnsi="仿宋_GB2312" w:eastAsia="仿宋_GB2312" w:cs="仿宋_GB2312"/>
          <w:color w:val="auto"/>
          <w:kern w:val="0"/>
          <w:sz w:val="28"/>
          <w:szCs w:val="28"/>
          <w:highlight w:val="none"/>
          <w:lang w:bidi="ar"/>
        </w:rPr>
        <w:t>竞赛加分累计不超过</w:t>
      </w:r>
      <w:r>
        <w:rPr>
          <w:rFonts w:hint="eastAsia" w:ascii="仿宋_GB2312" w:hAnsi="仿宋_GB2312" w:eastAsia="仿宋_GB2312" w:cs="仿宋_GB2312"/>
          <w:color w:val="auto"/>
          <w:kern w:val="0"/>
          <w:sz w:val="28"/>
          <w:szCs w:val="28"/>
          <w:highlight w:val="none"/>
          <w:lang w:val="en-US" w:bidi="ar"/>
        </w:rPr>
        <w:t>4</w:t>
      </w:r>
      <w:r>
        <w:rPr>
          <w:rFonts w:hint="eastAsia" w:ascii="仿宋_GB2312" w:hAnsi="仿宋_GB2312" w:eastAsia="仿宋_GB2312" w:cs="仿宋_GB2312"/>
          <w:color w:val="auto"/>
          <w:kern w:val="0"/>
          <w:sz w:val="28"/>
          <w:szCs w:val="28"/>
          <w:highlight w:val="none"/>
          <w:lang w:bidi="ar"/>
        </w:rPr>
        <w:t>0分，经体育部认定的有体育特长的学生除外。</w:t>
      </w:r>
    </w:p>
    <w:p w14:paraId="3BF58252">
      <w:pPr>
        <w:autoSpaceDE w:val="0"/>
        <w:autoSpaceDN w:val="0"/>
        <w:adjustRightInd w:val="0"/>
        <w:ind w:firstLine="560" w:firstLineChars="200"/>
        <w:rPr>
          <w:rFonts w:hint="eastAsia" w:ascii="仿宋_GB2312" w:hAnsi="仿宋_GB2312" w:eastAsia="仿宋_GB2312" w:cs="仿宋_GB2312"/>
          <w:color w:val="auto"/>
          <w:kern w:val="0"/>
          <w:sz w:val="28"/>
          <w:szCs w:val="28"/>
          <w:highlight w:val="none"/>
          <w:lang w:bidi="ar"/>
        </w:rPr>
      </w:pPr>
    </w:p>
    <w:p w14:paraId="151D5D64">
      <w:pPr>
        <w:autoSpaceDE w:val="0"/>
        <w:autoSpaceDN w:val="0"/>
        <w:adjustRightInd w:val="0"/>
        <w:ind w:firstLine="560" w:firstLineChars="200"/>
        <w:rPr>
          <w:rFonts w:hint="eastAsia" w:ascii="仿宋_GB2312" w:hAnsi="仿宋_GB2312" w:eastAsia="仿宋_GB2312" w:cs="仿宋_GB2312"/>
          <w:color w:val="auto"/>
          <w:kern w:val="0"/>
          <w:sz w:val="28"/>
          <w:szCs w:val="28"/>
          <w:highlight w:val="none"/>
          <w:lang w:bidi="ar"/>
        </w:rPr>
        <w:sectPr>
          <w:pgSz w:w="11906" w:h="16838"/>
          <w:pgMar w:top="1440" w:right="1366" w:bottom="1440" w:left="1366" w:header="851" w:footer="992" w:gutter="0"/>
          <w:cols w:space="720" w:num="1"/>
          <w:docGrid w:type="lines" w:linePitch="312" w:charSpace="0"/>
        </w:sectPr>
      </w:pPr>
      <w:r>
        <w:rPr>
          <w:rFonts w:hint="eastAsia" w:ascii="仿宋_GB2312" w:hAnsi="仿宋_GB2312" w:eastAsia="仿宋_GB2312" w:cs="仿宋_GB2312"/>
          <w:color w:val="auto"/>
          <w:kern w:val="0"/>
          <w:sz w:val="28"/>
          <w:szCs w:val="28"/>
          <w:highlight w:val="none"/>
          <w:lang w:bidi="ar"/>
        </w:rPr>
        <w:t>确认审核单位：体育部</w:t>
      </w:r>
    </w:p>
    <w:p w14:paraId="376F10E8">
      <w:pPr>
        <w:pStyle w:val="23"/>
        <w:widowControl/>
        <w:snapToGrid w:val="0"/>
        <w:spacing w:line="360" w:lineRule="auto"/>
        <w:rPr>
          <w:rFonts w:hint="eastAsia" w:ascii="仿宋_GB2312" w:hAnsi="仿宋_GB2312" w:eastAsia="仿宋_GB2312" w:cs="仿宋_GB2312"/>
          <w:color w:val="auto"/>
          <w:highlight w:val="none"/>
          <w:lang w:eastAsia="zh-CN"/>
        </w:rPr>
      </w:pPr>
      <w:r>
        <w:rPr>
          <w:rFonts w:hint="eastAsia" w:ascii="仿宋_GB2312" w:hAnsi="仿宋_GB2312" w:eastAsia="仿宋_GB2312" w:cs="仿宋_GB2312"/>
          <w:color w:val="auto"/>
          <w:highlight w:val="none"/>
        </w:rPr>
        <w:t>附件</w:t>
      </w:r>
      <w:r>
        <w:rPr>
          <w:rFonts w:hint="eastAsia" w:ascii="仿宋_GB2312" w:hAnsi="仿宋_GB2312" w:eastAsia="仿宋_GB2312" w:cs="仿宋_GB2312"/>
          <w:color w:val="auto"/>
          <w:highlight w:val="none"/>
          <w:lang w:val="en-US" w:eastAsia="zh-CN"/>
        </w:rPr>
        <w:t>4</w:t>
      </w:r>
    </w:p>
    <w:p w14:paraId="32825D00">
      <w:pPr>
        <w:pStyle w:val="22"/>
        <w:keepNext w:val="0"/>
        <w:keepLines w:val="0"/>
        <w:pageBreakBefore w:val="0"/>
        <w:widowControl/>
        <w:kinsoku/>
        <w:wordWrap/>
        <w:overflowPunct/>
        <w:topLinePunct w:val="0"/>
        <w:bidi w:val="0"/>
        <w:adjustRightInd w:val="0"/>
        <w:snapToGrid w:val="0"/>
        <w:spacing w:line="360" w:lineRule="auto"/>
        <w:textAlignment w:val="auto"/>
        <w:rPr>
          <w:rFonts w:hint="eastAsia" w:ascii="仿宋_GB2312" w:hAnsi="仿宋_GB2312" w:eastAsia="仿宋_GB2312" w:cs="仿宋_GB2312"/>
          <w:color w:val="auto"/>
          <w:sz w:val="36"/>
          <w:szCs w:val="36"/>
          <w:highlight w:val="none"/>
        </w:rPr>
      </w:pPr>
      <w:r>
        <w:rPr>
          <w:rFonts w:hint="eastAsia" w:ascii="仿宋_GB2312" w:hAnsi="仿宋_GB2312" w:eastAsia="仿宋_GB2312" w:cs="仿宋_GB2312"/>
          <w:color w:val="auto"/>
          <w:sz w:val="36"/>
          <w:szCs w:val="36"/>
          <w:highlight w:val="none"/>
        </w:rPr>
        <w:t>广东工业大学</w:t>
      </w:r>
      <w:r>
        <w:rPr>
          <w:rFonts w:hint="eastAsia" w:ascii="仿宋_GB2312" w:hAnsi="仿宋_GB2312" w:eastAsia="仿宋_GB2312" w:cs="仿宋_GB2312"/>
          <w:color w:val="auto"/>
          <w:sz w:val="36"/>
          <w:szCs w:val="36"/>
          <w:highlight w:val="none"/>
          <w:lang w:val="en-US" w:eastAsia="zh-CN"/>
        </w:rPr>
        <w:t>2023年</w:t>
      </w:r>
      <w:r>
        <w:rPr>
          <w:rFonts w:hint="eastAsia" w:ascii="仿宋_GB2312" w:hAnsi="仿宋_GB2312" w:eastAsia="仿宋_GB2312" w:cs="仿宋_GB2312"/>
          <w:color w:val="auto"/>
          <w:sz w:val="36"/>
          <w:szCs w:val="36"/>
          <w:highlight w:val="none"/>
        </w:rPr>
        <w:t>学生申请推免生</w:t>
      </w:r>
      <w:r>
        <w:rPr>
          <w:rFonts w:hint="eastAsia" w:hAnsi="仿宋_GB2312" w:eastAsia="仿宋_GB2312" w:cs="仿宋_GB2312"/>
          <w:color w:val="auto"/>
          <w:sz w:val="36"/>
          <w:szCs w:val="36"/>
          <w:highlight w:val="none"/>
          <w:lang w:val="en-US" w:eastAsia="zh-CN"/>
        </w:rPr>
        <w:t>人文</w:t>
      </w:r>
      <w:r>
        <w:rPr>
          <w:rFonts w:hint="eastAsia" w:ascii="仿宋_GB2312" w:hAnsi="仿宋_GB2312" w:eastAsia="仿宋_GB2312" w:cs="仿宋_GB2312"/>
          <w:color w:val="auto"/>
          <w:sz w:val="36"/>
          <w:szCs w:val="36"/>
          <w:highlight w:val="none"/>
        </w:rPr>
        <w:t>艺术</w:t>
      </w:r>
      <w:r>
        <w:rPr>
          <w:rFonts w:hint="eastAsia" w:hAnsi="仿宋_GB2312" w:eastAsia="仿宋_GB2312" w:cs="仿宋_GB2312"/>
          <w:color w:val="auto"/>
          <w:sz w:val="36"/>
          <w:szCs w:val="36"/>
          <w:highlight w:val="none"/>
          <w:lang w:val="en-US" w:eastAsia="zh-CN"/>
        </w:rPr>
        <w:t>类</w:t>
      </w:r>
      <w:r>
        <w:rPr>
          <w:rFonts w:hint="eastAsia" w:ascii="仿宋_GB2312" w:hAnsi="仿宋_GB2312" w:eastAsia="仿宋_GB2312" w:cs="仿宋_GB2312"/>
          <w:color w:val="auto"/>
          <w:sz w:val="36"/>
          <w:szCs w:val="36"/>
          <w:highlight w:val="none"/>
        </w:rPr>
        <w:t>竞赛</w:t>
      </w:r>
    </w:p>
    <w:p w14:paraId="38B591D5">
      <w:pPr>
        <w:pStyle w:val="22"/>
        <w:keepNext w:val="0"/>
        <w:keepLines w:val="0"/>
        <w:pageBreakBefore w:val="0"/>
        <w:widowControl/>
        <w:kinsoku/>
        <w:wordWrap/>
        <w:overflowPunct/>
        <w:topLinePunct w:val="0"/>
        <w:bidi w:val="0"/>
        <w:adjustRightInd w:val="0"/>
        <w:snapToGrid w:val="0"/>
        <w:spacing w:line="360" w:lineRule="auto"/>
        <w:textAlignment w:val="auto"/>
        <w:rPr>
          <w:rFonts w:hint="eastAsia" w:ascii="仿宋_GB2312" w:hAnsi="仿宋_GB2312" w:eastAsia="仿宋_GB2312" w:cs="仿宋_GB2312"/>
          <w:color w:val="auto"/>
          <w:sz w:val="36"/>
          <w:szCs w:val="36"/>
          <w:highlight w:val="none"/>
        </w:rPr>
      </w:pPr>
      <w:r>
        <w:rPr>
          <w:rFonts w:hint="eastAsia" w:ascii="仿宋_GB2312" w:hAnsi="仿宋_GB2312" w:eastAsia="仿宋_GB2312" w:cs="仿宋_GB2312"/>
          <w:color w:val="auto"/>
          <w:sz w:val="36"/>
          <w:szCs w:val="36"/>
          <w:highlight w:val="none"/>
        </w:rPr>
        <w:t>加分办法</w:t>
      </w:r>
    </w:p>
    <w:p w14:paraId="76FC9004">
      <w:pPr>
        <w:keepNext w:val="0"/>
        <w:keepLines w:val="0"/>
        <w:pageBreakBefore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color w:val="auto"/>
          <w:kern w:val="0"/>
          <w:sz w:val="28"/>
          <w:szCs w:val="28"/>
          <w:highlight w:val="none"/>
        </w:rPr>
      </w:pPr>
    </w:p>
    <w:p w14:paraId="305D217A">
      <w:pPr>
        <w:keepNext w:val="0"/>
        <w:keepLines w:val="0"/>
        <w:pageBreakBefore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color w:val="auto"/>
          <w:kern w:val="0"/>
          <w:sz w:val="28"/>
          <w:szCs w:val="28"/>
          <w:highlight w:val="none"/>
          <w:lang w:bidi="ar"/>
        </w:rPr>
      </w:pPr>
      <w:r>
        <w:rPr>
          <w:rFonts w:hint="eastAsia" w:ascii="仿宋_GB2312" w:hAnsi="仿宋_GB2312" w:eastAsia="仿宋_GB2312" w:cs="仿宋_GB2312"/>
          <w:color w:val="auto"/>
          <w:kern w:val="0"/>
          <w:sz w:val="28"/>
          <w:szCs w:val="28"/>
          <w:highlight w:val="none"/>
          <w:lang w:bidi="ar"/>
        </w:rPr>
        <w:t>根据</w:t>
      </w:r>
      <w:r>
        <w:rPr>
          <w:rFonts w:hint="eastAsia" w:ascii="仿宋_GB2312" w:hAnsi="仿宋_GB2312" w:eastAsia="仿宋_GB2312" w:cs="仿宋_GB2312"/>
          <w:color w:val="auto"/>
          <w:kern w:val="0"/>
          <w:sz w:val="28"/>
          <w:szCs w:val="28"/>
          <w:highlight w:val="none"/>
          <w:lang w:val="en-US" w:eastAsia="zh-CN" w:bidi="ar"/>
        </w:rPr>
        <w:t>有关文件规定，</w:t>
      </w:r>
      <w:r>
        <w:rPr>
          <w:rFonts w:hint="eastAsia" w:ascii="仿宋_GB2312" w:hAnsi="仿宋_GB2312" w:eastAsia="仿宋_GB2312" w:cs="仿宋_GB2312"/>
          <w:color w:val="auto"/>
          <w:kern w:val="0"/>
          <w:sz w:val="28"/>
          <w:szCs w:val="28"/>
          <w:highlight w:val="none"/>
          <w:lang w:bidi="ar"/>
        </w:rPr>
        <w:t>在学校所设定的</w:t>
      </w:r>
      <w:r>
        <w:rPr>
          <w:rFonts w:hint="eastAsia" w:ascii="仿宋_GB2312" w:hAnsi="仿宋_GB2312" w:eastAsia="仿宋_GB2312" w:cs="仿宋_GB2312"/>
          <w:color w:val="auto"/>
          <w:kern w:val="0"/>
          <w:sz w:val="28"/>
          <w:szCs w:val="28"/>
          <w:highlight w:val="none"/>
          <w:lang w:val="en-US" w:eastAsia="zh-CN" w:bidi="ar"/>
        </w:rPr>
        <w:t>四</w:t>
      </w:r>
      <w:r>
        <w:rPr>
          <w:rFonts w:hint="eastAsia" w:ascii="仿宋_GB2312" w:hAnsi="仿宋_GB2312" w:eastAsia="仿宋_GB2312" w:cs="仿宋_GB2312"/>
          <w:color w:val="auto"/>
          <w:kern w:val="0"/>
          <w:sz w:val="28"/>
          <w:szCs w:val="28"/>
          <w:highlight w:val="none"/>
          <w:lang w:bidi="ar"/>
        </w:rPr>
        <w:t>级</w:t>
      </w:r>
      <w:r>
        <w:rPr>
          <w:rFonts w:hint="eastAsia" w:ascii="仿宋_GB2312" w:hAnsi="仿宋_GB2312" w:eastAsia="仿宋_GB2312" w:cs="仿宋_GB2312"/>
          <w:color w:val="auto"/>
          <w:kern w:val="0"/>
          <w:sz w:val="28"/>
          <w:szCs w:val="28"/>
          <w:highlight w:val="none"/>
          <w:lang w:val="en-US" w:eastAsia="zh-CN" w:bidi="ar"/>
        </w:rPr>
        <w:t>人文艺术类竞赛项目</w:t>
      </w:r>
      <w:r>
        <w:rPr>
          <w:rFonts w:hint="eastAsia" w:ascii="仿宋_GB2312" w:hAnsi="仿宋_GB2312" w:eastAsia="仿宋_GB2312" w:cs="仿宋_GB2312"/>
          <w:color w:val="auto"/>
          <w:kern w:val="0"/>
          <w:sz w:val="28"/>
          <w:szCs w:val="28"/>
          <w:highlight w:val="none"/>
          <w:lang w:bidi="ar"/>
        </w:rPr>
        <w:t>中获奖的个人或团队可申请推免加分</w:t>
      </w:r>
      <w:r>
        <w:rPr>
          <w:rFonts w:hint="eastAsia" w:ascii="仿宋_GB2312" w:hAnsi="仿宋_GB2312" w:eastAsia="仿宋_GB2312" w:cs="仿宋_GB2312"/>
          <w:color w:val="auto"/>
          <w:kern w:val="0"/>
          <w:sz w:val="28"/>
          <w:szCs w:val="28"/>
          <w:highlight w:val="none"/>
          <w:lang w:eastAsia="zh-CN" w:bidi="ar"/>
        </w:rPr>
        <w:t>，</w:t>
      </w:r>
      <w:r>
        <w:rPr>
          <w:rFonts w:hint="eastAsia" w:ascii="仿宋_GB2312" w:hAnsi="仿宋_GB2312" w:eastAsia="仿宋_GB2312" w:cs="仿宋_GB2312"/>
          <w:color w:val="auto"/>
          <w:kern w:val="0"/>
          <w:sz w:val="28"/>
          <w:szCs w:val="28"/>
          <w:highlight w:val="none"/>
          <w:lang w:val="en-US" w:eastAsia="zh-CN" w:bidi="ar"/>
        </w:rPr>
        <w:t>竞赛项目参照《</w:t>
      </w:r>
      <w:r>
        <w:rPr>
          <w:rFonts w:hint="eastAsia" w:ascii="仿宋_GB2312" w:hAnsi="仿宋_GB2312" w:eastAsia="仿宋_GB2312" w:cs="仿宋_GB2312"/>
          <w:color w:val="auto"/>
          <w:kern w:val="0"/>
          <w:sz w:val="28"/>
          <w:szCs w:val="28"/>
          <w:highlight w:val="none"/>
          <w:lang w:bidi="ar"/>
        </w:rPr>
        <w:t>广东工业大学大学生竞赛级别细则</w:t>
      </w:r>
      <w:r>
        <w:rPr>
          <w:rFonts w:hint="eastAsia" w:ascii="仿宋_GB2312" w:hAnsi="仿宋_GB2312" w:eastAsia="仿宋_GB2312" w:cs="仿宋_GB2312"/>
          <w:color w:val="auto"/>
          <w:kern w:val="0"/>
          <w:sz w:val="28"/>
          <w:szCs w:val="28"/>
          <w:highlight w:val="none"/>
          <w:lang w:val="en-US" w:eastAsia="zh-CN" w:bidi="ar"/>
        </w:rPr>
        <w:t>》（</w:t>
      </w:r>
      <w:r>
        <w:rPr>
          <w:rFonts w:hint="eastAsia" w:ascii="仿宋_GB2312" w:hAnsi="仿宋_GB2312" w:eastAsia="仿宋_GB2312" w:cs="仿宋_GB2312"/>
          <w:i w:val="0"/>
          <w:iCs w:val="0"/>
          <w:caps w:val="0"/>
          <w:color w:val="auto"/>
          <w:spacing w:val="0"/>
          <w:kern w:val="0"/>
          <w:sz w:val="28"/>
          <w:szCs w:val="28"/>
          <w:highlight w:val="none"/>
          <w:u w:val="none"/>
          <w:shd w:val="clear" w:color="auto" w:fill="auto"/>
          <w:lang w:bidi="ar"/>
        </w:rPr>
        <w:fldChar w:fldCharType="begin"/>
      </w:r>
      <w:r>
        <w:rPr>
          <w:rFonts w:hint="eastAsia" w:ascii="仿宋_GB2312" w:hAnsi="仿宋_GB2312" w:eastAsia="仿宋_GB2312" w:cs="仿宋_GB2312"/>
          <w:i w:val="0"/>
          <w:iCs w:val="0"/>
          <w:caps w:val="0"/>
          <w:color w:val="auto"/>
          <w:spacing w:val="0"/>
          <w:kern w:val="0"/>
          <w:sz w:val="28"/>
          <w:szCs w:val="28"/>
          <w:highlight w:val="none"/>
          <w:u w:val="none"/>
          <w:shd w:val="clear" w:color="auto" w:fill="auto"/>
          <w:lang w:bidi="ar"/>
        </w:rPr>
        <w:instrText xml:space="preserve"> HYPERLINK "http://oa.gdut.edu.cn/xzb/admin/docpub/docs_list_a.asp" </w:instrText>
      </w:r>
      <w:r>
        <w:rPr>
          <w:rFonts w:hint="eastAsia" w:ascii="仿宋_GB2312" w:hAnsi="仿宋_GB2312" w:eastAsia="仿宋_GB2312" w:cs="仿宋_GB2312"/>
          <w:i w:val="0"/>
          <w:iCs w:val="0"/>
          <w:caps w:val="0"/>
          <w:color w:val="auto"/>
          <w:spacing w:val="0"/>
          <w:kern w:val="0"/>
          <w:sz w:val="28"/>
          <w:szCs w:val="28"/>
          <w:highlight w:val="none"/>
          <w:u w:val="none"/>
          <w:shd w:val="clear" w:color="auto" w:fill="auto"/>
          <w:lang w:bidi="ar"/>
        </w:rPr>
        <w:fldChar w:fldCharType="separate"/>
      </w:r>
      <w:r>
        <w:rPr>
          <w:rFonts w:hint="eastAsia" w:ascii="仿宋_GB2312" w:hAnsi="仿宋_GB2312" w:eastAsia="仿宋_GB2312" w:cs="仿宋_GB2312"/>
          <w:i w:val="0"/>
          <w:iCs w:val="0"/>
          <w:caps w:val="0"/>
          <w:color w:val="auto"/>
          <w:spacing w:val="0"/>
          <w:kern w:val="0"/>
          <w:sz w:val="28"/>
          <w:szCs w:val="28"/>
          <w:highlight w:val="none"/>
          <w:u w:val="none"/>
          <w:shd w:val="clear" w:color="auto" w:fill="auto"/>
          <w:lang w:bidi="ar"/>
        </w:rPr>
        <w:t>广工大教字〔2021〕164号</w:t>
      </w:r>
      <w:r>
        <w:rPr>
          <w:rFonts w:hint="eastAsia" w:ascii="仿宋_GB2312" w:hAnsi="仿宋_GB2312" w:eastAsia="仿宋_GB2312" w:cs="仿宋_GB2312"/>
          <w:i w:val="0"/>
          <w:iCs w:val="0"/>
          <w:caps w:val="0"/>
          <w:color w:val="auto"/>
          <w:spacing w:val="0"/>
          <w:kern w:val="0"/>
          <w:sz w:val="28"/>
          <w:szCs w:val="28"/>
          <w:highlight w:val="none"/>
          <w:u w:val="none"/>
          <w:shd w:val="clear" w:color="auto" w:fill="auto"/>
          <w:lang w:bidi="ar"/>
        </w:rPr>
        <w:fldChar w:fldCharType="end"/>
      </w:r>
      <w:r>
        <w:rPr>
          <w:rFonts w:hint="eastAsia" w:ascii="仿宋_GB2312" w:hAnsi="仿宋_GB2312" w:eastAsia="仿宋_GB2312" w:cs="仿宋_GB2312"/>
          <w:color w:val="auto"/>
          <w:kern w:val="0"/>
          <w:sz w:val="28"/>
          <w:szCs w:val="28"/>
          <w:highlight w:val="none"/>
          <w:lang w:val="en-US" w:eastAsia="zh-CN" w:bidi="ar"/>
        </w:rPr>
        <w:t>）执行</w:t>
      </w:r>
      <w:r>
        <w:rPr>
          <w:rFonts w:hint="eastAsia" w:ascii="仿宋_GB2312" w:hAnsi="仿宋_GB2312" w:eastAsia="仿宋_GB2312" w:cs="仿宋_GB2312"/>
          <w:color w:val="auto"/>
          <w:kern w:val="0"/>
          <w:sz w:val="28"/>
          <w:szCs w:val="28"/>
          <w:highlight w:val="none"/>
          <w:lang w:bidi="ar"/>
        </w:rPr>
        <w:t>。加分计算标准如下：</w:t>
      </w:r>
    </w:p>
    <w:tbl>
      <w:tblPr>
        <w:tblStyle w:val="9"/>
        <w:tblW w:w="69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1"/>
        <w:gridCol w:w="1221"/>
        <w:gridCol w:w="1190"/>
        <w:gridCol w:w="1248"/>
        <w:gridCol w:w="1232"/>
      </w:tblGrid>
      <w:tr w14:paraId="37C50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6" w:hRule="atLeast"/>
          <w:jc w:val="center"/>
        </w:trPr>
        <w:tc>
          <w:tcPr>
            <w:tcW w:w="2031" w:type="dxa"/>
            <w:tcBorders>
              <w:top w:val="single" w:color="auto" w:sz="4" w:space="0"/>
              <w:left w:val="single" w:color="auto" w:sz="4" w:space="0"/>
              <w:bottom w:val="single" w:color="auto" w:sz="4" w:space="0"/>
              <w:right w:val="single" w:color="auto" w:sz="4" w:space="0"/>
              <w:tl2br w:val="single" w:color="auto" w:sz="4" w:space="0"/>
            </w:tcBorders>
            <w:noWrap w:val="0"/>
            <w:vAlign w:val="center"/>
          </w:tcPr>
          <w:p w14:paraId="17733A86">
            <w:pPr>
              <w:spacing w:line="360" w:lineRule="auto"/>
              <w:jc w:val="both"/>
              <w:rPr>
                <w:rFonts w:hint="eastAsia" w:ascii="仿宋_GB2312" w:hAnsi="仿宋_GB2312" w:eastAsia="仿宋_GB2312" w:cs="仿宋_GB2312"/>
                <w:b w:val="0"/>
                <w:bCs w:val="0"/>
                <w:color w:val="auto"/>
                <w:kern w:val="0"/>
                <w:sz w:val="24"/>
                <w:szCs w:val="24"/>
                <w:highlight w:val="none"/>
              </w:rPr>
            </w:pPr>
            <w:r>
              <w:rPr>
                <w:rFonts w:hint="eastAsia" w:ascii="仿宋_GB2312" w:hAnsi="仿宋_GB2312" w:eastAsia="仿宋_GB2312" w:cs="仿宋_GB2312"/>
                <w:b w:val="0"/>
                <w:bCs w:val="0"/>
                <w:color w:val="auto"/>
                <w:kern w:val="0"/>
                <w:sz w:val="24"/>
                <w:szCs w:val="24"/>
                <w:highlight w:val="none"/>
                <w:lang w:bidi="ar"/>
              </w:rPr>
              <w:t xml:space="preserve">  </w:t>
            </w:r>
            <w:r>
              <w:rPr>
                <w:rFonts w:hint="eastAsia" w:ascii="仿宋_GB2312" w:hAnsi="仿宋_GB2312" w:eastAsia="仿宋_GB2312" w:cs="仿宋_GB2312"/>
                <w:b w:val="0"/>
                <w:bCs w:val="0"/>
                <w:color w:val="auto"/>
                <w:kern w:val="0"/>
                <w:sz w:val="24"/>
                <w:szCs w:val="24"/>
                <w:highlight w:val="none"/>
                <w:lang w:val="en-US" w:eastAsia="zh-CN" w:bidi="ar"/>
              </w:rPr>
              <w:t xml:space="preserve">     </w:t>
            </w:r>
            <w:r>
              <w:rPr>
                <w:rFonts w:hint="eastAsia" w:ascii="仿宋_GB2312" w:hAnsi="仿宋_GB2312" w:eastAsia="仿宋_GB2312" w:cs="仿宋_GB2312"/>
                <w:b w:val="0"/>
                <w:bCs w:val="0"/>
                <w:snapToGrid w:val="0"/>
                <w:color w:val="auto"/>
                <w:kern w:val="0"/>
                <w:sz w:val="24"/>
                <w:szCs w:val="24"/>
                <w:highlight w:val="none"/>
                <w:lang w:bidi="ar"/>
              </w:rPr>
              <w:t>竞赛级别</w:t>
            </w:r>
            <w:r>
              <w:rPr>
                <w:rFonts w:hint="eastAsia" w:ascii="仿宋_GB2312" w:hAnsi="仿宋_GB2312" w:eastAsia="仿宋_GB2312" w:cs="仿宋_GB2312"/>
                <w:b w:val="0"/>
                <w:bCs w:val="0"/>
                <w:color w:val="auto"/>
                <w:kern w:val="0"/>
                <w:sz w:val="24"/>
                <w:szCs w:val="24"/>
                <w:highlight w:val="none"/>
                <w:lang w:bidi="ar"/>
              </w:rPr>
              <w:br w:type="textWrapping"/>
            </w:r>
            <w:r>
              <w:rPr>
                <w:rFonts w:hint="eastAsia" w:ascii="仿宋_GB2312" w:hAnsi="仿宋_GB2312" w:eastAsia="仿宋_GB2312" w:cs="仿宋_GB2312"/>
                <w:b w:val="0"/>
                <w:bCs w:val="0"/>
                <w:snapToGrid w:val="0"/>
                <w:color w:val="auto"/>
                <w:kern w:val="0"/>
                <w:sz w:val="24"/>
                <w:szCs w:val="24"/>
                <w:highlight w:val="none"/>
                <w:lang w:bidi="ar"/>
              </w:rPr>
              <w:t>获奖</w:t>
            </w:r>
            <w:r>
              <w:rPr>
                <w:rFonts w:hint="eastAsia" w:ascii="仿宋_GB2312" w:hAnsi="仿宋_GB2312" w:eastAsia="仿宋_GB2312" w:cs="仿宋_GB2312"/>
                <w:b w:val="0"/>
                <w:bCs w:val="0"/>
                <w:snapToGrid w:val="0"/>
                <w:color w:val="auto"/>
                <w:kern w:val="0"/>
                <w:sz w:val="24"/>
                <w:szCs w:val="24"/>
                <w:highlight w:val="none"/>
                <w:lang w:eastAsia="zh-CN" w:bidi="ar"/>
              </w:rPr>
              <w:t>等次</w:t>
            </w:r>
            <w:r>
              <w:rPr>
                <w:rFonts w:hint="eastAsia" w:ascii="仿宋_GB2312" w:hAnsi="仿宋_GB2312" w:eastAsia="仿宋_GB2312" w:cs="仿宋_GB2312"/>
                <w:b w:val="0"/>
                <w:bCs w:val="0"/>
                <w:color w:val="auto"/>
                <w:kern w:val="0"/>
                <w:sz w:val="24"/>
                <w:szCs w:val="24"/>
                <w:highlight w:val="none"/>
                <w:lang w:bidi="ar"/>
              </w:rPr>
              <w:t xml:space="preserve">                       </w:t>
            </w:r>
          </w:p>
        </w:tc>
        <w:tc>
          <w:tcPr>
            <w:tcW w:w="1221" w:type="dxa"/>
            <w:tcBorders>
              <w:top w:val="single" w:color="auto" w:sz="4" w:space="0"/>
              <w:left w:val="single" w:color="auto" w:sz="4" w:space="0"/>
              <w:bottom w:val="single" w:color="auto" w:sz="4" w:space="0"/>
              <w:right w:val="single" w:color="auto" w:sz="4" w:space="0"/>
            </w:tcBorders>
            <w:noWrap w:val="0"/>
            <w:vAlign w:val="center"/>
          </w:tcPr>
          <w:p w14:paraId="348A64E7">
            <w:pPr>
              <w:snapToGrid w:val="0"/>
              <w:spacing w:line="240" w:lineRule="auto"/>
              <w:jc w:val="center"/>
              <w:rPr>
                <w:rFonts w:hint="eastAsia" w:ascii="仿宋_GB2312" w:hAnsi="仿宋_GB2312" w:eastAsia="仿宋_GB2312" w:cs="仿宋_GB2312"/>
                <w:b w:val="0"/>
                <w:bCs w:val="0"/>
                <w:snapToGrid w:val="0"/>
                <w:color w:val="auto"/>
                <w:kern w:val="0"/>
                <w:sz w:val="24"/>
                <w:szCs w:val="24"/>
                <w:highlight w:val="none"/>
                <w:lang w:bidi="ar"/>
              </w:rPr>
            </w:pPr>
            <w:r>
              <w:rPr>
                <w:rFonts w:hint="eastAsia" w:ascii="仿宋_GB2312" w:hAnsi="仿宋_GB2312" w:eastAsia="仿宋_GB2312" w:cs="仿宋_GB2312"/>
                <w:b w:val="0"/>
                <w:bCs w:val="0"/>
                <w:snapToGrid w:val="0"/>
                <w:color w:val="auto"/>
                <w:kern w:val="0"/>
                <w:sz w:val="24"/>
                <w:szCs w:val="24"/>
                <w:highlight w:val="none"/>
                <w:lang w:bidi="ar"/>
              </w:rPr>
              <w:t>特级</w:t>
            </w:r>
          </w:p>
          <w:p w14:paraId="2A4E63D0">
            <w:pPr>
              <w:snapToGrid w:val="0"/>
              <w:spacing w:line="240" w:lineRule="auto"/>
              <w:jc w:val="center"/>
              <w:rPr>
                <w:rFonts w:hint="eastAsia" w:ascii="仿宋_GB2312" w:hAnsi="仿宋_GB2312" w:eastAsia="仿宋_GB2312" w:cs="仿宋_GB2312"/>
                <w:b w:val="0"/>
                <w:bCs w:val="0"/>
                <w:color w:val="auto"/>
                <w:kern w:val="0"/>
                <w:sz w:val="24"/>
                <w:szCs w:val="24"/>
                <w:highlight w:val="none"/>
              </w:rPr>
            </w:pPr>
            <w:r>
              <w:rPr>
                <w:rFonts w:hint="eastAsia" w:ascii="仿宋_GB2312" w:hAnsi="仿宋_GB2312" w:eastAsia="仿宋_GB2312" w:cs="仿宋_GB2312"/>
                <w:b w:val="0"/>
                <w:bCs w:val="0"/>
                <w:snapToGrid w:val="0"/>
                <w:color w:val="auto"/>
                <w:kern w:val="0"/>
                <w:sz w:val="24"/>
                <w:szCs w:val="24"/>
                <w:highlight w:val="none"/>
                <w:lang w:bidi="ar"/>
              </w:rPr>
              <w:t>竞赛</w:t>
            </w:r>
          </w:p>
        </w:tc>
        <w:tc>
          <w:tcPr>
            <w:tcW w:w="1190" w:type="dxa"/>
            <w:tcBorders>
              <w:top w:val="single" w:color="auto" w:sz="4" w:space="0"/>
              <w:left w:val="single" w:color="auto" w:sz="4" w:space="0"/>
              <w:bottom w:val="single" w:color="auto" w:sz="4" w:space="0"/>
              <w:right w:val="single" w:color="auto" w:sz="4" w:space="0"/>
            </w:tcBorders>
            <w:noWrap w:val="0"/>
            <w:vAlign w:val="center"/>
          </w:tcPr>
          <w:p w14:paraId="2A9AD44E">
            <w:pPr>
              <w:snapToGrid w:val="0"/>
              <w:spacing w:line="240" w:lineRule="auto"/>
              <w:jc w:val="center"/>
              <w:rPr>
                <w:rFonts w:hint="eastAsia" w:ascii="仿宋_GB2312" w:hAnsi="仿宋_GB2312" w:eastAsia="仿宋_GB2312" w:cs="仿宋_GB2312"/>
                <w:b w:val="0"/>
                <w:bCs w:val="0"/>
                <w:snapToGrid w:val="0"/>
                <w:color w:val="auto"/>
                <w:kern w:val="0"/>
                <w:sz w:val="24"/>
                <w:szCs w:val="24"/>
                <w:highlight w:val="none"/>
                <w:lang w:bidi="ar"/>
              </w:rPr>
            </w:pPr>
            <w:r>
              <w:rPr>
                <w:rFonts w:hint="eastAsia" w:ascii="仿宋_GB2312" w:hAnsi="仿宋_GB2312" w:eastAsia="仿宋_GB2312" w:cs="仿宋_GB2312"/>
                <w:b w:val="0"/>
                <w:bCs w:val="0"/>
                <w:snapToGrid w:val="0"/>
                <w:color w:val="auto"/>
                <w:kern w:val="0"/>
                <w:sz w:val="24"/>
                <w:szCs w:val="24"/>
                <w:highlight w:val="none"/>
                <w:lang w:bidi="ar"/>
              </w:rPr>
              <w:t>一级</w:t>
            </w:r>
          </w:p>
          <w:p w14:paraId="7682FF01">
            <w:pPr>
              <w:snapToGrid w:val="0"/>
              <w:spacing w:line="240" w:lineRule="auto"/>
              <w:jc w:val="center"/>
              <w:rPr>
                <w:rFonts w:hint="eastAsia" w:ascii="仿宋_GB2312" w:hAnsi="仿宋_GB2312" w:eastAsia="仿宋_GB2312" w:cs="仿宋_GB2312"/>
                <w:b w:val="0"/>
                <w:bCs w:val="0"/>
                <w:color w:val="auto"/>
                <w:kern w:val="0"/>
                <w:sz w:val="24"/>
                <w:szCs w:val="24"/>
                <w:highlight w:val="none"/>
              </w:rPr>
            </w:pPr>
            <w:r>
              <w:rPr>
                <w:rFonts w:hint="eastAsia" w:ascii="仿宋_GB2312" w:hAnsi="仿宋_GB2312" w:eastAsia="仿宋_GB2312" w:cs="仿宋_GB2312"/>
                <w:b w:val="0"/>
                <w:bCs w:val="0"/>
                <w:snapToGrid w:val="0"/>
                <w:color w:val="auto"/>
                <w:kern w:val="0"/>
                <w:sz w:val="24"/>
                <w:szCs w:val="24"/>
                <w:highlight w:val="none"/>
                <w:lang w:bidi="ar"/>
              </w:rPr>
              <w:t>竞赛</w:t>
            </w:r>
          </w:p>
        </w:tc>
        <w:tc>
          <w:tcPr>
            <w:tcW w:w="1248" w:type="dxa"/>
            <w:tcBorders>
              <w:top w:val="single" w:color="auto" w:sz="4" w:space="0"/>
              <w:left w:val="single" w:color="auto" w:sz="4" w:space="0"/>
              <w:bottom w:val="single" w:color="auto" w:sz="4" w:space="0"/>
              <w:right w:val="single" w:color="auto" w:sz="4" w:space="0"/>
            </w:tcBorders>
            <w:noWrap w:val="0"/>
            <w:vAlign w:val="center"/>
          </w:tcPr>
          <w:p w14:paraId="1ECB2B52">
            <w:pPr>
              <w:snapToGrid w:val="0"/>
              <w:spacing w:line="240" w:lineRule="auto"/>
              <w:jc w:val="center"/>
              <w:rPr>
                <w:rFonts w:hint="eastAsia" w:ascii="仿宋_GB2312" w:hAnsi="仿宋_GB2312" w:eastAsia="仿宋_GB2312" w:cs="仿宋_GB2312"/>
                <w:b w:val="0"/>
                <w:bCs w:val="0"/>
                <w:snapToGrid w:val="0"/>
                <w:color w:val="auto"/>
                <w:kern w:val="0"/>
                <w:sz w:val="24"/>
                <w:szCs w:val="24"/>
                <w:highlight w:val="none"/>
                <w:lang w:bidi="ar"/>
              </w:rPr>
            </w:pPr>
            <w:r>
              <w:rPr>
                <w:rFonts w:hint="eastAsia" w:ascii="仿宋_GB2312" w:hAnsi="仿宋_GB2312" w:eastAsia="仿宋_GB2312" w:cs="仿宋_GB2312"/>
                <w:b w:val="0"/>
                <w:bCs w:val="0"/>
                <w:snapToGrid w:val="0"/>
                <w:color w:val="auto"/>
                <w:kern w:val="0"/>
                <w:sz w:val="24"/>
                <w:szCs w:val="24"/>
                <w:highlight w:val="none"/>
                <w:lang w:bidi="ar"/>
              </w:rPr>
              <w:t>二级</w:t>
            </w:r>
          </w:p>
          <w:p w14:paraId="14A732DF">
            <w:pPr>
              <w:snapToGrid w:val="0"/>
              <w:spacing w:line="240" w:lineRule="auto"/>
              <w:jc w:val="center"/>
              <w:rPr>
                <w:rFonts w:hint="eastAsia" w:ascii="仿宋_GB2312" w:hAnsi="仿宋_GB2312" w:eastAsia="仿宋_GB2312" w:cs="仿宋_GB2312"/>
                <w:b w:val="0"/>
                <w:bCs w:val="0"/>
                <w:color w:val="auto"/>
                <w:kern w:val="0"/>
                <w:sz w:val="24"/>
                <w:szCs w:val="24"/>
                <w:highlight w:val="none"/>
              </w:rPr>
            </w:pPr>
            <w:r>
              <w:rPr>
                <w:rFonts w:hint="eastAsia" w:ascii="仿宋_GB2312" w:hAnsi="仿宋_GB2312" w:eastAsia="仿宋_GB2312" w:cs="仿宋_GB2312"/>
                <w:b w:val="0"/>
                <w:bCs w:val="0"/>
                <w:snapToGrid w:val="0"/>
                <w:color w:val="auto"/>
                <w:kern w:val="0"/>
                <w:sz w:val="24"/>
                <w:szCs w:val="24"/>
                <w:highlight w:val="none"/>
                <w:lang w:bidi="ar"/>
              </w:rPr>
              <w:t>竞赛</w:t>
            </w:r>
          </w:p>
        </w:tc>
        <w:tc>
          <w:tcPr>
            <w:tcW w:w="1232" w:type="dxa"/>
            <w:tcBorders>
              <w:top w:val="single" w:color="auto" w:sz="4" w:space="0"/>
              <w:left w:val="single" w:color="auto" w:sz="4" w:space="0"/>
              <w:bottom w:val="single" w:color="auto" w:sz="4" w:space="0"/>
              <w:right w:val="single" w:color="auto" w:sz="4" w:space="0"/>
            </w:tcBorders>
            <w:noWrap/>
            <w:vAlign w:val="center"/>
          </w:tcPr>
          <w:p w14:paraId="5B562F4E">
            <w:pPr>
              <w:snapToGrid w:val="0"/>
              <w:spacing w:line="240" w:lineRule="auto"/>
              <w:jc w:val="center"/>
              <w:rPr>
                <w:rFonts w:hint="eastAsia" w:ascii="仿宋_GB2312" w:hAnsi="仿宋_GB2312" w:eastAsia="仿宋_GB2312" w:cs="仿宋_GB2312"/>
                <w:b w:val="0"/>
                <w:bCs w:val="0"/>
                <w:snapToGrid w:val="0"/>
                <w:color w:val="auto"/>
                <w:kern w:val="0"/>
                <w:sz w:val="24"/>
                <w:szCs w:val="24"/>
                <w:highlight w:val="none"/>
                <w:lang w:bidi="ar"/>
              </w:rPr>
            </w:pPr>
            <w:r>
              <w:rPr>
                <w:rFonts w:hint="eastAsia" w:ascii="仿宋_GB2312" w:hAnsi="仿宋_GB2312" w:eastAsia="仿宋_GB2312" w:cs="仿宋_GB2312"/>
                <w:b w:val="0"/>
                <w:bCs w:val="0"/>
                <w:snapToGrid w:val="0"/>
                <w:color w:val="auto"/>
                <w:kern w:val="0"/>
                <w:sz w:val="24"/>
                <w:szCs w:val="24"/>
                <w:highlight w:val="none"/>
                <w:lang w:bidi="ar"/>
              </w:rPr>
              <w:t>三</w:t>
            </w:r>
            <w:r>
              <w:rPr>
                <w:rFonts w:hint="eastAsia" w:ascii="仿宋_GB2312" w:hAnsi="仿宋_GB2312" w:eastAsia="仿宋_GB2312" w:cs="仿宋_GB2312"/>
                <w:b w:val="0"/>
                <w:bCs w:val="0"/>
                <w:color w:val="auto"/>
                <w:kern w:val="0"/>
                <w:sz w:val="24"/>
                <w:szCs w:val="24"/>
                <w:highlight w:val="none"/>
                <w:lang w:bidi="ar"/>
              </w:rPr>
              <w:t>A</w:t>
            </w:r>
            <w:r>
              <w:rPr>
                <w:rFonts w:hint="eastAsia" w:ascii="仿宋_GB2312" w:hAnsi="仿宋_GB2312" w:eastAsia="仿宋_GB2312" w:cs="仿宋_GB2312"/>
                <w:b w:val="0"/>
                <w:bCs w:val="0"/>
                <w:snapToGrid w:val="0"/>
                <w:color w:val="auto"/>
                <w:kern w:val="0"/>
                <w:sz w:val="24"/>
                <w:szCs w:val="24"/>
                <w:highlight w:val="none"/>
                <w:lang w:bidi="ar"/>
              </w:rPr>
              <w:t>级</w:t>
            </w:r>
          </w:p>
          <w:p w14:paraId="5F32073F">
            <w:pPr>
              <w:snapToGrid w:val="0"/>
              <w:spacing w:line="240" w:lineRule="auto"/>
              <w:jc w:val="center"/>
              <w:rPr>
                <w:rFonts w:hint="eastAsia" w:ascii="仿宋_GB2312" w:hAnsi="仿宋_GB2312" w:eastAsia="仿宋_GB2312" w:cs="仿宋_GB2312"/>
                <w:b w:val="0"/>
                <w:bCs w:val="0"/>
                <w:color w:val="auto"/>
                <w:kern w:val="0"/>
                <w:sz w:val="24"/>
                <w:szCs w:val="24"/>
                <w:highlight w:val="none"/>
              </w:rPr>
            </w:pPr>
            <w:r>
              <w:rPr>
                <w:rFonts w:hint="eastAsia" w:ascii="仿宋_GB2312" w:hAnsi="仿宋_GB2312" w:eastAsia="仿宋_GB2312" w:cs="仿宋_GB2312"/>
                <w:b w:val="0"/>
                <w:bCs w:val="0"/>
                <w:snapToGrid w:val="0"/>
                <w:color w:val="auto"/>
                <w:kern w:val="0"/>
                <w:sz w:val="24"/>
                <w:szCs w:val="24"/>
                <w:highlight w:val="none"/>
                <w:lang w:bidi="ar"/>
              </w:rPr>
              <w:t>竞赛</w:t>
            </w:r>
          </w:p>
        </w:tc>
      </w:tr>
      <w:tr w14:paraId="59EDF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5" w:hRule="atLeast"/>
          <w:jc w:val="center"/>
        </w:trPr>
        <w:tc>
          <w:tcPr>
            <w:tcW w:w="2031" w:type="dxa"/>
            <w:tcBorders>
              <w:top w:val="single" w:color="auto" w:sz="4" w:space="0"/>
              <w:left w:val="single" w:color="auto" w:sz="4" w:space="0"/>
              <w:bottom w:val="single" w:color="auto" w:sz="4" w:space="0"/>
              <w:right w:val="single" w:color="auto" w:sz="4" w:space="0"/>
            </w:tcBorders>
            <w:noWrap/>
            <w:vAlign w:val="center"/>
          </w:tcPr>
          <w:p w14:paraId="22A78A55">
            <w:pPr>
              <w:spacing w:line="360" w:lineRule="auto"/>
              <w:jc w:val="center"/>
              <w:rPr>
                <w:rFonts w:hint="eastAsia" w:ascii="仿宋_GB2312" w:hAnsi="仿宋_GB2312" w:eastAsia="仿宋_GB2312" w:cs="仿宋_GB2312"/>
                <w:bCs/>
                <w:snapToGrid w:val="0"/>
                <w:color w:val="auto"/>
                <w:kern w:val="0"/>
                <w:sz w:val="24"/>
                <w:szCs w:val="24"/>
                <w:highlight w:val="none"/>
                <w:lang w:eastAsia="zh-CN" w:bidi="ar"/>
              </w:rPr>
            </w:pPr>
            <w:r>
              <w:rPr>
                <w:rFonts w:hint="eastAsia" w:ascii="仿宋_GB2312" w:hAnsi="仿宋_GB2312" w:eastAsia="仿宋_GB2312" w:cs="仿宋_GB2312"/>
                <w:bCs/>
                <w:snapToGrid w:val="0"/>
                <w:color w:val="auto"/>
                <w:kern w:val="0"/>
                <w:sz w:val="24"/>
                <w:szCs w:val="24"/>
                <w:highlight w:val="none"/>
                <w:lang w:bidi="ar"/>
              </w:rPr>
              <w:t>第一</w:t>
            </w:r>
            <w:r>
              <w:rPr>
                <w:rFonts w:hint="eastAsia" w:ascii="仿宋_GB2312" w:hAnsi="仿宋_GB2312" w:eastAsia="仿宋_GB2312" w:cs="仿宋_GB2312"/>
                <w:bCs/>
                <w:snapToGrid w:val="0"/>
                <w:color w:val="auto"/>
                <w:kern w:val="0"/>
                <w:sz w:val="24"/>
                <w:szCs w:val="24"/>
                <w:highlight w:val="none"/>
                <w:lang w:eastAsia="zh-CN" w:bidi="ar"/>
              </w:rPr>
              <w:t>等次</w:t>
            </w:r>
          </w:p>
        </w:tc>
        <w:tc>
          <w:tcPr>
            <w:tcW w:w="1221" w:type="dxa"/>
            <w:tcBorders>
              <w:top w:val="single" w:color="auto" w:sz="4" w:space="0"/>
              <w:left w:val="single" w:color="auto" w:sz="4" w:space="0"/>
              <w:bottom w:val="single" w:color="auto" w:sz="4" w:space="0"/>
              <w:right w:val="single" w:color="auto" w:sz="4" w:space="0"/>
            </w:tcBorders>
            <w:noWrap w:val="0"/>
            <w:vAlign w:val="center"/>
          </w:tcPr>
          <w:p w14:paraId="4ECBE7D8">
            <w:pPr>
              <w:spacing w:line="360" w:lineRule="auto"/>
              <w:jc w:val="center"/>
              <w:rPr>
                <w:rFonts w:hint="eastAsia" w:ascii="仿宋_GB2312" w:hAnsi="仿宋_GB2312" w:eastAsia="仿宋_GB2312" w:cs="仿宋_GB2312"/>
                <w:bCs/>
                <w:snapToGrid w:val="0"/>
                <w:color w:val="auto"/>
                <w:kern w:val="0"/>
                <w:sz w:val="24"/>
                <w:szCs w:val="24"/>
                <w:highlight w:val="none"/>
              </w:rPr>
            </w:pPr>
            <w:r>
              <w:rPr>
                <w:rFonts w:hint="eastAsia" w:ascii="仿宋_GB2312" w:hAnsi="仿宋_GB2312" w:eastAsia="仿宋_GB2312" w:cs="仿宋_GB2312"/>
                <w:bCs/>
                <w:snapToGrid w:val="0"/>
                <w:color w:val="auto"/>
                <w:kern w:val="0"/>
                <w:sz w:val="24"/>
                <w:szCs w:val="24"/>
                <w:highlight w:val="none"/>
                <w:lang w:val="en-US" w:eastAsia="zh-CN" w:bidi="ar"/>
              </w:rPr>
              <w:t>2</w:t>
            </w:r>
            <w:r>
              <w:rPr>
                <w:rFonts w:hint="eastAsia" w:ascii="仿宋_GB2312" w:hAnsi="仿宋_GB2312" w:eastAsia="仿宋_GB2312" w:cs="仿宋_GB2312"/>
                <w:bCs/>
                <w:snapToGrid w:val="0"/>
                <w:color w:val="auto"/>
                <w:kern w:val="0"/>
                <w:sz w:val="24"/>
                <w:szCs w:val="24"/>
                <w:highlight w:val="none"/>
                <w:lang w:bidi="ar"/>
              </w:rPr>
              <w:t>0</w:t>
            </w:r>
          </w:p>
        </w:tc>
        <w:tc>
          <w:tcPr>
            <w:tcW w:w="1190" w:type="dxa"/>
            <w:tcBorders>
              <w:top w:val="single" w:color="auto" w:sz="4" w:space="0"/>
              <w:left w:val="single" w:color="auto" w:sz="4" w:space="0"/>
              <w:bottom w:val="single" w:color="auto" w:sz="4" w:space="0"/>
              <w:right w:val="single" w:color="auto" w:sz="4" w:space="0"/>
            </w:tcBorders>
            <w:noWrap w:val="0"/>
            <w:vAlign w:val="center"/>
          </w:tcPr>
          <w:p w14:paraId="017FDD59">
            <w:pPr>
              <w:spacing w:line="360" w:lineRule="auto"/>
              <w:jc w:val="center"/>
              <w:rPr>
                <w:rFonts w:hint="default" w:ascii="仿宋_GB2312" w:hAnsi="仿宋_GB2312" w:eastAsia="仿宋_GB2312" w:cs="仿宋_GB2312"/>
                <w:bCs/>
                <w:snapToGrid w:val="0"/>
                <w:color w:val="auto"/>
                <w:kern w:val="0"/>
                <w:sz w:val="24"/>
                <w:szCs w:val="24"/>
                <w:highlight w:val="none"/>
                <w:lang w:val="en-US"/>
              </w:rPr>
            </w:pPr>
            <w:r>
              <w:rPr>
                <w:rFonts w:hint="eastAsia" w:ascii="仿宋_GB2312" w:hAnsi="仿宋_GB2312" w:eastAsia="仿宋_GB2312" w:cs="仿宋_GB2312"/>
                <w:bCs/>
                <w:snapToGrid w:val="0"/>
                <w:color w:val="auto"/>
                <w:kern w:val="0"/>
                <w:sz w:val="24"/>
                <w:szCs w:val="24"/>
                <w:highlight w:val="none"/>
                <w:lang w:val="en-US" w:eastAsia="zh-CN" w:bidi="ar"/>
              </w:rPr>
              <w:t>13</w:t>
            </w:r>
          </w:p>
        </w:tc>
        <w:tc>
          <w:tcPr>
            <w:tcW w:w="1248" w:type="dxa"/>
            <w:tcBorders>
              <w:top w:val="single" w:color="auto" w:sz="4" w:space="0"/>
              <w:left w:val="single" w:color="auto" w:sz="4" w:space="0"/>
              <w:bottom w:val="single" w:color="auto" w:sz="4" w:space="0"/>
              <w:right w:val="single" w:color="auto" w:sz="4" w:space="0"/>
            </w:tcBorders>
            <w:noWrap w:val="0"/>
            <w:vAlign w:val="center"/>
          </w:tcPr>
          <w:p w14:paraId="0CDE2929">
            <w:pPr>
              <w:spacing w:line="360" w:lineRule="auto"/>
              <w:jc w:val="center"/>
              <w:rPr>
                <w:rFonts w:hint="default" w:ascii="仿宋_GB2312" w:hAnsi="仿宋_GB2312" w:eastAsia="仿宋_GB2312" w:cs="仿宋_GB2312"/>
                <w:bCs/>
                <w:snapToGrid w:val="0"/>
                <w:color w:val="auto"/>
                <w:kern w:val="0"/>
                <w:sz w:val="24"/>
                <w:szCs w:val="24"/>
                <w:highlight w:val="none"/>
                <w:lang w:val="en-US"/>
              </w:rPr>
            </w:pPr>
            <w:r>
              <w:rPr>
                <w:rFonts w:hint="eastAsia" w:ascii="仿宋_GB2312" w:hAnsi="仿宋_GB2312" w:eastAsia="仿宋_GB2312" w:cs="仿宋_GB2312"/>
                <w:bCs/>
                <w:snapToGrid w:val="0"/>
                <w:color w:val="auto"/>
                <w:kern w:val="0"/>
                <w:sz w:val="24"/>
                <w:szCs w:val="24"/>
                <w:highlight w:val="none"/>
                <w:lang w:val="en-US" w:eastAsia="zh-CN" w:bidi="ar"/>
              </w:rPr>
              <w:t>8</w:t>
            </w:r>
          </w:p>
        </w:tc>
        <w:tc>
          <w:tcPr>
            <w:tcW w:w="1232" w:type="dxa"/>
            <w:tcBorders>
              <w:top w:val="single" w:color="auto" w:sz="4" w:space="0"/>
              <w:left w:val="single" w:color="auto" w:sz="4" w:space="0"/>
              <w:bottom w:val="single" w:color="auto" w:sz="4" w:space="0"/>
              <w:right w:val="single" w:color="auto" w:sz="4" w:space="0"/>
            </w:tcBorders>
            <w:noWrap/>
            <w:vAlign w:val="center"/>
          </w:tcPr>
          <w:p w14:paraId="4B4D39BF">
            <w:pPr>
              <w:spacing w:line="360" w:lineRule="auto"/>
              <w:jc w:val="center"/>
              <w:rPr>
                <w:rFonts w:hint="eastAsia" w:ascii="仿宋_GB2312" w:hAnsi="仿宋_GB2312" w:eastAsia="仿宋_GB2312" w:cs="仿宋_GB2312"/>
                <w:bCs/>
                <w:snapToGrid w:val="0"/>
                <w:color w:val="auto"/>
                <w:kern w:val="0"/>
                <w:sz w:val="24"/>
                <w:szCs w:val="24"/>
                <w:highlight w:val="none"/>
                <w:lang w:val="en-US" w:eastAsia="zh-CN"/>
              </w:rPr>
            </w:pPr>
            <w:r>
              <w:rPr>
                <w:rFonts w:hint="eastAsia" w:ascii="仿宋_GB2312" w:hAnsi="仿宋_GB2312" w:eastAsia="仿宋_GB2312" w:cs="仿宋_GB2312"/>
                <w:bCs/>
                <w:snapToGrid w:val="0"/>
                <w:color w:val="auto"/>
                <w:kern w:val="0"/>
                <w:sz w:val="24"/>
                <w:szCs w:val="24"/>
                <w:highlight w:val="none"/>
                <w:lang w:val="en-US" w:eastAsia="zh-CN" w:bidi="ar"/>
              </w:rPr>
              <w:t>4</w:t>
            </w:r>
          </w:p>
        </w:tc>
      </w:tr>
      <w:tr w14:paraId="30AF1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2031" w:type="dxa"/>
            <w:tcBorders>
              <w:top w:val="single" w:color="auto" w:sz="4" w:space="0"/>
              <w:left w:val="single" w:color="auto" w:sz="4" w:space="0"/>
              <w:bottom w:val="single" w:color="auto" w:sz="4" w:space="0"/>
              <w:right w:val="single" w:color="auto" w:sz="4" w:space="0"/>
            </w:tcBorders>
            <w:noWrap/>
            <w:vAlign w:val="center"/>
          </w:tcPr>
          <w:p w14:paraId="2342E901">
            <w:pPr>
              <w:spacing w:line="360" w:lineRule="auto"/>
              <w:jc w:val="center"/>
              <w:rPr>
                <w:rFonts w:hint="eastAsia" w:ascii="仿宋_GB2312" w:hAnsi="仿宋_GB2312" w:eastAsia="仿宋_GB2312" w:cs="仿宋_GB2312"/>
                <w:bCs/>
                <w:snapToGrid w:val="0"/>
                <w:color w:val="auto"/>
                <w:kern w:val="0"/>
                <w:sz w:val="24"/>
                <w:szCs w:val="24"/>
                <w:highlight w:val="none"/>
                <w:lang w:eastAsia="zh-CN" w:bidi="ar"/>
              </w:rPr>
            </w:pPr>
            <w:r>
              <w:rPr>
                <w:rFonts w:hint="eastAsia" w:ascii="仿宋_GB2312" w:hAnsi="仿宋_GB2312" w:eastAsia="仿宋_GB2312" w:cs="仿宋_GB2312"/>
                <w:bCs/>
                <w:snapToGrid w:val="0"/>
                <w:color w:val="auto"/>
                <w:kern w:val="0"/>
                <w:sz w:val="24"/>
                <w:szCs w:val="24"/>
                <w:highlight w:val="none"/>
                <w:lang w:bidi="ar"/>
              </w:rPr>
              <w:t>第二</w:t>
            </w:r>
            <w:r>
              <w:rPr>
                <w:rFonts w:hint="eastAsia" w:ascii="仿宋_GB2312" w:hAnsi="仿宋_GB2312" w:eastAsia="仿宋_GB2312" w:cs="仿宋_GB2312"/>
                <w:bCs/>
                <w:snapToGrid w:val="0"/>
                <w:color w:val="auto"/>
                <w:kern w:val="0"/>
                <w:sz w:val="24"/>
                <w:szCs w:val="24"/>
                <w:highlight w:val="none"/>
                <w:lang w:eastAsia="zh-CN" w:bidi="ar"/>
              </w:rPr>
              <w:t>等次</w:t>
            </w:r>
          </w:p>
        </w:tc>
        <w:tc>
          <w:tcPr>
            <w:tcW w:w="1221" w:type="dxa"/>
            <w:tcBorders>
              <w:top w:val="single" w:color="auto" w:sz="4" w:space="0"/>
              <w:left w:val="single" w:color="auto" w:sz="4" w:space="0"/>
              <w:bottom w:val="single" w:color="auto" w:sz="4" w:space="0"/>
              <w:right w:val="single" w:color="auto" w:sz="4" w:space="0"/>
            </w:tcBorders>
            <w:noWrap w:val="0"/>
            <w:vAlign w:val="center"/>
          </w:tcPr>
          <w:p w14:paraId="01C6EC25">
            <w:pPr>
              <w:spacing w:line="360" w:lineRule="auto"/>
              <w:jc w:val="center"/>
              <w:rPr>
                <w:rFonts w:hint="default" w:ascii="仿宋_GB2312" w:hAnsi="仿宋_GB2312" w:eastAsia="仿宋_GB2312" w:cs="仿宋_GB2312"/>
                <w:bCs/>
                <w:snapToGrid w:val="0"/>
                <w:color w:val="auto"/>
                <w:kern w:val="0"/>
                <w:sz w:val="24"/>
                <w:szCs w:val="24"/>
                <w:highlight w:val="none"/>
                <w:lang w:val="en-US" w:eastAsia="zh-CN"/>
              </w:rPr>
            </w:pPr>
            <w:r>
              <w:rPr>
                <w:rFonts w:hint="eastAsia" w:ascii="仿宋_GB2312" w:hAnsi="仿宋_GB2312" w:eastAsia="仿宋_GB2312" w:cs="仿宋_GB2312"/>
                <w:bCs/>
                <w:snapToGrid w:val="0"/>
                <w:color w:val="auto"/>
                <w:kern w:val="0"/>
                <w:sz w:val="24"/>
                <w:szCs w:val="24"/>
                <w:highlight w:val="none"/>
                <w:lang w:val="en-US" w:eastAsia="zh-CN" w:bidi="ar"/>
              </w:rPr>
              <w:t>15</w:t>
            </w:r>
          </w:p>
        </w:tc>
        <w:tc>
          <w:tcPr>
            <w:tcW w:w="1190" w:type="dxa"/>
            <w:tcBorders>
              <w:top w:val="single" w:color="auto" w:sz="4" w:space="0"/>
              <w:left w:val="single" w:color="auto" w:sz="4" w:space="0"/>
              <w:bottom w:val="single" w:color="auto" w:sz="4" w:space="0"/>
              <w:right w:val="single" w:color="auto" w:sz="4" w:space="0"/>
            </w:tcBorders>
            <w:noWrap w:val="0"/>
            <w:vAlign w:val="center"/>
          </w:tcPr>
          <w:p w14:paraId="2514D8FB">
            <w:pPr>
              <w:spacing w:line="360" w:lineRule="auto"/>
              <w:jc w:val="center"/>
              <w:rPr>
                <w:rFonts w:hint="default" w:ascii="仿宋_GB2312" w:hAnsi="仿宋_GB2312" w:eastAsia="仿宋_GB2312" w:cs="仿宋_GB2312"/>
                <w:bCs/>
                <w:snapToGrid w:val="0"/>
                <w:color w:val="auto"/>
                <w:kern w:val="0"/>
                <w:sz w:val="24"/>
                <w:szCs w:val="24"/>
                <w:highlight w:val="none"/>
                <w:lang w:val="en-US"/>
              </w:rPr>
            </w:pPr>
            <w:r>
              <w:rPr>
                <w:rFonts w:hint="eastAsia" w:ascii="仿宋_GB2312" w:hAnsi="仿宋_GB2312" w:eastAsia="仿宋_GB2312" w:cs="仿宋_GB2312"/>
                <w:bCs/>
                <w:snapToGrid w:val="0"/>
                <w:color w:val="auto"/>
                <w:kern w:val="0"/>
                <w:sz w:val="24"/>
                <w:szCs w:val="24"/>
                <w:highlight w:val="none"/>
                <w:lang w:val="en-US" w:eastAsia="zh-CN" w:bidi="ar"/>
              </w:rPr>
              <w:t>10</w:t>
            </w:r>
          </w:p>
        </w:tc>
        <w:tc>
          <w:tcPr>
            <w:tcW w:w="1248" w:type="dxa"/>
            <w:tcBorders>
              <w:top w:val="single" w:color="auto" w:sz="4" w:space="0"/>
              <w:left w:val="single" w:color="auto" w:sz="4" w:space="0"/>
              <w:bottom w:val="single" w:color="auto" w:sz="4" w:space="0"/>
              <w:right w:val="single" w:color="auto" w:sz="4" w:space="0"/>
            </w:tcBorders>
            <w:noWrap w:val="0"/>
            <w:vAlign w:val="center"/>
          </w:tcPr>
          <w:p w14:paraId="55C60A8D">
            <w:pPr>
              <w:spacing w:line="360" w:lineRule="auto"/>
              <w:jc w:val="center"/>
              <w:rPr>
                <w:rFonts w:hint="eastAsia" w:ascii="仿宋_GB2312" w:hAnsi="仿宋_GB2312" w:eastAsia="仿宋_GB2312" w:cs="仿宋_GB2312"/>
                <w:bCs/>
                <w:snapToGrid w:val="0"/>
                <w:color w:val="auto"/>
                <w:kern w:val="0"/>
                <w:sz w:val="24"/>
                <w:szCs w:val="24"/>
                <w:highlight w:val="none"/>
              </w:rPr>
            </w:pPr>
            <w:r>
              <w:rPr>
                <w:rFonts w:hint="eastAsia" w:ascii="仿宋_GB2312" w:hAnsi="仿宋_GB2312" w:eastAsia="仿宋_GB2312" w:cs="仿宋_GB2312"/>
                <w:bCs/>
                <w:snapToGrid w:val="0"/>
                <w:color w:val="auto"/>
                <w:kern w:val="0"/>
                <w:sz w:val="24"/>
                <w:szCs w:val="24"/>
                <w:highlight w:val="none"/>
                <w:lang w:val="en-US" w:eastAsia="zh-CN" w:bidi="ar"/>
              </w:rPr>
              <w:t>6</w:t>
            </w:r>
          </w:p>
        </w:tc>
        <w:tc>
          <w:tcPr>
            <w:tcW w:w="1232" w:type="dxa"/>
            <w:tcBorders>
              <w:top w:val="single" w:color="auto" w:sz="4" w:space="0"/>
              <w:left w:val="single" w:color="auto" w:sz="4" w:space="0"/>
              <w:bottom w:val="single" w:color="auto" w:sz="4" w:space="0"/>
              <w:right w:val="single" w:color="auto" w:sz="4" w:space="0"/>
            </w:tcBorders>
            <w:noWrap/>
            <w:vAlign w:val="center"/>
          </w:tcPr>
          <w:p w14:paraId="7D255EE7">
            <w:pPr>
              <w:spacing w:line="360" w:lineRule="auto"/>
              <w:jc w:val="center"/>
              <w:rPr>
                <w:rFonts w:hint="eastAsia" w:ascii="仿宋_GB2312" w:hAnsi="仿宋_GB2312" w:eastAsia="仿宋_GB2312" w:cs="仿宋_GB2312"/>
                <w:bCs/>
                <w:snapToGrid w:val="0"/>
                <w:color w:val="auto"/>
                <w:kern w:val="0"/>
                <w:sz w:val="24"/>
                <w:szCs w:val="24"/>
                <w:highlight w:val="none"/>
              </w:rPr>
            </w:pPr>
            <w:r>
              <w:rPr>
                <w:rFonts w:hint="eastAsia" w:ascii="仿宋_GB2312" w:hAnsi="仿宋_GB2312" w:eastAsia="仿宋_GB2312" w:cs="仿宋_GB2312"/>
                <w:bCs/>
                <w:snapToGrid w:val="0"/>
                <w:color w:val="auto"/>
                <w:kern w:val="0"/>
                <w:sz w:val="24"/>
                <w:szCs w:val="24"/>
                <w:highlight w:val="none"/>
                <w:lang w:val="en-US" w:eastAsia="zh-CN" w:bidi="ar"/>
              </w:rPr>
              <w:t>3</w:t>
            </w:r>
          </w:p>
        </w:tc>
      </w:tr>
      <w:tr w14:paraId="6128A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2031" w:type="dxa"/>
            <w:tcBorders>
              <w:top w:val="single" w:color="auto" w:sz="4" w:space="0"/>
              <w:left w:val="single" w:color="auto" w:sz="4" w:space="0"/>
              <w:bottom w:val="single" w:color="auto" w:sz="4" w:space="0"/>
              <w:right w:val="single" w:color="auto" w:sz="4" w:space="0"/>
            </w:tcBorders>
            <w:noWrap/>
            <w:vAlign w:val="center"/>
          </w:tcPr>
          <w:p w14:paraId="5D0EF76D">
            <w:pPr>
              <w:spacing w:line="360" w:lineRule="auto"/>
              <w:jc w:val="center"/>
              <w:rPr>
                <w:rFonts w:hint="eastAsia" w:ascii="仿宋_GB2312" w:hAnsi="仿宋_GB2312" w:eastAsia="仿宋_GB2312" w:cs="仿宋_GB2312"/>
                <w:bCs/>
                <w:snapToGrid w:val="0"/>
                <w:color w:val="auto"/>
                <w:kern w:val="0"/>
                <w:sz w:val="24"/>
                <w:szCs w:val="24"/>
                <w:highlight w:val="none"/>
                <w:lang w:eastAsia="zh-CN" w:bidi="ar"/>
              </w:rPr>
            </w:pPr>
            <w:r>
              <w:rPr>
                <w:rFonts w:hint="eastAsia" w:ascii="仿宋_GB2312" w:hAnsi="仿宋_GB2312" w:eastAsia="仿宋_GB2312" w:cs="仿宋_GB2312"/>
                <w:bCs/>
                <w:snapToGrid w:val="0"/>
                <w:color w:val="auto"/>
                <w:kern w:val="0"/>
                <w:sz w:val="24"/>
                <w:szCs w:val="24"/>
                <w:highlight w:val="none"/>
                <w:lang w:bidi="ar"/>
              </w:rPr>
              <w:t>第三</w:t>
            </w:r>
            <w:r>
              <w:rPr>
                <w:rFonts w:hint="eastAsia" w:ascii="仿宋_GB2312" w:hAnsi="仿宋_GB2312" w:eastAsia="仿宋_GB2312" w:cs="仿宋_GB2312"/>
                <w:bCs/>
                <w:snapToGrid w:val="0"/>
                <w:color w:val="auto"/>
                <w:kern w:val="0"/>
                <w:sz w:val="24"/>
                <w:szCs w:val="24"/>
                <w:highlight w:val="none"/>
                <w:lang w:eastAsia="zh-CN" w:bidi="ar"/>
              </w:rPr>
              <w:t>等次</w:t>
            </w:r>
          </w:p>
        </w:tc>
        <w:tc>
          <w:tcPr>
            <w:tcW w:w="1221" w:type="dxa"/>
            <w:tcBorders>
              <w:top w:val="single" w:color="auto" w:sz="4" w:space="0"/>
              <w:left w:val="single" w:color="auto" w:sz="4" w:space="0"/>
              <w:bottom w:val="single" w:color="auto" w:sz="4" w:space="0"/>
              <w:right w:val="single" w:color="auto" w:sz="4" w:space="0"/>
            </w:tcBorders>
            <w:noWrap w:val="0"/>
            <w:vAlign w:val="center"/>
          </w:tcPr>
          <w:p w14:paraId="6E8423B8">
            <w:pPr>
              <w:spacing w:line="360" w:lineRule="auto"/>
              <w:jc w:val="center"/>
              <w:rPr>
                <w:rFonts w:hint="default" w:ascii="仿宋_GB2312" w:hAnsi="仿宋_GB2312" w:eastAsia="仿宋_GB2312" w:cs="仿宋_GB2312"/>
                <w:bCs/>
                <w:snapToGrid w:val="0"/>
                <w:color w:val="auto"/>
                <w:kern w:val="0"/>
                <w:sz w:val="24"/>
                <w:szCs w:val="24"/>
                <w:highlight w:val="none"/>
                <w:lang w:val="en-US" w:eastAsia="zh-CN"/>
              </w:rPr>
            </w:pPr>
            <w:r>
              <w:rPr>
                <w:rFonts w:hint="eastAsia" w:ascii="仿宋_GB2312" w:hAnsi="仿宋_GB2312" w:eastAsia="仿宋_GB2312" w:cs="仿宋_GB2312"/>
                <w:bCs/>
                <w:snapToGrid w:val="0"/>
                <w:color w:val="auto"/>
                <w:kern w:val="0"/>
                <w:sz w:val="24"/>
                <w:szCs w:val="24"/>
                <w:highlight w:val="none"/>
                <w:lang w:val="en-US" w:eastAsia="zh-CN" w:bidi="ar"/>
              </w:rPr>
              <w:t>10</w:t>
            </w:r>
          </w:p>
        </w:tc>
        <w:tc>
          <w:tcPr>
            <w:tcW w:w="1190" w:type="dxa"/>
            <w:tcBorders>
              <w:top w:val="single" w:color="auto" w:sz="4" w:space="0"/>
              <w:left w:val="single" w:color="auto" w:sz="4" w:space="0"/>
              <w:bottom w:val="single" w:color="auto" w:sz="4" w:space="0"/>
              <w:right w:val="single" w:color="auto" w:sz="4" w:space="0"/>
            </w:tcBorders>
            <w:noWrap w:val="0"/>
            <w:vAlign w:val="center"/>
          </w:tcPr>
          <w:p w14:paraId="564C174F">
            <w:pPr>
              <w:spacing w:line="360" w:lineRule="auto"/>
              <w:jc w:val="center"/>
              <w:rPr>
                <w:rFonts w:hint="eastAsia" w:ascii="仿宋_GB2312" w:hAnsi="仿宋_GB2312" w:eastAsia="仿宋_GB2312" w:cs="仿宋_GB2312"/>
                <w:bCs/>
                <w:snapToGrid w:val="0"/>
                <w:color w:val="auto"/>
                <w:kern w:val="0"/>
                <w:sz w:val="24"/>
                <w:szCs w:val="24"/>
                <w:highlight w:val="none"/>
              </w:rPr>
            </w:pPr>
            <w:r>
              <w:rPr>
                <w:rFonts w:hint="eastAsia" w:ascii="仿宋_GB2312" w:hAnsi="仿宋_GB2312" w:eastAsia="仿宋_GB2312" w:cs="仿宋_GB2312"/>
                <w:bCs/>
                <w:snapToGrid w:val="0"/>
                <w:color w:val="auto"/>
                <w:kern w:val="0"/>
                <w:sz w:val="24"/>
                <w:szCs w:val="24"/>
                <w:highlight w:val="none"/>
                <w:lang w:val="en-US" w:eastAsia="zh-CN" w:bidi="ar"/>
              </w:rPr>
              <w:t>6</w:t>
            </w:r>
          </w:p>
        </w:tc>
        <w:tc>
          <w:tcPr>
            <w:tcW w:w="1248" w:type="dxa"/>
            <w:tcBorders>
              <w:top w:val="single" w:color="auto" w:sz="4" w:space="0"/>
              <w:left w:val="single" w:color="auto" w:sz="4" w:space="0"/>
              <w:bottom w:val="single" w:color="auto" w:sz="4" w:space="0"/>
              <w:right w:val="single" w:color="auto" w:sz="4" w:space="0"/>
            </w:tcBorders>
            <w:noWrap w:val="0"/>
            <w:vAlign w:val="center"/>
          </w:tcPr>
          <w:p w14:paraId="1C90AE53">
            <w:pPr>
              <w:spacing w:line="360" w:lineRule="auto"/>
              <w:jc w:val="center"/>
              <w:rPr>
                <w:rFonts w:hint="eastAsia" w:ascii="仿宋_GB2312" w:hAnsi="仿宋_GB2312" w:eastAsia="仿宋_GB2312" w:cs="仿宋_GB2312"/>
                <w:bCs/>
                <w:snapToGrid w:val="0"/>
                <w:color w:val="auto"/>
                <w:kern w:val="0"/>
                <w:sz w:val="24"/>
                <w:szCs w:val="24"/>
                <w:highlight w:val="none"/>
              </w:rPr>
            </w:pPr>
            <w:r>
              <w:rPr>
                <w:rFonts w:hint="eastAsia" w:ascii="仿宋_GB2312" w:hAnsi="仿宋_GB2312" w:eastAsia="仿宋_GB2312" w:cs="仿宋_GB2312"/>
                <w:bCs/>
                <w:snapToGrid w:val="0"/>
                <w:color w:val="auto"/>
                <w:kern w:val="0"/>
                <w:sz w:val="24"/>
                <w:szCs w:val="24"/>
                <w:highlight w:val="none"/>
                <w:lang w:val="en-US" w:eastAsia="zh-CN" w:bidi="ar"/>
              </w:rPr>
              <w:t>3</w:t>
            </w:r>
          </w:p>
        </w:tc>
        <w:tc>
          <w:tcPr>
            <w:tcW w:w="1232" w:type="dxa"/>
            <w:tcBorders>
              <w:top w:val="single" w:color="auto" w:sz="4" w:space="0"/>
              <w:left w:val="single" w:color="auto" w:sz="4" w:space="0"/>
              <w:bottom w:val="single" w:color="auto" w:sz="4" w:space="0"/>
              <w:right w:val="single" w:color="auto" w:sz="4" w:space="0"/>
            </w:tcBorders>
            <w:noWrap/>
            <w:vAlign w:val="center"/>
          </w:tcPr>
          <w:p w14:paraId="7C49FCA6">
            <w:pPr>
              <w:spacing w:line="360" w:lineRule="auto"/>
              <w:jc w:val="center"/>
              <w:rPr>
                <w:rFonts w:hint="eastAsia" w:ascii="仿宋_GB2312" w:hAnsi="仿宋_GB2312" w:eastAsia="仿宋_GB2312" w:cs="仿宋_GB2312"/>
                <w:bCs/>
                <w:snapToGrid w:val="0"/>
                <w:color w:val="auto"/>
                <w:kern w:val="0"/>
                <w:sz w:val="24"/>
                <w:szCs w:val="24"/>
                <w:highlight w:val="none"/>
                <w:lang w:eastAsia="zh-CN"/>
              </w:rPr>
            </w:pPr>
            <w:r>
              <w:rPr>
                <w:rFonts w:hint="eastAsia" w:ascii="仿宋_GB2312" w:hAnsi="仿宋_GB2312" w:eastAsia="仿宋_GB2312" w:cs="仿宋_GB2312"/>
                <w:bCs/>
                <w:snapToGrid w:val="0"/>
                <w:color w:val="auto"/>
                <w:kern w:val="0"/>
                <w:sz w:val="24"/>
                <w:szCs w:val="24"/>
                <w:highlight w:val="none"/>
                <w:lang w:val="en-US" w:eastAsia="zh-CN" w:bidi="ar"/>
              </w:rPr>
              <w:t>2</w:t>
            </w:r>
          </w:p>
        </w:tc>
      </w:tr>
      <w:tr w14:paraId="52EE0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2031" w:type="dxa"/>
            <w:tcBorders>
              <w:top w:val="single" w:color="auto" w:sz="4" w:space="0"/>
              <w:left w:val="single" w:color="auto" w:sz="4" w:space="0"/>
              <w:bottom w:val="single" w:color="auto" w:sz="4" w:space="0"/>
              <w:right w:val="single" w:color="auto" w:sz="4" w:space="0"/>
            </w:tcBorders>
            <w:noWrap/>
            <w:vAlign w:val="center"/>
          </w:tcPr>
          <w:p w14:paraId="03E635BC">
            <w:pPr>
              <w:spacing w:line="360" w:lineRule="auto"/>
              <w:jc w:val="center"/>
              <w:rPr>
                <w:rFonts w:hint="eastAsia" w:ascii="仿宋_GB2312" w:hAnsi="仿宋_GB2312" w:eastAsia="仿宋_GB2312" w:cs="仿宋_GB2312"/>
                <w:bCs/>
                <w:snapToGrid w:val="0"/>
                <w:color w:val="auto"/>
                <w:kern w:val="0"/>
                <w:sz w:val="24"/>
                <w:szCs w:val="24"/>
                <w:highlight w:val="none"/>
                <w:lang w:eastAsia="zh-CN" w:bidi="ar"/>
              </w:rPr>
            </w:pPr>
            <w:r>
              <w:rPr>
                <w:rFonts w:hint="eastAsia" w:ascii="仿宋_GB2312" w:hAnsi="仿宋_GB2312" w:eastAsia="仿宋_GB2312" w:cs="仿宋_GB2312"/>
                <w:bCs/>
                <w:snapToGrid w:val="0"/>
                <w:color w:val="auto"/>
                <w:kern w:val="0"/>
                <w:sz w:val="24"/>
                <w:szCs w:val="24"/>
                <w:highlight w:val="none"/>
                <w:lang w:bidi="ar"/>
              </w:rPr>
              <w:t>第四</w:t>
            </w:r>
            <w:r>
              <w:rPr>
                <w:rFonts w:hint="eastAsia" w:ascii="仿宋_GB2312" w:hAnsi="仿宋_GB2312" w:eastAsia="仿宋_GB2312" w:cs="仿宋_GB2312"/>
                <w:bCs/>
                <w:snapToGrid w:val="0"/>
                <w:color w:val="auto"/>
                <w:kern w:val="0"/>
                <w:sz w:val="24"/>
                <w:szCs w:val="24"/>
                <w:highlight w:val="none"/>
                <w:lang w:eastAsia="zh-CN" w:bidi="ar"/>
              </w:rPr>
              <w:t>等次</w:t>
            </w:r>
          </w:p>
        </w:tc>
        <w:tc>
          <w:tcPr>
            <w:tcW w:w="1221" w:type="dxa"/>
            <w:tcBorders>
              <w:top w:val="single" w:color="auto" w:sz="4" w:space="0"/>
              <w:left w:val="single" w:color="auto" w:sz="4" w:space="0"/>
              <w:bottom w:val="single" w:color="auto" w:sz="4" w:space="0"/>
              <w:right w:val="single" w:color="auto" w:sz="4" w:space="0"/>
            </w:tcBorders>
            <w:noWrap w:val="0"/>
            <w:vAlign w:val="center"/>
          </w:tcPr>
          <w:p w14:paraId="5CD2F61E">
            <w:pPr>
              <w:spacing w:line="360" w:lineRule="auto"/>
              <w:jc w:val="center"/>
              <w:rPr>
                <w:rFonts w:hint="eastAsia" w:ascii="仿宋_GB2312" w:hAnsi="仿宋_GB2312" w:eastAsia="仿宋_GB2312" w:cs="仿宋_GB2312"/>
                <w:bCs/>
                <w:snapToGrid w:val="0"/>
                <w:color w:val="auto"/>
                <w:kern w:val="0"/>
                <w:sz w:val="24"/>
                <w:szCs w:val="24"/>
                <w:highlight w:val="none"/>
                <w:lang w:val="en-US" w:eastAsia="zh-CN"/>
              </w:rPr>
            </w:pPr>
            <w:r>
              <w:rPr>
                <w:rFonts w:hint="eastAsia" w:ascii="仿宋_GB2312" w:hAnsi="仿宋_GB2312" w:eastAsia="仿宋_GB2312" w:cs="仿宋_GB2312"/>
                <w:bCs/>
                <w:snapToGrid w:val="0"/>
                <w:color w:val="auto"/>
                <w:kern w:val="0"/>
                <w:sz w:val="24"/>
                <w:szCs w:val="24"/>
                <w:highlight w:val="none"/>
                <w:lang w:val="en-US" w:eastAsia="zh-CN" w:bidi="ar"/>
              </w:rPr>
              <w:t>5</w:t>
            </w:r>
          </w:p>
        </w:tc>
        <w:tc>
          <w:tcPr>
            <w:tcW w:w="1190" w:type="dxa"/>
            <w:tcBorders>
              <w:top w:val="single" w:color="auto" w:sz="4" w:space="0"/>
              <w:left w:val="single" w:color="auto" w:sz="4" w:space="0"/>
              <w:bottom w:val="single" w:color="auto" w:sz="4" w:space="0"/>
              <w:right w:val="single" w:color="auto" w:sz="4" w:space="0"/>
            </w:tcBorders>
            <w:noWrap w:val="0"/>
            <w:vAlign w:val="center"/>
          </w:tcPr>
          <w:p w14:paraId="6FC3443B">
            <w:pPr>
              <w:spacing w:line="360" w:lineRule="auto"/>
              <w:jc w:val="center"/>
              <w:rPr>
                <w:rFonts w:hint="eastAsia" w:ascii="仿宋_GB2312" w:hAnsi="仿宋_GB2312" w:eastAsia="仿宋_GB2312" w:cs="仿宋_GB2312"/>
                <w:bCs/>
                <w:snapToGrid w:val="0"/>
                <w:color w:val="auto"/>
                <w:kern w:val="0"/>
                <w:sz w:val="24"/>
                <w:szCs w:val="24"/>
                <w:highlight w:val="none"/>
              </w:rPr>
            </w:pPr>
            <w:r>
              <w:rPr>
                <w:rFonts w:hint="eastAsia" w:ascii="仿宋_GB2312" w:hAnsi="仿宋_GB2312" w:eastAsia="仿宋_GB2312" w:cs="仿宋_GB2312"/>
                <w:bCs/>
                <w:snapToGrid w:val="0"/>
                <w:color w:val="auto"/>
                <w:kern w:val="0"/>
                <w:sz w:val="24"/>
                <w:szCs w:val="24"/>
                <w:highlight w:val="none"/>
                <w:lang w:val="en-US" w:eastAsia="zh-CN" w:bidi="ar"/>
              </w:rPr>
              <w:t>3</w:t>
            </w:r>
          </w:p>
        </w:tc>
        <w:tc>
          <w:tcPr>
            <w:tcW w:w="1248" w:type="dxa"/>
            <w:tcBorders>
              <w:top w:val="single" w:color="auto" w:sz="4" w:space="0"/>
              <w:left w:val="single" w:color="auto" w:sz="4" w:space="0"/>
              <w:bottom w:val="single" w:color="auto" w:sz="4" w:space="0"/>
              <w:right w:val="single" w:color="auto" w:sz="4" w:space="0"/>
            </w:tcBorders>
            <w:noWrap w:val="0"/>
            <w:vAlign w:val="center"/>
          </w:tcPr>
          <w:p w14:paraId="3508DE67">
            <w:pPr>
              <w:spacing w:line="360" w:lineRule="auto"/>
              <w:jc w:val="center"/>
              <w:rPr>
                <w:rFonts w:hint="eastAsia" w:ascii="仿宋_GB2312" w:hAnsi="仿宋_GB2312" w:eastAsia="仿宋_GB2312" w:cs="仿宋_GB2312"/>
                <w:bCs/>
                <w:snapToGrid w:val="0"/>
                <w:color w:val="auto"/>
                <w:kern w:val="0"/>
                <w:sz w:val="24"/>
                <w:szCs w:val="24"/>
                <w:highlight w:val="none"/>
                <w:lang w:eastAsia="zh-CN"/>
              </w:rPr>
            </w:pPr>
            <w:r>
              <w:rPr>
                <w:rFonts w:hint="eastAsia" w:ascii="仿宋_GB2312" w:hAnsi="仿宋_GB2312" w:eastAsia="仿宋_GB2312" w:cs="仿宋_GB2312"/>
                <w:bCs/>
                <w:snapToGrid w:val="0"/>
                <w:color w:val="auto"/>
                <w:kern w:val="0"/>
                <w:sz w:val="24"/>
                <w:szCs w:val="24"/>
                <w:highlight w:val="none"/>
                <w:lang w:val="en-US" w:eastAsia="zh-CN" w:bidi="ar"/>
              </w:rPr>
              <w:t>2</w:t>
            </w:r>
          </w:p>
        </w:tc>
        <w:tc>
          <w:tcPr>
            <w:tcW w:w="1232" w:type="dxa"/>
            <w:tcBorders>
              <w:top w:val="single" w:color="auto" w:sz="4" w:space="0"/>
              <w:left w:val="single" w:color="auto" w:sz="4" w:space="0"/>
              <w:bottom w:val="single" w:color="auto" w:sz="4" w:space="0"/>
              <w:right w:val="single" w:color="auto" w:sz="4" w:space="0"/>
            </w:tcBorders>
            <w:noWrap/>
            <w:vAlign w:val="center"/>
          </w:tcPr>
          <w:p w14:paraId="6B5FFCC0">
            <w:pPr>
              <w:spacing w:line="360" w:lineRule="auto"/>
              <w:jc w:val="center"/>
              <w:rPr>
                <w:rFonts w:hint="eastAsia" w:ascii="仿宋_GB2312" w:hAnsi="仿宋_GB2312" w:eastAsia="仿宋_GB2312" w:cs="仿宋_GB2312"/>
                <w:bCs/>
                <w:snapToGrid w:val="0"/>
                <w:color w:val="auto"/>
                <w:kern w:val="0"/>
                <w:sz w:val="24"/>
                <w:szCs w:val="24"/>
                <w:highlight w:val="none"/>
                <w:lang w:val="en-US" w:eastAsia="zh-CN"/>
              </w:rPr>
            </w:pPr>
            <w:r>
              <w:rPr>
                <w:rFonts w:hint="eastAsia" w:ascii="仿宋_GB2312" w:hAnsi="仿宋_GB2312" w:eastAsia="仿宋_GB2312" w:cs="仿宋_GB2312"/>
                <w:bCs/>
                <w:snapToGrid w:val="0"/>
                <w:color w:val="auto"/>
                <w:kern w:val="0"/>
                <w:sz w:val="24"/>
                <w:szCs w:val="24"/>
                <w:highlight w:val="none"/>
                <w:lang w:val="en-US" w:eastAsia="zh-CN" w:bidi="ar"/>
              </w:rPr>
              <w:t>1</w:t>
            </w:r>
          </w:p>
        </w:tc>
      </w:tr>
    </w:tbl>
    <w:p w14:paraId="5FEA8BDA">
      <w:pPr>
        <w:autoSpaceDE w:val="0"/>
        <w:autoSpaceDN w:val="0"/>
        <w:adjustRightInd w:val="0"/>
        <w:snapToGrid w:val="0"/>
        <w:spacing w:before="156" w:beforeLines="50" w:line="360" w:lineRule="auto"/>
        <w:ind w:firstLine="560" w:firstLineChars="200"/>
        <w:rPr>
          <w:rFonts w:hint="eastAsia" w:ascii="仿宋_GB2312" w:hAnsi="仿宋_GB2312" w:eastAsia="仿宋_GB2312" w:cs="仿宋_GB2312"/>
          <w:color w:val="auto"/>
          <w:kern w:val="0"/>
          <w:sz w:val="28"/>
          <w:szCs w:val="28"/>
          <w:highlight w:val="none"/>
        </w:rPr>
      </w:pPr>
      <w:r>
        <w:rPr>
          <w:rFonts w:hint="eastAsia" w:ascii="仿宋_GB2312" w:hAnsi="仿宋_GB2312" w:eastAsia="仿宋_GB2312" w:cs="仿宋_GB2312"/>
          <w:color w:val="auto"/>
          <w:kern w:val="0"/>
          <w:sz w:val="28"/>
          <w:szCs w:val="28"/>
          <w:highlight w:val="none"/>
          <w:lang w:bidi="ar"/>
        </w:rPr>
        <w:t>说明：1.获奖</w:t>
      </w:r>
      <w:r>
        <w:rPr>
          <w:rFonts w:hint="eastAsia" w:ascii="仿宋_GB2312" w:hAnsi="仿宋_GB2312" w:eastAsia="仿宋_GB2312" w:cs="仿宋_GB2312"/>
          <w:color w:val="auto"/>
          <w:kern w:val="0"/>
          <w:sz w:val="28"/>
          <w:szCs w:val="28"/>
          <w:highlight w:val="none"/>
          <w:lang w:eastAsia="zh-CN" w:bidi="ar"/>
        </w:rPr>
        <w:t>等次</w:t>
      </w:r>
      <w:r>
        <w:rPr>
          <w:rFonts w:hint="eastAsia" w:ascii="仿宋_GB2312" w:hAnsi="仿宋_GB2312" w:eastAsia="仿宋_GB2312" w:cs="仿宋_GB2312"/>
          <w:color w:val="auto"/>
          <w:kern w:val="0"/>
          <w:sz w:val="28"/>
          <w:szCs w:val="28"/>
          <w:highlight w:val="none"/>
          <w:lang w:bidi="ar"/>
        </w:rPr>
        <w:t>根据具体竞赛颁奖级别划分第一至四</w:t>
      </w:r>
      <w:r>
        <w:rPr>
          <w:rFonts w:hint="eastAsia" w:ascii="仿宋_GB2312" w:hAnsi="仿宋_GB2312" w:eastAsia="仿宋_GB2312" w:cs="仿宋_GB2312"/>
          <w:color w:val="auto"/>
          <w:kern w:val="0"/>
          <w:sz w:val="28"/>
          <w:szCs w:val="28"/>
          <w:highlight w:val="none"/>
          <w:lang w:eastAsia="zh-CN" w:bidi="ar"/>
        </w:rPr>
        <w:t>等次</w:t>
      </w:r>
      <w:r>
        <w:rPr>
          <w:rFonts w:hint="eastAsia" w:ascii="仿宋_GB2312" w:hAnsi="仿宋_GB2312" w:eastAsia="仿宋_GB2312" w:cs="仿宋_GB2312"/>
          <w:color w:val="auto"/>
          <w:kern w:val="0"/>
          <w:sz w:val="28"/>
          <w:szCs w:val="28"/>
          <w:highlight w:val="none"/>
          <w:lang w:bidi="ar"/>
        </w:rPr>
        <w:t>， 如特等奖、一等奖、二等奖、三等奖。如果竞赛仅奖励三个</w:t>
      </w:r>
      <w:r>
        <w:rPr>
          <w:rFonts w:hint="eastAsia" w:ascii="仿宋_GB2312" w:hAnsi="仿宋_GB2312" w:eastAsia="仿宋_GB2312" w:cs="仿宋_GB2312"/>
          <w:color w:val="auto"/>
          <w:kern w:val="0"/>
          <w:sz w:val="28"/>
          <w:szCs w:val="28"/>
          <w:highlight w:val="none"/>
          <w:lang w:eastAsia="zh-CN" w:bidi="ar"/>
        </w:rPr>
        <w:t>等次</w:t>
      </w:r>
      <w:r>
        <w:rPr>
          <w:rFonts w:hint="eastAsia" w:ascii="仿宋_GB2312" w:hAnsi="仿宋_GB2312" w:eastAsia="仿宋_GB2312" w:cs="仿宋_GB2312"/>
          <w:color w:val="auto"/>
          <w:kern w:val="0"/>
          <w:sz w:val="28"/>
          <w:szCs w:val="28"/>
          <w:highlight w:val="none"/>
          <w:lang w:bidi="ar"/>
        </w:rPr>
        <w:t>(如金银铜奖)，则其他不算入加分。</w:t>
      </w:r>
    </w:p>
    <w:p w14:paraId="209CD2A4">
      <w:pPr>
        <w:autoSpaceDE w:val="0"/>
        <w:autoSpaceDN w:val="0"/>
        <w:adjustRightInd w:val="0"/>
        <w:snapToGrid w:val="0"/>
        <w:spacing w:line="360" w:lineRule="auto"/>
        <w:ind w:firstLine="560" w:firstLineChars="200"/>
        <w:rPr>
          <w:rFonts w:hint="eastAsia" w:ascii="仿宋_GB2312" w:hAnsi="仿宋_GB2312" w:eastAsia="仿宋_GB2312" w:cs="仿宋_GB2312"/>
          <w:color w:val="auto"/>
          <w:kern w:val="0"/>
          <w:sz w:val="28"/>
          <w:szCs w:val="28"/>
          <w:highlight w:val="none"/>
          <w:lang w:eastAsia="zh-CN" w:bidi="ar"/>
        </w:rPr>
      </w:pPr>
      <w:r>
        <w:rPr>
          <w:rFonts w:hint="eastAsia" w:ascii="仿宋_GB2312" w:hAnsi="仿宋_GB2312" w:eastAsia="仿宋_GB2312" w:cs="仿宋_GB2312"/>
          <w:color w:val="auto"/>
          <w:kern w:val="0"/>
          <w:sz w:val="28"/>
          <w:szCs w:val="28"/>
          <w:highlight w:val="none"/>
          <w:lang w:bidi="ar"/>
        </w:rPr>
        <w:t>2.团队获奖成员加分算法如下：</w:t>
      </w:r>
      <w:r>
        <w:rPr>
          <w:rFonts w:hint="eastAsia" w:ascii="仿宋_GB2312" w:hAnsi="仿宋_GB2312" w:eastAsia="仿宋_GB2312" w:cs="仿宋_GB2312"/>
          <w:color w:val="auto"/>
          <w:kern w:val="0"/>
          <w:sz w:val="28"/>
          <w:szCs w:val="28"/>
          <w:highlight w:val="none"/>
          <w:lang w:val="en-US" w:eastAsia="zh-CN" w:bidi="ar"/>
        </w:rPr>
        <w:t>根据加分计算标准，</w:t>
      </w:r>
      <w:r>
        <w:rPr>
          <w:rFonts w:hint="eastAsia" w:ascii="仿宋_GB2312" w:hAnsi="仿宋_GB2312" w:eastAsia="仿宋_GB2312" w:cs="仿宋_GB2312"/>
          <w:color w:val="auto"/>
          <w:kern w:val="0"/>
          <w:sz w:val="28"/>
          <w:szCs w:val="28"/>
          <w:highlight w:val="none"/>
          <w:lang w:bidi="ar"/>
        </w:rPr>
        <w:t>团队第一成员</w:t>
      </w:r>
      <w:r>
        <w:rPr>
          <w:rFonts w:hint="eastAsia" w:ascii="仿宋_GB2312" w:hAnsi="仿宋_GB2312" w:eastAsia="仿宋_GB2312" w:cs="仿宋_GB2312"/>
          <w:color w:val="auto"/>
          <w:kern w:val="0"/>
          <w:sz w:val="28"/>
          <w:szCs w:val="28"/>
          <w:highlight w:val="none"/>
          <w:lang w:val="en-US" w:eastAsia="zh-CN" w:bidi="ar"/>
        </w:rPr>
        <w:t>按100%计算得分</w:t>
      </w:r>
      <w:r>
        <w:rPr>
          <w:rFonts w:hint="eastAsia" w:ascii="仿宋_GB2312" w:hAnsi="仿宋_GB2312" w:eastAsia="仿宋_GB2312" w:cs="仿宋_GB2312"/>
          <w:color w:val="auto"/>
          <w:kern w:val="0"/>
          <w:sz w:val="28"/>
          <w:szCs w:val="28"/>
          <w:highlight w:val="none"/>
          <w:lang w:bidi="ar"/>
        </w:rPr>
        <w:t>，</w:t>
      </w:r>
      <w:r>
        <w:rPr>
          <w:rFonts w:hint="eastAsia" w:ascii="仿宋_GB2312" w:hAnsi="仿宋_GB2312" w:eastAsia="仿宋_GB2312" w:cs="仿宋_GB2312"/>
          <w:color w:val="auto"/>
          <w:kern w:val="0"/>
          <w:sz w:val="28"/>
          <w:szCs w:val="28"/>
          <w:highlight w:val="none"/>
          <w:lang w:val="en-US" w:eastAsia="zh-CN" w:bidi="ar"/>
        </w:rPr>
        <w:t>第二成员按70%计算得分，第三成员按50%计算得分，第四成员按30%计算得分，第五成员按20%计算得分,第六成员及以后按10%计算得分。</w:t>
      </w:r>
    </w:p>
    <w:p w14:paraId="579D1F27">
      <w:pPr>
        <w:numPr>
          <w:ilvl w:val="0"/>
          <w:numId w:val="0"/>
        </w:numPr>
        <w:autoSpaceDE w:val="0"/>
        <w:autoSpaceDN w:val="0"/>
        <w:adjustRightInd w:val="0"/>
        <w:snapToGrid w:val="0"/>
        <w:spacing w:line="360" w:lineRule="auto"/>
        <w:ind w:firstLine="560" w:firstLineChars="200"/>
        <w:rPr>
          <w:rFonts w:hint="eastAsia" w:ascii="仿宋_GB2312" w:hAnsi="仿宋_GB2312" w:eastAsia="仿宋_GB2312" w:cs="仿宋_GB2312"/>
          <w:color w:val="auto"/>
          <w:kern w:val="0"/>
          <w:sz w:val="28"/>
          <w:szCs w:val="28"/>
          <w:highlight w:val="none"/>
          <w:lang w:bidi="ar"/>
        </w:rPr>
      </w:pPr>
      <w:r>
        <w:rPr>
          <w:rFonts w:hint="eastAsia" w:ascii="仿宋_GB2312" w:hAnsi="仿宋_GB2312" w:eastAsia="仿宋_GB2312" w:cs="仿宋_GB2312"/>
          <w:color w:val="auto"/>
          <w:kern w:val="0"/>
          <w:sz w:val="28"/>
          <w:szCs w:val="28"/>
          <w:highlight w:val="none"/>
          <w:lang w:bidi="ar"/>
        </w:rPr>
        <w:t>3.如因同一项目多次获奖的，不累计加分，只计最高分。</w:t>
      </w:r>
    </w:p>
    <w:p w14:paraId="6461219C">
      <w:pPr>
        <w:autoSpaceDE w:val="0"/>
        <w:autoSpaceDN w:val="0"/>
        <w:adjustRightInd w:val="0"/>
        <w:snapToGrid w:val="0"/>
        <w:spacing w:line="360" w:lineRule="auto"/>
        <w:ind w:firstLine="560" w:firstLineChars="200"/>
        <w:rPr>
          <w:rFonts w:hint="eastAsia" w:ascii="仿宋_GB2312" w:hAnsi="仿宋_GB2312" w:eastAsia="仿宋_GB2312" w:cs="仿宋_GB2312"/>
          <w:color w:val="auto"/>
          <w:kern w:val="0"/>
          <w:sz w:val="28"/>
          <w:szCs w:val="28"/>
          <w:highlight w:val="none"/>
        </w:rPr>
      </w:pPr>
      <w:r>
        <w:rPr>
          <w:rFonts w:hint="eastAsia" w:ascii="仿宋_GB2312" w:hAnsi="仿宋_GB2312" w:eastAsia="仿宋_GB2312" w:cs="仿宋_GB2312"/>
          <w:color w:val="auto"/>
          <w:kern w:val="0"/>
          <w:sz w:val="28"/>
          <w:szCs w:val="28"/>
          <w:highlight w:val="none"/>
          <w:lang w:bidi="ar"/>
        </w:rPr>
        <w:t>4.</w:t>
      </w:r>
      <w:r>
        <w:rPr>
          <w:rFonts w:hint="eastAsia" w:ascii="仿宋_GB2312" w:hAnsi="仿宋_GB2312" w:eastAsia="仿宋_GB2312" w:cs="仿宋_GB2312"/>
          <w:color w:val="auto"/>
          <w:kern w:val="0"/>
          <w:sz w:val="28"/>
          <w:szCs w:val="28"/>
          <w:highlight w:val="none"/>
          <w:lang w:val="en-US" w:eastAsia="zh-CN" w:bidi="ar"/>
        </w:rPr>
        <w:t>人文</w:t>
      </w:r>
      <w:r>
        <w:rPr>
          <w:rFonts w:hint="eastAsia" w:ascii="仿宋_GB2312" w:hAnsi="仿宋_GB2312" w:eastAsia="仿宋_GB2312" w:cs="仿宋_GB2312"/>
          <w:color w:val="auto"/>
          <w:kern w:val="0"/>
          <w:sz w:val="28"/>
          <w:szCs w:val="28"/>
          <w:highlight w:val="none"/>
          <w:lang w:bidi="ar"/>
        </w:rPr>
        <w:t>艺术竞赛加分累计不超过</w:t>
      </w:r>
      <w:r>
        <w:rPr>
          <w:rFonts w:hint="eastAsia" w:ascii="仿宋_GB2312" w:hAnsi="仿宋_GB2312" w:eastAsia="仿宋_GB2312" w:cs="仿宋_GB2312"/>
          <w:color w:val="auto"/>
          <w:kern w:val="0"/>
          <w:sz w:val="28"/>
          <w:szCs w:val="28"/>
          <w:highlight w:val="none"/>
          <w:lang w:val="en-US" w:bidi="ar"/>
        </w:rPr>
        <w:t>4</w:t>
      </w:r>
      <w:r>
        <w:rPr>
          <w:rFonts w:hint="eastAsia" w:ascii="仿宋_GB2312" w:hAnsi="仿宋_GB2312" w:eastAsia="仿宋_GB2312" w:cs="仿宋_GB2312"/>
          <w:color w:val="auto"/>
          <w:kern w:val="0"/>
          <w:sz w:val="28"/>
          <w:szCs w:val="28"/>
          <w:highlight w:val="none"/>
          <w:lang w:bidi="ar"/>
        </w:rPr>
        <w:t>0分。</w:t>
      </w:r>
    </w:p>
    <w:p w14:paraId="219902CB">
      <w:pPr>
        <w:autoSpaceDE w:val="0"/>
        <w:autoSpaceDN w:val="0"/>
        <w:adjustRightInd w:val="0"/>
        <w:snapToGrid w:val="0"/>
        <w:spacing w:line="360" w:lineRule="auto"/>
        <w:ind w:firstLine="420"/>
        <w:rPr>
          <w:rFonts w:hint="eastAsia" w:ascii="仿宋_GB2312" w:hAnsi="仿宋_GB2312" w:eastAsia="仿宋_GB2312" w:cs="仿宋_GB2312"/>
          <w:color w:val="auto"/>
          <w:kern w:val="0"/>
          <w:sz w:val="28"/>
          <w:szCs w:val="28"/>
          <w:highlight w:val="none"/>
        </w:rPr>
      </w:pPr>
    </w:p>
    <w:p w14:paraId="44DCAEE2">
      <w:pPr>
        <w:autoSpaceDE w:val="0"/>
        <w:autoSpaceDN w:val="0"/>
        <w:adjustRightInd w:val="0"/>
        <w:snapToGrid w:val="0"/>
        <w:spacing w:line="360" w:lineRule="auto"/>
        <w:ind w:firstLine="560" w:firstLineChars="200"/>
      </w:pPr>
      <w:r>
        <w:rPr>
          <w:rFonts w:hint="eastAsia" w:ascii="仿宋_GB2312" w:hAnsi="仿宋_GB2312" w:eastAsia="仿宋_GB2312" w:cs="仿宋_GB2312"/>
          <w:color w:val="auto"/>
          <w:kern w:val="0"/>
          <w:sz w:val="28"/>
          <w:szCs w:val="28"/>
          <w:highlight w:val="none"/>
          <w:lang w:bidi="ar"/>
        </w:rPr>
        <w:t>确认审核单位：学生工作处、团委、通识教育中心（由该项竞赛的</w:t>
      </w:r>
      <w:r>
        <w:rPr>
          <w:rFonts w:hint="eastAsia" w:ascii="仿宋_GB2312" w:hAnsi="仿宋_GB2312" w:eastAsia="仿宋_GB2312" w:cs="仿宋_GB2312"/>
          <w:color w:val="auto"/>
          <w:kern w:val="0"/>
          <w:sz w:val="28"/>
          <w:szCs w:val="28"/>
          <w:highlight w:val="none"/>
          <w:lang w:val="en-US" w:eastAsia="zh-CN" w:bidi="ar"/>
        </w:rPr>
        <w:t>牵头</w:t>
      </w:r>
      <w:r>
        <w:rPr>
          <w:rFonts w:hint="eastAsia" w:ascii="仿宋_GB2312" w:hAnsi="仿宋_GB2312" w:eastAsia="仿宋_GB2312" w:cs="仿宋_GB2312"/>
          <w:color w:val="auto"/>
          <w:kern w:val="0"/>
          <w:sz w:val="28"/>
          <w:szCs w:val="28"/>
          <w:highlight w:val="none"/>
          <w:lang w:bidi="ar"/>
        </w:rPr>
        <w:t>单位</w:t>
      </w:r>
      <w:r>
        <w:rPr>
          <w:rFonts w:hint="eastAsia" w:ascii="仿宋_GB2312" w:hAnsi="仿宋_GB2312" w:eastAsia="仿宋_GB2312" w:cs="仿宋_GB2312"/>
          <w:color w:val="auto"/>
          <w:kern w:val="0"/>
          <w:sz w:val="28"/>
          <w:szCs w:val="28"/>
          <w:highlight w:val="none"/>
          <w:lang w:val="en-US" w:eastAsia="zh-CN" w:bidi="ar"/>
        </w:rPr>
        <w:t>负责</w:t>
      </w:r>
      <w:r>
        <w:rPr>
          <w:rFonts w:hint="eastAsia" w:ascii="仿宋_GB2312" w:hAnsi="仿宋_GB2312" w:eastAsia="仿宋_GB2312" w:cs="仿宋_GB2312"/>
          <w:color w:val="auto"/>
          <w:kern w:val="0"/>
          <w:sz w:val="28"/>
          <w:szCs w:val="28"/>
          <w:highlight w:val="none"/>
          <w:lang w:bidi="ar"/>
        </w:rPr>
        <w:t>审核）</w:t>
      </w:r>
    </w:p>
    <w:sectPr>
      <w:headerReference r:id="rId3" w:type="default"/>
      <w:footerReference r:id="rId4" w:type="default"/>
      <w:pgSz w:w="11906" w:h="16838"/>
      <w:pgMar w:top="1440" w:right="1080" w:bottom="1440" w:left="1080" w:header="720" w:footer="720" w:gutter="0"/>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1" w:usb1="080E0000" w:usb2="00000000" w:usb3="00000000" w:csb0="00040000" w:csb1="00000000"/>
  </w:font>
  <w:font w:name="文鼎小标宋简">
    <w:altName w:val="微软雅黑"/>
    <w:panose1 w:val="00000000000000000000"/>
    <w:charset w:val="86"/>
    <w:family w:val="modern"/>
    <w:pitch w:val="default"/>
    <w:sig w:usb0="00000000" w:usb1="080E0000" w:usb2="00000010" w:usb3="00000000" w:csb0="00040000" w:csb1="00000000"/>
  </w:font>
  <w:font w:name="KSOFE44F942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A0955C">
    <w:pPr>
      <w:pStyle w:val="5"/>
      <w:jc w:val="center"/>
    </w:pPr>
    <w:r>
      <w:fldChar w:fldCharType="begin"/>
    </w:r>
    <w:r>
      <w:instrText xml:space="preserve">PAGE   \* MERGEFORMAT</w:instrText>
    </w:r>
    <w:r>
      <w:fldChar w:fldCharType="separate"/>
    </w:r>
    <w:r>
      <w:rPr>
        <w:lang w:val="zh-CN"/>
      </w:rPr>
      <w:t>2</w:t>
    </w:r>
    <w:r>
      <w:fldChar w:fldCharType="end"/>
    </w:r>
  </w:p>
  <w:p w14:paraId="3D277DC6">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821C2A">
    <w:pPr>
      <w:pStyle w:val="6"/>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bordersDoNotSurroundHeader w:val="0"/>
  <w:bordersDoNotSurroundFooter w:val="0"/>
  <w:documentProtection w:enforcement="0"/>
  <w:defaultTabStop w:val="420"/>
  <w:hyphenationZone w:val="360"/>
  <w:drawingGridHorizontalSpacing w:val="105"/>
  <w:drawingGridVerticalSpacing w:val="156"/>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IzZjEyNmQxZDlhOTE4MjNhZGQ5MTQ1OTM1NWI1YTEifQ=="/>
  </w:docVars>
  <w:rsids>
    <w:rsidRoot w:val="1EE8499E"/>
    <w:rsid w:val="000276FF"/>
    <w:rsid w:val="00031BBD"/>
    <w:rsid w:val="000347CB"/>
    <w:rsid w:val="00084907"/>
    <w:rsid w:val="00084CE3"/>
    <w:rsid w:val="000866AF"/>
    <w:rsid w:val="00090F62"/>
    <w:rsid w:val="000961A6"/>
    <w:rsid w:val="000A04DC"/>
    <w:rsid w:val="000D1480"/>
    <w:rsid w:val="000E0A19"/>
    <w:rsid w:val="0010242E"/>
    <w:rsid w:val="00126969"/>
    <w:rsid w:val="00197387"/>
    <w:rsid w:val="001A3627"/>
    <w:rsid w:val="001B1E8D"/>
    <w:rsid w:val="0023364E"/>
    <w:rsid w:val="00256116"/>
    <w:rsid w:val="0026258A"/>
    <w:rsid w:val="00270D82"/>
    <w:rsid w:val="00273E12"/>
    <w:rsid w:val="00284872"/>
    <w:rsid w:val="0029269E"/>
    <w:rsid w:val="002A00D1"/>
    <w:rsid w:val="002B5F47"/>
    <w:rsid w:val="002C38DD"/>
    <w:rsid w:val="002C41C7"/>
    <w:rsid w:val="002C4281"/>
    <w:rsid w:val="002E2D73"/>
    <w:rsid w:val="002E4A7F"/>
    <w:rsid w:val="0030115B"/>
    <w:rsid w:val="00312A36"/>
    <w:rsid w:val="00341201"/>
    <w:rsid w:val="00344E61"/>
    <w:rsid w:val="00353C0C"/>
    <w:rsid w:val="00394F8B"/>
    <w:rsid w:val="0041414F"/>
    <w:rsid w:val="00430799"/>
    <w:rsid w:val="00432853"/>
    <w:rsid w:val="0044578A"/>
    <w:rsid w:val="00450998"/>
    <w:rsid w:val="00487066"/>
    <w:rsid w:val="004A1315"/>
    <w:rsid w:val="004D4028"/>
    <w:rsid w:val="004D7F46"/>
    <w:rsid w:val="004F0222"/>
    <w:rsid w:val="004F0E03"/>
    <w:rsid w:val="004F5C3D"/>
    <w:rsid w:val="0056448B"/>
    <w:rsid w:val="00592EAE"/>
    <w:rsid w:val="005F6EFE"/>
    <w:rsid w:val="0061582A"/>
    <w:rsid w:val="0062655F"/>
    <w:rsid w:val="00652CBB"/>
    <w:rsid w:val="00694A11"/>
    <w:rsid w:val="006A68A9"/>
    <w:rsid w:val="006A734E"/>
    <w:rsid w:val="006E618D"/>
    <w:rsid w:val="006F4D06"/>
    <w:rsid w:val="006F7EB3"/>
    <w:rsid w:val="007256BB"/>
    <w:rsid w:val="00730661"/>
    <w:rsid w:val="00734D21"/>
    <w:rsid w:val="00747569"/>
    <w:rsid w:val="00750032"/>
    <w:rsid w:val="007502C0"/>
    <w:rsid w:val="00756192"/>
    <w:rsid w:val="00767193"/>
    <w:rsid w:val="00777E2A"/>
    <w:rsid w:val="0078716E"/>
    <w:rsid w:val="00793E44"/>
    <w:rsid w:val="007A0595"/>
    <w:rsid w:val="007E1E8E"/>
    <w:rsid w:val="00815E83"/>
    <w:rsid w:val="00855170"/>
    <w:rsid w:val="00882107"/>
    <w:rsid w:val="008A4736"/>
    <w:rsid w:val="008D54D3"/>
    <w:rsid w:val="008E2966"/>
    <w:rsid w:val="009269C5"/>
    <w:rsid w:val="00933A72"/>
    <w:rsid w:val="00981D20"/>
    <w:rsid w:val="00994605"/>
    <w:rsid w:val="009B0C79"/>
    <w:rsid w:val="009B174B"/>
    <w:rsid w:val="009B4ABB"/>
    <w:rsid w:val="009C3FE4"/>
    <w:rsid w:val="009E42B7"/>
    <w:rsid w:val="00A23C99"/>
    <w:rsid w:val="00A36736"/>
    <w:rsid w:val="00A638DE"/>
    <w:rsid w:val="00A666E1"/>
    <w:rsid w:val="00A71166"/>
    <w:rsid w:val="00A90C87"/>
    <w:rsid w:val="00AC4B86"/>
    <w:rsid w:val="00AE0B37"/>
    <w:rsid w:val="00AF4476"/>
    <w:rsid w:val="00AF6E6F"/>
    <w:rsid w:val="00B67569"/>
    <w:rsid w:val="00BB32F8"/>
    <w:rsid w:val="00C06200"/>
    <w:rsid w:val="00C23928"/>
    <w:rsid w:val="00C354EC"/>
    <w:rsid w:val="00C54224"/>
    <w:rsid w:val="00C6333D"/>
    <w:rsid w:val="00CE67F8"/>
    <w:rsid w:val="00D13153"/>
    <w:rsid w:val="00D62A10"/>
    <w:rsid w:val="00D62E90"/>
    <w:rsid w:val="00D757EC"/>
    <w:rsid w:val="00D97617"/>
    <w:rsid w:val="00DA0DB5"/>
    <w:rsid w:val="00DB55A8"/>
    <w:rsid w:val="00DE40AD"/>
    <w:rsid w:val="00E03B62"/>
    <w:rsid w:val="00E42197"/>
    <w:rsid w:val="00E6713B"/>
    <w:rsid w:val="00EC223D"/>
    <w:rsid w:val="00EF10CC"/>
    <w:rsid w:val="00EF3165"/>
    <w:rsid w:val="00EF3BA9"/>
    <w:rsid w:val="00F132B0"/>
    <w:rsid w:val="00F262C9"/>
    <w:rsid w:val="00F26665"/>
    <w:rsid w:val="00F516B3"/>
    <w:rsid w:val="00F53AE4"/>
    <w:rsid w:val="00F53B8E"/>
    <w:rsid w:val="00F658F7"/>
    <w:rsid w:val="00F8010B"/>
    <w:rsid w:val="00F810C9"/>
    <w:rsid w:val="00F86202"/>
    <w:rsid w:val="00FA3EFB"/>
    <w:rsid w:val="07E96B4B"/>
    <w:rsid w:val="10B37411"/>
    <w:rsid w:val="17E87081"/>
    <w:rsid w:val="1C8861C8"/>
    <w:rsid w:val="1EE8499E"/>
    <w:rsid w:val="30EB2999"/>
    <w:rsid w:val="31B551DB"/>
    <w:rsid w:val="34D40553"/>
    <w:rsid w:val="36BE6E80"/>
    <w:rsid w:val="4C27094E"/>
    <w:rsid w:val="4F14027B"/>
    <w:rsid w:val="61B13E19"/>
    <w:rsid w:val="6BF443D6"/>
    <w:rsid w:val="70985290"/>
    <w:rsid w:val="7293331C"/>
    <w:rsid w:val="76CA2E31"/>
    <w:rsid w:val="7BEC6D2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9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kern w:val="2"/>
      <w:sz w:val="21"/>
      <w:szCs w:val="24"/>
      <w:lang w:val="en-US" w:eastAsia="zh-CN" w:bidi="ar-SA"/>
    </w:rPr>
  </w:style>
  <w:style w:type="character" w:default="1" w:styleId="11">
    <w:name w:val="Default Paragraph Font"/>
    <w:semiHidden/>
    <w:uiPriority w:val="0"/>
  </w:style>
  <w:style w:type="table" w:default="1" w:styleId="9">
    <w:name w:val="Normal Table"/>
    <w:semiHidden/>
    <w:uiPriority w:val="0"/>
    <w:pPr>
      <w:keepNext w:val="0"/>
      <w:keepLines w:val="0"/>
      <w:widowControl/>
      <w:suppressLineNumbers w:val="0"/>
      <w:spacing w:before="0" w:beforeAutospacing="0" w:after="0" w:afterAutospacing="0"/>
      <w:ind w:left="0" w:right="0"/>
    </w:pPr>
    <w:rPr>
      <w:rFonts w:hint="eastAsia" w:ascii="等线" w:hAnsi="等线" w:eastAsia="等线" w:cs="等线"/>
      <w:kern w:val="2"/>
      <w:sz w:val="21"/>
      <w:szCs w:val="22"/>
    </w:rPr>
    <w:tblPr>
      <w:tblStyle w:val="9"/>
      <w:tblCellMar>
        <w:top w:w="0" w:type="dxa"/>
        <w:left w:w="108" w:type="dxa"/>
        <w:bottom w:w="0" w:type="dxa"/>
        <w:right w:w="108" w:type="dxa"/>
      </w:tblCellMar>
    </w:tblPr>
  </w:style>
  <w:style w:type="paragraph" w:styleId="2">
    <w:name w:val="annotation text"/>
    <w:basedOn w:val="1"/>
    <w:link w:val="15"/>
    <w:uiPriority w:val="0"/>
    <w:pPr>
      <w:jc w:val="left"/>
    </w:pPr>
  </w:style>
  <w:style w:type="paragraph" w:styleId="3">
    <w:name w:val="Body Text"/>
    <w:basedOn w:val="1"/>
    <w:qFormat/>
    <w:uiPriority w:val="1"/>
    <w:pPr>
      <w:ind w:left="120"/>
    </w:pPr>
    <w:rPr>
      <w:rFonts w:ascii="仿宋" w:hAnsi="仿宋" w:eastAsia="仿宋" w:cs="仿宋"/>
      <w:sz w:val="32"/>
      <w:szCs w:val="32"/>
      <w:lang w:val="zh-CN" w:eastAsia="zh-CN" w:bidi="zh-CN"/>
    </w:rPr>
  </w:style>
  <w:style w:type="paragraph" w:styleId="4">
    <w:name w:val="Balloon Text"/>
    <w:basedOn w:val="1"/>
    <w:link w:val="16"/>
    <w:uiPriority w:val="0"/>
    <w:rPr>
      <w:sz w:val="18"/>
    </w:rPr>
  </w:style>
  <w:style w:type="paragraph" w:styleId="5">
    <w:name w:val="footer"/>
    <w:basedOn w:val="1"/>
    <w:link w:val="17"/>
    <w:uiPriority w:val="99"/>
    <w:pPr>
      <w:tabs>
        <w:tab w:val="center" w:pos="4153"/>
        <w:tab w:val="right" w:pos="8306"/>
      </w:tabs>
      <w:snapToGrid w:val="0"/>
      <w:jc w:val="left"/>
    </w:pPr>
    <w:rPr>
      <w:sz w:val="18"/>
    </w:rPr>
  </w:style>
  <w:style w:type="paragraph" w:styleId="6">
    <w:name w:val="header"/>
    <w:basedOn w:val="1"/>
    <w:link w:val="18"/>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uiPriority w:val="99"/>
    <w:pPr>
      <w:spacing w:before="100" w:beforeAutospacing="1" w:after="100" w:afterAutospacing="1"/>
      <w:ind w:left="0" w:right="0"/>
      <w:jc w:val="left"/>
    </w:pPr>
    <w:rPr>
      <w:kern w:val="0"/>
      <w:sz w:val="24"/>
      <w:lang w:val="en-US" w:eastAsia="zh-CN" w:bidi="ar"/>
    </w:rPr>
  </w:style>
  <w:style w:type="paragraph" w:styleId="8">
    <w:name w:val="annotation subject"/>
    <w:basedOn w:val="2"/>
    <w:next w:val="2"/>
    <w:link w:val="19"/>
    <w:uiPriority w:val="0"/>
    <w:rPr>
      <w:b/>
      <w:bCs/>
    </w:rPr>
  </w:style>
  <w:style w:type="table" w:styleId="10">
    <w:name w:val="Table Grid"/>
    <w:basedOn w:val="9"/>
    <w:uiPriority w:val="99"/>
    <w:rPr>
      <w:rFonts w:hint="default" w:ascii="Times New Roman" w:hAnsi="Times New Roman" w:eastAsia="Times New Roman" w:cs="Times New Roman"/>
      <w:kern w:val="0"/>
      <w:sz w:val="20"/>
      <w:szCs w:val="20"/>
    </w:rPr>
    <w:tblPr>
      <w:tblStyle w:val="9"/>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FollowedHyperlink"/>
    <w:uiPriority w:val="0"/>
    <w:rPr>
      <w:color w:val="954F72"/>
      <w:u w:val="single"/>
    </w:rPr>
  </w:style>
  <w:style w:type="character" w:styleId="13">
    <w:name w:val="Hyperlink"/>
    <w:uiPriority w:val="0"/>
    <w:rPr>
      <w:color w:val="0000FF"/>
      <w:u w:val="single"/>
    </w:rPr>
  </w:style>
  <w:style w:type="character" w:styleId="14">
    <w:name w:val="annotation reference"/>
    <w:uiPriority w:val="0"/>
    <w:rPr>
      <w:sz w:val="21"/>
      <w:szCs w:val="21"/>
    </w:rPr>
  </w:style>
  <w:style w:type="character" w:customStyle="1" w:styleId="15">
    <w:name w:val="批注文字 字符"/>
    <w:link w:val="2"/>
    <w:uiPriority w:val="0"/>
    <w:rPr>
      <w:kern w:val="2"/>
      <w:sz w:val="21"/>
      <w:szCs w:val="22"/>
    </w:rPr>
  </w:style>
  <w:style w:type="character" w:customStyle="1" w:styleId="16">
    <w:name w:val="批注框文本 字符"/>
    <w:link w:val="4"/>
    <w:uiPriority w:val="0"/>
    <w:rPr>
      <w:sz w:val="18"/>
      <w:szCs w:val="18"/>
    </w:rPr>
  </w:style>
  <w:style w:type="character" w:customStyle="1" w:styleId="17">
    <w:name w:val="页脚 字符"/>
    <w:link w:val="5"/>
    <w:uiPriority w:val="99"/>
    <w:rPr>
      <w:sz w:val="18"/>
      <w:szCs w:val="18"/>
    </w:rPr>
  </w:style>
  <w:style w:type="character" w:customStyle="1" w:styleId="18">
    <w:name w:val="页眉 字符"/>
    <w:link w:val="6"/>
    <w:uiPriority w:val="0"/>
    <w:rPr>
      <w:sz w:val="18"/>
      <w:szCs w:val="18"/>
    </w:rPr>
  </w:style>
  <w:style w:type="character" w:customStyle="1" w:styleId="19">
    <w:name w:val="批注主题 字符"/>
    <w:link w:val="8"/>
    <w:uiPriority w:val="0"/>
    <w:rPr>
      <w:rFonts w:ascii="Calibri" w:hAnsi="Calibri"/>
      <w:b/>
      <w:bCs/>
      <w:kern w:val="2"/>
      <w:sz w:val="21"/>
      <w:szCs w:val="24"/>
    </w:rPr>
  </w:style>
  <w:style w:type="character" w:customStyle="1" w:styleId="20">
    <w:name w:val="页脚 字符1"/>
    <w:uiPriority w:val="0"/>
    <w:rPr>
      <w:kern w:val="2"/>
      <w:sz w:val="18"/>
      <w:szCs w:val="18"/>
    </w:rPr>
  </w:style>
  <w:style w:type="character" w:customStyle="1" w:styleId="21">
    <w:name w:val="样式1 Char"/>
    <w:link w:val="22"/>
    <w:uiPriority w:val="0"/>
    <w:rPr>
      <w:rFonts w:hint="eastAsia" w:ascii="仿宋_GB2312" w:hAnsi="宋体" w:eastAsia="文鼎小标宋简" w:cs="宋体"/>
      <w:sz w:val="44"/>
      <w:szCs w:val="32"/>
      <w:lang w:eastAsia="en-US" w:bidi="en-US"/>
    </w:rPr>
  </w:style>
  <w:style w:type="paragraph" w:customStyle="1" w:styleId="22">
    <w:name w:val="样式1"/>
    <w:basedOn w:val="1"/>
    <w:link w:val="21"/>
    <w:uiPriority w:val="0"/>
    <w:pPr>
      <w:keepNext w:val="0"/>
      <w:keepLines w:val="0"/>
      <w:widowControl w:val="0"/>
      <w:suppressLineNumbers w:val="0"/>
      <w:snapToGrid w:val="0"/>
      <w:spacing w:before="0" w:beforeAutospacing="0" w:after="0" w:afterAutospacing="0" w:line="640" w:lineRule="exact"/>
      <w:ind w:left="0" w:right="0"/>
      <w:jc w:val="center"/>
    </w:pPr>
    <w:rPr>
      <w:rFonts w:hint="eastAsia" w:ascii="仿宋_GB2312" w:hAnsi="宋体" w:eastAsia="文鼎小标宋简" w:cs="宋体"/>
      <w:kern w:val="0"/>
      <w:sz w:val="44"/>
      <w:szCs w:val="32"/>
      <w:lang w:val="en-US" w:eastAsia="zh-CN" w:bidi="ar"/>
    </w:rPr>
  </w:style>
  <w:style w:type="paragraph" w:customStyle="1" w:styleId="23">
    <w:name w:val="msonospacing"/>
    <w:basedOn w:val="1"/>
    <w:uiPriority w:val="0"/>
    <w:pPr>
      <w:keepNext w:val="0"/>
      <w:keepLines w:val="0"/>
      <w:widowControl w:val="0"/>
      <w:suppressLineNumbers w:val="0"/>
      <w:spacing w:before="0" w:beforeAutospacing="0" w:after="0" w:afterAutospacing="0" w:line="520" w:lineRule="exact"/>
      <w:ind w:left="0" w:right="0"/>
      <w:jc w:val="left"/>
    </w:pPr>
    <w:rPr>
      <w:rFonts w:hint="eastAsia" w:ascii="宋体" w:hAnsi="宋体" w:eastAsia="黑体" w:cs="Times New Roman"/>
      <w:kern w:val="0"/>
      <w:sz w:val="32"/>
      <w:szCs w:val="21"/>
      <w:lang w:val="en-US" w:eastAsia="zh-CN" w:bidi="ar"/>
    </w:rPr>
  </w:style>
  <w:style w:type="character" w:customStyle="1" w:styleId="24">
    <w:name w:val="无间隔 字符"/>
    <w:uiPriority w:val="0"/>
    <w:rPr>
      <w:rFonts w:hint="eastAsia" w:ascii="宋体" w:hAnsi="宋体" w:eastAsia="黑体" w:cs="宋体"/>
      <w:sz w:val="32"/>
      <w:szCs w:val="21"/>
      <w:lang w:eastAsia="en-US" w:bidi="en-US"/>
    </w:rPr>
  </w:style>
  <w:style w:type="character" w:customStyle="1" w:styleId="25">
    <w:name w:val="页眉 字符1"/>
    <w:uiPriority w:val="0"/>
    <w:rPr>
      <w:kern w:val="2"/>
      <w:sz w:val="18"/>
      <w:szCs w:val="18"/>
    </w:rPr>
  </w:style>
  <w:style w:type="character" w:customStyle="1" w:styleId="26">
    <w:name w:val="批注框文本 字符1"/>
    <w:uiPriority w:val="0"/>
    <w:rPr>
      <w:kern w:val="2"/>
      <w:sz w:val="18"/>
      <w:szCs w:val="18"/>
    </w:rPr>
  </w:style>
  <w:style w:type="character" w:customStyle="1" w:styleId="27">
    <w:name w:val="页眉 Char"/>
    <w:uiPriority w:val="99"/>
    <w:rPr>
      <w:kern w:val="2"/>
      <w:sz w:val="18"/>
      <w:szCs w:val="18"/>
    </w:rPr>
  </w:style>
  <w:style w:type="character" w:customStyle="1" w:styleId="28">
    <w:name w:val="页脚 Char"/>
    <w:uiPriority w:val="99"/>
    <w:rPr>
      <w:kern w:val="2"/>
      <w:sz w:val="18"/>
      <w:szCs w:val="18"/>
    </w:rPr>
  </w:style>
  <w:style w:type="paragraph" w:customStyle="1" w:styleId="29">
    <w:name w:val="Normal"/>
    <w:uiPriority w:val="0"/>
    <w:pPr>
      <w:jc w:val="both"/>
    </w:pPr>
    <w:rPr>
      <w:kern w:val="2"/>
      <w:sz w:val="21"/>
      <w:szCs w:val="21"/>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1465</Words>
  <Characters>1618</Characters>
  <Lines>77</Lines>
  <Paragraphs>21</Paragraphs>
  <TotalTime>72</TotalTime>
  <ScaleCrop>false</ScaleCrop>
  <LinksUpToDate>false</LinksUpToDate>
  <CharactersWithSpaces>1717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2021-09-09T02:27:00Z</dcterms:created>
  <dc:creator>嘉</dc:creator>
  <cp:lastModifiedBy>肖婉婷</cp:lastModifiedBy>
  <cp:lastPrinted>2021-09-08T07:04:00Z</cp:lastPrinted>
  <dcterms:modified xsi:type="dcterms:W3CDTF">2026-05-24T08:56:45Z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1F24B8E5817B4EB3BFFD6D262542393A_13</vt:lpwstr>
  </property>
</Properties>
</file>