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1453E" w14:textId="4AA0CDF3" w:rsidR="003F5CF5" w:rsidRPr="003F5CF5" w:rsidRDefault="003F5CF5" w:rsidP="00371D45">
      <w:pPr>
        <w:spacing w:line="480" w:lineRule="auto"/>
        <w:ind w:firstLine="284"/>
        <w:jc w:val="both"/>
        <w:rPr>
          <w:rFonts w:ascii="Times New Roman" w:hAnsi="Times New Roman" w:cs="Times New Roman"/>
        </w:rPr>
      </w:pPr>
      <w:r w:rsidRPr="00C770A2">
        <w:rPr>
          <w:rFonts w:ascii="Times New Roman" w:hAnsi="Times New Roman" w:cs="Times New Roman"/>
          <w:noProof/>
        </w:rPr>
        <w:drawing>
          <wp:inline distT="0" distB="0" distL="0" distR="0" wp14:anchorId="2A8012E3" wp14:editId="1DE08D7E">
            <wp:extent cx="5135880" cy="1219200"/>
            <wp:effectExtent l="0" t="0" r="7620" b="0"/>
            <wp:docPr id="764072342" name="Imagen 2" descr="Imagen que contiene dibujo, reloj, señal, firm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n que contiene dibujo, reloj, señal, firmar&#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5880" cy="1219200"/>
                    </a:xfrm>
                    <a:prstGeom prst="rect">
                      <a:avLst/>
                    </a:prstGeom>
                    <a:noFill/>
                    <a:ln>
                      <a:noFill/>
                    </a:ln>
                  </pic:spPr>
                </pic:pic>
              </a:graphicData>
            </a:graphic>
          </wp:inline>
        </w:drawing>
      </w:r>
    </w:p>
    <w:p w14:paraId="39D02148" w14:textId="77777777" w:rsidR="00085ACF" w:rsidRPr="00C770A2" w:rsidRDefault="00085ACF" w:rsidP="00371D45">
      <w:pPr>
        <w:spacing w:line="480" w:lineRule="auto"/>
        <w:ind w:firstLine="284"/>
        <w:jc w:val="both"/>
        <w:rPr>
          <w:rFonts w:ascii="Times New Roman" w:hAnsi="Times New Roman" w:cs="Times New Roman"/>
        </w:rPr>
      </w:pPr>
    </w:p>
    <w:p w14:paraId="44AA0688" w14:textId="26F255BE" w:rsidR="003F5CF5" w:rsidRPr="003F5CF5" w:rsidRDefault="003F5CF5" w:rsidP="006B7F2A">
      <w:pPr>
        <w:spacing w:line="480" w:lineRule="auto"/>
        <w:ind w:firstLine="284"/>
        <w:jc w:val="center"/>
        <w:rPr>
          <w:rFonts w:ascii="Times New Roman" w:hAnsi="Times New Roman" w:cs="Times New Roman"/>
          <w:b/>
          <w:bCs/>
        </w:rPr>
      </w:pPr>
      <w:r w:rsidRPr="003F5CF5">
        <w:rPr>
          <w:rFonts w:ascii="Times New Roman" w:hAnsi="Times New Roman" w:cs="Times New Roman"/>
          <w:b/>
          <w:bCs/>
        </w:rPr>
        <w:t>Universidad Tecnológica del Perú</w:t>
      </w:r>
    </w:p>
    <w:p w14:paraId="49C97349" w14:textId="77777777" w:rsidR="003F5CF5" w:rsidRPr="003F5CF5" w:rsidRDefault="003F5CF5" w:rsidP="006B7F2A">
      <w:pPr>
        <w:spacing w:line="480" w:lineRule="auto"/>
        <w:ind w:firstLine="284"/>
        <w:jc w:val="center"/>
        <w:rPr>
          <w:rFonts w:ascii="Times New Roman" w:hAnsi="Times New Roman" w:cs="Times New Roman"/>
          <w:b/>
          <w:bCs/>
        </w:rPr>
      </w:pPr>
      <w:r w:rsidRPr="003F5CF5">
        <w:rPr>
          <w:rFonts w:ascii="Times New Roman" w:hAnsi="Times New Roman" w:cs="Times New Roman"/>
          <w:b/>
          <w:bCs/>
        </w:rPr>
        <w:t>Facultad y Escuela de Ingeniería de Sistemas e Informática</w:t>
      </w:r>
    </w:p>
    <w:p w14:paraId="5058963A" w14:textId="77777777" w:rsidR="003F5CF5" w:rsidRPr="003F5CF5" w:rsidRDefault="003F5CF5" w:rsidP="006B7F2A">
      <w:pPr>
        <w:spacing w:line="480" w:lineRule="auto"/>
        <w:ind w:firstLine="284"/>
        <w:jc w:val="center"/>
        <w:rPr>
          <w:rFonts w:ascii="Times New Roman" w:hAnsi="Times New Roman" w:cs="Times New Roman"/>
        </w:rPr>
      </w:pPr>
    </w:p>
    <w:p w14:paraId="71881FAF" w14:textId="77777777" w:rsidR="003F5CF5" w:rsidRPr="003F5CF5" w:rsidRDefault="003F5CF5" w:rsidP="006B7F2A">
      <w:pPr>
        <w:spacing w:line="480" w:lineRule="auto"/>
        <w:ind w:firstLine="284"/>
        <w:jc w:val="center"/>
        <w:rPr>
          <w:rFonts w:ascii="Times New Roman" w:hAnsi="Times New Roman" w:cs="Times New Roman"/>
          <w:b/>
          <w:bCs/>
        </w:rPr>
      </w:pPr>
      <w:r w:rsidRPr="003F5CF5">
        <w:rPr>
          <w:rFonts w:ascii="Times New Roman" w:hAnsi="Times New Roman" w:cs="Times New Roman"/>
          <w:b/>
          <w:bCs/>
        </w:rPr>
        <w:t>TÍTULO DEL TRABAJO</w:t>
      </w:r>
    </w:p>
    <w:p w14:paraId="0EAC4FBB" w14:textId="07369CF6" w:rsidR="003F5CF5" w:rsidRPr="003F5CF5" w:rsidRDefault="00E34189" w:rsidP="006B7F2A">
      <w:pPr>
        <w:spacing w:line="480" w:lineRule="auto"/>
        <w:ind w:firstLine="284"/>
        <w:jc w:val="center"/>
        <w:rPr>
          <w:rFonts w:ascii="Times New Roman" w:hAnsi="Times New Roman" w:cs="Times New Roman"/>
        </w:rPr>
      </w:pPr>
      <w:r w:rsidRPr="00E34189">
        <w:rPr>
          <w:rFonts w:ascii="Times New Roman" w:hAnsi="Times New Roman" w:cs="Times New Roman"/>
        </w:rPr>
        <w:t>Sistema de Detección de Transacciones Sospechosas en Tiempo Real</w:t>
      </w:r>
    </w:p>
    <w:p w14:paraId="037B6D8A" w14:textId="77777777" w:rsidR="003F5CF5" w:rsidRPr="00E34189" w:rsidRDefault="003F5CF5" w:rsidP="006B7F2A">
      <w:pPr>
        <w:spacing w:line="480" w:lineRule="auto"/>
        <w:ind w:firstLine="284"/>
        <w:jc w:val="center"/>
        <w:rPr>
          <w:rFonts w:ascii="Times New Roman" w:hAnsi="Times New Roman" w:cs="Times New Roman"/>
          <w:b/>
          <w:bCs/>
        </w:rPr>
      </w:pPr>
      <w:r w:rsidRPr="00E34189">
        <w:rPr>
          <w:rFonts w:ascii="Times New Roman" w:hAnsi="Times New Roman" w:cs="Times New Roman"/>
          <w:b/>
          <w:bCs/>
        </w:rPr>
        <w:t>Autores:</w:t>
      </w:r>
    </w:p>
    <w:p w14:paraId="68C0ECE8" w14:textId="1919FB7B" w:rsidR="003F5CF5" w:rsidRPr="00E34189" w:rsidRDefault="00E34189" w:rsidP="00E34189">
      <w:pPr>
        <w:spacing w:line="480" w:lineRule="auto"/>
        <w:ind w:firstLine="284"/>
        <w:jc w:val="center"/>
        <w:rPr>
          <w:rFonts w:ascii="Times New Roman" w:hAnsi="Times New Roman" w:cs="Times New Roman"/>
        </w:rPr>
      </w:pPr>
      <w:r w:rsidRPr="00E34189">
        <w:rPr>
          <w:rFonts w:ascii="Times New Roman" w:hAnsi="Times New Roman" w:cs="Times New Roman"/>
        </w:rPr>
        <w:t>Cruz Rosillo</w:t>
      </w:r>
      <w:r w:rsidRPr="00E34189">
        <w:rPr>
          <w:rFonts w:ascii="Times New Roman" w:hAnsi="Times New Roman" w:cs="Times New Roman"/>
        </w:rPr>
        <w:t xml:space="preserve"> </w:t>
      </w:r>
      <w:proofErr w:type="spellStart"/>
      <w:r w:rsidRPr="00E34189">
        <w:rPr>
          <w:rFonts w:ascii="Times New Roman" w:hAnsi="Times New Roman" w:cs="Times New Roman"/>
        </w:rPr>
        <w:t>Jhersson</w:t>
      </w:r>
      <w:proofErr w:type="spellEnd"/>
      <w:r w:rsidRPr="00E34189">
        <w:rPr>
          <w:rFonts w:ascii="Times New Roman" w:hAnsi="Times New Roman" w:cs="Times New Roman"/>
        </w:rPr>
        <w:t xml:space="preserve"> </w:t>
      </w:r>
      <w:proofErr w:type="spellStart"/>
      <w:r w:rsidRPr="00E34189">
        <w:rPr>
          <w:rFonts w:ascii="Times New Roman" w:hAnsi="Times New Roman" w:cs="Times New Roman"/>
        </w:rPr>
        <w:t>Junnior</w:t>
      </w:r>
      <w:proofErr w:type="spellEnd"/>
    </w:p>
    <w:p w14:paraId="4FC91A73" w14:textId="4284BC75" w:rsidR="003F5CF5" w:rsidRPr="00E34189" w:rsidRDefault="00E34189" w:rsidP="00E34189">
      <w:pPr>
        <w:spacing w:line="480" w:lineRule="auto"/>
        <w:ind w:firstLine="284"/>
        <w:jc w:val="center"/>
        <w:rPr>
          <w:rFonts w:ascii="Times New Roman" w:hAnsi="Times New Roman" w:cs="Times New Roman"/>
        </w:rPr>
      </w:pPr>
      <w:r w:rsidRPr="00E34189">
        <w:rPr>
          <w:rFonts w:ascii="Times New Roman" w:hAnsi="Times New Roman" w:cs="Times New Roman"/>
        </w:rPr>
        <w:t xml:space="preserve">Mendoza </w:t>
      </w:r>
      <w:proofErr w:type="spellStart"/>
      <w:r w:rsidRPr="00E34189">
        <w:rPr>
          <w:rFonts w:ascii="Times New Roman" w:hAnsi="Times New Roman" w:cs="Times New Roman"/>
        </w:rPr>
        <w:t>Perez</w:t>
      </w:r>
      <w:proofErr w:type="spellEnd"/>
      <w:r w:rsidRPr="00E34189">
        <w:rPr>
          <w:rFonts w:ascii="Times New Roman" w:hAnsi="Times New Roman" w:cs="Times New Roman"/>
        </w:rPr>
        <w:t xml:space="preserve"> </w:t>
      </w:r>
      <w:r w:rsidRPr="00E34189">
        <w:rPr>
          <w:rFonts w:ascii="Times New Roman" w:hAnsi="Times New Roman" w:cs="Times New Roman"/>
        </w:rPr>
        <w:t>Julio Alexander</w:t>
      </w:r>
    </w:p>
    <w:p w14:paraId="163D64AE" w14:textId="14D14FBD" w:rsidR="003F5CF5" w:rsidRPr="00E34189" w:rsidRDefault="003F5CF5" w:rsidP="00E34189">
      <w:pPr>
        <w:spacing w:line="480" w:lineRule="auto"/>
        <w:ind w:firstLine="284"/>
        <w:jc w:val="center"/>
        <w:rPr>
          <w:rFonts w:ascii="Times New Roman" w:hAnsi="Times New Roman" w:cs="Times New Roman"/>
        </w:rPr>
      </w:pPr>
      <w:r w:rsidRPr="00E34189">
        <w:rPr>
          <w:rFonts w:ascii="Times New Roman" w:hAnsi="Times New Roman" w:cs="Times New Roman"/>
        </w:rPr>
        <w:t>Valero Veliz Valentin Litmer</w:t>
      </w:r>
    </w:p>
    <w:p w14:paraId="4C4C14B1" w14:textId="77777777" w:rsidR="003F5CF5" w:rsidRPr="003F5CF5" w:rsidRDefault="003F5CF5" w:rsidP="006B7F2A">
      <w:pPr>
        <w:spacing w:line="480" w:lineRule="auto"/>
        <w:ind w:firstLine="284"/>
        <w:jc w:val="center"/>
        <w:rPr>
          <w:rFonts w:ascii="Times New Roman" w:hAnsi="Times New Roman" w:cs="Times New Roman"/>
        </w:rPr>
      </w:pPr>
    </w:p>
    <w:p w14:paraId="1DC2ADF5" w14:textId="77777777" w:rsidR="003F5CF5" w:rsidRPr="00E34189" w:rsidRDefault="003F5CF5" w:rsidP="006B7F2A">
      <w:pPr>
        <w:spacing w:line="480" w:lineRule="auto"/>
        <w:ind w:firstLine="284"/>
        <w:jc w:val="center"/>
        <w:rPr>
          <w:rFonts w:ascii="Times New Roman" w:hAnsi="Times New Roman" w:cs="Times New Roman"/>
          <w:b/>
          <w:bCs/>
        </w:rPr>
      </w:pPr>
      <w:r w:rsidRPr="00E34189">
        <w:rPr>
          <w:rFonts w:ascii="Times New Roman" w:hAnsi="Times New Roman" w:cs="Times New Roman"/>
          <w:b/>
          <w:bCs/>
        </w:rPr>
        <w:t>Docente:</w:t>
      </w:r>
    </w:p>
    <w:p w14:paraId="786F5826" w14:textId="31D72D51" w:rsidR="003F5CF5" w:rsidRPr="00C770A2" w:rsidRDefault="00085ACF" w:rsidP="006B7F2A">
      <w:pPr>
        <w:spacing w:line="480" w:lineRule="auto"/>
        <w:ind w:firstLine="284"/>
        <w:jc w:val="center"/>
        <w:rPr>
          <w:rFonts w:ascii="Times New Roman" w:hAnsi="Times New Roman" w:cs="Times New Roman"/>
        </w:rPr>
      </w:pPr>
      <w:proofErr w:type="spellStart"/>
      <w:r w:rsidRPr="00C770A2">
        <w:rPr>
          <w:rFonts w:ascii="Times New Roman" w:hAnsi="Times New Roman" w:cs="Times New Roman"/>
        </w:rPr>
        <w:t>Ivan</w:t>
      </w:r>
      <w:proofErr w:type="spellEnd"/>
      <w:r w:rsidRPr="00C770A2">
        <w:rPr>
          <w:rFonts w:ascii="Times New Roman" w:hAnsi="Times New Roman" w:cs="Times New Roman"/>
        </w:rPr>
        <w:t xml:space="preserve"> </w:t>
      </w:r>
      <w:proofErr w:type="spellStart"/>
      <w:r w:rsidRPr="00C770A2">
        <w:rPr>
          <w:rFonts w:ascii="Times New Roman" w:hAnsi="Times New Roman" w:cs="Times New Roman"/>
        </w:rPr>
        <w:t>Martinez</w:t>
      </w:r>
      <w:proofErr w:type="spellEnd"/>
      <w:r w:rsidRPr="00C770A2">
        <w:rPr>
          <w:rFonts w:ascii="Times New Roman" w:hAnsi="Times New Roman" w:cs="Times New Roman"/>
        </w:rPr>
        <w:t xml:space="preserve"> M</w:t>
      </w:r>
    </w:p>
    <w:p w14:paraId="2A84BDA8" w14:textId="77777777" w:rsidR="003F5CF5" w:rsidRPr="00C770A2" w:rsidRDefault="003F5CF5" w:rsidP="00371D45">
      <w:pPr>
        <w:spacing w:line="480" w:lineRule="auto"/>
        <w:ind w:firstLine="284"/>
        <w:jc w:val="both"/>
        <w:rPr>
          <w:rFonts w:ascii="Times New Roman" w:hAnsi="Times New Roman" w:cs="Times New Roman"/>
        </w:rPr>
      </w:pPr>
    </w:p>
    <w:p w14:paraId="009B5B96" w14:textId="77777777" w:rsidR="003F5CF5" w:rsidRPr="00C770A2" w:rsidRDefault="003F5CF5" w:rsidP="00371D45">
      <w:pPr>
        <w:spacing w:line="480" w:lineRule="auto"/>
        <w:ind w:firstLine="284"/>
        <w:jc w:val="both"/>
        <w:rPr>
          <w:rFonts w:ascii="Times New Roman" w:hAnsi="Times New Roman" w:cs="Times New Roman"/>
        </w:rPr>
      </w:pPr>
    </w:p>
    <w:sdt>
      <w:sdtPr>
        <w:rPr>
          <w:rFonts w:ascii="Times New Roman" w:eastAsiaTheme="minorHAnsi" w:hAnsi="Times New Roman" w:cs="Times New Roman"/>
          <w:color w:val="auto"/>
          <w:kern w:val="2"/>
          <w:sz w:val="24"/>
          <w:szCs w:val="24"/>
          <w:lang w:val="es-ES" w:eastAsia="en-US"/>
          <w14:ligatures w14:val="standardContextual"/>
        </w:rPr>
        <w:id w:val="1172681692"/>
        <w:docPartObj>
          <w:docPartGallery w:val="Table of Contents"/>
          <w:docPartUnique/>
        </w:docPartObj>
      </w:sdtPr>
      <w:sdtContent>
        <w:p w14:paraId="1865A58C" w14:textId="306866B5" w:rsidR="00085ACF" w:rsidRPr="006B7F2A" w:rsidRDefault="00085ACF" w:rsidP="006B7F2A">
          <w:pPr>
            <w:pStyle w:val="TtuloTDC"/>
            <w:spacing w:line="480" w:lineRule="auto"/>
            <w:ind w:firstLine="284"/>
            <w:jc w:val="center"/>
            <w:rPr>
              <w:rFonts w:ascii="Times New Roman" w:hAnsi="Times New Roman" w:cs="Times New Roman"/>
              <w:color w:val="auto"/>
              <w:sz w:val="40"/>
              <w:szCs w:val="40"/>
            </w:rPr>
          </w:pPr>
          <w:r w:rsidRPr="006B7F2A">
            <w:rPr>
              <w:rFonts w:ascii="Times New Roman" w:hAnsi="Times New Roman" w:cs="Times New Roman"/>
              <w:color w:val="auto"/>
              <w:sz w:val="40"/>
              <w:szCs w:val="40"/>
              <w:lang w:val="es-ES"/>
            </w:rPr>
            <w:t>INDICE</w:t>
          </w:r>
        </w:p>
        <w:p w14:paraId="7C9591E7" w14:textId="6E5790A6" w:rsidR="006B7F2A" w:rsidRDefault="00085ACF">
          <w:pPr>
            <w:pStyle w:val="TDC1"/>
            <w:tabs>
              <w:tab w:val="left" w:pos="480"/>
              <w:tab w:val="right" w:leader="dot" w:pos="9016"/>
            </w:tabs>
            <w:rPr>
              <w:rFonts w:eastAsiaTheme="minorEastAsia"/>
              <w:noProof/>
              <w:lang w:eastAsia="es-PE"/>
            </w:rPr>
          </w:pPr>
          <w:r w:rsidRPr="00C770A2">
            <w:rPr>
              <w:rFonts w:ascii="Times New Roman" w:hAnsi="Times New Roman" w:cs="Times New Roman"/>
            </w:rPr>
            <w:fldChar w:fldCharType="begin"/>
          </w:r>
          <w:r w:rsidRPr="00C770A2">
            <w:rPr>
              <w:rFonts w:ascii="Times New Roman" w:hAnsi="Times New Roman" w:cs="Times New Roman"/>
            </w:rPr>
            <w:instrText xml:space="preserve"> TOC \o "1-3" \h \z \u </w:instrText>
          </w:r>
          <w:r w:rsidRPr="00C770A2">
            <w:rPr>
              <w:rFonts w:ascii="Times New Roman" w:hAnsi="Times New Roman" w:cs="Times New Roman"/>
            </w:rPr>
            <w:fldChar w:fldCharType="separate"/>
          </w:r>
          <w:hyperlink w:anchor="_Toc214043015" w:history="1">
            <w:r w:rsidR="006B7F2A" w:rsidRPr="0023307D">
              <w:rPr>
                <w:rStyle w:val="Hipervnculo"/>
                <w:rFonts w:ascii="Times New Roman" w:hAnsi="Times New Roman" w:cs="Times New Roman"/>
                <w:noProof/>
              </w:rPr>
              <w:t>1.</w:t>
            </w:r>
            <w:r w:rsidR="006B7F2A">
              <w:rPr>
                <w:rFonts w:eastAsiaTheme="minorEastAsia"/>
                <w:noProof/>
                <w:lang w:eastAsia="es-PE"/>
              </w:rPr>
              <w:tab/>
            </w:r>
            <w:r w:rsidR="006B7F2A" w:rsidRPr="0023307D">
              <w:rPr>
                <w:rStyle w:val="Hipervnculo"/>
                <w:rFonts w:ascii="Times New Roman" w:hAnsi="Times New Roman" w:cs="Times New Roman"/>
                <w:noProof/>
              </w:rPr>
              <w:t>Introducción</w:t>
            </w:r>
            <w:r w:rsidR="006B7F2A">
              <w:rPr>
                <w:noProof/>
                <w:webHidden/>
              </w:rPr>
              <w:tab/>
            </w:r>
            <w:r w:rsidR="006B7F2A">
              <w:rPr>
                <w:noProof/>
                <w:webHidden/>
              </w:rPr>
              <w:fldChar w:fldCharType="begin"/>
            </w:r>
            <w:r w:rsidR="006B7F2A">
              <w:rPr>
                <w:noProof/>
                <w:webHidden/>
              </w:rPr>
              <w:instrText xml:space="preserve"> PAGEREF _Toc214043015 \h </w:instrText>
            </w:r>
            <w:r w:rsidR="006B7F2A">
              <w:rPr>
                <w:noProof/>
                <w:webHidden/>
              </w:rPr>
            </w:r>
            <w:r w:rsidR="006B7F2A">
              <w:rPr>
                <w:noProof/>
                <w:webHidden/>
              </w:rPr>
              <w:fldChar w:fldCharType="separate"/>
            </w:r>
            <w:r w:rsidR="006B7F2A">
              <w:rPr>
                <w:noProof/>
                <w:webHidden/>
              </w:rPr>
              <w:t>4</w:t>
            </w:r>
            <w:r w:rsidR="006B7F2A">
              <w:rPr>
                <w:noProof/>
                <w:webHidden/>
              </w:rPr>
              <w:fldChar w:fldCharType="end"/>
            </w:r>
          </w:hyperlink>
        </w:p>
        <w:p w14:paraId="110B3B63" w14:textId="4D7810E4" w:rsidR="006B7F2A" w:rsidRDefault="006B7F2A">
          <w:pPr>
            <w:pStyle w:val="TDC2"/>
            <w:tabs>
              <w:tab w:val="left" w:pos="720"/>
              <w:tab w:val="right" w:leader="dot" w:pos="9016"/>
            </w:tabs>
            <w:rPr>
              <w:rFonts w:eastAsiaTheme="minorEastAsia"/>
              <w:noProof/>
              <w:lang w:eastAsia="es-PE"/>
            </w:rPr>
          </w:pPr>
          <w:hyperlink w:anchor="_Toc214043016" w:history="1">
            <w:r w:rsidRPr="0023307D">
              <w:rPr>
                <w:rStyle w:val="Hipervnculo"/>
                <w:rFonts w:ascii="Symbol" w:hAnsi="Symbol" w:cs="Times New Roman"/>
                <w:noProof/>
              </w:rPr>
              <w:t></w:t>
            </w:r>
            <w:r>
              <w:rPr>
                <w:rFonts w:eastAsiaTheme="minorEastAsia"/>
                <w:noProof/>
                <w:lang w:eastAsia="es-PE"/>
              </w:rPr>
              <w:tab/>
            </w:r>
            <w:r w:rsidRPr="0023307D">
              <w:rPr>
                <w:rStyle w:val="Hipervnculo"/>
                <w:rFonts w:ascii="Times New Roman" w:hAnsi="Times New Roman" w:cs="Times New Roman"/>
                <w:noProof/>
              </w:rPr>
              <w:t>Planteamiento del problema</w:t>
            </w:r>
            <w:r>
              <w:rPr>
                <w:noProof/>
                <w:webHidden/>
              </w:rPr>
              <w:tab/>
            </w:r>
            <w:r>
              <w:rPr>
                <w:noProof/>
                <w:webHidden/>
              </w:rPr>
              <w:fldChar w:fldCharType="begin"/>
            </w:r>
            <w:r>
              <w:rPr>
                <w:noProof/>
                <w:webHidden/>
              </w:rPr>
              <w:instrText xml:space="preserve"> PAGEREF _Toc214043016 \h </w:instrText>
            </w:r>
            <w:r>
              <w:rPr>
                <w:noProof/>
                <w:webHidden/>
              </w:rPr>
            </w:r>
            <w:r>
              <w:rPr>
                <w:noProof/>
                <w:webHidden/>
              </w:rPr>
              <w:fldChar w:fldCharType="separate"/>
            </w:r>
            <w:r>
              <w:rPr>
                <w:noProof/>
                <w:webHidden/>
              </w:rPr>
              <w:t>4</w:t>
            </w:r>
            <w:r>
              <w:rPr>
                <w:noProof/>
                <w:webHidden/>
              </w:rPr>
              <w:fldChar w:fldCharType="end"/>
            </w:r>
          </w:hyperlink>
        </w:p>
        <w:p w14:paraId="76F2112A" w14:textId="5B40E8CD" w:rsidR="006B7F2A" w:rsidRDefault="006B7F2A">
          <w:pPr>
            <w:pStyle w:val="TDC2"/>
            <w:tabs>
              <w:tab w:val="left" w:pos="720"/>
              <w:tab w:val="right" w:leader="dot" w:pos="9016"/>
            </w:tabs>
            <w:rPr>
              <w:rFonts w:eastAsiaTheme="minorEastAsia"/>
              <w:noProof/>
              <w:lang w:eastAsia="es-PE"/>
            </w:rPr>
          </w:pPr>
          <w:hyperlink w:anchor="_Toc214043017" w:history="1">
            <w:r w:rsidRPr="0023307D">
              <w:rPr>
                <w:rStyle w:val="Hipervnculo"/>
                <w:rFonts w:ascii="Symbol" w:hAnsi="Symbol" w:cs="Times New Roman"/>
                <w:noProof/>
              </w:rPr>
              <w:t></w:t>
            </w:r>
            <w:r>
              <w:rPr>
                <w:rFonts w:eastAsiaTheme="minorEastAsia"/>
                <w:noProof/>
                <w:lang w:eastAsia="es-PE"/>
              </w:rPr>
              <w:tab/>
            </w:r>
            <w:r w:rsidRPr="0023307D">
              <w:rPr>
                <w:rStyle w:val="Hipervnculo"/>
                <w:rFonts w:ascii="Times New Roman" w:hAnsi="Times New Roman" w:cs="Times New Roman"/>
                <w:noProof/>
              </w:rPr>
              <w:t>Formulación de la Problemática</w:t>
            </w:r>
            <w:r>
              <w:rPr>
                <w:noProof/>
                <w:webHidden/>
              </w:rPr>
              <w:tab/>
            </w:r>
            <w:r>
              <w:rPr>
                <w:noProof/>
                <w:webHidden/>
              </w:rPr>
              <w:fldChar w:fldCharType="begin"/>
            </w:r>
            <w:r>
              <w:rPr>
                <w:noProof/>
                <w:webHidden/>
              </w:rPr>
              <w:instrText xml:space="preserve"> PAGEREF _Toc214043017 \h </w:instrText>
            </w:r>
            <w:r>
              <w:rPr>
                <w:noProof/>
                <w:webHidden/>
              </w:rPr>
            </w:r>
            <w:r>
              <w:rPr>
                <w:noProof/>
                <w:webHidden/>
              </w:rPr>
              <w:fldChar w:fldCharType="separate"/>
            </w:r>
            <w:r>
              <w:rPr>
                <w:noProof/>
                <w:webHidden/>
              </w:rPr>
              <w:t>5</w:t>
            </w:r>
            <w:r>
              <w:rPr>
                <w:noProof/>
                <w:webHidden/>
              </w:rPr>
              <w:fldChar w:fldCharType="end"/>
            </w:r>
          </w:hyperlink>
        </w:p>
        <w:p w14:paraId="3F896E0C" w14:textId="1F51ED23" w:rsidR="006B7F2A" w:rsidRDefault="006B7F2A">
          <w:pPr>
            <w:pStyle w:val="TDC1"/>
            <w:tabs>
              <w:tab w:val="left" w:pos="480"/>
              <w:tab w:val="right" w:leader="dot" w:pos="9016"/>
            </w:tabs>
            <w:rPr>
              <w:rFonts w:eastAsiaTheme="minorEastAsia"/>
              <w:noProof/>
              <w:lang w:eastAsia="es-PE"/>
            </w:rPr>
          </w:pPr>
          <w:hyperlink w:anchor="_Toc214043018" w:history="1">
            <w:r w:rsidRPr="0023307D">
              <w:rPr>
                <w:rStyle w:val="Hipervnculo"/>
                <w:rFonts w:ascii="Times New Roman" w:hAnsi="Times New Roman" w:cs="Times New Roman"/>
                <w:noProof/>
              </w:rPr>
              <w:t>2.</w:t>
            </w:r>
            <w:r>
              <w:rPr>
                <w:rFonts w:eastAsiaTheme="minorEastAsia"/>
                <w:noProof/>
                <w:lang w:eastAsia="es-PE"/>
              </w:rPr>
              <w:tab/>
            </w:r>
            <w:r w:rsidRPr="0023307D">
              <w:rPr>
                <w:rStyle w:val="Hipervnculo"/>
                <w:rFonts w:ascii="Times New Roman" w:hAnsi="Times New Roman" w:cs="Times New Roman"/>
                <w:noProof/>
              </w:rPr>
              <w:t>JUSTIFICACIÓN</w:t>
            </w:r>
            <w:r>
              <w:rPr>
                <w:noProof/>
                <w:webHidden/>
              </w:rPr>
              <w:tab/>
            </w:r>
            <w:r>
              <w:rPr>
                <w:noProof/>
                <w:webHidden/>
              </w:rPr>
              <w:fldChar w:fldCharType="begin"/>
            </w:r>
            <w:r>
              <w:rPr>
                <w:noProof/>
                <w:webHidden/>
              </w:rPr>
              <w:instrText xml:space="preserve"> PAGEREF _Toc214043018 \h </w:instrText>
            </w:r>
            <w:r>
              <w:rPr>
                <w:noProof/>
                <w:webHidden/>
              </w:rPr>
            </w:r>
            <w:r>
              <w:rPr>
                <w:noProof/>
                <w:webHidden/>
              </w:rPr>
              <w:fldChar w:fldCharType="separate"/>
            </w:r>
            <w:r>
              <w:rPr>
                <w:noProof/>
                <w:webHidden/>
              </w:rPr>
              <w:t>5</w:t>
            </w:r>
            <w:r>
              <w:rPr>
                <w:noProof/>
                <w:webHidden/>
              </w:rPr>
              <w:fldChar w:fldCharType="end"/>
            </w:r>
          </w:hyperlink>
        </w:p>
        <w:p w14:paraId="164F8A85" w14:textId="018C0012" w:rsidR="006B7F2A" w:rsidRDefault="006B7F2A">
          <w:pPr>
            <w:pStyle w:val="TDC1"/>
            <w:tabs>
              <w:tab w:val="left" w:pos="480"/>
              <w:tab w:val="right" w:leader="dot" w:pos="9016"/>
            </w:tabs>
            <w:rPr>
              <w:rFonts w:eastAsiaTheme="minorEastAsia"/>
              <w:noProof/>
              <w:lang w:eastAsia="es-PE"/>
            </w:rPr>
          </w:pPr>
          <w:hyperlink w:anchor="_Toc214043019" w:history="1">
            <w:r w:rsidRPr="0023307D">
              <w:rPr>
                <w:rStyle w:val="Hipervnculo"/>
                <w:rFonts w:ascii="Times New Roman" w:hAnsi="Times New Roman" w:cs="Times New Roman"/>
                <w:noProof/>
              </w:rPr>
              <w:t>3.</w:t>
            </w:r>
            <w:r>
              <w:rPr>
                <w:rFonts w:eastAsiaTheme="minorEastAsia"/>
                <w:noProof/>
                <w:lang w:eastAsia="es-PE"/>
              </w:rPr>
              <w:tab/>
            </w:r>
            <w:r w:rsidRPr="0023307D">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_Toc214043019 \h </w:instrText>
            </w:r>
            <w:r>
              <w:rPr>
                <w:noProof/>
                <w:webHidden/>
              </w:rPr>
            </w:r>
            <w:r>
              <w:rPr>
                <w:noProof/>
                <w:webHidden/>
              </w:rPr>
              <w:fldChar w:fldCharType="separate"/>
            </w:r>
            <w:r>
              <w:rPr>
                <w:noProof/>
                <w:webHidden/>
              </w:rPr>
              <w:t>6</w:t>
            </w:r>
            <w:r>
              <w:rPr>
                <w:noProof/>
                <w:webHidden/>
              </w:rPr>
              <w:fldChar w:fldCharType="end"/>
            </w:r>
          </w:hyperlink>
        </w:p>
        <w:p w14:paraId="0481C0B9" w14:textId="4BBE18BD" w:rsidR="006B7F2A" w:rsidRDefault="006B7F2A">
          <w:pPr>
            <w:pStyle w:val="TDC2"/>
            <w:tabs>
              <w:tab w:val="right" w:leader="dot" w:pos="9016"/>
            </w:tabs>
            <w:rPr>
              <w:rFonts w:eastAsiaTheme="minorEastAsia"/>
              <w:noProof/>
              <w:lang w:eastAsia="es-PE"/>
            </w:rPr>
          </w:pPr>
          <w:hyperlink w:anchor="_Toc214043020" w:history="1">
            <w:r w:rsidRPr="0023307D">
              <w:rPr>
                <w:rStyle w:val="Hipervnculo"/>
                <w:rFonts w:ascii="Times New Roman" w:hAnsi="Times New Roman" w:cs="Times New Roman"/>
                <w:noProof/>
              </w:rPr>
              <w:t>2.1 Objetivo General</w:t>
            </w:r>
            <w:r>
              <w:rPr>
                <w:noProof/>
                <w:webHidden/>
              </w:rPr>
              <w:tab/>
            </w:r>
            <w:r>
              <w:rPr>
                <w:noProof/>
                <w:webHidden/>
              </w:rPr>
              <w:fldChar w:fldCharType="begin"/>
            </w:r>
            <w:r>
              <w:rPr>
                <w:noProof/>
                <w:webHidden/>
              </w:rPr>
              <w:instrText xml:space="preserve"> PAGEREF _Toc214043020 \h </w:instrText>
            </w:r>
            <w:r>
              <w:rPr>
                <w:noProof/>
                <w:webHidden/>
              </w:rPr>
            </w:r>
            <w:r>
              <w:rPr>
                <w:noProof/>
                <w:webHidden/>
              </w:rPr>
              <w:fldChar w:fldCharType="separate"/>
            </w:r>
            <w:r>
              <w:rPr>
                <w:noProof/>
                <w:webHidden/>
              </w:rPr>
              <w:t>6</w:t>
            </w:r>
            <w:r>
              <w:rPr>
                <w:noProof/>
                <w:webHidden/>
              </w:rPr>
              <w:fldChar w:fldCharType="end"/>
            </w:r>
          </w:hyperlink>
        </w:p>
        <w:p w14:paraId="00CB39B9" w14:textId="4D67D63E" w:rsidR="006B7F2A" w:rsidRDefault="006B7F2A">
          <w:pPr>
            <w:pStyle w:val="TDC2"/>
            <w:tabs>
              <w:tab w:val="right" w:leader="dot" w:pos="9016"/>
            </w:tabs>
            <w:rPr>
              <w:rFonts w:eastAsiaTheme="minorEastAsia"/>
              <w:noProof/>
              <w:lang w:eastAsia="es-PE"/>
            </w:rPr>
          </w:pPr>
          <w:hyperlink w:anchor="_Toc214043021" w:history="1">
            <w:r w:rsidRPr="0023307D">
              <w:rPr>
                <w:rStyle w:val="Hipervnculo"/>
                <w:rFonts w:ascii="Times New Roman" w:hAnsi="Times New Roman" w:cs="Times New Roman"/>
                <w:noProof/>
              </w:rPr>
              <w:t>2.2 Objetivos Específicos</w:t>
            </w:r>
            <w:r>
              <w:rPr>
                <w:noProof/>
                <w:webHidden/>
              </w:rPr>
              <w:tab/>
            </w:r>
            <w:r>
              <w:rPr>
                <w:noProof/>
                <w:webHidden/>
              </w:rPr>
              <w:fldChar w:fldCharType="begin"/>
            </w:r>
            <w:r>
              <w:rPr>
                <w:noProof/>
                <w:webHidden/>
              </w:rPr>
              <w:instrText xml:space="preserve"> PAGEREF _Toc214043021 \h </w:instrText>
            </w:r>
            <w:r>
              <w:rPr>
                <w:noProof/>
                <w:webHidden/>
              </w:rPr>
            </w:r>
            <w:r>
              <w:rPr>
                <w:noProof/>
                <w:webHidden/>
              </w:rPr>
              <w:fldChar w:fldCharType="separate"/>
            </w:r>
            <w:r>
              <w:rPr>
                <w:noProof/>
                <w:webHidden/>
              </w:rPr>
              <w:t>6</w:t>
            </w:r>
            <w:r>
              <w:rPr>
                <w:noProof/>
                <w:webHidden/>
              </w:rPr>
              <w:fldChar w:fldCharType="end"/>
            </w:r>
          </w:hyperlink>
        </w:p>
        <w:p w14:paraId="0F7230BF" w14:textId="5353AEDB" w:rsidR="006B7F2A" w:rsidRDefault="006B7F2A">
          <w:pPr>
            <w:pStyle w:val="TDC1"/>
            <w:tabs>
              <w:tab w:val="left" w:pos="480"/>
              <w:tab w:val="right" w:leader="dot" w:pos="9016"/>
            </w:tabs>
            <w:rPr>
              <w:rFonts w:eastAsiaTheme="minorEastAsia"/>
              <w:noProof/>
              <w:lang w:eastAsia="es-PE"/>
            </w:rPr>
          </w:pPr>
          <w:hyperlink w:anchor="_Toc214043022" w:history="1">
            <w:r w:rsidRPr="0023307D">
              <w:rPr>
                <w:rStyle w:val="Hipervnculo"/>
                <w:rFonts w:ascii="Times New Roman" w:hAnsi="Times New Roman" w:cs="Times New Roman"/>
                <w:noProof/>
              </w:rPr>
              <w:t>4.</w:t>
            </w:r>
            <w:r>
              <w:rPr>
                <w:rFonts w:eastAsiaTheme="minorEastAsia"/>
                <w:noProof/>
                <w:lang w:eastAsia="es-PE"/>
              </w:rPr>
              <w:tab/>
            </w:r>
            <w:r w:rsidRPr="0023307D">
              <w:rPr>
                <w:rStyle w:val="Hipervnculo"/>
                <w:rFonts w:ascii="Times New Roman" w:hAnsi="Times New Roman" w:cs="Times New Roman"/>
                <w:noProof/>
              </w:rPr>
              <w:t>Alcance</w:t>
            </w:r>
            <w:r>
              <w:rPr>
                <w:noProof/>
                <w:webHidden/>
              </w:rPr>
              <w:tab/>
            </w:r>
            <w:r>
              <w:rPr>
                <w:noProof/>
                <w:webHidden/>
              </w:rPr>
              <w:fldChar w:fldCharType="begin"/>
            </w:r>
            <w:r>
              <w:rPr>
                <w:noProof/>
                <w:webHidden/>
              </w:rPr>
              <w:instrText xml:space="preserve"> PAGEREF _Toc214043022 \h </w:instrText>
            </w:r>
            <w:r>
              <w:rPr>
                <w:noProof/>
                <w:webHidden/>
              </w:rPr>
            </w:r>
            <w:r>
              <w:rPr>
                <w:noProof/>
                <w:webHidden/>
              </w:rPr>
              <w:fldChar w:fldCharType="separate"/>
            </w:r>
            <w:r>
              <w:rPr>
                <w:noProof/>
                <w:webHidden/>
              </w:rPr>
              <w:t>7</w:t>
            </w:r>
            <w:r>
              <w:rPr>
                <w:noProof/>
                <w:webHidden/>
              </w:rPr>
              <w:fldChar w:fldCharType="end"/>
            </w:r>
          </w:hyperlink>
        </w:p>
        <w:p w14:paraId="2AC4CE41" w14:textId="48D45100" w:rsidR="006B7F2A" w:rsidRDefault="006B7F2A">
          <w:pPr>
            <w:pStyle w:val="TDC1"/>
            <w:tabs>
              <w:tab w:val="left" w:pos="480"/>
              <w:tab w:val="right" w:leader="dot" w:pos="9016"/>
            </w:tabs>
            <w:rPr>
              <w:rFonts w:eastAsiaTheme="minorEastAsia"/>
              <w:noProof/>
              <w:lang w:eastAsia="es-PE"/>
            </w:rPr>
          </w:pPr>
          <w:hyperlink w:anchor="_Toc214043023" w:history="1">
            <w:r w:rsidRPr="0023307D">
              <w:rPr>
                <w:rStyle w:val="Hipervnculo"/>
                <w:rFonts w:ascii="Times New Roman" w:hAnsi="Times New Roman" w:cs="Times New Roman"/>
                <w:noProof/>
              </w:rPr>
              <w:t>5.</w:t>
            </w:r>
            <w:r>
              <w:rPr>
                <w:rFonts w:eastAsiaTheme="minorEastAsia"/>
                <w:noProof/>
                <w:lang w:eastAsia="es-PE"/>
              </w:rPr>
              <w:tab/>
            </w:r>
            <w:r w:rsidRPr="0023307D">
              <w:rPr>
                <w:rStyle w:val="Hipervnculo"/>
                <w:rFonts w:ascii="Times New Roman" w:hAnsi="Times New Roman" w:cs="Times New Roman"/>
                <w:noProof/>
              </w:rPr>
              <w:t>Limitaciones:</w:t>
            </w:r>
            <w:r>
              <w:rPr>
                <w:noProof/>
                <w:webHidden/>
              </w:rPr>
              <w:tab/>
            </w:r>
            <w:r>
              <w:rPr>
                <w:noProof/>
                <w:webHidden/>
              </w:rPr>
              <w:fldChar w:fldCharType="begin"/>
            </w:r>
            <w:r>
              <w:rPr>
                <w:noProof/>
                <w:webHidden/>
              </w:rPr>
              <w:instrText xml:space="preserve"> PAGEREF _Toc214043023 \h </w:instrText>
            </w:r>
            <w:r>
              <w:rPr>
                <w:noProof/>
                <w:webHidden/>
              </w:rPr>
            </w:r>
            <w:r>
              <w:rPr>
                <w:noProof/>
                <w:webHidden/>
              </w:rPr>
              <w:fldChar w:fldCharType="separate"/>
            </w:r>
            <w:r>
              <w:rPr>
                <w:noProof/>
                <w:webHidden/>
              </w:rPr>
              <w:t>7</w:t>
            </w:r>
            <w:r>
              <w:rPr>
                <w:noProof/>
                <w:webHidden/>
              </w:rPr>
              <w:fldChar w:fldCharType="end"/>
            </w:r>
          </w:hyperlink>
        </w:p>
        <w:p w14:paraId="5B2961CD" w14:textId="36DE9D23" w:rsidR="006B7F2A" w:rsidRDefault="006B7F2A">
          <w:pPr>
            <w:pStyle w:val="TDC1"/>
            <w:tabs>
              <w:tab w:val="left" w:pos="480"/>
              <w:tab w:val="right" w:leader="dot" w:pos="9016"/>
            </w:tabs>
            <w:rPr>
              <w:rFonts w:eastAsiaTheme="minorEastAsia"/>
              <w:noProof/>
              <w:lang w:eastAsia="es-PE"/>
            </w:rPr>
          </w:pPr>
          <w:hyperlink w:anchor="_Toc214043024" w:history="1">
            <w:r w:rsidRPr="0023307D">
              <w:rPr>
                <w:rStyle w:val="Hipervnculo"/>
                <w:rFonts w:ascii="Times New Roman" w:hAnsi="Times New Roman" w:cs="Times New Roman"/>
                <w:noProof/>
              </w:rPr>
              <w:t>6.</w:t>
            </w:r>
            <w:r>
              <w:rPr>
                <w:rFonts w:eastAsiaTheme="minorEastAsia"/>
                <w:noProof/>
                <w:lang w:eastAsia="es-PE"/>
              </w:rPr>
              <w:tab/>
            </w:r>
            <w:r w:rsidRPr="0023307D">
              <w:rPr>
                <w:rStyle w:val="Hipervnculo"/>
                <w:rFonts w:ascii="Times New Roman" w:hAnsi="Times New Roman" w:cs="Times New Roman"/>
                <w:noProof/>
              </w:rPr>
              <w:t>MARCO TEÓRICO</w:t>
            </w:r>
            <w:r>
              <w:rPr>
                <w:noProof/>
                <w:webHidden/>
              </w:rPr>
              <w:tab/>
            </w:r>
            <w:r>
              <w:rPr>
                <w:noProof/>
                <w:webHidden/>
              </w:rPr>
              <w:fldChar w:fldCharType="begin"/>
            </w:r>
            <w:r>
              <w:rPr>
                <w:noProof/>
                <w:webHidden/>
              </w:rPr>
              <w:instrText xml:space="preserve"> PAGEREF _Toc214043024 \h </w:instrText>
            </w:r>
            <w:r>
              <w:rPr>
                <w:noProof/>
                <w:webHidden/>
              </w:rPr>
            </w:r>
            <w:r>
              <w:rPr>
                <w:noProof/>
                <w:webHidden/>
              </w:rPr>
              <w:fldChar w:fldCharType="separate"/>
            </w:r>
            <w:r>
              <w:rPr>
                <w:noProof/>
                <w:webHidden/>
              </w:rPr>
              <w:t>7</w:t>
            </w:r>
            <w:r>
              <w:rPr>
                <w:noProof/>
                <w:webHidden/>
              </w:rPr>
              <w:fldChar w:fldCharType="end"/>
            </w:r>
          </w:hyperlink>
        </w:p>
        <w:p w14:paraId="5D99D0EC" w14:textId="31281F92" w:rsidR="006B7F2A" w:rsidRDefault="006B7F2A">
          <w:pPr>
            <w:pStyle w:val="TDC1"/>
            <w:tabs>
              <w:tab w:val="left" w:pos="480"/>
              <w:tab w:val="right" w:leader="dot" w:pos="9016"/>
            </w:tabs>
            <w:rPr>
              <w:rFonts w:eastAsiaTheme="minorEastAsia"/>
              <w:noProof/>
              <w:lang w:eastAsia="es-PE"/>
            </w:rPr>
          </w:pPr>
          <w:hyperlink w:anchor="_Toc214043025" w:history="1">
            <w:r w:rsidRPr="0023307D">
              <w:rPr>
                <w:rStyle w:val="Hipervnculo"/>
                <w:rFonts w:ascii="Times New Roman" w:hAnsi="Times New Roman" w:cs="Times New Roman"/>
                <w:noProof/>
              </w:rPr>
              <w:t>7.</w:t>
            </w:r>
            <w:r>
              <w:rPr>
                <w:rFonts w:eastAsiaTheme="minorEastAsia"/>
                <w:noProof/>
                <w:lang w:eastAsia="es-PE"/>
              </w:rPr>
              <w:tab/>
            </w:r>
            <w:r w:rsidRPr="0023307D">
              <w:rPr>
                <w:rStyle w:val="Hipervnculo"/>
                <w:rFonts w:ascii="Times New Roman" w:hAnsi="Times New Roman" w:cs="Times New Roman"/>
                <w:noProof/>
              </w:rPr>
              <w:t>Arquitectura Propuesta:</w:t>
            </w:r>
            <w:r>
              <w:rPr>
                <w:noProof/>
                <w:webHidden/>
              </w:rPr>
              <w:tab/>
            </w:r>
            <w:r>
              <w:rPr>
                <w:noProof/>
                <w:webHidden/>
              </w:rPr>
              <w:fldChar w:fldCharType="begin"/>
            </w:r>
            <w:r>
              <w:rPr>
                <w:noProof/>
                <w:webHidden/>
              </w:rPr>
              <w:instrText xml:space="preserve"> PAGEREF _Toc214043025 \h </w:instrText>
            </w:r>
            <w:r>
              <w:rPr>
                <w:noProof/>
                <w:webHidden/>
              </w:rPr>
            </w:r>
            <w:r>
              <w:rPr>
                <w:noProof/>
                <w:webHidden/>
              </w:rPr>
              <w:fldChar w:fldCharType="separate"/>
            </w:r>
            <w:r>
              <w:rPr>
                <w:noProof/>
                <w:webHidden/>
              </w:rPr>
              <w:t>9</w:t>
            </w:r>
            <w:r>
              <w:rPr>
                <w:noProof/>
                <w:webHidden/>
              </w:rPr>
              <w:fldChar w:fldCharType="end"/>
            </w:r>
          </w:hyperlink>
        </w:p>
        <w:p w14:paraId="70F0CEFD" w14:textId="753344C5" w:rsidR="006B7F2A" w:rsidRDefault="006B7F2A">
          <w:pPr>
            <w:pStyle w:val="TDC1"/>
            <w:tabs>
              <w:tab w:val="left" w:pos="480"/>
              <w:tab w:val="right" w:leader="dot" w:pos="9016"/>
            </w:tabs>
            <w:rPr>
              <w:rFonts w:eastAsiaTheme="minorEastAsia"/>
              <w:noProof/>
              <w:lang w:eastAsia="es-PE"/>
            </w:rPr>
          </w:pPr>
          <w:hyperlink w:anchor="_Toc214043026" w:history="1">
            <w:r w:rsidRPr="0023307D">
              <w:rPr>
                <w:rStyle w:val="Hipervnculo"/>
                <w:rFonts w:ascii="Times New Roman" w:hAnsi="Times New Roman" w:cs="Times New Roman"/>
                <w:noProof/>
              </w:rPr>
              <w:t>8.</w:t>
            </w:r>
            <w:r>
              <w:rPr>
                <w:rFonts w:eastAsiaTheme="minorEastAsia"/>
                <w:noProof/>
                <w:lang w:eastAsia="es-PE"/>
              </w:rPr>
              <w:tab/>
            </w:r>
            <w:r w:rsidRPr="0023307D">
              <w:rPr>
                <w:rStyle w:val="Hipervnculo"/>
                <w:rFonts w:ascii="Times New Roman" w:hAnsi="Times New Roman" w:cs="Times New Roman"/>
                <w:noProof/>
              </w:rPr>
              <w:t>ANÁLISIS DE COSTOS</w:t>
            </w:r>
            <w:r>
              <w:rPr>
                <w:noProof/>
                <w:webHidden/>
              </w:rPr>
              <w:tab/>
            </w:r>
            <w:r>
              <w:rPr>
                <w:noProof/>
                <w:webHidden/>
              </w:rPr>
              <w:fldChar w:fldCharType="begin"/>
            </w:r>
            <w:r>
              <w:rPr>
                <w:noProof/>
                <w:webHidden/>
              </w:rPr>
              <w:instrText xml:space="preserve"> PAGEREF _Toc214043026 \h </w:instrText>
            </w:r>
            <w:r>
              <w:rPr>
                <w:noProof/>
                <w:webHidden/>
              </w:rPr>
            </w:r>
            <w:r>
              <w:rPr>
                <w:noProof/>
                <w:webHidden/>
              </w:rPr>
              <w:fldChar w:fldCharType="separate"/>
            </w:r>
            <w:r>
              <w:rPr>
                <w:noProof/>
                <w:webHidden/>
              </w:rPr>
              <w:t>10</w:t>
            </w:r>
            <w:r>
              <w:rPr>
                <w:noProof/>
                <w:webHidden/>
              </w:rPr>
              <w:fldChar w:fldCharType="end"/>
            </w:r>
          </w:hyperlink>
        </w:p>
        <w:p w14:paraId="6141B745" w14:textId="65337C46" w:rsidR="006B7F2A" w:rsidRDefault="006B7F2A">
          <w:pPr>
            <w:pStyle w:val="TDC2"/>
            <w:tabs>
              <w:tab w:val="left" w:pos="720"/>
              <w:tab w:val="right" w:leader="dot" w:pos="9016"/>
            </w:tabs>
            <w:rPr>
              <w:rFonts w:eastAsiaTheme="minorEastAsia"/>
              <w:noProof/>
              <w:lang w:eastAsia="es-PE"/>
            </w:rPr>
          </w:pPr>
          <w:hyperlink w:anchor="_Toc214043027" w:history="1">
            <w:r w:rsidRPr="0023307D">
              <w:rPr>
                <w:rStyle w:val="Hipervnculo"/>
                <w:rFonts w:ascii="Symbol" w:hAnsi="Symbol" w:cs="Times New Roman"/>
                <w:noProof/>
              </w:rPr>
              <w:t></w:t>
            </w:r>
            <w:r>
              <w:rPr>
                <w:rFonts w:eastAsiaTheme="minorEastAsia"/>
                <w:noProof/>
                <w:lang w:eastAsia="es-PE"/>
              </w:rPr>
              <w:tab/>
            </w:r>
            <w:r w:rsidRPr="0023307D">
              <w:rPr>
                <w:rStyle w:val="Hipervnculo"/>
                <w:rFonts w:ascii="Times New Roman" w:hAnsi="Times New Roman" w:cs="Times New Roman"/>
                <w:noProof/>
              </w:rPr>
              <w:t>Resumen total de costos (East US, 1,000 TPS 24/7)</w:t>
            </w:r>
            <w:r>
              <w:rPr>
                <w:noProof/>
                <w:webHidden/>
              </w:rPr>
              <w:tab/>
            </w:r>
            <w:r>
              <w:rPr>
                <w:noProof/>
                <w:webHidden/>
              </w:rPr>
              <w:fldChar w:fldCharType="begin"/>
            </w:r>
            <w:r>
              <w:rPr>
                <w:noProof/>
                <w:webHidden/>
              </w:rPr>
              <w:instrText xml:space="preserve"> PAGEREF _Toc214043027 \h </w:instrText>
            </w:r>
            <w:r>
              <w:rPr>
                <w:noProof/>
                <w:webHidden/>
              </w:rPr>
            </w:r>
            <w:r>
              <w:rPr>
                <w:noProof/>
                <w:webHidden/>
              </w:rPr>
              <w:fldChar w:fldCharType="separate"/>
            </w:r>
            <w:r>
              <w:rPr>
                <w:noProof/>
                <w:webHidden/>
              </w:rPr>
              <w:t>13</w:t>
            </w:r>
            <w:r>
              <w:rPr>
                <w:noProof/>
                <w:webHidden/>
              </w:rPr>
              <w:fldChar w:fldCharType="end"/>
            </w:r>
          </w:hyperlink>
        </w:p>
        <w:p w14:paraId="3120B98B" w14:textId="6A56877B" w:rsidR="006B7F2A" w:rsidRDefault="006B7F2A">
          <w:pPr>
            <w:pStyle w:val="TDC1"/>
            <w:tabs>
              <w:tab w:val="left" w:pos="480"/>
              <w:tab w:val="right" w:leader="dot" w:pos="9016"/>
            </w:tabs>
            <w:rPr>
              <w:rFonts w:eastAsiaTheme="minorEastAsia"/>
              <w:noProof/>
              <w:lang w:eastAsia="es-PE"/>
            </w:rPr>
          </w:pPr>
          <w:hyperlink w:anchor="_Toc214043028" w:history="1">
            <w:r w:rsidRPr="0023307D">
              <w:rPr>
                <w:rStyle w:val="Hipervnculo"/>
                <w:rFonts w:ascii="Times New Roman" w:hAnsi="Times New Roman" w:cs="Times New Roman"/>
                <w:noProof/>
              </w:rPr>
              <w:t>9.</w:t>
            </w:r>
            <w:r>
              <w:rPr>
                <w:rFonts w:eastAsiaTheme="minorEastAsia"/>
                <w:noProof/>
                <w:lang w:eastAsia="es-PE"/>
              </w:rPr>
              <w:tab/>
            </w:r>
            <w:r w:rsidRPr="0023307D">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_Toc214043028 \h </w:instrText>
            </w:r>
            <w:r>
              <w:rPr>
                <w:noProof/>
                <w:webHidden/>
              </w:rPr>
            </w:r>
            <w:r>
              <w:rPr>
                <w:noProof/>
                <w:webHidden/>
              </w:rPr>
              <w:fldChar w:fldCharType="separate"/>
            </w:r>
            <w:r>
              <w:rPr>
                <w:noProof/>
                <w:webHidden/>
              </w:rPr>
              <w:t>13</w:t>
            </w:r>
            <w:r>
              <w:rPr>
                <w:noProof/>
                <w:webHidden/>
              </w:rPr>
              <w:fldChar w:fldCharType="end"/>
            </w:r>
          </w:hyperlink>
        </w:p>
        <w:p w14:paraId="0E8CA51C" w14:textId="4F7ADD6A" w:rsidR="00085ACF" w:rsidRPr="00C770A2" w:rsidRDefault="00085ACF" w:rsidP="00371D45">
          <w:pPr>
            <w:spacing w:line="480" w:lineRule="auto"/>
            <w:ind w:firstLine="284"/>
            <w:jc w:val="both"/>
            <w:rPr>
              <w:rFonts w:ascii="Times New Roman" w:hAnsi="Times New Roman" w:cs="Times New Roman"/>
            </w:rPr>
          </w:pPr>
          <w:r w:rsidRPr="00C770A2">
            <w:rPr>
              <w:rFonts w:ascii="Times New Roman" w:hAnsi="Times New Roman" w:cs="Times New Roman"/>
              <w:lang w:val="es-ES"/>
            </w:rPr>
            <w:fldChar w:fldCharType="end"/>
          </w:r>
        </w:p>
      </w:sdtContent>
    </w:sdt>
    <w:p w14:paraId="115F42D5" w14:textId="77777777" w:rsidR="003F5CF5" w:rsidRPr="00C770A2" w:rsidRDefault="003F5CF5" w:rsidP="00371D45">
      <w:pPr>
        <w:spacing w:line="480" w:lineRule="auto"/>
        <w:ind w:firstLine="284"/>
        <w:jc w:val="both"/>
        <w:rPr>
          <w:rFonts w:ascii="Times New Roman" w:hAnsi="Times New Roman" w:cs="Times New Roman"/>
        </w:rPr>
      </w:pPr>
    </w:p>
    <w:p w14:paraId="14DD8A4E" w14:textId="77777777" w:rsidR="00085ACF" w:rsidRPr="00C770A2" w:rsidRDefault="00085ACF" w:rsidP="00371D45">
      <w:pPr>
        <w:spacing w:line="480" w:lineRule="auto"/>
        <w:ind w:firstLine="284"/>
        <w:jc w:val="both"/>
        <w:rPr>
          <w:rFonts w:ascii="Times New Roman" w:hAnsi="Times New Roman" w:cs="Times New Roman"/>
        </w:rPr>
      </w:pPr>
      <w:r w:rsidRPr="00C770A2">
        <w:rPr>
          <w:rFonts w:ascii="Times New Roman" w:hAnsi="Times New Roman" w:cs="Times New Roman"/>
        </w:rPr>
        <w:br w:type="page"/>
      </w:r>
    </w:p>
    <w:p w14:paraId="7938E2F2" w14:textId="56E707F2" w:rsidR="003F5CF5" w:rsidRPr="00C770A2" w:rsidRDefault="00C770A2" w:rsidP="00371D45">
      <w:pPr>
        <w:spacing w:line="480" w:lineRule="auto"/>
        <w:ind w:firstLine="284"/>
        <w:jc w:val="both"/>
        <w:rPr>
          <w:rFonts w:ascii="Times New Roman" w:hAnsi="Times New Roman" w:cs="Times New Roman"/>
          <w:b/>
          <w:bCs/>
        </w:rPr>
      </w:pPr>
      <w:r w:rsidRPr="00C770A2">
        <w:rPr>
          <w:rFonts w:ascii="Times New Roman" w:hAnsi="Times New Roman" w:cs="Times New Roman"/>
          <w:b/>
          <w:bCs/>
        </w:rPr>
        <w:lastRenderedPageBreak/>
        <w:t>RESUMEN</w:t>
      </w:r>
    </w:p>
    <w:p w14:paraId="13DFD96D" w14:textId="41BB9BDD" w:rsidR="00C324C7" w:rsidRPr="00C324C7" w:rsidRDefault="00C324C7" w:rsidP="00371D45">
      <w:pPr>
        <w:spacing w:line="480" w:lineRule="auto"/>
        <w:ind w:firstLine="284"/>
        <w:jc w:val="both"/>
        <w:rPr>
          <w:rFonts w:ascii="Times New Roman" w:hAnsi="Times New Roman" w:cs="Times New Roman"/>
        </w:rPr>
      </w:pPr>
      <w:r w:rsidRPr="00C324C7">
        <w:rPr>
          <w:rFonts w:ascii="Times New Roman" w:hAnsi="Times New Roman" w:cs="Times New Roman"/>
        </w:rPr>
        <w:t>Las instituciones bancarias procesan diariamente millones de operaciones que requieren mecanismos avanzados para identificar anomalías en tiempo real. Sin embargo, los sistemas tradicionales basados únicamente en reglas presentan limitaciones ante patrones delictivos emergentes y ataques sofisticados.</w:t>
      </w:r>
      <w:r w:rsidRPr="00C770A2">
        <w:rPr>
          <w:rFonts w:ascii="Times New Roman" w:hAnsi="Times New Roman" w:cs="Times New Roman"/>
        </w:rPr>
        <w:t xml:space="preserve"> </w:t>
      </w:r>
      <w:r w:rsidRPr="00C324C7">
        <w:rPr>
          <w:rFonts w:ascii="Times New Roman" w:hAnsi="Times New Roman" w:cs="Times New Roman"/>
        </w:rPr>
        <w:t xml:space="preserve">La presente investigación desarrolla una arquitectura integral basada en Microsoft Azure para la detección y prevención de fraude financiero en transacciones realizadas con tarjetas de pago. </w:t>
      </w:r>
    </w:p>
    <w:p w14:paraId="0DA4D84F" w14:textId="014B164F" w:rsidR="00C324C7" w:rsidRPr="00C324C7" w:rsidRDefault="00C324C7" w:rsidP="00371D45">
      <w:pPr>
        <w:spacing w:line="480" w:lineRule="auto"/>
        <w:ind w:firstLine="284"/>
        <w:jc w:val="both"/>
        <w:rPr>
          <w:rFonts w:ascii="Times New Roman" w:hAnsi="Times New Roman" w:cs="Times New Roman"/>
        </w:rPr>
      </w:pPr>
      <w:r w:rsidRPr="00C324C7">
        <w:rPr>
          <w:rFonts w:ascii="Times New Roman" w:hAnsi="Times New Roman" w:cs="Times New Roman"/>
        </w:rPr>
        <w:t xml:space="preserve">El proyecto presenta una arquitectura escalable compuesta por servicios como Azure </w:t>
      </w:r>
      <w:proofErr w:type="spellStart"/>
      <w:r w:rsidRPr="00C324C7">
        <w:rPr>
          <w:rFonts w:ascii="Times New Roman" w:hAnsi="Times New Roman" w:cs="Times New Roman"/>
        </w:rPr>
        <w:t>Event</w:t>
      </w:r>
      <w:proofErr w:type="spellEnd"/>
      <w:r w:rsidRPr="00C324C7">
        <w:rPr>
          <w:rFonts w:ascii="Times New Roman" w:hAnsi="Times New Roman" w:cs="Times New Roman"/>
        </w:rPr>
        <w:t xml:space="preserve"> </w:t>
      </w:r>
      <w:proofErr w:type="spellStart"/>
      <w:r w:rsidRPr="00C324C7">
        <w:rPr>
          <w:rFonts w:ascii="Times New Roman" w:hAnsi="Times New Roman" w:cs="Times New Roman"/>
        </w:rPr>
        <w:t>Hubs</w:t>
      </w:r>
      <w:proofErr w:type="spellEnd"/>
      <w:r w:rsidRPr="00C324C7">
        <w:rPr>
          <w:rFonts w:ascii="Times New Roman" w:hAnsi="Times New Roman" w:cs="Times New Roman"/>
        </w:rPr>
        <w:t xml:space="preserve">, Azure </w:t>
      </w:r>
      <w:proofErr w:type="spellStart"/>
      <w:r w:rsidRPr="00C324C7">
        <w:rPr>
          <w:rFonts w:ascii="Times New Roman" w:hAnsi="Times New Roman" w:cs="Times New Roman"/>
        </w:rPr>
        <w:t>Functions</w:t>
      </w:r>
      <w:proofErr w:type="spellEnd"/>
      <w:r w:rsidRPr="00C324C7">
        <w:rPr>
          <w:rFonts w:ascii="Times New Roman" w:hAnsi="Times New Roman" w:cs="Times New Roman"/>
        </w:rPr>
        <w:t xml:space="preserve">, Azure Data Factory, Azure </w:t>
      </w:r>
      <w:proofErr w:type="spellStart"/>
      <w:r w:rsidRPr="00C324C7">
        <w:rPr>
          <w:rFonts w:ascii="Times New Roman" w:hAnsi="Times New Roman" w:cs="Times New Roman"/>
        </w:rPr>
        <w:t>Databricks</w:t>
      </w:r>
      <w:proofErr w:type="spellEnd"/>
      <w:r w:rsidRPr="00C324C7">
        <w:rPr>
          <w:rFonts w:ascii="Times New Roman" w:hAnsi="Times New Roman" w:cs="Times New Roman"/>
        </w:rPr>
        <w:t xml:space="preserve">, Data Lake con Delta Lake, Azure Machine </w:t>
      </w:r>
      <w:proofErr w:type="spellStart"/>
      <w:r w:rsidRPr="00C324C7">
        <w:rPr>
          <w:rFonts w:ascii="Times New Roman" w:hAnsi="Times New Roman" w:cs="Times New Roman"/>
        </w:rPr>
        <w:t>Learning</w:t>
      </w:r>
      <w:proofErr w:type="spellEnd"/>
      <w:r w:rsidRPr="00C324C7">
        <w:rPr>
          <w:rFonts w:ascii="Times New Roman" w:hAnsi="Times New Roman" w:cs="Times New Roman"/>
        </w:rPr>
        <w:t xml:space="preserve"> y </w:t>
      </w:r>
      <w:proofErr w:type="spellStart"/>
      <w:r w:rsidRPr="00C324C7">
        <w:rPr>
          <w:rFonts w:ascii="Times New Roman" w:hAnsi="Times New Roman" w:cs="Times New Roman"/>
        </w:rPr>
        <w:t>Power</w:t>
      </w:r>
      <w:proofErr w:type="spellEnd"/>
      <w:r w:rsidRPr="00C324C7">
        <w:rPr>
          <w:rFonts w:ascii="Times New Roman" w:hAnsi="Times New Roman" w:cs="Times New Roman"/>
        </w:rPr>
        <w:t xml:space="preserve"> BI. La arquitectura aprovecha el modelo </w:t>
      </w:r>
      <w:proofErr w:type="spellStart"/>
      <w:r w:rsidRPr="00C324C7">
        <w:rPr>
          <w:rFonts w:ascii="Times New Roman" w:hAnsi="Times New Roman" w:cs="Times New Roman"/>
        </w:rPr>
        <w:t>Medallion</w:t>
      </w:r>
      <w:proofErr w:type="spellEnd"/>
      <w:r w:rsidRPr="00C324C7">
        <w:rPr>
          <w:rFonts w:ascii="Times New Roman" w:hAnsi="Times New Roman" w:cs="Times New Roman"/>
        </w:rPr>
        <w:t xml:space="preserve"> (</w:t>
      </w:r>
      <w:proofErr w:type="spellStart"/>
      <w:r w:rsidRPr="00C324C7">
        <w:rPr>
          <w:rFonts w:ascii="Times New Roman" w:hAnsi="Times New Roman" w:cs="Times New Roman"/>
        </w:rPr>
        <w:t>Bronze</w:t>
      </w:r>
      <w:proofErr w:type="spellEnd"/>
      <w:r w:rsidRPr="00C324C7">
        <w:rPr>
          <w:rFonts w:ascii="Times New Roman" w:hAnsi="Times New Roman" w:cs="Times New Roman"/>
        </w:rPr>
        <w:t>, Silver y Gold) para gestionar datos desde su ingestión inicial hasta su disponibilidad para análisis ejecutivo.</w:t>
      </w:r>
    </w:p>
    <w:p w14:paraId="080AFA89" w14:textId="77777777" w:rsidR="00C324C7" w:rsidRPr="00C324C7" w:rsidRDefault="00C324C7" w:rsidP="00371D45">
      <w:pPr>
        <w:spacing w:line="480" w:lineRule="auto"/>
        <w:ind w:firstLine="284"/>
        <w:jc w:val="both"/>
        <w:rPr>
          <w:rFonts w:ascii="Times New Roman" w:hAnsi="Times New Roman" w:cs="Times New Roman"/>
        </w:rPr>
      </w:pPr>
      <w:r w:rsidRPr="00C324C7">
        <w:rPr>
          <w:rFonts w:ascii="Times New Roman" w:hAnsi="Times New Roman" w:cs="Times New Roman"/>
        </w:rPr>
        <w:t xml:space="preserve">Asimismo, se propone un modelo de detección de fraude basado en algoritmos de machine </w:t>
      </w:r>
      <w:proofErr w:type="spellStart"/>
      <w:r w:rsidRPr="00C324C7">
        <w:rPr>
          <w:rFonts w:ascii="Times New Roman" w:hAnsi="Times New Roman" w:cs="Times New Roman"/>
        </w:rPr>
        <w:t>learning</w:t>
      </w:r>
      <w:proofErr w:type="spellEnd"/>
      <w:r w:rsidRPr="00C324C7">
        <w:rPr>
          <w:rFonts w:ascii="Times New Roman" w:hAnsi="Times New Roman" w:cs="Times New Roman"/>
        </w:rPr>
        <w:t xml:space="preserve">, el cual se entrena utilizando datos históricos de transacciones y se despliega como </w:t>
      </w:r>
      <w:proofErr w:type="spellStart"/>
      <w:r w:rsidRPr="00C324C7">
        <w:rPr>
          <w:rFonts w:ascii="Times New Roman" w:hAnsi="Times New Roman" w:cs="Times New Roman"/>
        </w:rPr>
        <w:t>endpoint</w:t>
      </w:r>
      <w:proofErr w:type="spellEnd"/>
      <w:r w:rsidRPr="00C324C7">
        <w:rPr>
          <w:rFonts w:ascii="Times New Roman" w:hAnsi="Times New Roman" w:cs="Times New Roman"/>
        </w:rPr>
        <w:t xml:space="preserve"> para inferencia en tiempo real. El documento incluye un análisis detallado de costos por cada servicio, evaluando configuraciones, tarifas, consumo mensual estimado y proyección anual.</w:t>
      </w:r>
    </w:p>
    <w:p w14:paraId="283A1736" w14:textId="77777777" w:rsidR="00C324C7" w:rsidRPr="00C770A2" w:rsidRDefault="00C324C7" w:rsidP="00371D45">
      <w:pPr>
        <w:spacing w:line="480" w:lineRule="auto"/>
        <w:ind w:firstLine="284"/>
        <w:jc w:val="both"/>
        <w:rPr>
          <w:rFonts w:ascii="Times New Roman" w:hAnsi="Times New Roman" w:cs="Times New Roman"/>
        </w:rPr>
      </w:pPr>
      <w:r w:rsidRPr="00C324C7">
        <w:rPr>
          <w:rFonts w:ascii="Times New Roman" w:hAnsi="Times New Roman" w:cs="Times New Roman"/>
        </w:rPr>
        <w:t>El resultado es una propuesta robusta, escalable y alineada con estándares de seguridad y cumplimiento regulatorio, capaz de mejorar significativamente los tiempos de respuesta y la precisión en la detección de actividades fraudulentas.</w:t>
      </w:r>
    </w:p>
    <w:p w14:paraId="0EBDFA68" w14:textId="77777777" w:rsidR="00C324C7" w:rsidRPr="00C324C7" w:rsidRDefault="00C324C7" w:rsidP="00371D45">
      <w:pPr>
        <w:spacing w:line="480" w:lineRule="auto"/>
        <w:ind w:firstLine="284"/>
        <w:jc w:val="both"/>
        <w:rPr>
          <w:rFonts w:ascii="Times New Roman" w:hAnsi="Times New Roman" w:cs="Times New Roman"/>
        </w:rPr>
      </w:pPr>
    </w:p>
    <w:p w14:paraId="5F9E48A2" w14:textId="293C1C4F" w:rsidR="00C324C7" w:rsidRPr="00C770A2" w:rsidRDefault="00C324C7" w:rsidP="00371D45">
      <w:pPr>
        <w:spacing w:line="480" w:lineRule="auto"/>
        <w:ind w:firstLine="284"/>
        <w:jc w:val="both"/>
        <w:rPr>
          <w:rFonts w:ascii="Times New Roman" w:hAnsi="Times New Roman" w:cs="Times New Roman"/>
        </w:rPr>
      </w:pPr>
      <w:r w:rsidRPr="00C770A2">
        <w:rPr>
          <w:rFonts w:ascii="Times New Roman" w:hAnsi="Times New Roman" w:cs="Times New Roman"/>
        </w:rPr>
        <w:br w:type="page"/>
      </w:r>
    </w:p>
    <w:p w14:paraId="0216C2D8" w14:textId="7405871B" w:rsidR="00C324C7" w:rsidRPr="00C770A2" w:rsidRDefault="003076A3" w:rsidP="00371D45">
      <w:pPr>
        <w:pStyle w:val="Prrafodelista"/>
        <w:numPr>
          <w:ilvl w:val="0"/>
          <w:numId w:val="3"/>
        </w:numPr>
        <w:spacing w:line="480" w:lineRule="auto"/>
        <w:ind w:firstLine="284"/>
        <w:jc w:val="both"/>
        <w:outlineLvl w:val="0"/>
        <w:rPr>
          <w:rFonts w:ascii="Times New Roman" w:hAnsi="Times New Roman" w:cs="Times New Roman"/>
        </w:rPr>
      </w:pPr>
      <w:bookmarkStart w:id="0" w:name="_Toc214043015"/>
      <w:r w:rsidRPr="00C770A2">
        <w:rPr>
          <w:rFonts w:ascii="Times New Roman" w:hAnsi="Times New Roman" w:cs="Times New Roman"/>
        </w:rPr>
        <w:lastRenderedPageBreak/>
        <w:t>Introducción</w:t>
      </w:r>
      <w:bookmarkEnd w:id="0"/>
    </w:p>
    <w:p w14:paraId="2B6C9CAC" w14:textId="77777777" w:rsidR="003076A3" w:rsidRPr="003076A3" w:rsidRDefault="003076A3" w:rsidP="00371D45">
      <w:pPr>
        <w:spacing w:line="480" w:lineRule="auto"/>
        <w:ind w:left="284" w:firstLine="284"/>
        <w:jc w:val="both"/>
        <w:rPr>
          <w:rFonts w:ascii="Times New Roman" w:hAnsi="Times New Roman" w:cs="Times New Roman"/>
        </w:rPr>
      </w:pPr>
      <w:r w:rsidRPr="003076A3">
        <w:rPr>
          <w:rFonts w:ascii="Times New Roman" w:hAnsi="Times New Roman" w:cs="Times New Roman"/>
        </w:rPr>
        <w:t>El incremento masivo de transacciones digitales, impulsado por el comercio electrónico, la banca móvil y los pagos sin contacto, ha generado nuevos desafíos para la seguridad financiera. Las instituciones bancarias enfrentan ataques cada vez más sofisticados, que incluyen fraude automatizado, apropiación de cuentas, suplantación de identidad y aprovechamiento de vulnerabilidades operativas. Este panorama obliga a los bancos a migrar de enfoques tradicionales basados únicamente en reglas hacia modelos avanzados basados en datos, analítica y computación en la nube.</w:t>
      </w:r>
    </w:p>
    <w:p w14:paraId="00C344D6" w14:textId="77777777" w:rsidR="003076A3" w:rsidRPr="003076A3" w:rsidRDefault="003076A3" w:rsidP="00371D45">
      <w:pPr>
        <w:spacing w:line="480" w:lineRule="auto"/>
        <w:ind w:left="284" w:firstLine="284"/>
        <w:jc w:val="both"/>
        <w:rPr>
          <w:rFonts w:ascii="Times New Roman" w:hAnsi="Times New Roman" w:cs="Times New Roman"/>
        </w:rPr>
      </w:pPr>
      <w:r w:rsidRPr="003076A3">
        <w:rPr>
          <w:rFonts w:ascii="Times New Roman" w:hAnsi="Times New Roman" w:cs="Times New Roman"/>
        </w:rPr>
        <w:t>Los sistemas de prevención de fraude tradicionales presentan limitaciones críticas: su capacidad de procesamiento es insuficiente para cargas masivas; no escalan adecuadamente ante picos transaccionales; no incorporan modelos predictivos robustos; y, sobre todo, carecen de mecanismos de respuesta en tiempo real. Estas restricciones pueden provocar pérdidas millonarias, impacto reputacional y disminución en la confianza de los usuarios.</w:t>
      </w:r>
    </w:p>
    <w:p w14:paraId="5E346AC1" w14:textId="77777777" w:rsidR="003076A3" w:rsidRPr="003076A3" w:rsidRDefault="003076A3" w:rsidP="00371D45">
      <w:pPr>
        <w:spacing w:line="480" w:lineRule="auto"/>
        <w:ind w:left="284" w:firstLine="284"/>
        <w:jc w:val="both"/>
        <w:rPr>
          <w:rFonts w:ascii="Times New Roman" w:hAnsi="Times New Roman" w:cs="Times New Roman"/>
        </w:rPr>
      </w:pPr>
      <w:r w:rsidRPr="003076A3">
        <w:rPr>
          <w:rFonts w:ascii="Times New Roman" w:hAnsi="Times New Roman" w:cs="Times New Roman"/>
        </w:rPr>
        <w:t xml:space="preserve">La computación en la nube, especialmente mediante servicios especializados como los de Microsoft Azure, ofrece una alternativa sólida. Azure integra herramientas para ingestión en tiempo real, almacenamiento estructurado, procesamiento distribuido, machine </w:t>
      </w:r>
      <w:proofErr w:type="spellStart"/>
      <w:r w:rsidRPr="003076A3">
        <w:rPr>
          <w:rFonts w:ascii="Times New Roman" w:hAnsi="Times New Roman" w:cs="Times New Roman"/>
        </w:rPr>
        <w:t>learning</w:t>
      </w:r>
      <w:proofErr w:type="spellEnd"/>
      <w:r w:rsidRPr="003076A3">
        <w:rPr>
          <w:rFonts w:ascii="Times New Roman" w:hAnsi="Times New Roman" w:cs="Times New Roman"/>
        </w:rPr>
        <w:t>, auditoría, gobierno de datos y visualización analítica. Al combinar estos servicios dentro de una arquitectura bien diseñada, es posible crear sistemas capaces de detectar anomalías, generar alertas y reducir la probabilidad de pérdidas financieras.</w:t>
      </w:r>
    </w:p>
    <w:p w14:paraId="1BF063FB" w14:textId="77777777" w:rsidR="003076A3" w:rsidRPr="003076A3" w:rsidRDefault="003076A3" w:rsidP="00371D45">
      <w:pPr>
        <w:spacing w:line="480" w:lineRule="auto"/>
        <w:ind w:left="284" w:firstLine="284"/>
        <w:jc w:val="both"/>
        <w:rPr>
          <w:rFonts w:ascii="Times New Roman" w:hAnsi="Times New Roman" w:cs="Times New Roman"/>
        </w:rPr>
      </w:pPr>
      <w:r w:rsidRPr="003076A3">
        <w:rPr>
          <w:rFonts w:ascii="Times New Roman" w:hAnsi="Times New Roman" w:cs="Times New Roman"/>
        </w:rPr>
        <w:t xml:space="preserve">Este proyecto presenta una arquitectura </w:t>
      </w:r>
      <w:proofErr w:type="spellStart"/>
      <w:r w:rsidRPr="003076A3">
        <w:rPr>
          <w:rFonts w:ascii="Times New Roman" w:hAnsi="Times New Roman" w:cs="Times New Roman"/>
        </w:rPr>
        <w:t>cloud</w:t>
      </w:r>
      <w:proofErr w:type="spellEnd"/>
      <w:r w:rsidRPr="003076A3">
        <w:rPr>
          <w:rFonts w:ascii="Times New Roman" w:hAnsi="Times New Roman" w:cs="Times New Roman"/>
        </w:rPr>
        <w:t xml:space="preserve"> completa, optimizada para un banco peruano, aplicando buenas prácticas del modelo </w:t>
      </w:r>
      <w:proofErr w:type="spellStart"/>
      <w:r w:rsidRPr="003076A3">
        <w:rPr>
          <w:rFonts w:ascii="Times New Roman" w:hAnsi="Times New Roman" w:cs="Times New Roman"/>
        </w:rPr>
        <w:t>Medallion</w:t>
      </w:r>
      <w:proofErr w:type="spellEnd"/>
      <w:r w:rsidRPr="003076A3">
        <w:rPr>
          <w:rFonts w:ascii="Times New Roman" w:hAnsi="Times New Roman" w:cs="Times New Roman"/>
        </w:rPr>
        <w:t xml:space="preserve"> y el paradigma del </w:t>
      </w:r>
      <w:proofErr w:type="spellStart"/>
      <w:r w:rsidRPr="003076A3">
        <w:rPr>
          <w:rFonts w:ascii="Times New Roman" w:hAnsi="Times New Roman" w:cs="Times New Roman"/>
        </w:rPr>
        <w:t>Lakehouse</w:t>
      </w:r>
      <w:proofErr w:type="spellEnd"/>
      <w:r w:rsidRPr="003076A3">
        <w:rPr>
          <w:rFonts w:ascii="Times New Roman" w:hAnsi="Times New Roman" w:cs="Times New Roman"/>
        </w:rPr>
        <w:t xml:space="preserve">. Además, se integra un modelo de machine </w:t>
      </w:r>
      <w:proofErr w:type="spellStart"/>
      <w:r w:rsidRPr="003076A3">
        <w:rPr>
          <w:rFonts w:ascii="Times New Roman" w:hAnsi="Times New Roman" w:cs="Times New Roman"/>
        </w:rPr>
        <w:t>learning</w:t>
      </w:r>
      <w:proofErr w:type="spellEnd"/>
      <w:r w:rsidRPr="003076A3">
        <w:rPr>
          <w:rFonts w:ascii="Times New Roman" w:hAnsi="Times New Roman" w:cs="Times New Roman"/>
        </w:rPr>
        <w:t xml:space="preserve"> entrenado sobre datos históricos de transacciones, cuya finalidad es detectar patrones atípicos y apoyar la toma de decisiones.</w:t>
      </w:r>
    </w:p>
    <w:p w14:paraId="59F52EB5" w14:textId="1BB279A6" w:rsidR="003076A3" w:rsidRPr="00C770A2" w:rsidRDefault="00371D45" w:rsidP="00371D45">
      <w:pPr>
        <w:pStyle w:val="Prrafodelista"/>
        <w:numPr>
          <w:ilvl w:val="1"/>
          <w:numId w:val="3"/>
        </w:numPr>
        <w:spacing w:line="480" w:lineRule="auto"/>
        <w:ind w:left="644"/>
        <w:jc w:val="both"/>
        <w:outlineLvl w:val="1"/>
        <w:rPr>
          <w:rFonts w:ascii="Times New Roman" w:hAnsi="Times New Roman" w:cs="Times New Roman"/>
        </w:rPr>
      </w:pPr>
      <w:bookmarkStart w:id="1" w:name="_Toc214043016"/>
      <w:r w:rsidRPr="00C770A2">
        <w:rPr>
          <w:rFonts w:ascii="Times New Roman" w:hAnsi="Times New Roman" w:cs="Times New Roman"/>
        </w:rPr>
        <w:t xml:space="preserve">Planteamiento </w:t>
      </w:r>
      <w:r>
        <w:rPr>
          <w:rFonts w:ascii="Times New Roman" w:hAnsi="Times New Roman" w:cs="Times New Roman"/>
        </w:rPr>
        <w:t>d</w:t>
      </w:r>
      <w:r w:rsidRPr="00C770A2">
        <w:rPr>
          <w:rFonts w:ascii="Times New Roman" w:hAnsi="Times New Roman" w:cs="Times New Roman"/>
        </w:rPr>
        <w:t xml:space="preserve">el </w:t>
      </w:r>
      <w:r>
        <w:rPr>
          <w:rFonts w:ascii="Times New Roman" w:hAnsi="Times New Roman" w:cs="Times New Roman"/>
        </w:rPr>
        <w:t>p</w:t>
      </w:r>
      <w:r w:rsidRPr="00C770A2">
        <w:rPr>
          <w:rFonts w:ascii="Times New Roman" w:hAnsi="Times New Roman" w:cs="Times New Roman"/>
        </w:rPr>
        <w:t>roblema</w:t>
      </w:r>
      <w:bookmarkEnd w:id="1"/>
    </w:p>
    <w:p w14:paraId="42544182" w14:textId="77777777" w:rsidR="003076A3" w:rsidRPr="003076A3" w:rsidRDefault="003076A3" w:rsidP="00371D45">
      <w:pPr>
        <w:pStyle w:val="Prrafodelista"/>
        <w:spacing w:line="480" w:lineRule="auto"/>
        <w:ind w:left="1076" w:firstLine="284"/>
        <w:jc w:val="both"/>
        <w:rPr>
          <w:rFonts w:ascii="Times New Roman" w:hAnsi="Times New Roman" w:cs="Times New Roman"/>
        </w:rPr>
      </w:pPr>
      <w:r w:rsidRPr="003076A3">
        <w:rPr>
          <w:rFonts w:ascii="Times New Roman" w:hAnsi="Times New Roman" w:cs="Times New Roman"/>
        </w:rPr>
        <w:lastRenderedPageBreak/>
        <w:t>Las instituciones bancarias procesan millones de transacciones diarias en canales como POS, cajeros automáticos, banca móvil y comercio electrónico. Dentro de este volumen masivo, es posible que ocurran transacciones fraudulentas. Sin embargo:</w:t>
      </w:r>
    </w:p>
    <w:p w14:paraId="3561F477" w14:textId="77777777" w:rsidR="003076A3" w:rsidRPr="00C770A2" w:rsidRDefault="003076A3" w:rsidP="00371D45">
      <w:pPr>
        <w:pStyle w:val="Prrafodelista"/>
        <w:numPr>
          <w:ilvl w:val="0"/>
          <w:numId w:val="6"/>
        </w:numPr>
        <w:spacing w:line="480" w:lineRule="auto"/>
        <w:ind w:left="1436" w:firstLine="284"/>
        <w:jc w:val="both"/>
        <w:rPr>
          <w:rFonts w:ascii="Times New Roman" w:hAnsi="Times New Roman" w:cs="Times New Roman"/>
        </w:rPr>
      </w:pPr>
      <w:r w:rsidRPr="00C770A2">
        <w:rPr>
          <w:rFonts w:ascii="Times New Roman" w:hAnsi="Times New Roman" w:cs="Times New Roman"/>
        </w:rPr>
        <w:t>Los sistemas actuales carecen de procesamiento en tiempo real.</w:t>
      </w:r>
    </w:p>
    <w:p w14:paraId="09EC43B6" w14:textId="77777777" w:rsidR="003076A3" w:rsidRPr="00C770A2" w:rsidRDefault="003076A3" w:rsidP="00371D45">
      <w:pPr>
        <w:pStyle w:val="Prrafodelista"/>
        <w:numPr>
          <w:ilvl w:val="0"/>
          <w:numId w:val="6"/>
        </w:numPr>
        <w:spacing w:line="480" w:lineRule="auto"/>
        <w:ind w:left="1436" w:firstLine="284"/>
        <w:jc w:val="both"/>
        <w:rPr>
          <w:rFonts w:ascii="Times New Roman" w:hAnsi="Times New Roman" w:cs="Times New Roman"/>
        </w:rPr>
      </w:pPr>
      <w:r w:rsidRPr="00C770A2">
        <w:rPr>
          <w:rFonts w:ascii="Times New Roman" w:hAnsi="Times New Roman" w:cs="Times New Roman"/>
        </w:rPr>
        <w:t>Los modelos basados en reglas generan falsos positivos elevados.</w:t>
      </w:r>
    </w:p>
    <w:p w14:paraId="47EE65B9" w14:textId="77777777" w:rsidR="003076A3" w:rsidRPr="00C770A2" w:rsidRDefault="003076A3" w:rsidP="00371D45">
      <w:pPr>
        <w:pStyle w:val="Prrafodelista"/>
        <w:numPr>
          <w:ilvl w:val="0"/>
          <w:numId w:val="6"/>
        </w:numPr>
        <w:spacing w:line="480" w:lineRule="auto"/>
        <w:ind w:left="1436" w:firstLine="284"/>
        <w:jc w:val="both"/>
        <w:rPr>
          <w:rFonts w:ascii="Times New Roman" w:hAnsi="Times New Roman" w:cs="Times New Roman"/>
        </w:rPr>
      </w:pPr>
      <w:r w:rsidRPr="00C770A2">
        <w:rPr>
          <w:rFonts w:ascii="Times New Roman" w:hAnsi="Times New Roman" w:cs="Times New Roman"/>
        </w:rPr>
        <w:t xml:space="preserve">La infraestructura </w:t>
      </w:r>
      <w:proofErr w:type="spellStart"/>
      <w:r w:rsidRPr="00C770A2">
        <w:rPr>
          <w:rFonts w:ascii="Times New Roman" w:hAnsi="Times New Roman" w:cs="Times New Roman"/>
        </w:rPr>
        <w:t>on</w:t>
      </w:r>
      <w:proofErr w:type="spellEnd"/>
      <w:r w:rsidRPr="00C770A2">
        <w:rPr>
          <w:rFonts w:ascii="Times New Roman" w:hAnsi="Times New Roman" w:cs="Times New Roman"/>
        </w:rPr>
        <w:t>-premise no escala eficientemente.</w:t>
      </w:r>
    </w:p>
    <w:p w14:paraId="1FC1446C" w14:textId="77777777" w:rsidR="003076A3" w:rsidRPr="00C770A2" w:rsidRDefault="003076A3" w:rsidP="00371D45">
      <w:pPr>
        <w:pStyle w:val="Prrafodelista"/>
        <w:numPr>
          <w:ilvl w:val="0"/>
          <w:numId w:val="6"/>
        </w:numPr>
        <w:spacing w:line="480" w:lineRule="auto"/>
        <w:ind w:left="1436" w:firstLine="284"/>
        <w:jc w:val="both"/>
        <w:rPr>
          <w:rFonts w:ascii="Times New Roman" w:hAnsi="Times New Roman" w:cs="Times New Roman"/>
        </w:rPr>
      </w:pPr>
      <w:r w:rsidRPr="00C770A2">
        <w:rPr>
          <w:rFonts w:ascii="Times New Roman" w:hAnsi="Times New Roman" w:cs="Times New Roman"/>
        </w:rPr>
        <w:t>La detección suele ser reactiva, no predictiva.</w:t>
      </w:r>
    </w:p>
    <w:p w14:paraId="546AB162" w14:textId="77777777" w:rsidR="003076A3" w:rsidRPr="00C770A2" w:rsidRDefault="003076A3" w:rsidP="00371D45">
      <w:pPr>
        <w:pStyle w:val="Prrafodelista"/>
        <w:numPr>
          <w:ilvl w:val="0"/>
          <w:numId w:val="6"/>
        </w:numPr>
        <w:spacing w:line="480" w:lineRule="auto"/>
        <w:ind w:left="1436" w:firstLine="284"/>
        <w:jc w:val="both"/>
        <w:rPr>
          <w:rFonts w:ascii="Times New Roman" w:hAnsi="Times New Roman" w:cs="Times New Roman"/>
        </w:rPr>
      </w:pPr>
      <w:r w:rsidRPr="00C770A2">
        <w:rPr>
          <w:rFonts w:ascii="Times New Roman" w:hAnsi="Times New Roman" w:cs="Times New Roman"/>
        </w:rPr>
        <w:t>No existen herramientas centralizadas de trazabilidad y auditoría.</w:t>
      </w:r>
    </w:p>
    <w:p w14:paraId="1C23E7C0" w14:textId="77777777" w:rsidR="003076A3" w:rsidRPr="00C770A2" w:rsidRDefault="003076A3" w:rsidP="00371D45">
      <w:pPr>
        <w:spacing w:line="480" w:lineRule="auto"/>
        <w:ind w:left="1076" w:firstLine="284"/>
        <w:jc w:val="both"/>
        <w:rPr>
          <w:rFonts w:ascii="Times New Roman" w:hAnsi="Times New Roman" w:cs="Times New Roman"/>
        </w:rPr>
      </w:pPr>
      <w:r w:rsidRPr="00C770A2">
        <w:rPr>
          <w:rFonts w:ascii="Times New Roman" w:hAnsi="Times New Roman" w:cs="Times New Roman"/>
        </w:rPr>
        <w:t>Esto conduce a:</w:t>
      </w:r>
    </w:p>
    <w:p w14:paraId="287E80DA" w14:textId="77777777" w:rsidR="003076A3" w:rsidRPr="00C770A2" w:rsidRDefault="003076A3" w:rsidP="00371D45">
      <w:pPr>
        <w:pStyle w:val="Prrafodelista"/>
        <w:numPr>
          <w:ilvl w:val="0"/>
          <w:numId w:val="6"/>
        </w:numPr>
        <w:spacing w:line="480" w:lineRule="auto"/>
        <w:ind w:left="1436" w:firstLine="284"/>
        <w:jc w:val="both"/>
        <w:rPr>
          <w:rFonts w:ascii="Times New Roman" w:hAnsi="Times New Roman" w:cs="Times New Roman"/>
        </w:rPr>
      </w:pPr>
      <w:r w:rsidRPr="00C770A2">
        <w:rPr>
          <w:rFonts w:ascii="Times New Roman" w:hAnsi="Times New Roman" w:cs="Times New Roman"/>
        </w:rPr>
        <w:t>Pérdidas económicas significativas.</w:t>
      </w:r>
    </w:p>
    <w:p w14:paraId="1821E558" w14:textId="77777777" w:rsidR="003076A3" w:rsidRPr="00C770A2" w:rsidRDefault="003076A3" w:rsidP="00371D45">
      <w:pPr>
        <w:pStyle w:val="Prrafodelista"/>
        <w:numPr>
          <w:ilvl w:val="0"/>
          <w:numId w:val="6"/>
        </w:numPr>
        <w:spacing w:line="480" w:lineRule="auto"/>
        <w:ind w:left="1436" w:firstLine="284"/>
        <w:jc w:val="both"/>
        <w:rPr>
          <w:rFonts w:ascii="Times New Roman" w:hAnsi="Times New Roman" w:cs="Times New Roman"/>
        </w:rPr>
      </w:pPr>
      <w:r w:rsidRPr="00C770A2">
        <w:rPr>
          <w:rFonts w:ascii="Times New Roman" w:hAnsi="Times New Roman" w:cs="Times New Roman"/>
        </w:rPr>
        <w:t>Riesgo reputacional.</w:t>
      </w:r>
    </w:p>
    <w:p w14:paraId="676812A5" w14:textId="77777777" w:rsidR="003076A3" w:rsidRPr="00C770A2" w:rsidRDefault="003076A3" w:rsidP="00371D45">
      <w:pPr>
        <w:pStyle w:val="Prrafodelista"/>
        <w:numPr>
          <w:ilvl w:val="0"/>
          <w:numId w:val="6"/>
        </w:numPr>
        <w:spacing w:line="480" w:lineRule="auto"/>
        <w:ind w:left="1436" w:firstLine="284"/>
        <w:jc w:val="both"/>
        <w:rPr>
          <w:rFonts w:ascii="Times New Roman" w:hAnsi="Times New Roman" w:cs="Times New Roman"/>
        </w:rPr>
      </w:pPr>
      <w:r w:rsidRPr="00C770A2">
        <w:rPr>
          <w:rFonts w:ascii="Times New Roman" w:hAnsi="Times New Roman" w:cs="Times New Roman"/>
        </w:rPr>
        <w:t>Baja eficiencia operativa.</w:t>
      </w:r>
    </w:p>
    <w:p w14:paraId="1EA02E31" w14:textId="77777777" w:rsidR="003076A3" w:rsidRPr="00C770A2" w:rsidRDefault="003076A3" w:rsidP="00371D45">
      <w:pPr>
        <w:pStyle w:val="Prrafodelista"/>
        <w:numPr>
          <w:ilvl w:val="0"/>
          <w:numId w:val="6"/>
        </w:numPr>
        <w:spacing w:line="480" w:lineRule="auto"/>
        <w:ind w:left="1436" w:firstLine="284"/>
        <w:jc w:val="both"/>
        <w:rPr>
          <w:rFonts w:ascii="Times New Roman" w:hAnsi="Times New Roman" w:cs="Times New Roman"/>
        </w:rPr>
      </w:pPr>
      <w:r w:rsidRPr="00C770A2">
        <w:rPr>
          <w:rFonts w:ascii="Times New Roman" w:hAnsi="Times New Roman" w:cs="Times New Roman"/>
        </w:rPr>
        <w:t>Mala experiencia del cliente al bloquear tarjetas legítimas.</w:t>
      </w:r>
    </w:p>
    <w:p w14:paraId="497171BE" w14:textId="2FDFE029" w:rsidR="003076A3" w:rsidRPr="00C770A2" w:rsidRDefault="003076A3" w:rsidP="00371D45">
      <w:pPr>
        <w:pStyle w:val="Prrafodelista"/>
        <w:spacing w:line="480" w:lineRule="auto"/>
        <w:ind w:left="1076" w:firstLine="284"/>
        <w:jc w:val="both"/>
        <w:rPr>
          <w:rFonts w:ascii="Times New Roman" w:hAnsi="Times New Roman" w:cs="Times New Roman"/>
        </w:rPr>
      </w:pPr>
      <w:r w:rsidRPr="003076A3">
        <w:rPr>
          <w:rFonts w:ascii="Times New Roman" w:hAnsi="Times New Roman" w:cs="Times New Roman"/>
        </w:rPr>
        <w:t>Por lo tanto, se requiere diseñar una arquitectura moderna capaz de procesar datos en tiempo real, almacenar grandes volúmenes de información histórica y ejecutar modelos predictivos con alta precisión.</w:t>
      </w:r>
    </w:p>
    <w:p w14:paraId="195B3FBA" w14:textId="2E6EFFCB" w:rsidR="003076A3" w:rsidRPr="00C770A2" w:rsidRDefault="003076A3" w:rsidP="00371D45">
      <w:pPr>
        <w:pStyle w:val="Prrafodelista"/>
        <w:numPr>
          <w:ilvl w:val="1"/>
          <w:numId w:val="3"/>
        </w:numPr>
        <w:spacing w:line="480" w:lineRule="auto"/>
        <w:ind w:left="644"/>
        <w:jc w:val="both"/>
        <w:outlineLvl w:val="1"/>
        <w:rPr>
          <w:rFonts w:ascii="Times New Roman" w:hAnsi="Times New Roman" w:cs="Times New Roman"/>
        </w:rPr>
      </w:pPr>
      <w:bookmarkStart w:id="2" w:name="_Toc214043017"/>
      <w:r w:rsidRPr="00C770A2">
        <w:rPr>
          <w:rFonts w:ascii="Times New Roman" w:hAnsi="Times New Roman" w:cs="Times New Roman"/>
        </w:rPr>
        <w:t>Formulación de la Problemática</w:t>
      </w:r>
      <w:bookmarkEnd w:id="2"/>
    </w:p>
    <w:p w14:paraId="0D32434C" w14:textId="4EB4004F" w:rsidR="003076A3" w:rsidRPr="00C770A2" w:rsidRDefault="003076A3" w:rsidP="00371D45">
      <w:pPr>
        <w:pStyle w:val="Prrafodelista"/>
        <w:spacing w:line="480" w:lineRule="auto"/>
        <w:ind w:left="1076" w:firstLine="284"/>
        <w:jc w:val="both"/>
        <w:rPr>
          <w:rFonts w:ascii="Times New Roman" w:hAnsi="Times New Roman" w:cs="Times New Roman"/>
        </w:rPr>
      </w:pPr>
      <w:r w:rsidRPr="00C770A2">
        <w:rPr>
          <w:rFonts w:ascii="Times New Roman" w:hAnsi="Times New Roman" w:cs="Times New Roman"/>
        </w:rPr>
        <w:t xml:space="preserve">¿Cómo diseñar una arquitectura </w:t>
      </w:r>
      <w:proofErr w:type="spellStart"/>
      <w:r w:rsidRPr="00C770A2">
        <w:rPr>
          <w:rFonts w:ascii="Times New Roman" w:hAnsi="Times New Roman" w:cs="Times New Roman"/>
        </w:rPr>
        <w:t>cloud</w:t>
      </w:r>
      <w:proofErr w:type="spellEnd"/>
      <w:r w:rsidRPr="00C770A2">
        <w:rPr>
          <w:rFonts w:ascii="Times New Roman" w:hAnsi="Times New Roman" w:cs="Times New Roman"/>
        </w:rPr>
        <w:t xml:space="preserve"> en Microsoft Azure que permita detectar y prevenir transacciones fraudulentas en tarjetas de pago de un banco, garantizando escalabilidad, seguridad, gobernanza, procesamiento en tiempo real y soporte para modelos de machine </w:t>
      </w:r>
      <w:proofErr w:type="spellStart"/>
      <w:r w:rsidRPr="00C770A2">
        <w:rPr>
          <w:rFonts w:ascii="Times New Roman" w:hAnsi="Times New Roman" w:cs="Times New Roman"/>
        </w:rPr>
        <w:t>learning</w:t>
      </w:r>
      <w:proofErr w:type="spellEnd"/>
      <w:r w:rsidR="00371D45">
        <w:rPr>
          <w:rFonts w:ascii="Times New Roman" w:hAnsi="Times New Roman" w:cs="Times New Roman"/>
        </w:rPr>
        <w:t>?</w:t>
      </w:r>
    </w:p>
    <w:p w14:paraId="228EEE61" w14:textId="629FCF54" w:rsidR="003076A3" w:rsidRPr="00C770A2" w:rsidRDefault="003076A3" w:rsidP="00371D45">
      <w:pPr>
        <w:pStyle w:val="Prrafodelista"/>
        <w:numPr>
          <w:ilvl w:val="0"/>
          <w:numId w:val="3"/>
        </w:numPr>
        <w:spacing w:line="480" w:lineRule="auto"/>
        <w:jc w:val="both"/>
        <w:outlineLvl w:val="0"/>
        <w:rPr>
          <w:rFonts w:ascii="Times New Roman" w:hAnsi="Times New Roman" w:cs="Times New Roman"/>
        </w:rPr>
      </w:pPr>
      <w:bookmarkStart w:id="3" w:name="_Toc214043018"/>
      <w:r w:rsidRPr="00C770A2">
        <w:rPr>
          <w:rFonts w:ascii="Times New Roman" w:hAnsi="Times New Roman" w:cs="Times New Roman"/>
        </w:rPr>
        <w:t>JUSTIFICACIÓN</w:t>
      </w:r>
      <w:bookmarkEnd w:id="3"/>
    </w:p>
    <w:p w14:paraId="145D6722" w14:textId="77777777" w:rsidR="00803EA4" w:rsidRPr="00803EA4" w:rsidRDefault="00803EA4" w:rsidP="00371D45">
      <w:pPr>
        <w:pStyle w:val="Prrafodelista"/>
        <w:spacing w:line="480" w:lineRule="auto"/>
        <w:ind w:left="1076" w:firstLine="284"/>
        <w:jc w:val="both"/>
        <w:rPr>
          <w:rFonts w:ascii="Times New Roman" w:hAnsi="Times New Roman" w:cs="Times New Roman"/>
        </w:rPr>
      </w:pPr>
      <w:r w:rsidRPr="00803EA4">
        <w:rPr>
          <w:rFonts w:ascii="Times New Roman" w:hAnsi="Times New Roman" w:cs="Times New Roman"/>
        </w:rPr>
        <w:t>El proyecto es justificado en cuatro dimensiones:</w:t>
      </w:r>
    </w:p>
    <w:p w14:paraId="5E4A41EA" w14:textId="77777777" w:rsidR="00803EA4" w:rsidRPr="00803EA4" w:rsidRDefault="00803EA4" w:rsidP="00371D45">
      <w:pPr>
        <w:pStyle w:val="Prrafodelista"/>
        <w:spacing w:line="480" w:lineRule="auto"/>
        <w:ind w:left="1076" w:firstLine="284"/>
        <w:jc w:val="both"/>
        <w:rPr>
          <w:rFonts w:ascii="Times New Roman" w:hAnsi="Times New Roman" w:cs="Times New Roman"/>
        </w:rPr>
      </w:pPr>
      <w:r w:rsidRPr="00803EA4">
        <w:rPr>
          <w:rFonts w:ascii="Times New Roman" w:hAnsi="Times New Roman" w:cs="Times New Roman"/>
        </w:rPr>
        <w:lastRenderedPageBreak/>
        <w:t>a) Técnica</w:t>
      </w:r>
    </w:p>
    <w:p w14:paraId="61CFA18C" w14:textId="77777777" w:rsidR="00803EA4" w:rsidRPr="00803EA4" w:rsidRDefault="00803EA4" w:rsidP="00371D45">
      <w:pPr>
        <w:pStyle w:val="Prrafodelista"/>
        <w:numPr>
          <w:ilvl w:val="0"/>
          <w:numId w:val="7"/>
        </w:numPr>
        <w:tabs>
          <w:tab w:val="clear" w:pos="1512"/>
          <w:tab w:val="num" w:pos="1796"/>
        </w:tabs>
        <w:spacing w:line="480" w:lineRule="auto"/>
        <w:ind w:left="1796" w:firstLine="284"/>
        <w:jc w:val="both"/>
        <w:rPr>
          <w:rFonts w:ascii="Times New Roman" w:hAnsi="Times New Roman" w:cs="Times New Roman"/>
        </w:rPr>
      </w:pPr>
      <w:r w:rsidRPr="00803EA4">
        <w:rPr>
          <w:rFonts w:ascii="Times New Roman" w:hAnsi="Times New Roman" w:cs="Times New Roman"/>
        </w:rPr>
        <w:t>Azure ofrece procesamiento distribuido, ingestión en tiempo real y almacenamiento eficiente.</w:t>
      </w:r>
    </w:p>
    <w:p w14:paraId="75755524" w14:textId="77777777" w:rsidR="00803EA4" w:rsidRPr="00803EA4" w:rsidRDefault="00803EA4" w:rsidP="00371D45">
      <w:pPr>
        <w:pStyle w:val="Prrafodelista"/>
        <w:numPr>
          <w:ilvl w:val="0"/>
          <w:numId w:val="7"/>
        </w:numPr>
        <w:tabs>
          <w:tab w:val="clear" w:pos="1512"/>
          <w:tab w:val="num" w:pos="1796"/>
        </w:tabs>
        <w:spacing w:line="480" w:lineRule="auto"/>
        <w:ind w:left="1796" w:firstLine="284"/>
        <w:jc w:val="both"/>
        <w:rPr>
          <w:rFonts w:ascii="Times New Roman" w:hAnsi="Times New Roman" w:cs="Times New Roman"/>
        </w:rPr>
      </w:pPr>
      <w:proofErr w:type="spellStart"/>
      <w:r w:rsidRPr="00803EA4">
        <w:rPr>
          <w:rFonts w:ascii="Times New Roman" w:hAnsi="Times New Roman" w:cs="Times New Roman"/>
        </w:rPr>
        <w:t>Databricks</w:t>
      </w:r>
      <w:proofErr w:type="spellEnd"/>
      <w:r w:rsidRPr="00803EA4">
        <w:rPr>
          <w:rFonts w:ascii="Times New Roman" w:hAnsi="Times New Roman" w:cs="Times New Roman"/>
        </w:rPr>
        <w:t xml:space="preserve"> permite análisis de grandes volúmenes de datos.</w:t>
      </w:r>
    </w:p>
    <w:p w14:paraId="31504BC0" w14:textId="77777777" w:rsidR="00803EA4" w:rsidRPr="00803EA4" w:rsidRDefault="00803EA4" w:rsidP="00371D45">
      <w:pPr>
        <w:pStyle w:val="Prrafodelista"/>
        <w:numPr>
          <w:ilvl w:val="0"/>
          <w:numId w:val="7"/>
        </w:numPr>
        <w:tabs>
          <w:tab w:val="clear" w:pos="1512"/>
          <w:tab w:val="num" w:pos="1796"/>
        </w:tabs>
        <w:spacing w:line="480" w:lineRule="auto"/>
        <w:ind w:left="1796" w:firstLine="284"/>
        <w:jc w:val="both"/>
        <w:rPr>
          <w:rFonts w:ascii="Times New Roman" w:hAnsi="Times New Roman" w:cs="Times New Roman"/>
        </w:rPr>
      </w:pPr>
      <w:r w:rsidRPr="00803EA4">
        <w:rPr>
          <w:rFonts w:ascii="Times New Roman" w:hAnsi="Times New Roman" w:cs="Times New Roman"/>
        </w:rPr>
        <w:t>Azure ML facilita la creación y despliegue de modelos de fraude.</w:t>
      </w:r>
    </w:p>
    <w:p w14:paraId="7076E062" w14:textId="77777777" w:rsidR="00803EA4" w:rsidRPr="00803EA4" w:rsidRDefault="00803EA4" w:rsidP="00371D45">
      <w:pPr>
        <w:pStyle w:val="Prrafodelista"/>
        <w:spacing w:line="480" w:lineRule="auto"/>
        <w:ind w:left="1076" w:firstLine="284"/>
        <w:jc w:val="both"/>
        <w:rPr>
          <w:rFonts w:ascii="Times New Roman" w:hAnsi="Times New Roman" w:cs="Times New Roman"/>
        </w:rPr>
      </w:pPr>
      <w:r w:rsidRPr="00803EA4">
        <w:rPr>
          <w:rFonts w:ascii="Times New Roman" w:hAnsi="Times New Roman" w:cs="Times New Roman"/>
        </w:rPr>
        <w:t>b) Económica</w:t>
      </w:r>
    </w:p>
    <w:p w14:paraId="1B8B156D" w14:textId="77777777" w:rsidR="00803EA4" w:rsidRPr="00803EA4" w:rsidRDefault="00803EA4" w:rsidP="00371D45">
      <w:pPr>
        <w:pStyle w:val="Prrafodelista"/>
        <w:numPr>
          <w:ilvl w:val="0"/>
          <w:numId w:val="8"/>
        </w:numPr>
        <w:tabs>
          <w:tab w:val="clear" w:pos="1512"/>
          <w:tab w:val="num" w:pos="1796"/>
        </w:tabs>
        <w:spacing w:line="480" w:lineRule="auto"/>
        <w:ind w:left="1796" w:firstLine="284"/>
        <w:jc w:val="both"/>
        <w:rPr>
          <w:rFonts w:ascii="Times New Roman" w:hAnsi="Times New Roman" w:cs="Times New Roman"/>
        </w:rPr>
      </w:pPr>
      <w:r w:rsidRPr="00803EA4">
        <w:rPr>
          <w:rFonts w:ascii="Times New Roman" w:hAnsi="Times New Roman" w:cs="Times New Roman"/>
        </w:rPr>
        <w:t>Reduce pérdidas financieras por fraude.</w:t>
      </w:r>
    </w:p>
    <w:p w14:paraId="41C1B9F5" w14:textId="77777777" w:rsidR="00803EA4" w:rsidRPr="00803EA4" w:rsidRDefault="00803EA4" w:rsidP="00371D45">
      <w:pPr>
        <w:pStyle w:val="Prrafodelista"/>
        <w:numPr>
          <w:ilvl w:val="0"/>
          <w:numId w:val="8"/>
        </w:numPr>
        <w:tabs>
          <w:tab w:val="clear" w:pos="1512"/>
          <w:tab w:val="num" w:pos="1796"/>
        </w:tabs>
        <w:spacing w:line="480" w:lineRule="auto"/>
        <w:ind w:left="1796" w:firstLine="284"/>
        <w:jc w:val="both"/>
        <w:rPr>
          <w:rFonts w:ascii="Times New Roman" w:hAnsi="Times New Roman" w:cs="Times New Roman"/>
        </w:rPr>
      </w:pPr>
      <w:r w:rsidRPr="00803EA4">
        <w:rPr>
          <w:rFonts w:ascii="Times New Roman" w:hAnsi="Times New Roman" w:cs="Times New Roman"/>
        </w:rPr>
        <w:t xml:space="preserve">Minimiza costos operativos comparado con modelos </w:t>
      </w:r>
      <w:proofErr w:type="spellStart"/>
      <w:r w:rsidRPr="00803EA4">
        <w:rPr>
          <w:rFonts w:ascii="Times New Roman" w:hAnsi="Times New Roman" w:cs="Times New Roman"/>
        </w:rPr>
        <w:t>on</w:t>
      </w:r>
      <w:proofErr w:type="spellEnd"/>
      <w:r w:rsidRPr="00803EA4">
        <w:rPr>
          <w:rFonts w:ascii="Times New Roman" w:hAnsi="Times New Roman" w:cs="Times New Roman"/>
        </w:rPr>
        <w:t>-premise.</w:t>
      </w:r>
    </w:p>
    <w:p w14:paraId="4007D128" w14:textId="77777777" w:rsidR="00803EA4" w:rsidRPr="00803EA4" w:rsidRDefault="00803EA4" w:rsidP="00371D45">
      <w:pPr>
        <w:pStyle w:val="Prrafodelista"/>
        <w:numPr>
          <w:ilvl w:val="0"/>
          <w:numId w:val="8"/>
        </w:numPr>
        <w:tabs>
          <w:tab w:val="clear" w:pos="1512"/>
          <w:tab w:val="num" w:pos="1796"/>
        </w:tabs>
        <w:spacing w:line="480" w:lineRule="auto"/>
        <w:ind w:left="1796" w:firstLine="284"/>
        <w:jc w:val="both"/>
        <w:rPr>
          <w:rFonts w:ascii="Times New Roman" w:hAnsi="Times New Roman" w:cs="Times New Roman"/>
        </w:rPr>
      </w:pPr>
      <w:r w:rsidRPr="00803EA4">
        <w:rPr>
          <w:rFonts w:ascii="Times New Roman" w:hAnsi="Times New Roman" w:cs="Times New Roman"/>
        </w:rPr>
        <w:t>Los costos se escalan según demanda (pago por uso).</w:t>
      </w:r>
    </w:p>
    <w:p w14:paraId="06EFCD9E" w14:textId="77777777" w:rsidR="00803EA4" w:rsidRPr="00803EA4" w:rsidRDefault="00803EA4" w:rsidP="00371D45">
      <w:pPr>
        <w:pStyle w:val="Prrafodelista"/>
        <w:spacing w:line="480" w:lineRule="auto"/>
        <w:ind w:left="1076" w:firstLine="284"/>
        <w:jc w:val="both"/>
        <w:rPr>
          <w:rFonts w:ascii="Times New Roman" w:hAnsi="Times New Roman" w:cs="Times New Roman"/>
        </w:rPr>
      </w:pPr>
      <w:r w:rsidRPr="00803EA4">
        <w:rPr>
          <w:rFonts w:ascii="Times New Roman" w:hAnsi="Times New Roman" w:cs="Times New Roman"/>
        </w:rPr>
        <w:t>c) Operativa</w:t>
      </w:r>
    </w:p>
    <w:p w14:paraId="38AFD0F5" w14:textId="77777777" w:rsidR="00803EA4" w:rsidRPr="00803EA4" w:rsidRDefault="00803EA4" w:rsidP="00371D45">
      <w:pPr>
        <w:pStyle w:val="Prrafodelista"/>
        <w:numPr>
          <w:ilvl w:val="0"/>
          <w:numId w:val="9"/>
        </w:numPr>
        <w:tabs>
          <w:tab w:val="clear" w:pos="1512"/>
          <w:tab w:val="num" w:pos="1796"/>
        </w:tabs>
        <w:spacing w:line="480" w:lineRule="auto"/>
        <w:ind w:left="1796" w:firstLine="284"/>
        <w:jc w:val="both"/>
        <w:rPr>
          <w:rFonts w:ascii="Times New Roman" w:hAnsi="Times New Roman" w:cs="Times New Roman"/>
        </w:rPr>
      </w:pPr>
      <w:r w:rsidRPr="00803EA4">
        <w:rPr>
          <w:rFonts w:ascii="Times New Roman" w:hAnsi="Times New Roman" w:cs="Times New Roman"/>
        </w:rPr>
        <w:t>Permite detección en milisegundos.</w:t>
      </w:r>
    </w:p>
    <w:p w14:paraId="4BF02770" w14:textId="77777777" w:rsidR="00803EA4" w:rsidRPr="00803EA4" w:rsidRDefault="00803EA4" w:rsidP="00371D45">
      <w:pPr>
        <w:pStyle w:val="Prrafodelista"/>
        <w:numPr>
          <w:ilvl w:val="0"/>
          <w:numId w:val="9"/>
        </w:numPr>
        <w:tabs>
          <w:tab w:val="clear" w:pos="1512"/>
          <w:tab w:val="num" w:pos="1796"/>
        </w:tabs>
        <w:spacing w:line="480" w:lineRule="auto"/>
        <w:ind w:left="1796" w:firstLine="284"/>
        <w:jc w:val="both"/>
        <w:rPr>
          <w:rFonts w:ascii="Times New Roman" w:hAnsi="Times New Roman" w:cs="Times New Roman"/>
        </w:rPr>
      </w:pPr>
      <w:r w:rsidRPr="00803EA4">
        <w:rPr>
          <w:rFonts w:ascii="Times New Roman" w:hAnsi="Times New Roman" w:cs="Times New Roman"/>
        </w:rPr>
        <w:t>Mejora la eficiencia de los analistas.</w:t>
      </w:r>
    </w:p>
    <w:p w14:paraId="5725C4C2" w14:textId="77777777" w:rsidR="00803EA4" w:rsidRPr="00803EA4" w:rsidRDefault="00803EA4" w:rsidP="00371D45">
      <w:pPr>
        <w:pStyle w:val="Prrafodelista"/>
        <w:numPr>
          <w:ilvl w:val="0"/>
          <w:numId w:val="9"/>
        </w:numPr>
        <w:tabs>
          <w:tab w:val="clear" w:pos="1512"/>
          <w:tab w:val="num" w:pos="1796"/>
        </w:tabs>
        <w:spacing w:line="480" w:lineRule="auto"/>
        <w:ind w:left="1796" w:firstLine="284"/>
        <w:jc w:val="both"/>
        <w:rPr>
          <w:rFonts w:ascii="Times New Roman" w:hAnsi="Times New Roman" w:cs="Times New Roman"/>
        </w:rPr>
      </w:pPr>
      <w:r w:rsidRPr="00803EA4">
        <w:rPr>
          <w:rFonts w:ascii="Times New Roman" w:hAnsi="Times New Roman" w:cs="Times New Roman"/>
        </w:rPr>
        <w:t>Reduce falsos positivos y aumenta precisión.</w:t>
      </w:r>
    </w:p>
    <w:p w14:paraId="5EFA34D8" w14:textId="77777777" w:rsidR="00803EA4" w:rsidRPr="00803EA4" w:rsidRDefault="00803EA4" w:rsidP="00371D45">
      <w:pPr>
        <w:pStyle w:val="Prrafodelista"/>
        <w:spacing w:line="480" w:lineRule="auto"/>
        <w:ind w:left="1076" w:firstLine="284"/>
        <w:jc w:val="both"/>
        <w:rPr>
          <w:rFonts w:ascii="Times New Roman" w:hAnsi="Times New Roman" w:cs="Times New Roman"/>
        </w:rPr>
      </w:pPr>
      <w:r w:rsidRPr="00803EA4">
        <w:rPr>
          <w:rFonts w:ascii="Times New Roman" w:hAnsi="Times New Roman" w:cs="Times New Roman"/>
        </w:rPr>
        <w:t>d) Regulatoria</w:t>
      </w:r>
    </w:p>
    <w:p w14:paraId="56A25383" w14:textId="7C986217" w:rsidR="003076A3" w:rsidRPr="00371D45" w:rsidRDefault="00803EA4" w:rsidP="00371D45">
      <w:pPr>
        <w:pStyle w:val="Prrafodelista"/>
        <w:numPr>
          <w:ilvl w:val="0"/>
          <w:numId w:val="10"/>
        </w:numPr>
        <w:tabs>
          <w:tab w:val="clear" w:pos="1512"/>
          <w:tab w:val="num" w:pos="1796"/>
        </w:tabs>
        <w:spacing w:line="480" w:lineRule="auto"/>
        <w:ind w:left="1076" w:firstLine="284"/>
        <w:jc w:val="both"/>
        <w:rPr>
          <w:rFonts w:ascii="Times New Roman" w:hAnsi="Times New Roman" w:cs="Times New Roman"/>
        </w:rPr>
      </w:pPr>
      <w:r w:rsidRPr="00803EA4">
        <w:rPr>
          <w:rFonts w:ascii="Times New Roman" w:hAnsi="Times New Roman" w:cs="Times New Roman"/>
        </w:rPr>
        <w:t xml:space="preserve">Ayuda a cumplir PCI-DSS, </w:t>
      </w:r>
      <w:r w:rsidR="00371D45" w:rsidRPr="00371D45">
        <w:rPr>
          <w:rFonts w:ascii="Times New Roman" w:hAnsi="Times New Roman" w:cs="Times New Roman"/>
        </w:rPr>
        <w:t xml:space="preserve">GDPR, ANL </w:t>
      </w:r>
      <w:r w:rsidRPr="00803EA4">
        <w:rPr>
          <w:rFonts w:ascii="Times New Roman" w:hAnsi="Times New Roman" w:cs="Times New Roman"/>
        </w:rPr>
        <w:t>y otras normativas.</w:t>
      </w:r>
    </w:p>
    <w:p w14:paraId="54C3362E" w14:textId="08ACC9AA" w:rsidR="003076A3" w:rsidRPr="00C770A2" w:rsidRDefault="00803EA4" w:rsidP="00371D45">
      <w:pPr>
        <w:pStyle w:val="Prrafodelista"/>
        <w:numPr>
          <w:ilvl w:val="0"/>
          <w:numId w:val="3"/>
        </w:numPr>
        <w:spacing w:line="480" w:lineRule="auto"/>
        <w:jc w:val="both"/>
        <w:outlineLvl w:val="0"/>
        <w:rPr>
          <w:rFonts w:ascii="Times New Roman" w:hAnsi="Times New Roman" w:cs="Times New Roman"/>
        </w:rPr>
      </w:pPr>
      <w:bookmarkStart w:id="4" w:name="_Toc214043019"/>
      <w:r w:rsidRPr="00C770A2">
        <w:rPr>
          <w:rFonts w:ascii="Times New Roman" w:hAnsi="Times New Roman" w:cs="Times New Roman"/>
        </w:rPr>
        <w:t>OBJETIVOS</w:t>
      </w:r>
      <w:bookmarkEnd w:id="4"/>
    </w:p>
    <w:p w14:paraId="3ED9D8C7" w14:textId="77777777" w:rsidR="00803EA4" w:rsidRPr="00803EA4" w:rsidRDefault="00803EA4" w:rsidP="00371D45">
      <w:pPr>
        <w:pStyle w:val="Prrafodelista"/>
        <w:spacing w:line="480" w:lineRule="auto"/>
        <w:ind w:left="360" w:firstLine="284"/>
        <w:jc w:val="both"/>
        <w:outlineLvl w:val="1"/>
        <w:rPr>
          <w:rFonts w:ascii="Times New Roman" w:hAnsi="Times New Roman" w:cs="Times New Roman"/>
        </w:rPr>
      </w:pPr>
      <w:bookmarkStart w:id="5" w:name="_Toc214043020"/>
      <w:r w:rsidRPr="00803EA4">
        <w:rPr>
          <w:rFonts w:ascii="Times New Roman" w:hAnsi="Times New Roman" w:cs="Times New Roman"/>
        </w:rPr>
        <w:t>2.1 Objetivo General</w:t>
      </w:r>
      <w:bookmarkEnd w:id="5"/>
    </w:p>
    <w:p w14:paraId="465E0E54" w14:textId="77777777" w:rsidR="00803EA4" w:rsidRPr="00803EA4" w:rsidRDefault="00803EA4" w:rsidP="00371D45">
      <w:pPr>
        <w:pStyle w:val="Prrafodelista"/>
        <w:spacing w:line="480" w:lineRule="auto"/>
        <w:ind w:left="644" w:firstLine="284"/>
        <w:jc w:val="both"/>
        <w:rPr>
          <w:rFonts w:ascii="Times New Roman" w:hAnsi="Times New Roman" w:cs="Times New Roman"/>
        </w:rPr>
      </w:pPr>
      <w:r w:rsidRPr="00803EA4">
        <w:rPr>
          <w:rFonts w:ascii="Times New Roman" w:hAnsi="Times New Roman" w:cs="Times New Roman"/>
        </w:rPr>
        <w:t xml:space="preserve">Diseñar una arquitectura </w:t>
      </w:r>
      <w:proofErr w:type="spellStart"/>
      <w:r w:rsidRPr="00803EA4">
        <w:rPr>
          <w:rFonts w:ascii="Times New Roman" w:hAnsi="Times New Roman" w:cs="Times New Roman"/>
        </w:rPr>
        <w:t>cloud</w:t>
      </w:r>
      <w:proofErr w:type="spellEnd"/>
      <w:r w:rsidRPr="00803EA4">
        <w:rPr>
          <w:rFonts w:ascii="Times New Roman" w:hAnsi="Times New Roman" w:cs="Times New Roman"/>
        </w:rPr>
        <w:t xml:space="preserve"> basada en Microsoft Azure para detectar y prevenir transacciones fraudulentas en tarjetas de pago en tiempo real mediante ingestión de datos, análisis avanzado y machine </w:t>
      </w:r>
      <w:proofErr w:type="spellStart"/>
      <w:r w:rsidRPr="00803EA4">
        <w:rPr>
          <w:rFonts w:ascii="Times New Roman" w:hAnsi="Times New Roman" w:cs="Times New Roman"/>
        </w:rPr>
        <w:t>learning</w:t>
      </w:r>
      <w:proofErr w:type="spellEnd"/>
      <w:r w:rsidRPr="00803EA4">
        <w:rPr>
          <w:rFonts w:ascii="Times New Roman" w:hAnsi="Times New Roman" w:cs="Times New Roman"/>
        </w:rPr>
        <w:t>.</w:t>
      </w:r>
    </w:p>
    <w:p w14:paraId="215883A9" w14:textId="77777777" w:rsidR="00803EA4" w:rsidRPr="00803EA4" w:rsidRDefault="00803EA4" w:rsidP="00371D45">
      <w:pPr>
        <w:pStyle w:val="Prrafodelista"/>
        <w:spacing w:line="480" w:lineRule="auto"/>
        <w:ind w:left="360" w:firstLine="284"/>
        <w:jc w:val="both"/>
        <w:outlineLvl w:val="1"/>
        <w:rPr>
          <w:rFonts w:ascii="Times New Roman" w:hAnsi="Times New Roman" w:cs="Times New Roman"/>
        </w:rPr>
      </w:pPr>
      <w:bookmarkStart w:id="6" w:name="_Toc214043021"/>
      <w:r w:rsidRPr="00803EA4">
        <w:rPr>
          <w:rFonts w:ascii="Times New Roman" w:hAnsi="Times New Roman" w:cs="Times New Roman"/>
        </w:rPr>
        <w:t>2.2 Objetivos Específicos</w:t>
      </w:r>
      <w:bookmarkEnd w:id="6"/>
    </w:p>
    <w:p w14:paraId="5BBFA763" w14:textId="77777777" w:rsidR="00803EA4" w:rsidRPr="00803EA4" w:rsidRDefault="00803EA4" w:rsidP="00371D45">
      <w:pPr>
        <w:pStyle w:val="Prrafodelista"/>
        <w:numPr>
          <w:ilvl w:val="0"/>
          <w:numId w:val="11"/>
        </w:numPr>
        <w:spacing w:line="480" w:lineRule="auto"/>
        <w:ind w:firstLine="284"/>
        <w:jc w:val="both"/>
        <w:rPr>
          <w:rFonts w:ascii="Times New Roman" w:hAnsi="Times New Roman" w:cs="Times New Roman"/>
        </w:rPr>
      </w:pPr>
      <w:r w:rsidRPr="00803EA4">
        <w:rPr>
          <w:rFonts w:ascii="Times New Roman" w:hAnsi="Times New Roman" w:cs="Times New Roman"/>
        </w:rPr>
        <w:t xml:space="preserve">Implementar una capa de ingestión basada en </w:t>
      </w:r>
      <w:proofErr w:type="spellStart"/>
      <w:r w:rsidRPr="00803EA4">
        <w:rPr>
          <w:rFonts w:ascii="Times New Roman" w:hAnsi="Times New Roman" w:cs="Times New Roman"/>
        </w:rPr>
        <w:t>Event</w:t>
      </w:r>
      <w:proofErr w:type="spellEnd"/>
      <w:r w:rsidRPr="00803EA4">
        <w:rPr>
          <w:rFonts w:ascii="Times New Roman" w:hAnsi="Times New Roman" w:cs="Times New Roman"/>
        </w:rPr>
        <w:t xml:space="preserve"> </w:t>
      </w:r>
      <w:proofErr w:type="spellStart"/>
      <w:r w:rsidRPr="00803EA4">
        <w:rPr>
          <w:rFonts w:ascii="Times New Roman" w:hAnsi="Times New Roman" w:cs="Times New Roman"/>
        </w:rPr>
        <w:t>Hubs</w:t>
      </w:r>
      <w:proofErr w:type="spellEnd"/>
      <w:r w:rsidRPr="00803EA4">
        <w:rPr>
          <w:rFonts w:ascii="Times New Roman" w:hAnsi="Times New Roman" w:cs="Times New Roman"/>
        </w:rPr>
        <w:t xml:space="preserve"> y Azure </w:t>
      </w:r>
      <w:proofErr w:type="spellStart"/>
      <w:r w:rsidRPr="00803EA4">
        <w:rPr>
          <w:rFonts w:ascii="Times New Roman" w:hAnsi="Times New Roman" w:cs="Times New Roman"/>
        </w:rPr>
        <w:t>Functions</w:t>
      </w:r>
      <w:proofErr w:type="spellEnd"/>
      <w:r w:rsidRPr="00803EA4">
        <w:rPr>
          <w:rFonts w:ascii="Times New Roman" w:hAnsi="Times New Roman" w:cs="Times New Roman"/>
        </w:rPr>
        <w:t>.</w:t>
      </w:r>
    </w:p>
    <w:p w14:paraId="62855542" w14:textId="77777777" w:rsidR="00803EA4" w:rsidRPr="00803EA4" w:rsidRDefault="00803EA4" w:rsidP="00371D45">
      <w:pPr>
        <w:pStyle w:val="Prrafodelista"/>
        <w:numPr>
          <w:ilvl w:val="0"/>
          <w:numId w:val="11"/>
        </w:numPr>
        <w:spacing w:line="480" w:lineRule="auto"/>
        <w:ind w:firstLine="284"/>
        <w:jc w:val="both"/>
        <w:rPr>
          <w:rFonts w:ascii="Times New Roman" w:hAnsi="Times New Roman" w:cs="Times New Roman"/>
        </w:rPr>
      </w:pPr>
      <w:r w:rsidRPr="00803EA4">
        <w:rPr>
          <w:rFonts w:ascii="Times New Roman" w:hAnsi="Times New Roman" w:cs="Times New Roman"/>
        </w:rPr>
        <w:t xml:space="preserve">Construir un Data Lake estructurado mediante el modelo </w:t>
      </w:r>
      <w:proofErr w:type="spellStart"/>
      <w:r w:rsidRPr="00803EA4">
        <w:rPr>
          <w:rFonts w:ascii="Times New Roman" w:hAnsi="Times New Roman" w:cs="Times New Roman"/>
        </w:rPr>
        <w:t>Medallion</w:t>
      </w:r>
      <w:proofErr w:type="spellEnd"/>
      <w:r w:rsidRPr="00803EA4">
        <w:rPr>
          <w:rFonts w:ascii="Times New Roman" w:hAnsi="Times New Roman" w:cs="Times New Roman"/>
        </w:rPr>
        <w:t>.</w:t>
      </w:r>
    </w:p>
    <w:p w14:paraId="3024AC14" w14:textId="77777777" w:rsidR="00803EA4" w:rsidRPr="00803EA4" w:rsidRDefault="00803EA4" w:rsidP="00371D45">
      <w:pPr>
        <w:pStyle w:val="Prrafodelista"/>
        <w:numPr>
          <w:ilvl w:val="0"/>
          <w:numId w:val="11"/>
        </w:numPr>
        <w:spacing w:line="480" w:lineRule="auto"/>
        <w:ind w:firstLine="284"/>
        <w:jc w:val="both"/>
        <w:rPr>
          <w:rFonts w:ascii="Times New Roman" w:hAnsi="Times New Roman" w:cs="Times New Roman"/>
        </w:rPr>
      </w:pPr>
      <w:r w:rsidRPr="00803EA4">
        <w:rPr>
          <w:rFonts w:ascii="Times New Roman" w:hAnsi="Times New Roman" w:cs="Times New Roman"/>
        </w:rPr>
        <w:t xml:space="preserve">Entrenar y desplegar un modelo de machine </w:t>
      </w:r>
      <w:proofErr w:type="spellStart"/>
      <w:r w:rsidRPr="00803EA4">
        <w:rPr>
          <w:rFonts w:ascii="Times New Roman" w:hAnsi="Times New Roman" w:cs="Times New Roman"/>
        </w:rPr>
        <w:t>learning</w:t>
      </w:r>
      <w:proofErr w:type="spellEnd"/>
      <w:r w:rsidRPr="00803EA4">
        <w:rPr>
          <w:rFonts w:ascii="Times New Roman" w:hAnsi="Times New Roman" w:cs="Times New Roman"/>
        </w:rPr>
        <w:t xml:space="preserve"> con Azure ML.</w:t>
      </w:r>
    </w:p>
    <w:p w14:paraId="09EA52B6" w14:textId="1CA41F31" w:rsidR="00803EA4" w:rsidRPr="00803EA4" w:rsidRDefault="00803EA4" w:rsidP="00371D45">
      <w:pPr>
        <w:pStyle w:val="Prrafodelista"/>
        <w:numPr>
          <w:ilvl w:val="0"/>
          <w:numId w:val="11"/>
        </w:numPr>
        <w:spacing w:line="480" w:lineRule="auto"/>
        <w:ind w:firstLine="284"/>
        <w:jc w:val="both"/>
        <w:rPr>
          <w:rFonts w:ascii="Times New Roman" w:hAnsi="Times New Roman" w:cs="Times New Roman"/>
        </w:rPr>
      </w:pPr>
      <w:r w:rsidRPr="00803EA4">
        <w:rPr>
          <w:rFonts w:ascii="Times New Roman" w:hAnsi="Times New Roman" w:cs="Times New Roman"/>
        </w:rPr>
        <w:t xml:space="preserve">Integrar </w:t>
      </w:r>
      <w:proofErr w:type="spellStart"/>
      <w:r w:rsidRPr="00803EA4">
        <w:rPr>
          <w:rFonts w:ascii="Times New Roman" w:hAnsi="Times New Roman" w:cs="Times New Roman"/>
        </w:rPr>
        <w:t>dashboards</w:t>
      </w:r>
      <w:proofErr w:type="spellEnd"/>
      <w:r w:rsidRPr="00803EA4">
        <w:rPr>
          <w:rFonts w:ascii="Times New Roman" w:hAnsi="Times New Roman" w:cs="Times New Roman"/>
        </w:rPr>
        <w:t xml:space="preserve"> en </w:t>
      </w:r>
      <w:proofErr w:type="spellStart"/>
      <w:r w:rsidRPr="00803EA4">
        <w:rPr>
          <w:rFonts w:ascii="Times New Roman" w:hAnsi="Times New Roman" w:cs="Times New Roman"/>
        </w:rPr>
        <w:t>Power</w:t>
      </w:r>
      <w:proofErr w:type="spellEnd"/>
      <w:r w:rsidRPr="00803EA4">
        <w:rPr>
          <w:rFonts w:ascii="Times New Roman" w:hAnsi="Times New Roman" w:cs="Times New Roman"/>
        </w:rPr>
        <w:t xml:space="preserve"> BI para análisis.</w:t>
      </w:r>
    </w:p>
    <w:p w14:paraId="7D73C29E" w14:textId="77777777" w:rsidR="00803EA4" w:rsidRPr="00803EA4" w:rsidRDefault="00803EA4" w:rsidP="00371D45">
      <w:pPr>
        <w:pStyle w:val="Prrafodelista"/>
        <w:numPr>
          <w:ilvl w:val="0"/>
          <w:numId w:val="11"/>
        </w:numPr>
        <w:spacing w:line="480" w:lineRule="auto"/>
        <w:ind w:firstLine="284"/>
        <w:jc w:val="both"/>
        <w:rPr>
          <w:rFonts w:ascii="Times New Roman" w:hAnsi="Times New Roman" w:cs="Times New Roman"/>
        </w:rPr>
      </w:pPr>
      <w:r w:rsidRPr="00803EA4">
        <w:rPr>
          <w:rFonts w:ascii="Times New Roman" w:hAnsi="Times New Roman" w:cs="Times New Roman"/>
        </w:rPr>
        <w:lastRenderedPageBreak/>
        <w:t>Incorporar mecanismos de seguridad y gobernanza centralizada.</w:t>
      </w:r>
    </w:p>
    <w:p w14:paraId="5FED7923" w14:textId="77777777" w:rsidR="00803EA4" w:rsidRPr="00C770A2" w:rsidRDefault="00803EA4" w:rsidP="00371D45">
      <w:pPr>
        <w:pStyle w:val="Prrafodelista"/>
        <w:spacing w:line="480" w:lineRule="auto"/>
        <w:ind w:left="360" w:firstLine="284"/>
        <w:jc w:val="both"/>
        <w:rPr>
          <w:rFonts w:ascii="Times New Roman" w:hAnsi="Times New Roman" w:cs="Times New Roman"/>
        </w:rPr>
      </w:pPr>
    </w:p>
    <w:p w14:paraId="052A2ACA" w14:textId="4C81463A" w:rsidR="00803EA4" w:rsidRPr="00C770A2" w:rsidRDefault="00371D45" w:rsidP="00371D45">
      <w:pPr>
        <w:pStyle w:val="Prrafodelista"/>
        <w:numPr>
          <w:ilvl w:val="0"/>
          <w:numId w:val="3"/>
        </w:numPr>
        <w:spacing w:line="480" w:lineRule="auto"/>
        <w:jc w:val="both"/>
        <w:outlineLvl w:val="0"/>
        <w:rPr>
          <w:rFonts w:ascii="Times New Roman" w:hAnsi="Times New Roman" w:cs="Times New Roman"/>
        </w:rPr>
      </w:pPr>
      <w:bookmarkStart w:id="7" w:name="_Toc214043022"/>
      <w:r w:rsidRPr="00C770A2">
        <w:rPr>
          <w:rFonts w:ascii="Times New Roman" w:hAnsi="Times New Roman" w:cs="Times New Roman"/>
        </w:rPr>
        <w:t>Alcance</w:t>
      </w:r>
      <w:bookmarkEnd w:id="7"/>
    </w:p>
    <w:p w14:paraId="43037444" w14:textId="742D61D6" w:rsidR="00383589" w:rsidRPr="00C770A2" w:rsidRDefault="00383589" w:rsidP="00371D45">
      <w:pPr>
        <w:pStyle w:val="Prrafodelista"/>
        <w:spacing w:line="480" w:lineRule="auto"/>
        <w:ind w:left="360" w:firstLine="284"/>
        <w:jc w:val="both"/>
        <w:rPr>
          <w:rFonts w:ascii="Times New Roman" w:hAnsi="Times New Roman" w:cs="Times New Roman"/>
        </w:rPr>
      </w:pPr>
      <w:r w:rsidRPr="00C770A2">
        <w:rPr>
          <w:rFonts w:ascii="Times New Roman" w:hAnsi="Times New Roman" w:cs="Times New Roman"/>
        </w:rPr>
        <w:t xml:space="preserve">El alcance del proyecto comprende el diseño integral de la arquitectura </w:t>
      </w:r>
      <w:proofErr w:type="spellStart"/>
      <w:r w:rsidRPr="00C770A2">
        <w:rPr>
          <w:rFonts w:ascii="Times New Roman" w:hAnsi="Times New Roman" w:cs="Times New Roman"/>
        </w:rPr>
        <w:t>cloud</w:t>
      </w:r>
      <w:proofErr w:type="spellEnd"/>
      <w:r w:rsidRPr="00C770A2">
        <w:rPr>
          <w:rFonts w:ascii="Times New Roman" w:hAnsi="Times New Roman" w:cs="Times New Roman"/>
        </w:rPr>
        <w:t xml:space="preserve"> y la implementación de procesos de ingestión de datos tanto en tiempo real como por lotes. Asimismo, incluye la construcción de un Data Lake estructurado en las capas </w:t>
      </w:r>
      <w:proofErr w:type="spellStart"/>
      <w:r w:rsidRPr="00C770A2">
        <w:rPr>
          <w:rFonts w:ascii="Times New Roman" w:hAnsi="Times New Roman" w:cs="Times New Roman"/>
        </w:rPr>
        <w:t>Bronze</w:t>
      </w:r>
      <w:proofErr w:type="spellEnd"/>
      <w:r w:rsidRPr="00C770A2">
        <w:rPr>
          <w:rFonts w:ascii="Times New Roman" w:hAnsi="Times New Roman" w:cs="Times New Roman"/>
        </w:rPr>
        <w:t xml:space="preserve">, Silver y Gold, junto con el entrenamiento, validación y despliegue de modelos de Machine </w:t>
      </w:r>
      <w:proofErr w:type="spellStart"/>
      <w:r w:rsidRPr="00C770A2">
        <w:rPr>
          <w:rFonts w:ascii="Times New Roman" w:hAnsi="Times New Roman" w:cs="Times New Roman"/>
        </w:rPr>
        <w:t>Learning</w:t>
      </w:r>
      <w:proofErr w:type="spellEnd"/>
      <w:r w:rsidRPr="00C770A2">
        <w:rPr>
          <w:rFonts w:ascii="Times New Roman" w:hAnsi="Times New Roman" w:cs="Times New Roman"/>
        </w:rPr>
        <w:t xml:space="preserve"> mediante </w:t>
      </w:r>
      <w:proofErr w:type="spellStart"/>
      <w:r w:rsidRPr="00C770A2">
        <w:rPr>
          <w:rFonts w:ascii="Times New Roman" w:hAnsi="Times New Roman" w:cs="Times New Roman"/>
        </w:rPr>
        <w:t>endpoints</w:t>
      </w:r>
      <w:proofErr w:type="spellEnd"/>
      <w:r w:rsidRPr="00C770A2">
        <w:rPr>
          <w:rFonts w:ascii="Times New Roman" w:hAnsi="Times New Roman" w:cs="Times New Roman"/>
        </w:rPr>
        <w:t xml:space="preserve"> de inferencia. El proyecto también considera la elaboración de visualizaciones y reportes en </w:t>
      </w:r>
      <w:proofErr w:type="spellStart"/>
      <w:r w:rsidRPr="00C770A2">
        <w:rPr>
          <w:rFonts w:ascii="Times New Roman" w:hAnsi="Times New Roman" w:cs="Times New Roman"/>
        </w:rPr>
        <w:t>Power</w:t>
      </w:r>
      <w:proofErr w:type="spellEnd"/>
      <w:r w:rsidRPr="00C770A2">
        <w:rPr>
          <w:rFonts w:ascii="Times New Roman" w:hAnsi="Times New Roman" w:cs="Times New Roman"/>
        </w:rPr>
        <w:t xml:space="preserve"> BI, la definición de lineamientos de gobernanza y auditoría de datos, la estimación completa de costos y la preparación de un cronograma detallado de actividades.   </w:t>
      </w:r>
    </w:p>
    <w:p w14:paraId="6C959B88" w14:textId="4BBFD1FE" w:rsidR="00383589" w:rsidRPr="00C770A2" w:rsidRDefault="00383589" w:rsidP="004F374D">
      <w:pPr>
        <w:pStyle w:val="Prrafodelista"/>
        <w:numPr>
          <w:ilvl w:val="0"/>
          <w:numId w:val="3"/>
        </w:numPr>
        <w:spacing w:line="480" w:lineRule="auto"/>
        <w:jc w:val="both"/>
        <w:outlineLvl w:val="0"/>
        <w:rPr>
          <w:rFonts w:ascii="Times New Roman" w:hAnsi="Times New Roman" w:cs="Times New Roman"/>
        </w:rPr>
      </w:pPr>
      <w:bookmarkStart w:id="8" w:name="_Toc214043023"/>
      <w:r w:rsidRPr="00C770A2">
        <w:rPr>
          <w:rFonts w:ascii="Times New Roman" w:hAnsi="Times New Roman" w:cs="Times New Roman"/>
        </w:rPr>
        <w:t>Limitaciones:</w:t>
      </w:r>
      <w:bookmarkEnd w:id="8"/>
    </w:p>
    <w:p w14:paraId="33320B3E" w14:textId="0569BEA4" w:rsidR="00383589" w:rsidRPr="00C770A2" w:rsidRDefault="00383589" w:rsidP="00371D45">
      <w:pPr>
        <w:pStyle w:val="NormalWeb"/>
        <w:numPr>
          <w:ilvl w:val="0"/>
          <w:numId w:val="12"/>
        </w:numPr>
        <w:spacing w:line="480" w:lineRule="auto"/>
        <w:ind w:firstLine="284"/>
        <w:jc w:val="both"/>
      </w:pPr>
      <w:r w:rsidRPr="00C770A2">
        <w:t>Los costos dependen de la región y volumen transaccional.</w:t>
      </w:r>
    </w:p>
    <w:p w14:paraId="21E61C2C" w14:textId="5DEFA52A" w:rsidR="00383589" w:rsidRPr="00C770A2" w:rsidRDefault="00383589" w:rsidP="00371D45">
      <w:pPr>
        <w:pStyle w:val="NormalWeb"/>
        <w:numPr>
          <w:ilvl w:val="0"/>
          <w:numId w:val="12"/>
        </w:numPr>
        <w:spacing w:line="480" w:lineRule="auto"/>
        <w:ind w:firstLine="284"/>
        <w:jc w:val="both"/>
      </w:pPr>
      <w:r w:rsidRPr="00C770A2">
        <w:t xml:space="preserve">La precisión del modelo depende de la calidad del </w:t>
      </w:r>
      <w:proofErr w:type="spellStart"/>
      <w:r w:rsidRPr="00C770A2">
        <w:t>dataset</w:t>
      </w:r>
      <w:proofErr w:type="spellEnd"/>
      <w:r w:rsidRPr="00C770A2">
        <w:t>.</w:t>
      </w:r>
    </w:p>
    <w:p w14:paraId="349D4464" w14:textId="6BFB89D3" w:rsidR="00383589" w:rsidRPr="00C770A2" w:rsidRDefault="00383589" w:rsidP="00371D45">
      <w:pPr>
        <w:pStyle w:val="NormalWeb"/>
        <w:numPr>
          <w:ilvl w:val="0"/>
          <w:numId w:val="12"/>
        </w:numPr>
        <w:spacing w:line="480" w:lineRule="auto"/>
        <w:ind w:firstLine="284"/>
        <w:jc w:val="both"/>
      </w:pPr>
      <w:r w:rsidRPr="00C770A2">
        <w:t>El acceso a datos reales de un banco está restringido (se usa BD simulado).</w:t>
      </w:r>
    </w:p>
    <w:p w14:paraId="0CDE121B" w14:textId="2FF0EF81" w:rsidR="00803EA4" w:rsidRPr="00C770A2" w:rsidRDefault="00FE2656" w:rsidP="004F374D">
      <w:pPr>
        <w:pStyle w:val="Prrafodelista"/>
        <w:numPr>
          <w:ilvl w:val="0"/>
          <w:numId w:val="3"/>
        </w:numPr>
        <w:spacing w:line="480" w:lineRule="auto"/>
        <w:jc w:val="both"/>
        <w:outlineLvl w:val="0"/>
        <w:rPr>
          <w:rFonts w:ascii="Times New Roman" w:hAnsi="Times New Roman" w:cs="Times New Roman"/>
        </w:rPr>
      </w:pPr>
      <w:bookmarkStart w:id="9" w:name="_Toc214043024"/>
      <w:r w:rsidRPr="00C770A2">
        <w:rPr>
          <w:rFonts w:ascii="Times New Roman" w:hAnsi="Times New Roman" w:cs="Times New Roman"/>
        </w:rPr>
        <w:t>MARCO TEÓRICO</w:t>
      </w:r>
      <w:bookmarkEnd w:id="9"/>
    </w:p>
    <w:p w14:paraId="24949592" w14:textId="5C081A34" w:rsidR="00622D2A" w:rsidRPr="00622D2A" w:rsidRDefault="004F374D" w:rsidP="006B7F2A">
      <w:pPr>
        <w:pStyle w:val="Prrafodelista"/>
        <w:numPr>
          <w:ilvl w:val="1"/>
          <w:numId w:val="3"/>
        </w:numPr>
        <w:spacing w:line="480" w:lineRule="auto"/>
        <w:jc w:val="both"/>
        <w:rPr>
          <w:rFonts w:ascii="Times New Roman" w:hAnsi="Times New Roman" w:cs="Times New Roman"/>
        </w:rPr>
      </w:pPr>
      <w:r>
        <w:rPr>
          <w:rFonts w:ascii="Times New Roman" w:hAnsi="Times New Roman" w:cs="Times New Roman"/>
        </w:rPr>
        <w:t>F</w:t>
      </w:r>
      <w:r w:rsidR="00622D2A" w:rsidRPr="00622D2A">
        <w:rPr>
          <w:rFonts w:ascii="Times New Roman" w:hAnsi="Times New Roman" w:cs="Times New Roman"/>
        </w:rPr>
        <w:t>raude financiero</w:t>
      </w:r>
      <w:r w:rsidR="00622D2A" w:rsidRPr="00C770A2">
        <w:rPr>
          <w:rFonts w:ascii="Times New Roman" w:hAnsi="Times New Roman" w:cs="Times New Roman"/>
        </w:rPr>
        <w:t>:</w:t>
      </w:r>
      <w:r w:rsidR="00622D2A" w:rsidRPr="00622D2A">
        <w:rPr>
          <w:rFonts w:ascii="Times New Roman" w:hAnsi="Times New Roman" w:cs="Times New Roman"/>
        </w:rPr>
        <w:t xml:space="preserve"> </w:t>
      </w:r>
      <w:r w:rsidR="00622D2A" w:rsidRPr="00C770A2">
        <w:rPr>
          <w:rFonts w:ascii="Times New Roman" w:hAnsi="Times New Roman" w:cs="Times New Roman"/>
        </w:rPr>
        <w:t>Es</w:t>
      </w:r>
      <w:r w:rsidR="00622D2A" w:rsidRPr="00622D2A">
        <w:rPr>
          <w:rFonts w:ascii="Times New Roman" w:hAnsi="Times New Roman" w:cs="Times New Roman"/>
        </w:rPr>
        <w:t xml:space="preserve"> toda acción intencionada orientada a obtener un beneficio económico ilícito mediante la manipulación, alteración o abuso de sistemas, procesos, tecnologías o usuarios. Este fenómeno constituye una de las principales amenazas para las instituciones financieras, dado que compromete la integridad de las transacciones, la seguridad de los clientes y la estabilidad del sistema económico. En el ámbito de los métodos de pago electrónicos y transacciones con tarjetas, se han identificado diversas modalidades de fraude que evolucionan constantemente en respuesta a los avances tecnológicos y a las estrategias de prevención implementadas por las entidades.</w:t>
      </w:r>
    </w:p>
    <w:p w14:paraId="733ACEB0" w14:textId="77777777" w:rsidR="00622D2A" w:rsidRPr="00622D2A" w:rsidRDefault="00622D2A" w:rsidP="006B7F2A">
      <w:pPr>
        <w:pStyle w:val="Prrafodelista"/>
        <w:spacing w:line="480" w:lineRule="auto"/>
        <w:ind w:left="792" w:firstLine="284"/>
        <w:jc w:val="both"/>
        <w:rPr>
          <w:rFonts w:ascii="Times New Roman" w:hAnsi="Times New Roman" w:cs="Times New Roman"/>
        </w:rPr>
      </w:pPr>
      <w:r w:rsidRPr="00622D2A">
        <w:rPr>
          <w:rFonts w:ascii="Times New Roman" w:hAnsi="Times New Roman" w:cs="Times New Roman"/>
        </w:rPr>
        <w:lastRenderedPageBreak/>
        <w:t>Entre las tipologías más relevantes se encuentran:</w:t>
      </w:r>
    </w:p>
    <w:p w14:paraId="32182F2C" w14:textId="77777777" w:rsidR="00622D2A" w:rsidRPr="00622D2A" w:rsidRDefault="00622D2A" w:rsidP="006B7F2A">
      <w:pPr>
        <w:pStyle w:val="Prrafodelista"/>
        <w:numPr>
          <w:ilvl w:val="0"/>
          <w:numId w:val="19"/>
        </w:numPr>
        <w:spacing w:line="480" w:lineRule="auto"/>
        <w:jc w:val="both"/>
        <w:rPr>
          <w:rFonts w:ascii="Times New Roman" w:hAnsi="Times New Roman" w:cs="Times New Roman"/>
        </w:rPr>
      </w:pPr>
      <w:proofErr w:type="spellStart"/>
      <w:r w:rsidRPr="00622D2A">
        <w:rPr>
          <w:rFonts w:ascii="Times New Roman" w:hAnsi="Times New Roman" w:cs="Times New Roman"/>
        </w:rPr>
        <w:t>Skimming</w:t>
      </w:r>
      <w:proofErr w:type="spellEnd"/>
      <w:r w:rsidRPr="00622D2A">
        <w:rPr>
          <w:rFonts w:ascii="Times New Roman" w:hAnsi="Times New Roman" w:cs="Times New Roman"/>
        </w:rPr>
        <w:t>: Consiste en la clonación de la información contenida en la banda magnética de una tarjeta mediante dispositivos ocultos instalados en puntos de venta (POS) o cajeros automáticos. Esta técnica permite al delincuente replicar la tarjeta y ejecutar transacciones no autorizadas.</w:t>
      </w:r>
    </w:p>
    <w:p w14:paraId="64D680ED" w14:textId="77777777" w:rsidR="00622D2A" w:rsidRPr="00622D2A" w:rsidRDefault="00622D2A" w:rsidP="006B7F2A">
      <w:pPr>
        <w:pStyle w:val="Prrafodelista"/>
        <w:numPr>
          <w:ilvl w:val="0"/>
          <w:numId w:val="19"/>
        </w:numPr>
        <w:spacing w:line="480" w:lineRule="auto"/>
        <w:jc w:val="both"/>
        <w:rPr>
          <w:rFonts w:ascii="Times New Roman" w:hAnsi="Times New Roman" w:cs="Times New Roman"/>
        </w:rPr>
      </w:pPr>
      <w:r w:rsidRPr="00622D2A">
        <w:rPr>
          <w:rFonts w:ascii="Times New Roman" w:hAnsi="Times New Roman" w:cs="Times New Roman"/>
        </w:rPr>
        <w:t>Phishing: Estrategia de ingeniería social en la que el atacante obtiene credenciales o información sensible del usuario a través de correos electrónicos, mensajes o sitios web falsificados que simulan ser entidades legítimas. Su objetivo principal es capturar datos de autenticación y autorizarlos para operaciones ilícitas.</w:t>
      </w:r>
    </w:p>
    <w:p w14:paraId="141CEB0D" w14:textId="77777777" w:rsidR="00622D2A" w:rsidRPr="00622D2A" w:rsidRDefault="00622D2A" w:rsidP="006B7F2A">
      <w:pPr>
        <w:pStyle w:val="Prrafodelista"/>
        <w:numPr>
          <w:ilvl w:val="0"/>
          <w:numId w:val="19"/>
        </w:numPr>
        <w:spacing w:line="480" w:lineRule="auto"/>
        <w:jc w:val="both"/>
        <w:rPr>
          <w:rFonts w:ascii="Times New Roman" w:hAnsi="Times New Roman" w:cs="Times New Roman"/>
        </w:rPr>
      </w:pPr>
      <w:r w:rsidRPr="00622D2A">
        <w:rPr>
          <w:rFonts w:ascii="Times New Roman" w:hAnsi="Times New Roman" w:cs="Times New Roman"/>
        </w:rPr>
        <w:t xml:space="preserve">Fraude </w:t>
      </w:r>
      <w:proofErr w:type="spellStart"/>
      <w:r w:rsidRPr="00622D2A">
        <w:rPr>
          <w:rFonts w:ascii="Times New Roman" w:hAnsi="Times New Roman" w:cs="Times New Roman"/>
        </w:rPr>
        <w:t>Card-Not-Present</w:t>
      </w:r>
      <w:proofErr w:type="spellEnd"/>
      <w:r w:rsidRPr="00622D2A">
        <w:rPr>
          <w:rFonts w:ascii="Times New Roman" w:hAnsi="Times New Roman" w:cs="Times New Roman"/>
        </w:rPr>
        <w:t xml:space="preserve"> (CNP): Modalidad de fraude que se presenta en transacciones digitales donde no es necesaria la presencia física de la tarjeta. Los delincuentes utilizan información robada para realizar compras o pagos en plataformas en línea, aprovechando la dificultad de verificación de identidad del usuario.</w:t>
      </w:r>
    </w:p>
    <w:p w14:paraId="34721B3A" w14:textId="77777777" w:rsidR="00622D2A" w:rsidRPr="00622D2A" w:rsidRDefault="00622D2A" w:rsidP="006B7F2A">
      <w:pPr>
        <w:pStyle w:val="Prrafodelista"/>
        <w:numPr>
          <w:ilvl w:val="0"/>
          <w:numId w:val="19"/>
        </w:numPr>
        <w:spacing w:line="480" w:lineRule="auto"/>
        <w:jc w:val="both"/>
        <w:rPr>
          <w:rFonts w:ascii="Times New Roman" w:hAnsi="Times New Roman" w:cs="Times New Roman"/>
        </w:rPr>
      </w:pPr>
      <w:proofErr w:type="spellStart"/>
      <w:r w:rsidRPr="00622D2A">
        <w:rPr>
          <w:rFonts w:ascii="Times New Roman" w:hAnsi="Times New Roman" w:cs="Times New Roman"/>
        </w:rPr>
        <w:t>Account</w:t>
      </w:r>
      <w:proofErr w:type="spellEnd"/>
      <w:r w:rsidRPr="00622D2A">
        <w:rPr>
          <w:rFonts w:ascii="Times New Roman" w:hAnsi="Times New Roman" w:cs="Times New Roman"/>
        </w:rPr>
        <w:t xml:space="preserve"> </w:t>
      </w:r>
      <w:proofErr w:type="spellStart"/>
      <w:r w:rsidRPr="00622D2A">
        <w:rPr>
          <w:rFonts w:ascii="Times New Roman" w:hAnsi="Times New Roman" w:cs="Times New Roman"/>
        </w:rPr>
        <w:t>Takeover</w:t>
      </w:r>
      <w:proofErr w:type="spellEnd"/>
      <w:r w:rsidRPr="00622D2A">
        <w:rPr>
          <w:rFonts w:ascii="Times New Roman" w:hAnsi="Times New Roman" w:cs="Times New Roman"/>
        </w:rPr>
        <w:t xml:space="preserve"> (ATO): Este esquema implica la toma de control de la cuenta de un cliente mediante el acceso ilegítimo a sus credenciales. Una vez dentro, el atacante ejecuta operaciones no autorizadas, modifica datos o transfiere fondos sin el consentimiento del titular.</w:t>
      </w:r>
    </w:p>
    <w:p w14:paraId="188B612E" w14:textId="25CEC3A6" w:rsidR="00622D2A" w:rsidRPr="00622D2A" w:rsidRDefault="00622D2A" w:rsidP="006B7F2A">
      <w:pPr>
        <w:pStyle w:val="Prrafodelista"/>
        <w:numPr>
          <w:ilvl w:val="0"/>
          <w:numId w:val="19"/>
        </w:numPr>
        <w:spacing w:line="480" w:lineRule="auto"/>
        <w:jc w:val="both"/>
        <w:rPr>
          <w:rFonts w:ascii="Times New Roman" w:hAnsi="Times New Roman" w:cs="Times New Roman"/>
        </w:rPr>
      </w:pPr>
      <w:proofErr w:type="spellStart"/>
      <w:r w:rsidRPr="00622D2A">
        <w:rPr>
          <w:rFonts w:ascii="Times New Roman" w:hAnsi="Times New Roman" w:cs="Times New Roman"/>
        </w:rPr>
        <w:t>Botnets</w:t>
      </w:r>
      <w:proofErr w:type="spellEnd"/>
      <w:r w:rsidRPr="00622D2A">
        <w:rPr>
          <w:rFonts w:ascii="Times New Roman" w:hAnsi="Times New Roman" w:cs="Times New Roman"/>
        </w:rPr>
        <w:t xml:space="preserve"> </w:t>
      </w:r>
      <w:r w:rsidR="004F374D">
        <w:rPr>
          <w:rFonts w:ascii="Times New Roman" w:hAnsi="Times New Roman" w:cs="Times New Roman"/>
        </w:rPr>
        <w:t>(</w:t>
      </w:r>
      <w:r w:rsidRPr="00622D2A">
        <w:rPr>
          <w:rFonts w:ascii="Times New Roman" w:hAnsi="Times New Roman" w:cs="Times New Roman"/>
        </w:rPr>
        <w:t>fraude automatizado</w:t>
      </w:r>
      <w:r w:rsidR="004F374D">
        <w:rPr>
          <w:rFonts w:ascii="Times New Roman" w:hAnsi="Times New Roman" w:cs="Times New Roman"/>
        </w:rPr>
        <w:t>)</w:t>
      </w:r>
      <w:r w:rsidRPr="00622D2A">
        <w:rPr>
          <w:rFonts w:ascii="Times New Roman" w:hAnsi="Times New Roman" w:cs="Times New Roman"/>
        </w:rPr>
        <w:t>: Se basa en el uso de redes de dispositivos infectados que ejecutan operaciones automatizadas, tales como miles de transacciones de bajo monto, con el fin de eludir los mecanismos de monitoreo y detección. Esta técnica aumenta la escala y velocidad del fraude, dificultando la identificación temprana de patrones anómalos.</w:t>
      </w:r>
    </w:p>
    <w:p w14:paraId="00C5FA39" w14:textId="40FDFBA1" w:rsidR="00FE2656" w:rsidRPr="00C770A2" w:rsidRDefault="00FE2656" w:rsidP="006B7F2A">
      <w:pPr>
        <w:pStyle w:val="Prrafodelista"/>
        <w:numPr>
          <w:ilvl w:val="2"/>
          <w:numId w:val="3"/>
        </w:numPr>
        <w:spacing w:line="480" w:lineRule="auto"/>
        <w:jc w:val="both"/>
        <w:rPr>
          <w:rFonts w:ascii="Times New Roman" w:hAnsi="Times New Roman" w:cs="Times New Roman"/>
        </w:rPr>
      </w:pPr>
      <w:r w:rsidRPr="00C770A2">
        <w:rPr>
          <w:rFonts w:ascii="Times New Roman" w:hAnsi="Times New Roman" w:cs="Times New Roman"/>
        </w:rPr>
        <w:t xml:space="preserve">Sistemas Tradicionales de Fraude: </w:t>
      </w:r>
      <w:r w:rsidR="00622D2A" w:rsidRPr="00C770A2">
        <w:rPr>
          <w:rFonts w:ascii="Times New Roman" w:hAnsi="Times New Roman" w:cs="Times New Roman"/>
        </w:rPr>
        <w:t xml:space="preserve">Los sistemas tradicionales de detección de fraude, usualmente instalados </w:t>
      </w:r>
      <w:proofErr w:type="spellStart"/>
      <w:r w:rsidR="00622D2A" w:rsidRPr="00C770A2">
        <w:rPr>
          <w:rFonts w:ascii="Times New Roman" w:hAnsi="Times New Roman" w:cs="Times New Roman"/>
          <w:i/>
          <w:iCs/>
        </w:rPr>
        <w:t>on</w:t>
      </w:r>
      <w:proofErr w:type="spellEnd"/>
      <w:r w:rsidR="00622D2A" w:rsidRPr="00C770A2">
        <w:rPr>
          <w:rFonts w:ascii="Times New Roman" w:hAnsi="Times New Roman" w:cs="Times New Roman"/>
          <w:i/>
          <w:iCs/>
        </w:rPr>
        <w:t>-premise</w:t>
      </w:r>
      <w:r w:rsidR="00622D2A" w:rsidRPr="00C770A2">
        <w:rPr>
          <w:rFonts w:ascii="Times New Roman" w:hAnsi="Times New Roman" w:cs="Times New Roman"/>
        </w:rPr>
        <w:t xml:space="preserve"> y basados en reglas fijas, han sido durante años la principal herramienta de prevención en instituciones financieras. Sin embargo, su </w:t>
      </w:r>
      <w:r w:rsidR="00622D2A" w:rsidRPr="00C770A2">
        <w:rPr>
          <w:rFonts w:ascii="Times New Roman" w:hAnsi="Times New Roman" w:cs="Times New Roman"/>
        </w:rPr>
        <w:lastRenderedPageBreak/>
        <w:t>enfoque rígido dificulta la adaptación a nuevos patrones delictivos y genera altos niveles de falsos positivos. Además, estas plataformas carecen de capacidades de procesamiento en tiempo real, presentan limitaciones de escalabilidad y requieren elevados esfuerzos de mantenimiento. Su arquitectura también restringe la integración con técnicas modernas de analítica avanzada y modelos predictivos.</w:t>
      </w:r>
    </w:p>
    <w:p w14:paraId="44296401" w14:textId="1C5BA4D5" w:rsidR="00622D2A" w:rsidRPr="00C770A2" w:rsidRDefault="00622D2A" w:rsidP="006B7F2A">
      <w:pPr>
        <w:pStyle w:val="Prrafodelista"/>
        <w:numPr>
          <w:ilvl w:val="2"/>
          <w:numId w:val="3"/>
        </w:numPr>
        <w:spacing w:line="480" w:lineRule="auto"/>
        <w:jc w:val="both"/>
        <w:rPr>
          <w:rFonts w:ascii="Times New Roman" w:hAnsi="Times New Roman" w:cs="Times New Roman"/>
        </w:rPr>
      </w:pPr>
      <w:r w:rsidRPr="00C770A2">
        <w:rPr>
          <w:rFonts w:ascii="Times New Roman" w:hAnsi="Times New Roman" w:cs="Times New Roman"/>
        </w:rPr>
        <w:t>Computación en la nube: Es un modelo tecnológico que provee recursos de cómputo bajo demanda mediante infraestructuras distribuidas, su relevancia radica en cuatro capacidades fundamentales: Elasticidad, procesamiento distribuido, servicios integrados de Inteligencia Artificial y seguridad.</w:t>
      </w:r>
    </w:p>
    <w:p w14:paraId="0A1AA7FD" w14:textId="16DDC6F4" w:rsidR="00622D2A" w:rsidRPr="00C770A2" w:rsidRDefault="00336D27" w:rsidP="004F374D">
      <w:pPr>
        <w:pStyle w:val="Prrafodelista"/>
        <w:numPr>
          <w:ilvl w:val="0"/>
          <w:numId w:val="3"/>
        </w:numPr>
        <w:spacing w:line="480" w:lineRule="auto"/>
        <w:jc w:val="both"/>
        <w:outlineLvl w:val="0"/>
        <w:rPr>
          <w:rFonts w:ascii="Times New Roman" w:hAnsi="Times New Roman" w:cs="Times New Roman"/>
        </w:rPr>
      </w:pPr>
      <w:bookmarkStart w:id="10" w:name="_Toc214043025"/>
      <w:r w:rsidRPr="00C770A2">
        <w:rPr>
          <w:rFonts w:ascii="Times New Roman" w:hAnsi="Times New Roman" w:cs="Times New Roman"/>
        </w:rPr>
        <w:t>Arquitectura Propuesta:</w:t>
      </w:r>
      <w:bookmarkEnd w:id="10"/>
    </w:p>
    <w:p w14:paraId="013C9D49" w14:textId="574379AA" w:rsidR="00336D27" w:rsidRPr="00C770A2" w:rsidRDefault="00336D27" w:rsidP="00371D45">
      <w:pPr>
        <w:pStyle w:val="Prrafodelista"/>
        <w:spacing w:line="480" w:lineRule="auto"/>
        <w:ind w:left="360" w:firstLine="284"/>
        <w:jc w:val="both"/>
        <w:rPr>
          <w:rFonts w:ascii="Times New Roman" w:hAnsi="Times New Roman" w:cs="Times New Roman"/>
        </w:rPr>
      </w:pPr>
      <w:r w:rsidRPr="00C770A2">
        <w:rPr>
          <w:rFonts w:ascii="Times New Roman" w:hAnsi="Times New Roman" w:cs="Times New Roman"/>
        </w:rPr>
        <w:t xml:space="preserve">La arquitectura propuesta se diseña para soportar procesamiento en tiempo real, almacenamiento masivo, análisis avanzado, entrenamiento de modelos de machine </w:t>
      </w:r>
      <w:proofErr w:type="spellStart"/>
      <w:r w:rsidRPr="00C770A2">
        <w:rPr>
          <w:rFonts w:ascii="Times New Roman" w:hAnsi="Times New Roman" w:cs="Times New Roman"/>
        </w:rPr>
        <w:t>learning</w:t>
      </w:r>
      <w:proofErr w:type="spellEnd"/>
      <w:r w:rsidRPr="00C770A2">
        <w:rPr>
          <w:rFonts w:ascii="Times New Roman" w:hAnsi="Times New Roman" w:cs="Times New Roman"/>
        </w:rPr>
        <w:t xml:space="preserve"> y visualización para los analistas de fraude. La arquitectura está compuesta por módulos independientes pero integrados entre sí, logrando un sistema robusto, escalable y gobernado.</w:t>
      </w:r>
    </w:p>
    <w:p w14:paraId="3242F927" w14:textId="5281FFED" w:rsidR="00336D27" w:rsidRPr="00C770A2" w:rsidRDefault="00336D27" w:rsidP="00371D45">
      <w:pPr>
        <w:pStyle w:val="Prrafodelista"/>
        <w:spacing w:line="480" w:lineRule="auto"/>
        <w:ind w:left="360" w:firstLine="284"/>
        <w:jc w:val="both"/>
        <w:rPr>
          <w:rFonts w:ascii="Times New Roman" w:hAnsi="Times New Roman" w:cs="Times New Roman"/>
        </w:rPr>
      </w:pPr>
      <w:r w:rsidRPr="00C770A2">
        <w:rPr>
          <w:rFonts w:ascii="Times New Roman" w:hAnsi="Times New Roman" w:cs="Times New Roman"/>
          <w:noProof/>
        </w:rPr>
        <w:drawing>
          <wp:inline distT="0" distB="0" distL="0" distR="0" wp14:anchorId="604412D8" wp14:editId="55FF529E">
            <wp:extent cx="5692140" cy="2628900"/>
            <wp:effectExtent l="0" t="0" r="3810" b="0"/>
            <wp:docPr id="1687453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53304" name=""/>
                    <pic:cNvPicPr/>
                  </pic:nvPicPr>
                  <pic:blipFill>
                    <a:blip r:embed="rId7"/>
                    <a:stretch>
                      <a:fillRect/>
                    </a:stretch>
                  </pic:blipFill>
                  <pic:spPr>
                    <a:xfrm>
                      <a:off x="0" y="0"/>
                      <a:ext cx="5692140" cy="2628900"/>
                    </a:xfrm>
                    <a:prstGeom prst="rect">
                      <a:avLst/>
                    </a:prstGeom>
                  </pic:spPr>
                </pic:pic>
              </a:graphicData>
            </a:graphic>
          </wp:inline>
        </w:drawing>
      </w:r>
    </w:p>
    <w:p w14:paraId="29037BCF" w14:textId="39A9899D" w:rsidR="00336D27" w:rsidRPr="004F374D" w:rsidRDefault="00336D27" w:rsidP="004F374D">
      <w:pPr>
        <w:pStyle w:val="Prrafodelista"/>
        <w:spacing w:line="480" w:lineRule="auto"/>
        <w:ind w:left="360" w:firstLine="284"/>
        <w:jc w:val="center"/>
        <w:rPr>
          <w:rFonts w:ascii="Times New Roman" w:hAnsi="Times New Roman" w:cs="Times New Roman"/>
          <w:i/>
          <w:iCs/>
        </w:rPr>
      </w:pPr>
      <w:r w:rsidRPr="004F374D">
        <w:rPr>
          <w:rFonts w:ascii="Times New Roman" w:hAnsi="Times New Roman" w:cs="Times New Roman"/>
          <w:i/>
          <w:iCs/>
        </w:rPr>
        <w:t>Figura 1</w:t>
      </w:r>
    </w:p>
    <w:p w14:paraId="560B4730" w14:textId="77777777" w:rsidR="00336D27" w:rsidRPr="00C770A2" w:rsidRDefault="00336D27" w:rsidP="00371D45">
      <w:pPr>
        <w:pStyle w:val="Prrafodelista"/>
        <w:spacing w:line="480" w:lineRule="auto"/>
        <w:ind w:left="360" w:firstLine="284"/>
        <w:jc w:val="both"/>
        <w:rPr>
          <w:rFonts w:ascii="Times New Roman" w:hAnsi="Times New Roman" w:cs="Times New Roman"/>
        </w:rPr>
      </w:pPr>
    </w:p>
    <w:p w14:paraId="35C2160B" w14:textId="07864321" w:rsidR="00336D27" w:rsidRPr="00C770A2" w:rsidRDefault="00336D27" w:rsidP="004F374D">
      <w:pPr>
        <w:pStyle w:val="Prrafodelista"/>
        <w:numPr>
          <w:ilvl w:val="0"/>
          <w:numId w:val="3"/>
        </w:numPr>
        <w:spacing w:line="480" w:lineRule="auto"/>
        <w:jc w:val="both"/>
        <w:outlineLvl w:val="0"/>
        <w:rPr>
          <w:rFonts w:ascii="Times New Roman" w:hAnsi="Times New Roman" w:cs="Times New Roman"/>
        </w:rPr>
      </w:pPr>
      <w:bookmarkStart w:id="11" w:name="_Toc214043026"/>
      <w:r w:rsidRPr="00C770A2">
        <w:rPr>
          <w:rFonts w:ascii="Times New Roman" w:hAnsi="Times New Roman" w:cs="Times New Roman"/>
        </w:rPr>
        <w:lastRenderedPageBreak/>
        <w:t>ANÁLISIS DE COSTOS</w:t>
      </w:r>
      <w:bookmarkEnd w:id="11"/>
    </w:p>
    <w:p w14:paraId="74BC7679" w14:textId="6AA1B38C" w:rsidR="008163D8" w:rsidRPr="00C770A2" w:rsidRDefault="008163D8" w:rsidP="00371D45">
      <w:pPr>
        <w:pStyle w:val="Prrafodelista"/>
        <w:numPr>
          <w:ilvl w:val="1"/>
          <w:numId w:val="3"/>
        </w:numPr>
        <w:spacing w:line="480" w:lineRule="auto"/>
        <w:ind w:firstLine="284"/>
        <w:jc w:val="both"/>
        <w:rPr>
          <w:rFonts w:ascii="Times New Roman" w:hAnsi="Times New Roman" w:cs="Times New Roman"/>
        </w:rPr>
      </w:pPr>
      <w:r w:rsidRPr="00C770A2">
        <w:rPr>
          <w:rFonts w:ascii="Times New Roman" w:hAnsi="Times New Roman" w:cs="Times New Roman"/>
        </w:rPr>
        <w:t>Supuestos generales del escenario:</w:t>
      </w:r>
    </w:p>
    <w:p w14:paraId="4300824A" w14:textId="2DD71E1D" w:rsidR="008163D8" w:rsidRPr="00C770A2" w:rsidRDefault="008163D8" w:rsidP="00371D45">
      <w:pPr>
        <w:pStyle w:val="Prrafodelista"/>
        <w:spacing w:line="480" w:lineRule="auto"/>
        <w:ind w:left="792" w:firstLine="284"/>
        <w:jc w:val="both"/>
        <w:rPr>
          <w:rFonts w:ascii="Times New Roman" w:hAnsi="Times New Roman" w:cs="Times New Roman"/>
        </w:rPr>
      </w:pPr>
      <w:r w:rsidRPr="008163D8">
        <w:rPr>
          <w:rFonts w:ascii="Times New Roman" w:hAnsi="Times New Roman" w:cs="Times New Roman"/>
        </w:rPr>
        <w:t xml:space="preserve">Para este análisis económico se considera </w:t>
      </w:r>
      <w:r w:rsidRPr="00C770A2">
        <w:rPr>
          <w:rFonts w:ascii="Times New Roman" w:hAnsi="Times New Roman" w:cs="Times New Roman"/>
        </w:rPr>
        <w:t>la región de despliegue de East US, con</w:t>
      </w:r>
    </w:p>
    <w:p w14:paraId="78B84760" w14:textId="05932542" w:rsidR="008163D8" w:rsidRPr="008163D8" w:rsidRDefault="008163D8" w:rsidP="00371D45">
      <w:pPr>
        <w:pStyle w:val="Prrafodelista"/>
        <w:spacing w:line="480" w:lineRule="auto"/>
        <w:ind w:left="792" w:firstLine="284"/>
        <w:jc w:val="both"/>
        <w:rPr>
          <w:rFonts w:ascii="Times New Roman" w:hAnsi="Times New Roman" w:cs="Times New Roman"/>
        </w:rPr>
      </w:pPr>
      <w:r w:rsidRPr="008163D8">
        <w:rPr>
          <w:rFonts w:ascii="Times New Roman" w:hAnsi="Times New Roman" w:cs="Times New Roman"/>
        </w:rPr>
        <w:t>un volumen continuo de 1,000 transacciones por segundo (TPS) durante las 24 horas del día, equivalente a:</w:t>
      </w:r>
    </w:p>
    <w:p w14:paraId="5097363E" w14:textId="77777777" w:rsidR="008163D8" w:rsidRPr="008163D8" w:rsidRDefault="008163D8" w:rsidP="00371D45">
      <w:pPr>
        <w:pStyle w:val="Prrafodelista"/>
        <w:numPr>
          <w:ilvl w:val="0"/>
          <w:numId w:val="20"/>
        </w:numPr>
        <w:spacing w:line="480" w:lineRule="auto"/>
        <w:ind w:firstLine="284"/>
        <w:jc w:val="both"/>
        <w:rPr>
          <w:rFonts w:ascii="Times New Roman" w:hAnsi="Times New Roman" w:cs="Times New Roman"/>
        </w:rPr>
      </w:pPr>
      <w:r w:rsidRPr="008163D8">
        <w:rPr>
          <w:rFonts w:ascii="Times New Roman" w:hAnsi="Times New Roman" w:cs="Times New Roman"/>
        </w:rPr>
        <w:t>86.4 millones de transacciones por día</w:t>
      </w:r>
    </w:p>
    <w:p w14:paraId="5408D8D7" w14:textId="77777777" w:rsidR="008163D8" w:rsidRPr="008163D8" w:rsidRDefault="008163D8" w:rsidP="00371D45">
      <w:pPr>
        <w:pStyle w:val="Prrafodelista"/>
        <w:numPr>
          <w:ilvl w:val="0"/>
          <w:numId w:val="20"/>
        </w:numPr>
        <w:spacing w:line="480" w:lineRule="auto"/>
        <w:ind w:firstLine="284"/>
        <w:jc w:val="both"/>
        <w:rPr>
          <w:rFonts w:ascii="Times New Roman" w:hAnsi="Times New Roman" w:cs="Times New Roman"/>
        </w:rPr>
      </w:pPr>
      <w:r w:rsidRPr="008163D8">
        <w:rPr>
          <w:rFonts w:ascii="Times New Roman" w:hAnsi="Times New Roman" w:cs="Times New Roman"/>
        </w:rPr>
        <w:t>2,592 millones de transacciones por mes</w:t>
      </w:r>
    </w:p>
    <w:p w14:paraId="727394A8" w14:textId="77777777" w:rsidR="008163D8" w:rsidRPr="008163D8" w:rsidRDefault="008163D8" w:rsidP="00371D45">
      <w:pPr>
        <w:pStyle w:val="Prrafodelista"/>
        <w:numPr>
          <w:ilvl w:val="0"/>
          <w:numId w:val="20"/>
        </w:numPr>
        <w:spacing w:line="480" w:lineRule="auto"/>
        <w:ind w:firstLine="284"/>
        <w:jc w:val="both"/>
        <w:rPr>
          <w:rFonts w:ascii="Times New Roman" w:hAnsi="Times New Roman" w:cs="Times New Roman"/>
        </w:rPr>
      </w:pPr>
      <w:r w:rsidRPr="008163D8">
        <w:rPr>
          <w:rFonts w:ascii="Times New Roman" w:hAnsi="Times New Roman" w:cs="Times New Roman"/>
        </w:rPr>
        <w:t>31,104 millones de transacciones por año</w:t>
      </w:r>
    </w:p>
    <w:p w14:paraId="571AE817" w14:textId="77777777" w:rsidR="008163D8" w:rsidRPr="008163D8" w:rsidRDefault="008163D8" w:rsidP="00371D45">
      <w:pPr>
        <w:pStyle w:val="Prrafodelista"/>
        <w:spacing w:line="480" w:lineRule="auto"/>
        <w:ind w:left="792" w:firstLine="284"/>
        <w:jc w:val="both"/>
        <w:rPr>
          <w:rFonts w:ascii="Times New Roman" w:hAnsi="Times New Roman" w:cs="Times New Roman"/>
        </w:rPr>
      </w:pPr>
      <w:r w:rsidRPr="008163D8">
        <w:rPr>
          <w:rFonts w:ascii="Times New Roman" w:hAnsi="Times New Roman" w:cs="Times New Roman"/>
        </w:rPr>
        <w:t>Este volumen corresponde a la operación de un banco de gran escala.</w:t>
      </w:r>
      <w:r w:rsidRPr="008163D8">
        <w:rPr>
          <w:rFonts w:ascii="Times New Roman" w:hAnsi="Times New Roman" w:cs="Times New Roman"/>
        </w:rPr>
        <w:br/>
        <w:t xml:space="preserve">El tamaño promedio por evento se estableció en 1 KB, y los datos se procesan bajo el modelo </w:t>
      </w:r>
      <w:proofErr w:type="spellStart"/>
      <w:r w:rsidRPr="008163D8">
        <w:rPr>
          <w:rFonts w:ascii="Times New Roman" w:hAnsi="Times New Roman" w:cs="Times New Roman"/>
        </w:rPr>
        <w:t>Medallion</w:t>
      </w:r>
      <w:proofErr w:type="spellEnd"/>
      <w:r w:rsidRPr="008163D8">
        <w:rPr>
          <w:rFonts w:ascii="Times New Roman" w:hAnsi="Times New Roman" w:cs="Times New Roman"/>
        </w:rPr>
        <w:t xml:space="preserve"> (</w:t>
      </w:r>
      <w:proofErr w:type="spellStart"/>
      <w:r w:rsidRPr="008163D8">
        <w:rPr>
          <w:rFonts w:ascii="Times New Roman" w:hAnsi="Times New Roman" w:cs="Times New Roman"/>
        </w:rPr>
        <w:t>Bronze</w:t>
      </w:r>
      <w:proofErr w:type="spellEnd"/>
      <w:r w:rsidRPr="008163D8">
        <w:rPr>
          <w:rFonts w:ascii="Times New Roman" w:hAnsi="Times New Roman" w:cs="Times New Roman"/>
        </w:rPr>
        <w:t>, Silver y Gold), con retención mínima de 30 días en almacenamiento caliente.</w:t>
      </w:r>
    </w:p>
    <w:p w14:paraId="0DFAED9A" w14:textId="77777777" w:rsidR="008163D8" w:rsidRPr="00C770A2" w:rsidRDefault="008163D8" w:rsidP="00371D45">
      <w:pPr>
        <w:pStyle w:val="Prrafodelista"/>
        <w:spacing w:line="480" w:lineRule="auto"/>
        <w:ind w:left="792" w:firstLine="284"/>
        <w:jc w:val="both"/>
        <w:rPr>
          <w:rFonts w:ascii="Times New Roman" w:hAnsi="Times New Roman" w:cs="Times New Roman"/>
        </w:rPr>
      </w:pPr>
    </w:p>
    <w:p w14:paraId="285016CA" w14:textId="6781E0BE" w:rsidR="008163D8" w:rsidRPr="00C770A2" w:rsidRDefault="008163D8" w:rsidP="00371D45">
      <w:pPr>
        <w:pStyle w:val="Prrafodelista"/>
        <w:numPr>
          <w:ilvl w:val="1"/>
          <w:numId w:val="3"/>
        </w:numPr>
        <w:spacing w:line="480" w:lineRule="auto"/>
        <w:ind w:firstLine="284"/>
        <w:jc w:val="both"/>
        <w:rPr>
          <w:rFonts w:ascii="Times New Roman" w:hAnsi="Times New Roman" w:cs="Times New Roman"/>
        </w:rPr>
      </w:pPr>
      <w:r w:rsidRPr="00C770A2">
        <w:rPr>
          <w:rFonts w:ascii="Times New Roman" w:hAnsi="Times New Roman" w:cs="Times New Roman"/>
        </w:rPr>
        <w:t xml:space="preserve">Costos de Azure </w:t>
      </w:r>
      <w:proofErr w:type="spellStart"/>
      <w:r w:rsidRPr="00C770A2">
        <w:rPr>
          <w:rFonts w:ascii="Times New Roman" w:hAnsi="Times New Roman" w:cs="Times New Roman"/>
        </w:rPr>
        <w:t>Event</w:t>
      </w:r>
      <w:proofErr w:type="spellEnd"/>
      <w:r w:rsidRPr="00C770A2">
        <w:rPr>
          <w:rFonts w:ascii="Times New Roman" w:hAnsi="Times New Roman" w:cs="Times New Roman"/>
        </w:rPr>
        <w:t xml:space="preserve"> </w:t>
      </w:r>
      <w:proofErr w:type="spellStart"/>
      <w:r w:rsidRPr="00C770A2">
        <w:rPr>
          <w:rFonts w:ascii="Times New Roman" w:hAnsi="Times New Roman" w:cs="Times New Roman"/>
        </w:rPr>
        <w:t>Hubs</w:t>
      </w:r>
      <w:proofErr w:type="spellEnd"/>
    </w:p>
    <w:p w14:paraId="304376D2" w14:textId="77777777" w:rsidR="008163D8" w:rsidRPr="008163D8" w:rsidRDefault="008163D8" w:rsidP="00371D45">
      <w:pPr>
        <w:pStyle w:val="Prrafodelista"/>
        <w:spacing w:line="480" w:lineRule="auto"/>
        <w:ind w:left="792" w:firstLine="284"/>
        <w:jc w:val="both"/>
        <w:rPr>
          <w:rFonts w:ascii="Times New Roman" w:hAnsi="Times New Roman" w:cs="Times New Roman"/>
        </w:rPr>
      </w:pPr>
      <w:proofErr w:type="spellStart"/>
      <w:r w:rsidRPr="008163D8">
        <w:rPr>
          <w:rFonts w:ascii="Times New Roman" w:hAnsi="Times New Roman" w:cs="Times New Roman"/>
        </w:rPr>
        <w:t>Event</w:t>
      </w:r>
      <w:proofErr w:type="spellEnd"/>
      <w:r w:rsidRPr="008163D8">
        <w:rPr>
          <w:rFonts w:ascii="Times New Roman" w:hAnsi="Times New Roman" w:cs="Times New Roman"/>
        </w:rPr>
        <w:t xml:space="preserve"> </w:t>
      </w:r>
      <w:proofErr w:type="spellStart"/>
      <w:r w:rsidRPr="008163D8">
        <w:rPr>
          <w:rFonts w:ascii="Times New Roman" w:hAnsi="Times New Roman" w:cs="Times New Roman"/>
        </w:rPr>
        <w:t>Hubs</w:t>
      </w:r>
      <w:proofErr w:type="spellEnd"/>
      <w:r w:rsidRPr="008163D8">
        <w:rPr>
          <w:rFonts w:ascii="Times New Roman" w:hAnsi="Times New Roman" w:cs="Times New Roman"/>
        </w:rPr>
        <w:t xml:space="preserve"> es el servicio encargado de recibir en tiempo real las transacciones.</w:t>
      </w:r>
    </w:p>
    <w:p w14:paraId="273213A8" w14:textId="77777777" w:rsidR="008163D8" w:rsidRPr="008163D8" w:rsidRDefault="008163D8" w:rsidP="00371D45">
      <w:pPr>
        <w:pStyle w:val="Prrafodelista"/>
        <w:spacing w:line="480" w:lineRule="auto"/>
        <w:ind w:left="792" w:firstLine="284"/>
        <w:jc w:val="both"/>
        <w:rPr>
          <w:rFonts w:ascii="Times New Roman" w:hAnsi="Times New Roman" w:cs="Times New Roman"/>
        </w:rPr>
      </w:pPr>
      <w:r w:rsidRPr="008163D8">
        <w:rPr>
          <w:rFonts w:ascii="Times New Roman" w:hAnsi="Times New Roman" w:cs="Times New Roman"/>
        </w:rPr>
        <w:t xml:space="preserve">Para soportar 1,000 TPS de forma sostenida se requieren 3 </w:t>
      </w:r>
      <w:proofErr w:type="spellStart"/>
      <w:r w:rsidRPr="008163D8">
        <w:rPr>
          <w:rFonts w:ascii="Times New Roman" w:hAnsi="Times New Roman" w:cs="Times New Roman"/>
        </w:rPr>
        <w:t>Throughput</w:t>
      </w:r>
      <w:proofErr w:type="spellEnd"/>
      <w:r w:rsidRPr="008163D8">
        <w:rPr>
          <w:rFonts w:ascii="Times New Roman" w:hAnsi="Times New Roman" w:cs="Times New Roman"/>
        </w:rPr>
        <w:t xml:space="preserve"> </w:t>
      </w:r>
      <w:proofErr w:type="spellStart"/>
      <w:r w:rsidRPr="008163D8">
        <w:rPr>
          <w:rFonts w:ascii="Times New Roman" w:hAnsi="Times New Roman" w:cs="Times New Roman"/>
        </w:rPr>
        <w:t>Units</w:t>
      </w:r>
      <w:proofErr w:type="spellEnd"/>
      <w:r w:rsidRPr="008163D8">
        <w:rPr>
          <w:rFonts w:ascii="Times New Roman" w:hAnsi="Times New Roman" w:cs="Times New Roman"/>
        </w:rPr>
        <w:t xml:space="preserve"> (TU), lo que garantiza capacidad suficiente para ingestión continua, picos de carga y resiliencia operativa.</w:t>
      </w:r>
    </w:p>
    <w:p w14:paraId="4728E4CE" w14:textId="77777777" w:rsidR="008163D8" w:rsidRPr="008163D8" w:rsidRDefault="008163D8" w:rsidP="00371D45">
      <w:pPr>
        <w:pStyle w:val="Prrafodelista"/>
        <w:numPr>
          <w:ilvl w:val="0"/>
          <w:numId w:val="21"/>
        </w:numPr>
        <w:tabs>
          <w:tab w:val="clear" w:pos="720"/>
          <w:tab w:val="num" w:pos="1068"/>
        </w:tabs>
        <w:spacing w:line="480" w:lineRule="auto"/>
        <w:ind w:left="1068" w:firstLine="284"/>
        <w:jc w:val="both"/>
        <w:rPr>
          <w:rFonts w:ascii="Times New Roman" w:hAnsi="Times New Roman" w:cs="Times New Roman"/>
        </w:rPr>
      </w:pPr>
      <w:r w:rsidRPr="008163D8">
        <w:rPr>
          <w:rFonts w:ascii="Times New Roman" w:hAnsi="Times New Roman" w:cs="Times New Roman"/>
        </w:rPr>
        <w:t>Costo por TU en East US: ~22 USD/mes</w:t>
      </w:r>
    </w:p>
    <w:p w14:paraId="06DE8556" w14:textId="77777777" w:rsidR="008163D8" w:rsidRPr="008163D8" w:rsidRDefault="008163D8" w:rsidP="00371D45">
      <w:pPr>
        <w:pStyle w:val="Prrafodelista"/>
        <w:numPr>
          <w:ilvl w:val="0"/>
          <w:numId w:val="21"/>
        </w:numPr>
        <w:tabs>
          <w:tab w:val="clear" w:pos="720"/>
          <w:tab w:val="num" w:pos="1068"/>
        </w:tabs>
        <w:spacing w:line="480" w:lineRule="auto"/>
        <w:ind w:left="1068" w:firstLine="284"/>
        <w:jc w:val="both"/>
        <w:rPr>
          <w:rFonts w:ascii="Times New Roman" w:hAnsi="Times New Roman" w:cs="Times New Roman"/>
        </w:rPr>
      </w:pPr>
      <w:r w:rsidRPr="008163D8">
        <w:rPr>
          <w:rFonts w:ascii="Times New Roman" w:hAnsi="Times New Roman" w:cs="Times New Roman"/>
        </w:rPr>
        <w:t>Costo por millón de eventos ingresados: ~0.028 USD</w:t>
      </w:r>
    </w:p>
    <w:p w14:paraId="21ADE732" w14:textId="77777777" w:rsidR="008163D8" w:rsidRPr="008163D8" w:rsidRDefault="008163D8" w:rsidP="00371D45">
      <w:pPr>
        <w:pStyle w:val="Prrafodelista"/>
        <w:numPr>
          <w:ilvl w:val="0"/>
          <w:numId w:val="21"/>
        </w:numPr>
        <w:tabs>
          <w:tab w:val="clear" w:pos="720"/>
          <w:tab w:val="num" w:pos="1068"/>
        </w:tabs>
        <w:spacing w:line="480" w:lineRule="auto"/>
        <w:ind w:left="1068" w:firstLine="284"/>
        <w:jc w:val="both"/>
        <w:rPr>
          <w:rFonts w:ascii="Times New Roman" w:hAnsi="Times New Roman" w:cs="Times New Roman"/>
        </w:rPr>
      </w:pPr>
      <w:r w:rsidRPr="008163D8">
        <w:rPr>
          <w:rFonts w:ascii="Times New Roman" w:hAnsi="Times New Roman" w:cs="Times New Roman"/>
        </w:rPr>
        <w:t>Eventos mensuales: 2,592 millones</w:t>
      </w:r>
    </w:p>
    <w:p w14:paraId="278B306C" w14:textId="77777777" w:rsidR="008163D8" w:rsidRPr="008163D8" w:rsidRDefault="008163D8" w:rsidP="00371D45">
      <w:pPr>
        <w:pStyle w:val="Prrafodelista"/>
        <w:spacing w:line="480" w:lineRule="auto"/>
        <w:ind w:left="708" w:firstLine="284"/>
        <w:jc w:val="both"/>
        <w:rPr>
          <w:rFonts w:ascii="Times New Roman" w:hAnsi="Times New Roman" w:cs="Times New Roman"/>
        </w:rPr>
      </w:pPr>
      <w:r w:rsidRPr="008163D8">
        <w:rPr>
          <w:rFonts w:ascii="Times New Roman" w:hAnsi="Times New Roman" w:cs="Times New Roman"/>
        </w:rPr>
        <w:t xml:space="preserve">Costo mensual </w:t>
      </w:r>
      <w:proofErr w:type="spellStart"/>
      <w:r w:rsidRPr="008163D8">
        <w:rPr>
          <w:rFonts w:ascii="Times New Roman" w:hAnsi="Times New Roman" w:cs="Times New Roman"/>
        </w:rPr>
        <w:t>Event</w:t>
      </w:r>
      <w:proofErr w:type="spellEnd"/>
      <w:r w:rsidRPr="008163D8">
        <w:rPr>
          <w:rFonts w:ascii="Times New Roman" w:hAnsi="Times New Roman" w:cs="Times New Roman"/>
        </w:rPr>
        <w:t xml:space="preserve"> </w:t>
      </w:r>
      <w:proofErr w:type="spellStart"/>
      <w:r w:rsidRPr="008163D8">
        <w:rPr>
          <w:rFonts w:ascii="Times New Roman" w:hAnsi="Times New Roman" w:cs="Times New Roman"/>
        </w:rPr>
        <w:t>Hubs</w:t>
      </w:r>
      <w:proofErr w:type="spellEnd"/>
      <w:r w:rsidRPr="008163D8">
        <w:rPr>
          <w:rFonts w:ascii="Times New Roman" w:hAnsi="Times New Roman" w:cs="Times New Roman"/>
        </w:rPr>
        <w:t>:</w:t>
      </w:r>
    </w:p>
    <w:p w14:paraId="21CD6F1C" w14:textId="77777777" w:rsidR="008163D8" w:rsidRPr="008163D8" w:rsidRDefault="008163D8" w:rsidP="00371D45">
      <w:pPr>
        <w:pStyle w:val="Prrafodelista"/>
        <w:numPr>
          <w:ilvl w:val="0"/>
          <w:numId w:val="22"/>
        </w:numPr>
        <w:tabs>
          <w:tab w:val="clear" w:pos="720"/>
          <w:tab w:val="num" w:pos="1068"/>
        </w:tabs>
        <w:spacing w:line="480" w:lineRule="auto"/>
        <w:ind w:left="1068" w:firstLine="284"/>
        <w:jc w:val="both"/>
        <w:rPr>
          <w:rFonts w:ascii="Times New Roman" w:hAnsi="Times New Roman" w:cs="Times New Roman"/>
        </w:rPr>
      </w:pPr>
      <w:r w:rsidRPr="008163D8">
        <w:rPr>
          <w:rFonts w:ascii="Times New Roman" w:hAnsi="Times New Roman" w:cs="Times New Roman"/>
        </w:rPr>
        <w:t>TU: 3 × 22 = 66 USD</w:t>
      </w:r>
    </w:p>
    <w:p w14:paraId="612C50C6" w14:textId="77777777" w:rsidR="008163D8" w:rsidRPr="00C770A2" w:rsidRDefault="008163D8" w:rsidP="00371D45">
      <w:pPr>
        <w:pStyle w:val="Prrafodelista"/>
        <w:numPr>
          <w:ilvl w:val="0"/>
          <w:numId w:val="22"/>
        </w:numPr>
        <w:tabs>
          <w:tab w:val="clear" w:pos="720"/>
          <w:tab w:val="num" w:pos="1068"/>
        </w:tabs>
        <w:spacing w:line="480" w:lineRule="auto"/>
        <w:ind w:left="1068" w:firstLine="284"/>
        <w:jc w:val="both"/>
        <w:rPr>
          <w:rFonts w:ascii="Times New Roman" w:hAnsi="Times New Roman" w:cs="Times New Roman"/>
        </w:rPr>
      </w:pPr>
      <w:r w:rsidRPr="008163D8">
        <w:rPr>
          <w:rFonts w:ascii="Times New Roman" w:hAnsi="Times New Roman" w:cs="Times New Roman"/>
        </w:rPr>
        <w:t>Ingesta: 2,592 × 0.028 = 72.6 USD</w:t>
      </w:r>
    </w:p>
    <w:p w14:paraId="260BF5BB" w14:textId="58A602F0" w:rsidR="008163D8" w:rsidRDefault="008163D8" w:rsidP="00371D45">
      <w:pPr>
        <w:pStyle w:val="Prrafodelista"/>
        <w:spacing w:line="480" w:lineRule="auto"/>
        <w:ind w:left="708" w:firstLine="284"/>
        <w:jc w:val="both"/>
        <w:rPr>
          <w:rFonts w:ascii="Times New Roman" w:hAnsi="Times New Roman" w:cs="Times New Roman"/>
        </w:rPr>
      </w:pPr>
      <w:r w:rsidRPr="00C770A2">
        <w:rPr>
          <w:rFonts w:ascii="Times New Roman" w:hAnsi="Times New Roman" w:cs="Times New Roman"/>
        </w:rPr>
        <w:t>Resultado:</w:t>
      </w:r>
    </w:p>
    <w:p w14:paraId="39DEFDE7" w14:textId="20990F28" w:rsidR="004F374D" w:rsidRDefault="004F374D" w:rsidP="00371D45">
      <w:pPr>
        <w:pStyle w:val="Prrafodelista"/>
        <w:spacing w:line="480" w:lineRule="auto"/>
        <w:ind w:left="708" w:firstLine="284"/>
        <w:jc w:val="both"/>
        <w:rPr>
          <w:rFonts w:ascii="Times New Roman" w:hAnsi="Times New Roman" w:cs="Times New Roman"/>
        </w:rPr>
      </w:pPr>
      <w:proofErr w:type="gramStart"/>
      <w:r>
        <w:rPr>
          <w:rFonts w:ascii="Times New Roman" w:hAnsi="Times New Roman" w:cs="Times New Roman"/>
        </w:rPr>
        <w:lastRenderedPageBreak/>
        <w:t>Total</w:t>
      </w:r>
      <w:proofErr w:type="gramEnd"/>
      <w:r>
        <w:rPr>
          <w:rFonts w:ascii="Times New Roman" w:hAnsi="Times New Roman" w:cs="Times New Roman"/>
        </w:rPr>
        <w:t xml:space="preserve"> mensual: </w:t>
      </w:r>
      <w:r w:rsidRPr="008163D8">
        <w:rPr>
          <w:rFonts w:ascii="Times New Roman" w:hAnsi="Times New Roman" w:cs="Times New Roman"/>
        </w:rPr>
        <w:t>~</w:t>
      </w:r>
      <w:r>
        <w:rPr>
          <w:rFonts w:ascii="Times New Roman" w:hAnsi="Times New Roman" w:cs="Times New Roman"/>
        </w:rPr>
        <w:t>138.6 USD</w:t>
      </w:r>
    </w:p>
    <w:p w14:paraId="6C32F816" w14:textId="50E90D07" w:rsidR="008163D8" w:rsidRPr="00C770A2" w:rsidRDefault="004F374D" w:rsidP="006B7F2A">
      <w:pPr>
        <w:pStyle w:val="Prrafodelista"/>
        <w:spacing w:line="480" w:lineRule="auto"/>
        <w:ind w:left="708" w:firstLine="284"/>
        <w:jc w:val="both"/>
        <w:rPr>
          <w:rFonts w:ascii="Times New Roman" w:hAnsi="Times New Roman" w:cs="Times New Roman"/>
        </w:rPr>
      </w:pPr>
      <w:proofErr w:type="gramStart"/>
      <w:r>
        <w:rPr>
          <w:rFonts w:ascii="Times New Roman" w:hAnsi="Times New Roman" w:cs="Times New Roman"/>
        </w:rPr>
        <w:t>Total</w:t>
      </w:r>
      <w:proofErr w:type="gramEnd"/>
      <w:r>
        <w:rPr>
          <w:rFonts w:ascii="Times New Roman" w:hAnsi="Times New Roman" w:cs="Times New Roman"/>
        </w:rPr>
        <w:t xml:space="preserve"> anual: </w:t>
      </w:r>
      <w:r w:rsidR="006B7F2A" w:rsidRPr="008163D8">
        <w:rPr>
          <w:rFonts w:ascii="Times New Roman" w:hAnsi="Times New Roman" w:cs="Times New Roman"/>
        </w:rPr>
        <w:t>~1,663 USD</w:t>
      </w:r>
    </w:p>
    <w:p w14:paraId="410DC0CD" w14:textId="4986D143" w:rsidR="008163D8" w:rsidRPr="00C770A2" w:rsidRDefault="006B7F2A" w:rsidP="00371D45">
      <w:pPr>
        <w:pStyle w:val="Prrafodelista"/>
        <w:numPr>
          <w:ilvl w:val="1"/>
          <w:numId w:val="3"/>
        </w:numPr>
        <w:spacing w:line="480" w:lineRule="auto"/>
        <w:ind w:firstLine="284"/>
        <w:jc w:val="both"/>
        <w:rPr>
          <w:rFonts w:ascii="Times New Roman" w:hAnsi="Times New Roman" w:cs="Times New Roman"/>
          <w:lang w:val="it-IT"/>
        </w:rPr>
      </w:pPr>
      <w:r w:rsidRPr="00C770A2">
        <w:rPr>
          <w:rFonts w:ascii="Times New Roman" w:hAnsi="Times New Roman" w:cs="Times New Roman"/>
          <w:lang w:val="it-IT"/>
        </w:rPr>
        <w:t>Costo</w:t>
      </w:r>
      <w:r w:rsidR="008163D8" w:rsidRPr="00C770A2">
        <w:rPr>
          <w:rFonts w:ascii="Times New Roman" w:hAnsi="Times New Roman" w:cs="Times New Roman"/>
          <w:lang w:val="it-IT"/>
        </w:rPr>
        <w:t xml:space="preserve"> de Azure Data Lake Storage Gen2</w:t>
      </w:r>
    </w:p>
    <w:p w14:paraId="6C769BCE" w14:textId="77777777" w:rsidR="008163D8" w:rsidRPr="008163D8" w:rsidRDefault="008163D8" w:rsidP="00371D45">
      <w:pPr>
        <w:pStyle w:val="Prrafodelista"/>
        <w:spacing w:line="480" w:lineRule="auto"/>
        <w:ind w:left="792" w:firstLine="284"/>
        <w:jc w:val="both"/>
        <w:rPr>
          <w:rFonts w:ascii="Times New Roman" w:hAnsi="Times New Roman" w:cs="Times New Roman"/>
        </w:rPr>
      </w:pPr>
      <w:r w:rsidRPr="008163D8">
        <w:rPr>
          <w:rFonts w:ascii="Times New Roman" w:hAnsi="Times New Roman" w:cs="Times New Roman"/>
        </w:rPr>
        <w:t>El almacenamiento gestiona datos raw, limpios y refinados.</w:t>
      </w:r>
      <w:r w:rsidRPr="008163D8">
        <w:rPr>
          <w:rFonts w:ascii="Times New Roman" w:hAnsi="Times New Roman" w:cs="Times New Roman"/>
        </w:rPr>
        <w:br/>
        <w:t>Con 1 KB por transacción, el volumen mensual estimado es:</w:t>
      </w:r>
    </w:p>
    <w:p w14:paraId="1D44281F" w14:textId="77777777" w:rsidR="008163D8" w:rsidRPr="008163D8" w:rsidRDefault="008163D8" w:rsidP="00371D45">
      <w:pPr>
        <w:pStyle w:val="Prrafodelista"/>
        <w:numPr>
          <w:ilvl w:val="0"/>
          <w:numId w:val="23"/>
        </w:numPr>
        <w:spacing w:line="480" w:lineRule="auto"/>
        <w:ind w:firstLine="284"/>
        <w:jc w:val="both"/>
        <w:rPr>
          <w:rFonts w:ascii="Times New Roman" w:hAnsi="Times New Roman" w:cs="Times New Roman"/>
        </w:rPr>
      </w:pPr>
      <w:r w:rsidRPr="008163D8">
        <w:rPr>
          <w:rFonts w:ascii="Times New Roman" w:hAnsi="Times New Roman" w:cs="Times New Roman"/>
        </w:rPr>
        <w:t>Raw mensual: ~2.6 TB</w:t>
      </w:r>
    </w:p>
    <w:p w14:paraId="5AC3F185" w14:textId="77777777" w:rsidR="008163D8" w:rsidRPr="008163D8" w:rsidRDefault="008163D8" w:rsidP="00371D45">
      <w:pPr>
        <w:pStyle w:val="Prrafodelista"/>
        <w:numPr>
          <w:ilvl w:val="0"/>
          <w:numId w:val="23"/>
        </w:numPr>
        <w:spacing w:line="480" w:lineRule="auto"/>
        <w:ind w:firstLine="284"/>
        <w:jc w:val="both"/>
        <w:rPr>
          <w:rFonts w:ascii="Times New Roman" w:hAnsi="Times New Roman" w:cs="Times New Roman"/>
        </w:rPr>
      </w:pPr>
      <w:r w:rsidRPr="008163D8">
        <w:rPr>
          <w:rFonts w:ascii="Times New Roman" w:hAnsi="Times New Roman" w:cs="Times New Roman"/>
        </w:rPr>
        <w:t>Silver/Gold (expansión 30%): ~0.8 TB</w:t>
      </w:r>
    </w:p>
    <w:p w14:paraId="2A15675D" w14:textId="77777777" w:rsidR="008163D8" w:rsidRPr="008163D8" w:rsidRDefault="008163D8" w:rsidP="00371D45">
      <w:pPr>
        <w:pStyle w:val="Prrafodelista"/>
        <w:numPr>
          <w:ilvl w:val="0"/>
          <w:numId w:val="23"/>
        </w:numPr>
        <w:spacing w:line="480" w:lineRule="auto"/>
        <w:ind w:firstLine="284"/>
        <w:jc w:val="both"/>
        <w:rPr>
          <w:rFonts w:ascii="Times New Roman" w:hAnsi="Times New Roman" w:cs="Times New Roman"/>
        </w:rPr>
      </w:pPr>
      <w:proofErr w:type="gramStart"/>
      <w:r w:rsidRPr="008163D8">
        <w:rPr>
          <w:rFonts w:ascii="Times New Roman" w:hAnsi="Times New Roman" w:cs="Times New Roman"/>
        </w:rPr>
        <w:t>Total</w:t>
      </w:r>
      <w:proofErr w:type="gramEnd"/>
      <w:r w:rsidRPr="008163D8">
        <w:rPr>
          <w:rFonts w:ascii="Times New Roman" w:hAnsi="Times New Roman" w:cs="Times New Roman"/>
        </w:rPr>
        <w:t xml:space="preserve"> mensual: ~3.4 TB</w:t>
      </w:r>
    </w:p>
    <w:p w14:paraId="1E2174B7" w14:textId="4C91270F" w:rsidR="008163D8" w:rsidRDefault="008163D8" w:rsidP="00371D45">
      <w:pPr>
        <w:spacing w:line="480" w:lineRule="auto"/>
        <w:ind w:firstLine="284"/>
        <w:jc w:val="both"/>
        <w:rPr>
          <w:rFonts w:ascii="Times New Roman" w:hAnsi="Times New Roman" w:cs="Times New Roman"/>
        </w:rPr>
      </w:pPr>
      <w:r w:rsidRPr="00C770A2">
        <w:rPr>
          <w:rFonts w:ascii="Times New Roman" w:hAnsi="Times New Roman" w:cs="Times New Roman"/>
        </w:rPr>
        <w:t xml:space="preserve">Precio promedio en East US para almacenamiento caliente: </w:t>
      </w:r>
      <w:r w:rsidRPr="008163D8">
        <w:rPr>
          <w:rFonts w:ascii="Times New Roman" w:hAnsi="Times New Roman" w:cs="Times New Roman"/>
        </w:rPr>
        <w:t>0.016 USD/GB/mes</w:t>
      </w:r>
    </w:p>
    <w:p w14:paraId="048746A8" w14:textId="54BDE52B" w:rsidR="008163D8" w:rsidRPr="008163D8" w:rsidRDefault="006B7F2A" w:rsidP="006B7F2A">
      <w:pPr>
        <w:spacing w:line="480" w:lineRule="auto"/>
        <w:ind w:firstLine="284"/>
        <w:jc w:val="both"/>
        <w:rPr>
          <w:rFonts w:ascii="Times New Roman" w:hAnsi="Times New Roman" w:cs="Times New Roman"/>
        </w:rPr>
      </w:pPr>
      <w:r>
        <w:rPr>
          <w:rFonts w:ascii="Times New Roman" w:hAnsi="Times New Roman" w:cs="Times New Roman"/>
        </w:rPr>
        <w:t xml:space="preserve">Costo mensual: </w:t>
      </w:r>
      <w:r w:rsidR="008163D8" w:rsidRPr="008163D8">
        <w:rPr>
          <w:rFonts w:ascii="Times New Roman" w:hAnsi="Times New Roman" w:cs="Times New Roman"/>
        </w:rPr>
        <w:t>3,400 GB × 0.016 = ~54 USD</w:t>
      </w:r>
    </w:p>
    <w:p w14:paraId="1A9EBB3B" w14:textId="4D0DD70E" w:rsidR="008163D8" w:rsidRPr="00C770A2" w:rsidRDefault="008163D8" w:rsidP="00371D45">
      <w:pPr>
        <w:pStyle w:val="Prrafodelista"/>
        <w:numPr>
          <w:ilvl w:val="1"/>
          <w:numId w:val="3"/>
        </w:numPr>
        <w:spacing w:line="480" w:lineRule="auto"/>
        <w:ind w:firstLine="284"/>
        <w:jc w:val="both"/>
        <w:rPr>
          <w:rFonts w:ascii="Times New Roman" w:hAnsi="Times New Roman" w:cs="Times New Roman"/>
        </w:rPr>
      </w:pPr>
      <w:r w:rsidRPr="00C770A2">
        <w:rPr>
          <w:rFonts w:ascii="Times New Roman" w:hAnsi="Times New Roman" w:cs="Times New Roman"/>
        </w:rPr>
        <w:t xml:space="preserve">Costos de Azure </w:t>
      </w:r>
      <w:proofErr w:type="spellStart"/>
      <w:r w:rsidRPr="00C770A2">
        <w:rPr>
          <w:rFonts w:ascii="Times New Roman" w:hAnsi="Times New Roman" w:cs="Times New Roman"/>
        </w:rPr>
        <w:t>Databricks</w:t>
      </w:r>
      <w:proofErr w:type="spellEnd"/>
      <w:r w:rsidRPr="00C770A2">
        <w:rPr>
          <w:rFonts w:ascii="Times New Roman" w:hAnsi="Times New Roman" w:cs="Times New Roman"/>
        </w:rPr>
        <w:t xml:space="preserve"> (procesamiento en tiempo real)</w:t>
      </w:r>
    </w:p>
    <w:p w14:paraId="6E201AB7" w14:textId="0DBCA16D" w:rsidR="006B7F2A" w:rsidRDefault="008163D8" w:rsidP="00371D45">
      <w:pPr>
        <w:pStyle w:val="Prrafodelista"/>
        <w:spacing w:line="480" w:lineRule="auto"/>
        <w:ind w:left="792" w:firstLine="284"/>
        <w:jc w:val="both"/>
        <w:rPr>
          <w:rFonts w:ascii="Times New Roman" w:hAnsi="Times New Roman" w:cs="Times New Roman"/>
        </w:rPr>
      </w:pPr>
      <w:proofErr w:type="spellStart"/>
      <w:r w:rsidRPr="008163D8">
        <w:rPr>
          <w:rFonts w:ascii="Times New Roman" w:hAnsi="Times New Roman" w:cs="Times New Roman"/>
        </w:rPr>
        <w:t>Databricks</w:t>
      </w:r>
      <w:proofErr w:type="spellEnd"/>
      <w:r w:rsidRPr="008163D8">
        <w:rPr>
          <w:rFonts w:ascii="Times New Roman" w:hAnsi="Times New Roman" w:cs="Times New Roman"/>
        </w:rPr>
        <w:t xml:space="preserve"> ejecuta el procesamiento continuo para transformar, depurar y </w:t>
      </w:r>
      <w:r w:rsidR="006B7F2A">
        <w:rPr>
          <w:rFonts w:ascii="Times New Roman" w:hAnsi="Times New Roman" w:cs="Times New Roman"/>
        </w:rPr>
        <w:t>en</w:t>
      </w:r>
    </w:p>
    <w:p w14:paraId="5B605498" w14:textId="7A1F237F" w:rsidR="006B7F2A" w:rsidRDefault="006B7F2A" w:rsidP="00371D45">
      <w:pPr>
        <w:pStyle w:val="Prrafodelista"/>
        <w:spacing w:line="480" w:lineRule="auto"/>
        <w:ind w:left="792" w:firstLine="284"/>
        <w:jc w:val="both"/>
        <w:rPr>
          <w:rFonts w:ascii="Times New Roman" w:hAnsi="Times New Roman" w:cs="Times New Roman"/>
        </w:rPr>
      </w:pPr>
      <w:r>
        <w:rPr>
          <w:rFonts w:ascii="Times New Roman" w:hAnsi="Times New Roman" w:cs="Times New Roman"/>
        </w:rPr>
        <w:t>Enriquecer los datos.</w:t>
      </w:r>
    </w:p>
    <w:p w14:paraId="162990CD" w14:textId="32C34387" w:rsidR="008163D8" w:rsidRPr="008163D8" w:rsidRDefault="008163D8" w:rsidP="00371D45">
      <w:pPr>
        <w:pStyle w:val="Prrafodelista"/>
        <w:spacing w:line="480" w:lineRule="auto"/>
        <w:ind w:left="792" w:firstLine="284"/>
        <w:jc w:val="both"/>
        <w:rPr>
          <w:rFonts w:ascii="Times New Roman" w:hAnsi="Times New Roman" w:cs="Times New Roman"/>
        </w:rPr>
      </w:pPr>
      <w:r w:rsidRPr="008163D8">
        <w:rPr>
          <w:rFonts w:ascii="Times New Roman" w:hAnsi="Times New Roman" w:cs="Times New Roman"/>
        </w:rPr>
        <w:t>Para sostener 1,000 TPS sin interrupciones se estima la necesidad de un clúster de:</w:t>
      </w:r>
    </w:p>
    <w:p w14:paraId="53A4C517" w14:textId="77777777" w:rsidR="008163D8" w:rsidRPr="008163D8" w:rsidRDefault="008163D8" w:rsidP="00371D45">
      <w:pPr>
        <w:pStyle w:val="Prrafodelista"/>
        <w:numPr>
          <w:ilvl w:val="0"/>
          <w:numId w:val="25"/>
        </w:numPr>
        <w:spacing w:line="480" w:lineRule="auto"/>
        <w:ind w:firstLine="284"/>
        <w:jc w:val="both"/>
        <w:rPr>
          <w:rFonts w:ascii="Times New Roman" w:hAnsi="Times New Roman" w:cs="Times New Roman"/>
        </w:rPr>
      </w:pPr>
      <w:r w:rsidRPr="008163D8">
        <w:rPr>
          <w:rFonts w:ascii="Times New Roman" w:hAnsi="Times New Roman" w:cs="Times New Roman"/>
        </w:rPr>
        <w:t xml:space="preserve">16 nodos (1 </w:t>
      </w:r>
      <w:proofErr w:type="gramStart"/>
      <w:r w:rsidRPr="008163D8">
        <w:rPr>
          <w:rFonts w:ascii="Times New Roman" w:hAnsi="Times New Roman" w:cs="Times New Roman"/>
        </w:rPr>
        <w:t>driver</w:t>
      </w:r>
      <w:proofErr w:type="gramEnd"/>
      <w:r w:rsidRPr="008163D8">
        <w:rPr>
          <w:rFonts w:ascii="Times New Roman" w:hAnsi="Times New Roman" w:cs="Times New Roman"/>
        </w:rPr>
        <w:t xml:space="preserve"> + 15 </w:t>
      </w:r>
      <w:proofErr w:type="spellStart"/>
      <w:r w:rsidRPr="008163D8">
        <w:rPr>
          <w:rFonts w:ascii="Times New Roman" w:hAnsi="Times New Roman" w:cs="Times New Roman"/>
        </w:rPr>
        <w:t>workers</w:t>
      </w:r>
      <w:proofErr w:type="spellEnd"/>
      <w:r w:rsidRPr="008163D8">
        <w:rPr>
          <w:rFonts w:ascii="Times New Roman" w:hAnsi="Times New Roman" w:cs="Times New Roman"/>
        </w:rPr>
        <w:t>)</w:t>
      </w:r>
    </w:p>
    <w:p w14:paraId="7329DB2B" w14:textId="77777777" w:rsidR="008163D8" w:rsidRPr="008163D8" w:rsidRDefault="008163D8" w:rsidP="00371D45">
      <w:pPr>
        <w:pStyle w:val="Prrafodelista"/>
        <w:numPr>
          <w:ilvl w:val="0"/>
          <w:numId w:val="25"/>
        </w:numPr>
        <w:spacing w:line="480" w:lineRule="auto"/>
        <w:ind w:firstLine="284"/>
        <w:jc w:val="both"/>
        <w:rPr>
          <w:rFonts w:ascii="Times New Roman" w:hAnsi="Times New Roman" w:cs="Times New Roman"/>
        </w:rPr>
      </w:pPr>
      <w:r w:rsidRPr="008163D8">
        <w:rPr>
          <w:rFonts w:ascii="Times New Roman" w:hAnsi="Times New Roman" w:cs="Times New Roman"/>
        </w:rPr>
        <w:t>VM sugerida: Standard_DS4_v2</w:t>
      </w:r>
    </w:p>
    <w:p w14:paraId="27C9FC54" w14:textId="77777777" w:rsidR="008163D8" w:rsidRPr="008163D8" w:rsidRDefault="008163D8" w:rsidP="00371D45">
      <w:pPr>
        <w:pStyle w:val="Prrafodelista"/>
        <w:numPr>
          <w:ilvl w:val="0"/>
          <w:numId w:val="25"/>
        </w:numPr>
        <w:spacing w:line="480" w:lineRule="auto"/>
        <w:ind w:firstLine="284"/>
        <w:jc w:val="both"/>
        <w:rPr>
          <w:rFonts w:ascii="Times New Roman" w:hAnsi="Times New Roman" w:cs="Times New Roman"/>
        </w:rPr>
      </w:pPr>
      <w:r w:rsidRPr="008163D8">
        <w:rPr>
          <w:rFonts w:ascii="Times New Roman" w:hAnsi="Times New Roman" w:cs="Times New Roman"/>
        </w:rPr>
        <w:t>Operación continua: 24/7</w:t>
      </w:r>
    </w:p>
    <w:p w14:paraId="0AE1F82A" w14:textId="77777777" w:rsidR="008163D8" w:rsidRPr="00C770A2" w:rsidRDefault="008163D8" w:rsidP="00371D45">
      <w:pPr>
        <w:spacing w:line="480" w:lineRule="auto"/>
        <w:ind w:firstLine="284"/>
        <w:jc w:val="both"/>
        <w:rPr>
          <w:rFonts w:ascii="Times New Roman" w:hAnsi="Times New Roman" w:cs="Times New Roman"/>
        </w:rPr>
      </w:pPr>
      <w:r w:rsidRPr="00C770A2">
        <w:rPr>
          <w:rFonts w:ascii="Times New Roman" w:hAnsi="Times New Roman" w:cs="Times New Roman"/>
        </w:rPr>
        <w:t>Costos aproximados:</w:t>
      </w:r>
    </w:p>
    <w:p w14:paraId="19FA07FA" w14:textId="77777777" w:rsidR="008163D8" w:rsidRPr="008163D8" w:rsidRDefault="008163D8" w:rsidP="00371D45">
      <w:pPr>
        <w:pStyle w:val="Prrafodelista"/>
        <w:numPr>
          <w:ilvl w:val="0"/>
          <w:numId w:val="26"/>
        </w:numPr>
        <w:spacing w:line="480" w:lineRule="auto"/>
        <w:ind w:firstLine="284"/>
        <w:jc w:val="both"/>
        <w:rPr>
          <w:rFonts w:ascii="Times New Roman" w:hAnsi="Times New Roman" w:cs="Times New Roman"/>
        </w:rPr>
      </w:pPr>
      <w:r w:rsidRPr="008163D8">
        <w:rPr>
          <w:rFonts w:ascii="Times New Roman" w:hAnsi="Times New Roman" w:cs="Times New Roman"/>
        </w:rPr>
        <w:t>Costo por VM/hora: ~0.252 USD</w:t>
      </w:r>
    </w:p>
    <w:p w14:paraId="2810B573" w14:textId="77777777" w:rsidR="008163D8" w:rsidRPr="008163D8" w:rsidRDefault="008163D8" w:rsidP="00371D45">
      <w:pPr>
        <w:pStyle w:val="Prrafodelista"/>
        <w:numPr>
          <w:ilvl w:val="0"/>
          <w:numId w:val="26"/>
        </w:numPr>
        <w:spacing w:line="480" w:lineRule="auto"/>
        <w:ind w:firstLine="284"/>
        <w:jc w:val="both"/>
        <w:rPr>
          <w:rFonts w:ascii="Times New Roman" w:hAnsi="Times New Roman" w:cs="Times New Roman"/>
        </w:rPr>
      </w:pPr>
      <w:r w:rsidRPr="008163D8">
        <w:rPr>
          <w:rFonts w:ascii="Times New Roman" w:hAnsi="Times New Roman" w:cs="Times New Roman"/>
        </w:rPr>
        <w:t>DBU Standard: ~0.15 USD por nodo/hora</w:t>
      </w:r>
    </w:p>
    <w:p w14:paraId="240DB606" w14:textId="77777777" w:rsidR="008163D8" w:rsidRPr="008163D8" w:rsidRDefault="008163D8" w:rsidP="00371D45">
      <w:pPr>
        <w:pStyle w:val="Prrafodelista"/>
        <w:numPr>
          <w:ilvl w:val="0"/>
          <w:numId w:val="26"/>
        </w:numPr>
        <w:spacing w:line="480" w:lineRule="auto"/>
        <w:ind w:firstLine="284"/>
        <w:jc w:val="both"/>
        <w:rPr>
          <w:rFonts w:ascii="Times New Roman" w:hAnsi="Times New Roman" w:cs="Times New Roman"/>
        </w:rPr>
      </w:pPr>
      <w:r w:rsidRPr="008163D8">
        <w:rPr>
          <w:rFonts w:ascii="Times New Roman" w:hAnsi="Times New Roman" w:cs="Times New Roman"/>
        </w:rPr>
        <w:t>Horas mensuales por nodo: 720</w:t>
      </w:r>
    </w:p>
    <w:p w14:paraId="3D0CD554" w14:textId="77777777" w:rsidR="008163D8" w:rsidRPr="008163D8" w:rsidRDefault="008163D8" w:rsidP="00371D45">
      <w:pPr>
        <w:pStyle w:val="Prrafodelista"/>
        <w:numPr>
          <w:ilvl w:val="0"/>
          <w:numId w:val="26"/>
        </w:numPr>
        <w:spacing w:line="480" w:lineRule="auto"/>
        <w:ind w:firstLine="284"/>
        <w:jc w:val="both"/>
        <w:rPr>
          <w:rFonts w:ascii="Times New Roman" w:hAnsi="Times New Roman" w:cs="Times New Roman"/>
        </w:rPr>
      </w:pPr>
      <w:r w:rsidRPr="008163D8">
        <w:rPr>
          <w:rFonts w:ascii="Times New Roman" w:hAnsi="Times New Roman" w:cs="Times New Roman"/>
        </w:rPr>
        <w:t>Horas totales: 720 × 16 = 11,520 h/mes</w:t>
      </w:r>
    </w:p>
    <w:p w14:paraId="3060C67E" w14:textId="77777777" w:rsidR="008163D8" w:rsidRPr="00C770A2" w:rsidRDefault="008163D8" w:rsidP="00371D45">
      <w:pPr>
        <w:spacing w:line="480" w:lineRule="auto"/>
        <w:ind w:firstLine="284"/>
        <w:jc w:val="both"/>
        <w:rPr>
          <w:rFonts w:ascii="Times New Roman" w:hAnsi="Times New Roman" w:cs="Times New Roman"/>
        </w:rPr>
      </w:pPr>
      <w:r w:rsidRPr="00C770A2">
        <w:rPr>
          <w:rFonts w:ascii="Times New Roman" w:hAnsi="Times New Roman" w:cs="Times New Roman"/>
        </w:rPr>
        <w:t>Cálculo mensual:</w:t>
      </w:r>
    </w:p>
    <w:p w14:paraId="0BAB947C" w14:textId="77777777" w:rsidR="008163D8" w:rsidRPr="008163D8" w:rsidRDefault="008163D8" w:rsidP="00371D45">
      <w:pPr>
        <w:pStyle w:val="Prrafodelista"/>
        <w:numPr>
          <w:ilvl w:val="0"/>
          <w:numId w:val="27"/>
        </w:numPr>
        <w:spacing w:line="480" w:lineRule="auto"/>
        <w:ind w:firstLine="284"/>
        <w:jc w:val="both"/>
        <w:rPr>
          <w:rFonts w:ascii="Times New Roman" w:hAnsi="Times New Roman" w:cs="Times New Roman"/>
        </w:rPr>
      </w:pPr>
      <w:r w:rsidRPr="008163D8">
        <w:rPr>
          <w:rFonts w:ascii="Times New Roman" w:hAnsi="Times New Roman" w:cs="Times New Roman"/>
        </w:rPr>
        <w:lastRenderedPageBreak/>
        <w:t>VM: 11,520 × 0.252 = 2,903 USD</w:t>
      </w:r>
    </w:p>
    <w:p w14:paraId="506C222D" w14:textId="77777777" w:rsidR="008163D8" w:rsidRDefault="008163D8" w:rsidP="00371D45">
      <w:pPr>
        <w:pStyle w:val="Prrafodelista"/>
        <w:numPr>
          <w:ilvl w:val="0"/>
          <w:numId w:val="27"/>
        </w:numPr>
        <w:spacing w:line="480" w:lineRule="auto"/>
        <w:ind w:firstLine="284"/>
        <w:jc w:val="both"/>
        <w:rPr>
          <w:rFonts w:ascii="Times New Roman" w:hAnsi="Times New Roman" w:cs="Times New Roman"/>
        </w:rPr>
      </w:pPr>
      <w:r w:rsidRPr="008163D8">
        <w:rPr>
          <w:rFonts w:ascii="Times New Roman" w:hAnsi="Times New Roman" w:cs="Times New Roman"/>
        </w:rPr>
        <w:t>DBU: 11,520 × 0.15 = 1,728 USD</w:t>
      </w:r>
    </w:p>
    <w:p w14:paraId="5CE0D214" w14:textId="670283EC" w:rsidR="006B7F2A" w:rsidRPr="008163D8" w:rsidRDefault="006B7F2A" w:rsidP="006B7F2A">
      <w:pPr>
        <w:pStyle w:val="Prrafodelista"/>
        <w:spacing w:line="480" w:lineRule="auto"/>
        <w:ind w:left="1352"/>
        <w:jc w:val="both"/>
        <w:rPr>
          <w:rFonts w:ascii="Times New Roman" w:hAnsi="Times New Roman" w:cs="Times New Roman"/>
          <w:lang w:val="en-GB"/>
        </w:rPr>
      </w:pPr>
      <w:r w:rsidRPr="006B7F2A">
        <w:rPr>
          <w:rFonts w:ascii="Times New Roman" w:hAnsi="Times New Roman" w:cs="Times New Roman"/>
          <w:lang w:val="en-GB"/>
        </w:rPr>
        <w:t>To</w:t>
      </w:r>
      <w:r>
        <w:rPr>
          <w:rFonts w:ascii="Times New Roman" w:hAnsi="Times New Roman" w:cs="Times New Roman"/>
          <w:lang w:val="en-GB"/>
        </w:rPr>
        <w:t xml:space="preserve">tal </w:t>
      </w:r>
      <w:proofErr w:type="spellStart"/>
      <w:r>
        <w:rPr>
          <w:rFonts w:ascii="Times New Roman" w:hAnsi="Times New Roman" w:cs="Times New Roman"/>
          <w:lang w:val="en-GB"/>
        </w:rPr>
        <w:t>mensual</w:t>
      </w:r>
      <w:proofErr w:type="spellEnd"/>
      <w:r>
        <w:rPr>
          <w:rFonts w:ascii="Times New Roman" w:hAnsi="Times New Roman" w:cs="Times New Roman"/>
          <w:lang w:val="en-GB"/>
        </w:rPr>
        <w:t xml:space="preserve"> Databricks: </w:t>
      </w:r>
      <w:r w:rsidRPr="008163D8">
        <w:rPr>
          <w:rFonts w:ascii="Times New Roman" w:hAnsi="Times New Roman" w:cs="Times New Roman"/>
          <w:lang w:val="en-GB"/>
        </w:rPr>
        <w:t>~4,63</w:t>
      </w:r>
      <w:r>
        <w:rPr>
          <w:rFonts w:ascii="Times New Roman" w:hAnsi="Times New Roman" w:cs="Times New Roman"/>
          <w:lang w:val="en-GB"/>
        </w:rPr>
        <w:t>1 ISD</w:t>
      </w:r>
    </w:p>
    <w:p w14:paraId="1F2F98A3" w14:textId="7F19DE1E" w:rsidR="008163D8" w:rsidRPr="006B7F2A" w:rsidRDefault="006B7F2A" w:rsidP="00371D45">
      <w:pPr>
        <w:pStyle w:val="Prrafodelista"/>
        <w:spacing w:line="480" w:lineRule="auto"/>
        <w:ind w:left="792" w:firstLine="284"/>
        <w:jc w:val="both"/>
        <w:rPr>
          <w:rFonts w:ascii="Times New Roman" w:hAnsi="Times New Roman" w:cs="Times New Roman"/>
          <w:lang w:val="en-GB"/>
        </w:rPr>
      </w:pPr>
      <w:r w:rsidRPr="008163D8">
        <w:rPr>
          <w:rFonts w:ascii="Times New Roman" w:hAnsi="Times New Roman" w:cs="Times New Roman"/>
          <w:lang w:val="en-GB"/>
        </w:rPr>
        <w:t xml:space="preserve"> </w:t>
      </w:r>
      <w:r>
        <w:rPr>
          <w:rFonts w:ascii="Times New Roman" w:hAnsi="Times New Roman" w:cs="Times New Roman"/>
          <w:lang w:val="en-GB"/>
        </w:rPr>
        <w:tab/>
      </w:r>
      <w:r w:rsidR="008163D8" w:rsidRPr="008163D8">
        <w:rPr>
          <w:rFonts w:ascii="Times New Roman" w:hAnsi="Times New Roman" w:cs="Times New Roman"/>
          <w:lang w:val="en-GB"/>
        </w:rPr>
        <w:t xml:space="preserve">Total </w:t>
      </w:r>
      <w:proofErr w:type="spellStart"/>
      <w:r w:rsidR="008163D8" w:rsidRPr="008163D8">
        <w:rPr>
          <w:rFonts w:ascii="Times New Roman" w:hAnsi="Times New Roman" w:cs="Times New Roman"/>
          <w:lang w:val="en-GB"/>
        </w:rPr>
        <w:t>anual</w:t>
      </w:r>
      <w:proofErr w:type="spellEnd"/>
      <w:r w:rsidR="008163D8" w:rsidRPr="008163D8">
        <w:rPr>
          <w:rFonts w:ascii="Times New Roman" w:hAnsi="Times New Roman" w:cs="Times New Roman"/>
          <w:lang w:val="en-GB"/>
        </w:rPr>
        <w:t>: ~55,572 USD</w:t>
      </w:r>
    </w:p>
    <w:p w14:paraId="0B4DB74A" w14:textId="376470AA" w:rsidR="008163D8" w:rsidRPr="00C770A2" w:rsidRDefault="008163D8" w:rsidP="00371D45">
      <w:pPr>
        <w:pStyle w:val="Prrafodelista"/>
        <w:numPr>
          <w:ilvl w:val="1"/>
          <w:numId w:val="3"/>
        </w:numPr>
        <w:spacing w:line="480" w:lineRule="auto"/>
        <w:ind w:firstLine="284"/>
        <w:jc w:val="both"/>
        <w:rPr>
          <w:rFonts w:ascii="Times New Roman" w:hAnsi="Times New Roman" w:cs="Times New Roman"/>
        </w:rPr>
      </w:pPr>
      <w:r w:rsidRPr="00C770A2">
        <w:rPr>
          <w:rFonts w:ascii="Times New Roman" w:hAnsi="Times New Roman" w:cs="Times New Roman"/>
        </w:rPr>
        <w:t xml:space="preserve">Costos de Azure Machine </w:t>
      </w:r>
      <w:proofErr w:type="spellStart"/>
      <w:r w:rsidRPr="00C770A2">
        <w:rPr>
          <w:rFonts w:ascii="Times New Roman" w:hAnsi="Times New Roman" w:cs="Times New Roman"/>
        </w:rPr>
        <w:t>Learning</w:t>
      </w:r>
      <w:proofErr w:type="spellEnd"/>
      <w:r w:rsidRPr="00C770A2">
        <w:rPr>
          <w:rFonts w:ascii="Times New Roman" w:hAnsi="Times New Roman" w:cs="Times New Roman"/>
        </w:rPr>
        <w:t xml:space="preserve"> (modelo en producción):</w:t>
      </w:r>
    </w:p>
    <w:p w14:paraId="53D7C18F" w14:textId="77777777" w:rsidR="008163D8" w:rsidRPr="008163D8" w:rsidRDefault="008163D8" w:rsidP="00371D45">
      <w:pPr>
        <w:pStyle w:val="Prrafodelista"/>
        <w:spacing w:line="480" w:lineRule="auto"/>
        <w:ind w:left="792" w:firstLine="284"/>
        <w:jc w:val="both"/>
        <w:rPr>
          <w:rFonts w:ascii="Times New Roman" w:hAnsi="Times New Roman" w:cs="Times New Roman"/>
        </w:rPr>
      </w:pPr>
      <w:r w:rsidRPr="008163D8">
        <w:rPr>
          <w:rFonts w:ascii="Times New Roman" w:hAnsi="Times New Roman" w:cs="Times New Roman"/>
        </w:rPr>
        <w:t>Para procesar 1,000 predicciones por segundo con baja latencia, se requiere un clúster de inferencia con múltiples réplicas.</w:t>
      </w:r>
    </w:p>
    <w:p w14:paraId="17297487" w14:textId="77777777" w:rsidR="008163D8" w:rsidRPr="008163D8" w:rsidRDefault="008163D8" w:rsidP="00371D45">
      <w:pPr>
        <w:pStyle w:val="Prrafodelista"/>
        <w:numPr>
          <w:ilvl w:val="0"/>
          <w:numId w:val="28"/>
        </w:numPr>
        <w:spacing w:line="480" w:lineRule="auto"/>
        <w:ind w:firstLine="284"/>
        <w:jc w:val="both"/>
        <w:rPr>
          <w:rFonts w:ascii="Times New Roman" w:hAnsi="Times New Roman" w:cs="Times New Roman"/>
        </w:rPr>
      </w:pPr>
      <w:r w:rsidRPr="008163D8">
        <w:rPr>
          <w:rFonts w:ascii="Times New Roman" w:hAnsi="Times New Roman" w:cs="Times New Roman"/>
        </w:rPr>
        <w:t xml:space="preserve">Réplicas estimadas: 8 </w:t>
      </w:r>
      <w:proofErr w:type="spellStart"/>
      <w:r w:rsidRPr="008163D8">
        <w:rPr>
          <w:rFonts w:ascii="Times New Roman" w:hAnsi="Times New Roman" w:cs="Times New Roman"/>
        </w:rPr>
        <w:t>VMs</w:t>
      </w:r>
      <w:proofErr w:type="spellEnd"/>
      <w:r w:rsidRPr="008163D8">
        <w:rPr>
          <w:rFonts w:ascii="Times New Roman" w:hAnsi="Times New Roman" w:cs="Times New Roman"/>
        </w:rPr>
        <w:t xml:space="preserve"> Standard_D4s_v3</w:t>
      </w:r>
    </w:p>
    <w:p w14:paraId="2C680FE6" w14:textId="77777777" w:rsidR="008163D8" w:rsidRPr="008163D8" w:rsidRDefault="008163D8" w:rsidP="00371D45">
      <w:pPr>
        <w:pStyle w:val="Prrafodelista"/>
        <w:numPr>
          <w:ilvl w:val="0"/>
          <w:numId w:val="28"/>
        </w:numPr>
        <w:spacing w:line="480" w:lineRule="auto"/>
        <w:ind w:firstLine="284"/>
        <w:jc w:val="both"/>
        <w:rPr>
          <w:rFonts w:ascii="Times New Roman" w:hAnsi="Times New Roman" w:cs="Times New Roman"/>
        </w:rPr>
      </w:pPr>
      <w:r w:rsidRPr="008163D8">
        <w:rPr>
          <w:rFonts w:ascii="Times New Roman" w:hAnsi="Times New Roman" w:cs="Times New Roman"/>
        </w:rPr>
        <w:t>Operación 24/7</w:t>
      </w:r>
    </w:p>
    <w:p w14:paraId="2F36AE84" w14:textId="442D8465" w:rsidR="008163D8" w:rsidRPr="008163D8" w:rsidRDefault="008163D8" w:rsidP="00371D45">
      <w:pPr>
        <w:pStyle w:val="Prrafodelista"/>
        <w:spacing w:line="480" w:lineRule="auto"/>
        <w:ind w:left="792" w:firstLine="284"/>
        <w:jc w:val="both"/>
        <w:rPr>
          <w:rFonts w:ascii="Times New Roman" w:hAnsi="Times New Roman" w:cs="Times New Roman"/>
        </w:rPr>
      </w:pPr>
      <w:r w:rsidRPr="008163D8">
        <w:rPr>
          <w:rFonts w:ascii="Times New Roman" w:hAnsi="Times New Roman" w:cs="Times New Roman"/>
        </w:rPr>
        <w:t>Costo aproximado:</w:t>
      </w:r>
    </w:p>
    <w:p w14:paraId="1DFBAFB6" w14:textId="77777777" w:rsidR="008163D8" w:rsidRPr="00C770A2" w:rsidRDefault="008163D8" w:rsidP="00371D45">
      <w:pPr>
        <w:pStyle w:val="Prrafodelista"/>
        <w:numPr>
          <w:ilvl w:val="1"/>
          <w:numId w:val="29"/>
        </w:numPr>
        <w:spacing w:line="480" w:lineRule="auto"/>
        <w:ind w:firstLine="284"/>
        <w:jc w:val="both"/>
        <w:rPr>
          <w:rFonts w:ascii="Times New Roman" w:hAnsi="Times New Roman" w:cs="Times New Roman"/>
        </w:rPr>
      </w:pPr>
      <w:r w:rsidRPr="008163D8">
        <w:rPr>
          <w:rFonts w:ascii="Times New Roman" w:hAnsi="Times New Roman" w:cs="Times New Roman"/>
        </w:rPr>
        <w:t>~3,200 USD / mes</w:t>
      </w:r>
    </w:p>
    <w:p w14:paraId="5FD1CE20" w14:textId="41C0D6C2" w:rsidR="008163D8" w:rsidRPr="008163D8" w:rsidRDefault="008163D8" w:rsidP="00371D45">
      <w:pPr>
        <w:pStyle w:val="Prrafodelista"/>
        <w:numPr>
          <w:ilvl w:val="1"/>
          <w:numId w:val="29"/>
        </w:numPr>
        <w:spacing w:line="480" w:lineRule="auto"/>
        <w:ind w:firstLine="284"/>
        <w:jc w:val="both"/>
        <w:rPr>
          <w:rFonts w:ascii="Times New Roman" w:hAnsi="Times New Roman" w:cs="Times New Roman"/>
        </w:rPr>
      </w:pPr>
      <w:r w:rsidRPr="008163D8">
        <w:rPr>
          <w:rFonts w:ascii="Times New Roman" w:hAnsi="Times New Roman" w:cs="Times New Roman"/>
        </w:rPr>
        <w:t xml:space="preserve"> ~38,400 USD / año</w:t>
      </w:r>
    </w:p>
    <w:p w14:paraId="5ADA0E2E" w14:textId="77777777" w:rsidR="008163D8" w:rsidRPr="00C770A2" w:rsidRDefault="008163D8" w:rsidP="00371D45">
      <w:pPr>
        <w:pStyle w:val="Prrafodelista"/>
        <w:spacing w:line="480" w:lineRule="auto"/>
        <w:ind w:left="792" w:firstLine="284"/>
        <w:jc w:val="both"/>
        <w:rPr>
          <w:rFonts w:ascii="Times New Roman" w:hAnsi="Times New Roman" w:cs="Times New Roman"/>
        </w:rPr>
      </w:pPr>
    </w:p>
    <w:p w14:paraId="4506F7FD" w14:textId="1BFBBC75" w:rsidR="008163D8" w:rsidRPr="00C770A2" w:rsidRDefault="008163D8" w:rsidP="00371D45">
      <w:pPr>
        <w:pStyle w:val="Prrafodelista"/>
        <w:numPr>
          <w:ilvl w:val="1"/>
          <w:numId w:val="3"/>
        </w:numPr>
        <w:spacing w:line="480" w:lineRule="auto"/>
        <w:ind w:firstLine="284"/>
        <w:jc w:val="both"/>
        <w:rPr>
          <w:rFonts w:ascii="Times New Roman" w:hAnsi="Times New Roman" w:cs="Times New Roman"/>
        </w:rPr>
      </w:pPr>
      <w:r w:rsidRPr="00C770A2">
        <w:rPr>
          <w:rFonts w:ascii="Times New Roman" w:hAnsi="Times New Roman" w:cs="Times New Roman"/>
        </w:rPr>
        <w:t>Costos de persistencia transaccional (Azure SQL u otra base operativa)</w:t>
      </w:r>
    </w:p>
    <w:p w14:paraId="4F4D9876" w14:textId="77777777" w:rsidR="008163D8" w:rsidRPr="008163D8" w:rsidRDefault="008163D8" w:rsidP="00371D45">
      <w:pPr>
        <w:pStyle w:val="Prrafodelista"/>
        <w:spacing w:line="480" w:lineRule="auto"/>
        <w:ind w:left="792" w:firstLine="284"/>
        <w:jc w:val="both"/>
        <w:rPr>
          <w:rFonts w:ascii="Times New Roman" w:hAnsi="Times New Roman" w:cs="Times New Roman"/>
        </w:rPr>
      </w:pPr>
      <w:r w:rsidRPr="008163D8">
        <w:rPr>
          <w:rFonts w:ascii="Times New Roman" w:hAnsi="Times New Roman" w:cs="Times New Roman"/>
        </w:rPr>
        <w:t>Guardar todas las transacciones (2.6B mensuales) en SQL es inviable por costo y rendimiento.</w:t>
      </w:r>
      <w:r w:rsidRPr="008163D8">
        <w:rPr>
          <w:rFonts w:ascii="Times New Roman" w:hAnsi="Times New Roman" w:cs="Times New Roman"/>
        </w:rPr>
        <w:br/>
        <w:t>La práctica recomendada es:</w:t>
      </w:r>
    </w:p>
    <w:p w14:paraId="6EDEB4F1" w14:textId="77777777" w:rsidR="008163D8" w:rsidRPr="008163D8" w:rsidRDefault="008163D8" w:rsidP="00371D45">
      <w:pPr>
        <w:pStyle w:val="Prrafodelista"/>
        <w:numPr>
          <w:ilvl w:val="0"/>
          <w:numId w:val="30"/>
        </w:numPr>
        <w:spacing w:line="480" w:lineRule="auto"/>
        <w:ind w:firstLine="284"/>
        <w:jc w:val="both"/>
        <w:rPr>
          <w:rFonts w:ascii="Times New Roman" w:hAnsi="Times New Roman" w:cs="Times New Roman"/>
        </w:rPr>
      </w:pPr>
      <w:r w:rsidRPr="008163D8">
        <w:rPr>
          <w:rFonts w:ascii="Times New Roman" w:hAnsi="Times New Roman" w:cs="Times New Roman"/>
        </w:rPr>
        <w:t>Guardar solo transacciones sospechosas</w:t>
      </w:r>
    </w:p>
    <w:p w14:paraId="70D065BA" w14:textId="77777777" w:rsidR="008163D8" w:rsidRPr="008163D8" w:rsidRDefault="008163D8" w:rsidP="00371D45">
      <w:pPr>
        <w:pStyle w:val="Prrafodelista"/>
        <w:numPr>
          <w:ilvl w:val="0"/>
          <w:numId w:val="30"/>
        </w:numPr>
        <w:spacing w:line="480" w:lineRule="auto"/>
        <w:ind w:firstLine="284"/>
        <w:jc w:val="both"/>
        <w:rPr>
          <w:rFonts w:ascii="Times New Roman" w:hAnsi="Times New Roman" w:cs="Times New Roman"/>
        </w:rPr>
      </w:pPr>
      <w:r w:rsidRPr="008163D8">
        <w:rPr>
          <w:rFonts w:ascii="Times New Roman" w:hAnsi="Times New Roman" w:cs="Times New Roman"/>
        </w:rPr>
        <w:t>Registrar agregados operativos o indicadores de riesgo</w:t>
      </w:r>
    </w:p>
    <w:p w14:paraId="05DB8B3B" w14:textId="77777777" w:rsidR="008163D8" w:rsidRPr="008163D8" w:rsidRDefault="008163D8" w:rsidP="00371D45">
      <w:pPr>
        <w:pStyle w:val="Prrafodelista"/>
        <w:spacing w:line="480" w:lineRule="auto"/>
        <w:ind w:left="792" w:firstLine="284"/>
        <w:jc w:val="both"/>
        <w:rPr>
          <w:rFonts w:ascii="Times New Roman" w:hAnsi="Times New Roman" w:cs="Times New Roman"/>
        </w:rPr>
      </w:pPr>
      <w:r w:rsidRPr="008163D8">
        <w:rPr>
          <w:rFonts w:ascii="Times New Roman" w:hAnsi="Times New Roman" w:cs="Times New Roman"/>
        </w:rPr>
        <w:t>Se estima un costo promedio:</w:t>
      </w:r>
    </w:p>
    <w:p w14:paraId="67B49D54" w14:textId="77777777" w:rsidR="008163D8" w:rsidRPr="00C770A2" w:rsidRDefault="008163D8" w:rsidP="00371D45">
      <w:pPr>
        <w:pStyle w:val="Prrafodelista"/>
        <w:numPr>
          <w:ilvl w:val="1"/>
          <w:numId w:val="31"/>
        </w:numPr>
        <w:spacing w:line="480" w:lineRule="auto"/>
        <w:ind w:firstLine="284"/>
        <w:jc w:val="both"/>
        <w:rPr>
          <w:rFonts w:ascii="Times New Roman" w:hAnsi="Times New Roman" w:cs="Times New Roman"/>
        </w:rPr>
      </w:pPr>
      <w:r w:rsidRPr="008163D8">
        <w:rPr>
          <w:rFonts w:ascii="Times New Roman" w:hAnsi="Times New Roman" w:cs="Times New Roman"/>
        </w:rPr>
        <w:t>~1,000 USD / mes</w:t>
      </w:r>
    </w:p>
    <w:p w14:paraId="5279173F" w14:textId="674546A9" w:rsidR="008163D8" w:rsidRPr="008163D8" w:rsidRDefault="008163D8" w:rsidP="00371D45">
      <w:pPr>
        <w:pStyle w:val="Prrafodelista"/>
        <w:numPr>
          <w:ilvl w:val="1"/>
          <w:numId w:val="31"/>
        </w:numPr>
        <w:spacing w:line="480" w:lineRule="auto"/>
        <w:ind w:firstLine="284"/>
        <w:jc w:val="both"/>
        <w:rPr>
          <w:rFonts w:ascii="Times New Roman" w:hAnsi="Times New Roman" w:cs="Times New Roman"/>
        </w:rPr>
      </w:pPr>
      <w:r w:rsidRPr="008163D8">
        <w:rPr>
          <w:rFonts w:ascii="Times New Roman" w:hAnsi="Times New Roman" w:cs="Times New Roman"/>
        </w:rPr>
        <w:t xml:space="preserve"> ~12,000 USD / año</w:t>
      </w:r>
    </w:p>
    <w:p w14:paraId="63FF7863" w14:textId="77777777" w:rsidR="008163D8" w:rsidRPr="00C770A2" w:rsidRDefault="008163D8" w:rsidP="00371D45">
      <w:pPr>
        <w:pStyle w:val="Prrafodelista"/>
        <w:spacing w:line="480" w:lineRule="auto"/>
        <w:ind w:left="792" w:firstLine="284"/>
        <w:jc w:val="both"/>
        <w:rPr>
          <w:rFonts w:ascii="Times New Roman" w:hAnsi="Times New Roman" w:cs="Times New Roman"/>
        </w:rPr>
      </w:pPr>
    </w:p>
    <w:p w14:paraId="47FABB81" w14:textId="431A3ECA" w:rsidR="008163D8" w:rsidRPr="00C770A2" w:rsidRDefault="008163D8" w:rsidP="00371D45">
      <w:pPr>
        <w:pStyle w:val="Prrafodelista"/>
        <w:numPr>
          <w:ilvl w:val="1"/>
          <w:numId w:val="3"/>
        </w:numPr>
        <w:spacing w:line="480" w:lineRule="auto"/>
        <w:ind w:firstLine="284"/>
        <w:jc w:val="both"/>
        <w:rPr>
          <w:rFonts w:ascii="Times New Roman" w:hAnsi="Times New Roman" w:cs="Times New Roman"/>
        </w:rPr>
      </w:pPr>
      <w:r w:rsidRPr="00C770A2">
        <w:rPr>
          <w:rFonts w:ascii="Times New Roman" w:hAnsi="Times New Roman" w:cs="Times New Roman"/>
        </w:rPr>
        <w:t>Costos adicionales (</w:t>
      </w:r>
      <w:proofErr w:type="spellStart"/>
      <w:r w:rsidRPr="00C770A2">
        <w:rPr>
          <w:rFonts w:ascii="Times New Roman" w:hAnsi="Times New Roman" w:cs="Times New Roman"/>
        </w:rPr>
        <w:t>Power</w:t>
      </w:r>
      <w:proofErr w:type="spellEnd"/>
      <w:r w:rsidRPr="00C770A2">
        <w:rPr>
          <w:rFonts w:ascii="Times New Roman" w:hAnsi="Times New Roman" w:cs="Times New Roman"/>
        </w:rPr>
        <w:t xml:space="preserve"> BI, seguridad, </w:t>
      </w:r>
      <w:proofErr w:type="spellStart"/>
      <w:r w:rsidRPr="00C770A2">
        <w:rPr>
          <w:rFonts w:ascii="Times New Roman" w:hAnsi="Times New Roman" w:cs="Times New Roman"/>
        </w:rPr>
        <w:t>logging</w:t>
      </w:r>
      <w:proofErr w:type="spellEnd"/>
      <w:r w:rsidRPr="00C770A2">
        <w:rPr>
          <w:rFonts w:ascii="Times New Roman" w:hAnsi="Times New Roman" w:cs="Times New Roman"/>
        </w:rPr>
        <w:t>)</w:t>
      </w:r>
    </w:p>
    <w:p w14:paraId="007C595D" w14:textId="77777777" w:rsidR="00C510AB" w:rsidRPr="00C510AB" w:rsidRDefault="00C510AB" w:rsidP="00371D45">
      <w:pPr>
        <w:pStyle w:val="Prrafodelista"/>
        <w:spacing w:line="480" w:lineRule="auto"/>
        <w:ind w:left="792" w:firstLine="284"/>
        <w:jc w:val="both"/>
        <w:rPr>
          <w:rFonts w:ascii="Times New Roman" w:hAnsi="Times New Roman" w:cs="Times New Roman"/>
        </w:rPr>
      </w:pPr>
      <w:r w:rsidRPr="00C510AB">
        <w:rPr>
          <w:rFonts w:ascii="Times New Roman" w:hAnsi="Times New Roman" w:cs="Times New Roman"/>
        </w:rPr>
        <w:t>Se incluyen:</w:t>
      </w:r>
    </w:p>
    <w:p w14:paraId="3D7CF783" w14:textId="77777777" w:rsidR="00C510AB" w:rsidRPr="00C510AB" w:rsidRDefault="00C510AB" w:rsidP="00371D45">
      <w:pPr>
        <w:pStyle w:val="Prrafodelista"/>
        <w:numPr>
          <w:ilvl w:val="0"/>
          <w:numId w:val="32"/>
        </w:numPr>
        <w:spacing w:line="480" w:lineRule="auto"/>
        <w:ind w:firstLine="284"/>
        <w:jc w:val="both"/>
        <w:rPr>
          <w:rFonts w:ascii="Times New Roman" w:hAnsi="Times New Roman" w:cs="Times New Roman"/>
        </w:rPr>
      </w:pPr>
      <w:proofErr w:type="spellStart"/>
      <w:r w:rsidRPr="00C510AB">
        <w:rPr>
          <w:rFonts w:ascii="Times New Roman" w:hAnsi="Times New Roman" w:cs="Times New Roman"/>
        </w:rPr>
        <w:lastRenderedPageBreak/>
        <w:t>Power</w:t>
      </w:r>
      <w:proofErr w:type="spellEnd"/>
      <w:r w:rsidRPr="00C510AB">
        <w:rPr>
          <w:rFonts w:ascii="Times New Roman" w:hAnsi="Times New Roman" w:cs="Times New Roman"/>
        </w:rPr>
        <w:t xml:space="preserve"> BI: 12 usuarios PPU → 240 USD/mes</w:t>
      </w:r>
    </w:p>
    <w:p w14:paraId="7E30354D" w14:textId="43AEE4FC" w:rsidR="00C510AB" w:rsidRPr="00C510AB" w:rsidRDefault="00C510AB" w:rsidP="00371D45">
      <w:pPr>
        <w:pStyle w:val="Prrafodelista"/>
        <w:numPr>
          <w:ilvl w:val="0"/>
          <w:numId w:val="32"/>
        </w:numPr>
        <w:spacing w:line="480" w:lineRule="auto"/>
        <w:ind w:firstLine="284"/>
        <w:jc w:val="both"/>
        <w:rPr>
          <w:rFonts w:ascii="Times New Roman" w:hAnsi="Times New Roman" w:cs="Times New Roman"/>
          <w:lang w:val="en-GB"/>
        </w:rPr>
      </w:pPr>
      <w:r w:rsidRPr="00C510AB">
        <w:rPr>
          <w:rFonts w:ascii="Times New Roman" w:hAnsi="Times New Roman" w:cs="Times New Roman"/>
          <w:lang w:val="en-GB"/>
        </w:rPr>
        <w:t>Log Analytics, Monitor, Key Vault, networking, firewalls, backups</w:t>
      </w:r>
      <w:r w:rsidR="006B7F2A">
        <w:rPr>
          <w:rFonts w:ascii="Times New Roman" w:hAnsi="Times New Roman" w:cs="Times New Roman"/>
          <w:lang w:val="en-GB"/>
        </w:rPr>
        <w:t xml:space="preserve"> </w:t>
      </w:r>
      <w:r w:rsidRPr="00C510AB">
        <w:rPr>
          <w:rFonts w:ascii="Times New Roman" w:hAnsi="Times New Roman" w:cs="Times New Roman"/>
          <w:lang w:val="en-GB"/>
        </w:rPr>
        <w:t xml:space="preserve">500 </w:t>
      </w:r>
      <w:r w:rsidR="006B7F2A">
        <w:rPr>
          <w:rFonts w:ascii="Times New Roman" w:hAnsi="Times New Roman" w:cs="Times New Roman"/>
          <w:lang w:val="en-GB"/>
        </w:rPr>
        <w:t xml:space="preserve">          </w:t>
      </w:r>
      <w:r w:rsidRPr="00C510AB">
        <w:rPr>
          <w:rFonts w:ascii="Times New Roman" w:hAnsi="Times New Roman" w:cs="Times New Roman"/>
          <w:lang w:val="en-GB"/>
        </w:rPr>
        <w:t>USD/</w:t>
      </w:r>
      <w:proofErr w:type="spellStart"/>
      <w:r w:rsidRPr="00C510AB">
        <w:rPr>
          <w:rFonts w:ascii="Times New Roman" w:hAnsi="Times New Roman" w:cs="Times New Roman"/>
          <w:lang w:val="en-GB"/>
        </w:rPr>
        <w:t>mes</w:t>
      </w:r>
      <w:proofErr w:type="spellEnd"/>
      <w:r w:rsidRPr="00C510AB">
        <w:rPr>
          <w:rFonts w:ascii="Times New Roman" w:hAnsi="Times New Roman" w:cs="Times New Roman"/>
          <w:lang w:val="en-GB"/>
        </w:rPr>
        <w:t xml:space="preserve"> (</w:t>
      </w:r>
      <w:proofErr w:type="spellStart"/>
      <w:r w:rsidRPr="00C510AB">
        <w:rPr>
          <w:rFonts w:ascii="Times New Roman" w:hAnsi="Times New Roman" w:cs="Times New Roman"/>
          <w:lang w:val="en-GB"/>
        </w:rPr>
        <w:t>promedio</w:t>
      </w:r>
      <w:proofErr w:type="spellEnd"/>
      <w:r w:rsidRPr="00C510AB">
        <w:rPr>
          <w:rFonts w:ascii="Times New Roman" w:hAnsi="Times New Roman" w:cs="Times New Roman"/>
          <w:lang w:val="en-GB"/>
        </w:rPr>
        <w:t>)</w:t>
      </w:r>
    </w:p>
    <w:p w14:paraId="2850DBEC" w14:textId="0C5D56DA" w:rsidR="008163D8" w:rsidRPr="00C770A2" w:rsidRDefault="00C510AB" w:rsidP="00371D45">
      <w:pPr>
        <w:spacing w:line="480" w:lineRule="auto"/>
        <w:ind w:firstLine="284"/>
        <w:jc w:val="both"/>
        <w:rPr>
          <w:rFonts w:ascii="Times New Roman" w:hAnsi="Times New Roman" w:cs="Times New Roman"/>
        </w:rPr>
      </w:pPr>
      <w:r w:rsidRPr="006B7F2A">
        <w:rPr>
          <w:rFonts w:ascii="Times New Roman" w:hAnsi="Times New Roman" w:cs="Times New Roman"/>
          <w:lang w:val="en-GB"/>
        </w:rPr>
        <w:t xml:space="preserve"> </w:t>
      </w:r>
      <w:r w:rsidR="006B7F2A" w:rsidRPr="00C770A2">
        <w:rPr>
          <w:rFonts w:ascii="Times New Roman" w:hAnsi="Times New Roman" w:cs="Times New Roman"/>
        </w:rPr>
        <w:t>Total,</w:t>
      </w:r>
      <w:r w:rsidRPr="00C770A2">
        <w:rPr>
          <w:rFonts w:ascii="Times New Roman" w:hAnsi="Times New Roman" w:cs="Times New Roman"/>
        </w:rPr>
        <w:t xml:space="preserve"> mensuales servicios auxiliares: ~740 USD</w:t>
      </w:r>
    </w:p>
    <w:p w14:paraId="4D2D6B53" w14:textId="6694ED3A" w:rsidR="008163D8" w:rsidRPr="00C770A2" w:rsidRDefault="00C510AB" w:rsidP="006B7F2A">
      <w:pPr>
        <w:pStyle w:val="Prrafodelista"/>
        <w:numPr>
          <w:ilvl w:val="1"/>
          <w:numId w:val="3"/>
        </w:numPr>
        <w:spacing w:line="480" w:lineRule="auto"/>
        <w:ind w:firstLine="284"/>
        <w:jc w:val="both"/>
        <w:outlineLvl w:val="1"/>
        <w:rPr>
          <w:rFonts w:ascii="Times New Roman" w:hAnsi="Times New Roman" w:cs="Times New Roman"/>
        </w:rPr>
      </w:pPr>
      <w:bookmarkStart w:id="12" w:name="_Toc214043027"/>
      <w:r w:rsidRPr="00C770A2">
        <w:rPr>
          <w:rFonts w:ascii="Times New Roman" w:hAnsi="Times New Roman" w:cs="Times New Roman"/>
        </w:rPr>
        <w:t>Resumen total de costos (East US, 1,000 TPS 24/7)</w:t>
      </w:r>
      <w:bookmarkEnd w:id="12"/>
    </w:p>
    <w:tbl>
      <w:tblPr>
        <w:tblStyle w:val="Tablaconcuadrcula"/>
        <w:tblW w:w="0" w:type="auto"/>
        <w:tblInd w:w="792" w:type="dxa"/>
        <w:tblLook w:val="04A0" w:firstRow="1" w:lastRow="0" w:firstColumn="1" w:lastColumn="0" w:noHBand="0" w:noVBand="1"/>
      </w:tblPr>
      <w:tblGrid>
        <w:gridCol w:w="4154"/>
        <w:gridCol w:w="4070"/>
      </w:tblGrid>
      <w:tr w:rsidR="00C510AB" w:rsidRPr="00C770A2" w14:paraId="09993994" w14:textId="77777777" w:rsidTr="00C510AB">
        <w:tc>
          <w:tcPr>
            <w:tcW w:w="4430" w:type="dxa"/>
          </w:tcPr>
          <w:p w14:paraId="3F58B24B" w14:textId="46FF5F87" w:rsidR="00C510AB" w:rsidRPr="006B7F2A" w:rsidRDefault="00C510AB" w:rsidP="006B7F2A">
            <w:pPr>
              <w:pStyle w:val="Prrafodelista"/>
              <w:spacing w:line="480" w:lineRule="auto"/>
              <w:ind w:left="0" w:firstLine="284"/>
              <w:jc w:val="center"/>
              <w:rPr>
                <w:rFonts w:ascii="Times New Roman" w:hAnsi="Times New Roman" w:cs="Times New Roman"/>
                <w:b/>
                <w:bCs/>
              </w:rPr>
            </w:pPr>
            <w:r w:rsidRPr="006B7F2A">
              <w:rPr>
                <w:rFonts w:ascii="Times New Roman" w:hAnsi="Times New Roman" w:cs="Times New Roman"/>
                <w:b/>
                <w:bCs/>
              </w:rPr>
              <w:t>Servicio</w:t>
            </w:r>
          </w:p>
        </w:tc>
        <w:tc>
          <w:tcPr>
            <w:tcW w:w="4406" w:type="dxa"/>
          </w:tcPr>
          <w:p w14:paraId="48BCAF2D" w14:textId="3E028F5C" w:rsidR="00C510AB" w:rsidRPr="006B7F2A" w:rsidRDefault="00C510AB" w:rsidP="006B7F2A">
            <w:pPr>
              <w:pStyle w:val="Prrafodelista"/>
              <w:spacing w:line="480" w:lineRule="auto"/>
              <w:ind w:left="0" w:firstLine="284"/>
              <w:jc w:val="center"/>
              <w:rPr>
                <w:rFonts w:ascii="Times New Roman" w:hAnsi="Times New Roman" w:cs="Times New Roman"/>
                <w:b/>
                <w:bCs/>
              </w:rPr>
            </w:pPr>
            <w:r w:rsidRPr="006B7F2A">
              <w:rPr>
                <w:rFonts w:ascii="Times New Roman" w:hAnsi="Times New Roman" w:cs="Times New Roman"/>
                <w:b/>
                <w:bCs/>
              </w:rPr>
              <w:t>Costo mensual (USD)</w:t>
            </w:r>
          </w:p>
        </w:tc>
      </w:tr>
      <w:tr w:rsidR="00C510AB" w:rsidRPr="00C770A2" w14:paraId="01B4BA79" w14:textId="77777777" w:rsidTr="00C510AB">
        <w:tc>
          <w:tcPr>
            <w:tcW w:w="4430" w:type="dxa"/>
          </w:tcPr>
          <w:p w14:paraId="56428947" w14:textId="1CCE63DF" w:rsidR="00C510AB" w:rsidRPr="00C770A2" w:rsidRDefault="00C510AB" w:rsidP="00371D45">
            <w:pPr>
              <w:pStyle w:val="Prrafodelista"/>
              <w:spacing w:line="480" w:lineRule="auto"/>
              <w:ind w:left="0" w:firstLine="284"/>
              <w:jc w:val="both"/>
              <w:rPr>
                <w:rFonts w:ascii="Times New Roman" w:hAnsi="Times New Roman" w:cs="Times New Roman"/>
              </w:rPr>
            </w:pPr>
            <w:r w:rsidRPr="00C770A2">
              <w:rPr>
                <w:rFonts w:ascii="Times New Roman" w:hAnsi="Times New Roman" w:cs="Times New Roman"/>
              </w:rPr>
              <w:t>Azure Event Hubs</w:t>
            </w:r>
          </w:p>
        </w:tc>
        <w:tc>
          <w:tcPr>
            <w:tcW w:w="4406" w:type="dxa"/>
          </w:tcPr>
          <w:p w14:paraId="51995091" w14:textId="1604A4DA" w:rsidR="00C510AB" w:rsidRPr="00C770A2" w:rsidRDefault="00C510AB" w:rsidP="00371D45">
            <w:pPr>
              <w:pStyle w:val="Prrafodelista"/>
              <w:spacing w:line="480" w:lineRule="auto"/>
              <w:ind w:left="0" w:firstLine="284"/>
              <w:jc w:val="both"/>
              <w:rPr>
                <w:rFonts w:ascii="Times New Roman" w:hAnsi="Times New Roman" w:cs="Times New Roman"/>
              </w:rPr>
            </w:pPr>
            <w:r w:rsidRPr="00C770A2">
              <w:rPr>
                <w:rFonts w:ascii="Times New Roman" w:hAnsi="Times New Roman" w:cs="Times New Roman"/>
              </w:rPr>
              <w:t>139</w:t>
            </w:r>
          </w:p>
        </w:tc>
      </w:tr>
      <w:tr w:rsidR="00C510AB" w:rsidRPr="00C770A2" w14:paraId="0E5F7498" w14:textId="77777777" w:rsidTr="00C510AB">
        <w:tc>
          <w:tcPr>
            <w:tcW w:w="4430" w:type="dxa"/>
          </w:tcPr>
          <w:p w14:paraId="0D6267BC" w14:textId="2F781A6A" w:rsidR="00C510AB" w:rsidRPr="00C770A2" w:rsidRDefault="00C510AB" w:rsidP="00371D45">
            <w:pPr>
              <w:pStyle w:val="Prrafodelista"/>
              <w:spacing w:line="480" w:lineRule="auto"/>
              <w:ind w:left="0" w:firstLine="284"/>
              <w:jc w:val="both"/>
              <w:rPr>
                <w:rFonts w:ascii="Times New Roman" w:hAnsi="Times New Roman" w:cs="Times New Roman"/>
              </w:rPr>
            </w:pPr>
            <w:r w:rsidRPr="00C770A2">
              <w:rPr>
                <w:rFonts w:ascii="Times New Roman" w:hAnsi="Times New Roman" w:cs="Times New Roman"/>
              </w:rPr>
              <w:t>Azure Data Lake Gen2</w:t>
            </w:r>
          </w:p>
        </w:tc>
        <w:tc>
          <w:tcPr>
            <w:tcW w:w="4406" w:type="dxa"/>
          </w:tcPr>
          <w:p w14:paraId="13325E7C" w14:textId="2B398FD7" w:rsidR="00C510AB" w:rsidRPr="00C770A2" w:rsidRDefault="00C510AB" w:rsidP="00371D45">
            <w:pPr>
              <w:pStyle w:val="Prrafodelista"/>
              <w:spacing w:line="480" w:lineRule="auto"/>
              <w:ind w:left="0" w:firstLine="284"/>
              <w:jc w:val="both"/>
              <w:rPr>
                <w:rFonts w:ascii="Times New Roman" w:hAnsi="Times New Roman" w:cs="Times New Roman"/>
              </w:rPr>
            </w:pPr>
            <w:r w:rsidRPr="00C770A2">
              <w:rPr>
                <w:rFonts w:ascii="Times New Roman" w:hAnsi="Times New Roman" w:cs="Times New Roman"/>
              </w:rPr>
              <w:t>54</w:t>
            </w:r>
          </w:p>
        </w:tc>
      </w:tr>
      <w:tr w:rsidR="00C510AB" w:rsidRPr="00C770A2" w14:paraId="17FA74CB" w14:textId="77777777" w:rsidTr="00C510AB">
        <w:tc>
          <w:tcPr>
            <w:tcW w:w="4430" w:type="dxa"/>
          </w:tcPr>
          <w:p w14:paraId="7F08B1DF" w14:textId="285DF5A6" w:rsidR="00C510AB" w:rsidRPr="00C770A2" w:rsidRDefault="00C510AB" w:rsidP="00371D45">
            <w:pPr>
              <w:pStyle w:val="Prrafodelista"/>
              <w:spacing w:line="480" w:lineRule="auto"/>
              <w:ind w:left="0" w:firstLine="284"/>
              <w:jc w:val="both"/>
              <w:rPr>
                <w:rFonts w:ascii="Times New Roman" w:hAnsi="Times New Roman" w:cs="Times New Roman"/>
              </w:rPr>
            </w:pPr>
            <w:r w:rsidRPr="00C770A2">
              <w:rPr>
                <w:rFonts w:ascii="Times New Roman" w:hAnsi="Times New Roman" w:cs="Times New Roman"/>
              </w:rPr>
              <w:t>Azure Databricks</w:t>
            </w:r>
          </w:p>
        </w:tc>
        <w:tc>
          <w:tcPr>
            <w:tcW w:w="4406" w:type="dxa"/>
          </w:tcPr>
          <w:p w14:paraId="0B9CC33B" w14:textId="3C4251C1" w:rsidR="00C510AB" w:rsidRPr="00C770A2" w:rsidRDefault="00C510AB" w:rsidP="00371D45">
            <w:pPr>
              <w:pStyle w:val="Prrafodelista"/>
              <w:spacing w:line="480" w:lineRule="auto"/>
              <w:ind w:left="0" w:firstLine="284"/>
              <w:jc w:val="both"/>
              <w:rPr>
                <w:rFonts w:ascii="Times New Roman" w:hAnsi="Times New Roman" w:cs="Times New Roman"/>
              </w:rPr>
            </w:pPr>
            <w:r w:rsidRPr="00C770A2">
              <w:rPr>
                <w:rFonts w:ascii="Times New Roman" w:hAnsi="Times New Roman" w:cs="Times New Roman"/>
              </w:rPr>
              <w:t>4,631</w:t>
            </w:r>
          </w:p>
        </w:tc>
      </w:tr>
      <w:tr w:rsidR="00C510AB" w:rsidRPr="00C770A2" w14:paraId="48B92053" w14:textId="77777777" w:rsidTr="00C510AB">
        <w:tc>
          <w:tcPr>
            <w:tcW w:w="4430" w:type="dxa"/>
          </w:tcPr>
          <w:p w14:paraId="7E5F58B9" w14:textId="79CCE655" w:rsidR="00C510AB" w:rsidRPr="00C770A2" w:rsidRDefault="00C510AB" w:rsidP="00371D45">
            <w:pPr>
              <w:pStyle w:val="Prrafodelista"/>
              <w:spacing w:line="480" w:lineRule="auto"/>
              <w:ind w:left="0" w:firstLine="284"/>
              <w:jc w:val="both"/>
              <w:rPr>
                <w:rFonts w:ascii="Times New Roman" w:hAnsi="Times New Roman" w:cs="Times New Roman"/>
              </w:rPr>
            </w:pPr>
            <w:r w:rsidRPr="00C770A2">
              <w:rPr>
                <w:rFonts w:ascii="Times New Roman" w:hAnsi="Times New Roman" w:cs="Times New Roman"/>
              </w:rPr>
              <w:t xml:space="preserve">Azure Machine </w:t>
            </w:r>
            <w:proofErr w:type="spellStart"/>
            <w:r w:rsidRPr="00C770A2">
              <w:rPr>
                <w:rFonts w:ascii="Times New Roman" w:hAnsi="Times New Roman" w:cs="Times New Roman"/>
              </w:rPr>
              <w:t>Learning</w:t>
            </w:r>
            <w:proofErr w:type="spellEnd"/>
          </w:p>
        </w:tc>
        <w:tc>
          <w:tcPr>
            <w:tcW w:w="4406" w:type="dxa"/>
          </w:tcPr>
          <w:p w14:paraId="2ADBAE44" w14:textId="62CADFD2" w:rsidR="00C510AB" w:rsidRPr="00C770A2" w:rsidRDefault="00C510AB" w:rsidP="00371D45">
            <w:pPr>
              <w:pStyle w:val="Prrafodelista"/>
              <w:spacing w:line="480" w:lineRule="auto"/>
              <w:ind w:left="0" w:firstLine="284"/>
              <w:jc w:val="both"/>
              <w:rPr>
                <w:rFonts w:ascii="Times New Roman" w:hAnsi="Times New Roman" w:cs="Times New Roman"/>
              </w:rPr>
            </w:pPr>
            <w:r w:rsidRPr="00C770A2">
              <w:rPr>
                <w:rFonts w:ascii="Times New Roman" w:hAnsi="Times New Roman" w:cs="Times New Roman"/>
              </w:rPr>
              <w:t>3,200</w:t>
            </w:r>
          </w:p>
        </w:tc>
      </w:tr>
      <w:tr w:rsidR="00C510AB" w:rsidRPr="00C770A2" w14:paraId="289A5F21" w14:textId="77777777" w:rsidTr="00C510AB">
        <w:tc>
          <w:tcPr>
            <w:tcW w:w="4430" w:type="dxa"/>
          </w:tcPr>
          <w:p w14:paraId="0119DDC8" w14:textId="0B7D8BBF" w:rsidR="00C510AB" w:rsidRPr="00C770A2" w:rsidRDefault="00C510AB" w:rsidP="00371D45">
            <w:pPr>
              <w:pStyle w:val="Prrafodelista"/>
              <w:spacing w:line="480" w:lineRule="auto"/>
              <w:ind w:left="0" w:firstLine="284"/>
              <w:jc w:val="both"/>
              <w:rPr>
                <w:rFonts w:ascii="Times New Roman" w:hAnsi="Times New Roman" w:cs="Times New Roman"/>
              </w:rPr>
            </w:pPr>
            <w:r w:rsidRPr="00C770A2">
              <w:rPr>
                <w:rFonts w:ascii="Times New Roman" w:hAnsi="Times New Roman" w:cs="Times New Roman"/>
              </w:rPr>
              <w:t>Azure SQL</w:t>
            </w:r>
          </w:p>
        </w:tc>
        <w:tc>
          <w:tcPr>
            <w:tcW w:w="4406" w:type="dxa"/>
          </w:tcPr>
          <w:p w14:paraId="585DFC06" w14:textId="2CCC4956" w:rsidR="00C510AB" w:rsidRPr="00C770A2" w:rsidRDefault="00C510AB" w:rsidP="00371D45">
            <w:pPr>
              <w:pStyle w:val="Prrafodelista"/>
              <w:spacing w:line="480" w:lineRule="auto"/>
              <w:ind w:left="0" w:firstLine="284"/>
              <w:jc w:val="both"/>
              <w:rPr>
                <w:rFonts w:ascii="Times New Roman" w:hAnsi="Times New Roman" w:cs="Times New Roman"/>
              </w:rPr>
            </w:pPr>
            <w:r w:rsidRPr="00C770A2">
              <w:rPr>
                <w:rFonts w:ascii="Times New Roman" w:hAnsi="Times New Roman" w:cs="Times New Roman"/>
              </w:rPr>
              <w:t>1,000</w:t>
            </w:r>
          </w:p>
        </w:tc>
      </w:tr>
      <w:tr w:rsidR="00C510AB" w:rsidRPr="00C770A2" w14:paraId="4B1EE76A" w14:textId="77777777" w:rsidTr="00C510AB">
        <w:tc>
          <w:tcPr>
            <w:tcW w:w="4430" w:type="dxa"/>
          </w:tcPr>
          <w:p w14:paraId="0D0330E3" w14:textId="2BA8191D" w:rsidR="00C510AB" w:rsidRPr="00C770A2" w:rsidRDefault="00C510AB" w:rsidP="00371D45">
            <w:pPr>
              <w:pStyle w:val="Prrafodelista"/>
              <w:spacing w:line="480" w:lineRule="auto"/>
              <w:ind w:left="0" w:firstLine="284"/>
              <w:jc w:val="both"/>
              <w:rPr>
                <w:rFonts w:ascii="Times New Roman" w:hAnsi="Times New Roman" w:cs="Times New Roman"/>
              </w:rPr>
            </w:pPr>
            <w:proofErr w:type="spellStart"/>
            <w:r w:rsidRPr="00C770A2">
              <w:rPr>
                <w:rFonts w:ascii="Times New Roman" w:hAnsi="Times New Roman" w:cs="Times New Roman"/>
              </w:rPr>
              <w:t>Power</w:t>
            </w:r>
            <w:proofErr w:type="spellEnd"/>
            <w:r w:rsidRPr="00C770A2">
              <w:rPr>
                <w:rFonts w:ascii="Times New Roman" w:hAnsi="Times New Roman" w:cs="Times New Roman"/>
              </w:rPr>
              <w:t xml:space="preserve"> BI + Seguridad + Monitorización</w:t>
            </w:r>
          </w:p>
        </w:tc>
        <w:tc>
          <w:tcPr>
            <w:tcW w:w="4406" w:type="dxa"/>
          </w:tcPr>
          <w:p w14:paraId="4E77204C" w14:textId="251CD4C5" w:rsidR="00C510AB" w:rsidRPr="00C770A2" w:rsidRDefault="00C510AB" w:rsidP="00371D45">
            <w:pPr>
              <w:pStyle w:val="Prrafodelista"/>
              <w:spacing w:line="480" w:lineRule="auto"/>
              <w:ind w:left="0" w:firstLine="284"/>
              <w:jc w:val="both"/>
              <w:rPr>
                <w:rFonts w:ascii="Times New Roman" w:hAnsi="Times New Roman" w:cs="Times New Roman"/>
              </w:rPr>
            </w:pPr>
            <w:r w:rsidRPr="00C770A2">
              <w:rPr>
                <w:rFonts w:ascii="Times New Roman" w:hAnsi="Times New Roman" w:cs="Times New Roman"/>
              </w:rPr>
              <w:t>740</w:t>
            </w:r>
          </w:p>
        </w:tc>
      </w:tr>
      <w:tr w:rsidR="00C510AB" w:rsidRPr="00C770A2" w14:paraId="446702CF" w14:textId="77777777" w:rsidTr="00C510AB">
        <w:tc>
          <w:tcPr>
            <w:tcW w:w="4430" w:type="dxa"/>
          </w:tcPr>
          <w:p w14:paraId="0B3811F8" w14:textId="05B19420" w:rsidR="00C510AB" w:rsidRPr="00C770A2" w:rsidRDefault="00C510AB" w:rsidP="00371D45">
            <w:pPr>
              <w:pStyle w:val="Prrafodelista"/>
              <w:spacing w:line="480" w:lineRule="auto"/>
              <w:ind w:left="0" w:firstLine="284"/>
              <w:jc w:val="both"/>
              <w:rPr>
                <w:rFonts w:ascii="Times New Roman" w:hAnsi="Times New Roman" w:cs="Times New Roman"/>
              </w:rPr>
            </w:pPr>
            <w:proofErr w:type="gramStart"/>
            <w:r w:rsidRPr="00C770A2">
              <w:rPr>
                <w:rFonts w:ascii="Times New Roman" w:hAnsi="Times New Roman" w:cs="Times New Roman"/>
              </w:rPr>
              <w:t>TOTAL</w:t>
            </w:r>
            <w:proofErr w:type="gramEnd"/>
            <w:r w:rsidRPr="00C770A2">
              <w:rPr>
                <w:rFonts w:ascii="Times New Roman" w:hAnsi="Times New Roman" w:cs="Times New Roman"/>
              </w:rPr>
              <w:t xml:space="preserve"> MENSUAL</w:t>
            </w:r>
          </w:p>
        </w:tc>
        <w:tc>
          <w:tcPr>
            <w:tcW w:w="4406" w:type="dxa"/>
          </w:tcPr>
          <w:p w14:paraId="01160268" w14:textId="24F38659" w:rsidR="00C510AB" w:rsidRPr="00C770A2" w:rsidRDefault="00C510AB" w:rsidP="00371D45">
            <w:pPr>
              <w:pStyle w:val="Prrafodelista"/>
              <w:spacing w:line="480" w:lineRule="auto"/>
              <w:ind w:left="0" w:firstLine="284"/>
              <w:jc w:val="both"/>
              <w:rPr>
                <w:rFonts w:ascii="Times New Roman" w:hAnsi="Times New Roman" w:cs="Times New Roman"/>
              </w:rPr>
            </w:pPr>
            <w:r w:rsidRPr="00C770A2">
              <w:rPr>
                <w:rFonts w:ascii="Times New Roman" w:hAnsi="Times New Roman" w:cs="Times New Roman"/>
              </w:rPr>
              <w:t>9,530 USD</w:t>
            </w:r>
          </w:p>
        </w:tc>
      </w:tr>
    </w:tbl>
    <w:p w14:paraId="416B4AFD" w14:textId="77777777" w:rsidR="00C510AB" w:rsidRPr="00C770A2" w:rsidRDefault="00C510AB" w:rsidP="00371D45">
      <w:pPr>
        <w:pStyle w:val="Prrafodelista"/>
        <w:spacing w:line="480" w:lineRule="auto"/>
        <w:ind w:left="792" w:firstLine="284"/>
        <w:jc w:val="both"/>
        <w:rPr>
          <w:rFonts w:ascii="Times New Roman" w:hAnsi="Times New Roman" w:cs="Times New Roman"/>
        </w:rPr>
      </w:pPr>
    </w:p>
    <w:p w14:paraId="558040CE" w14:textId="6E945A7C" w:rsidR="00336D27" w:rsidRPr="00C770A2" w:rsidRDefault="00C770A2" w:rsidP="006B7F2A">
      <w:pPr>
        <w:pStyle w:val="Prrafodelista"/>
        <w:numPr>
          <w:ilvl w:val="0"/>
          <w:numId w:val="3"/>
        </w:numPr>
        <w:spacing w:line="480" w:lineRule="auto"/>
        <w:jc w:val="both"/>
        <w:outlineLvl w:val="0"/>
        <w:rPr>
          <w:rFonts w:ascii="Times New Roman" w:hAnsi="Times New Roman" w:cs="Times New Roman"/>
        </w:rPr>
      </w:pPr>
      <w:bookmarkStart w:id="13" w:name="_Toc214043028"/>
      <w:r w:rsidRPr="00C770A2">
        <w:rPr>
          <w:rFonts w:ascii="Times New Roman" w:hAnsi="Times New Roman" w:cs="Times New Roman"/>
        </w:rPr>
        <w:t>Conclusiones:</w:t>
      </w:r>
      <w:bookmarkEnd w:id="13"/>
    </w:p>
    <w:p w14:paraId="15D75977" w14:textId="77777777" w:rsidR="006B7F2A" w:rsidRPr="006B7F2A" w:rsidRDefault="006B7F2A" w:rsidP="006B7F2A">
      <w:pPr>
        <w:pStyle w:val="NormalWeb"/>
        <w:numPr>
          <w:ilvl w:val="0"/>
          <w:numId w:val="34"/>
        </w:numPr>
        <w:spacing w:line="480" w:lineRule="auto"/>
        <w:jc w:val="both"/>
        <w:rPr>
          <w:rStyle w:val="Textoennegrita"/>
          <w:b w:val="0"/>
          <w:bCs w:val="0"/>
        </w:rPr>
      </w:pPr>
      <w:r>
        <w:rPr>
          <w:rStyle w:val="Textoennegrita"/>
          <w:rFonts w:eastAsiaTheme="majorEastAsia"/>
          <w:b w:val="0"/>
          <w:bCs w:val="0"/>
        </w:rPr>
        <w:t xml:space="preserve">La </w:t>
      </w:r>
      <w:r w:rsidRPr="00C770A2">
        <w:rPr>
          <w:rStyle w:val="Textoennegrita"/>
          <w:rFonts w:eastAsiaTheme="majorEastAsia"/>
          <w:b w:val="0"/>
          <w:bCs w:val="0"/>
        </w:rPr>
        <w:t xml:space="preserve">arquitectura </w:t>
      </w:r>
      <w:proofErr w:type="spellStart"/>
      <w:r w:rsidRPr="00C770A2">
        <w:rPr>
          <w:rStyle w:val="Textoennegrita"/>
          <w:rFonts w:eastAsiaTheme="majorEastAsia"/>
          <w:b w:val="0"/>
          <w:bCs w:val="0"/>
        </w:rPr>
        <w:t>cloud</w:t>
      </w:r>
      <w:proofErr w:type="spellEnd"/>
      <w:r w:rsidRPr="00C770A2">
        <w:rPr>
          <w:rStyle w:val="Textoennegrita"/>
          <w:rFonts w:eastAsiaTheme="majorEastAsia"/>
          <w:b w:val="0"/>
          <w:bCs w:val="0"/>
        </w:rPr>
        <w:t xml:space="preserve"> diseñada en Azure demuestra capacidad real para operar a 1,000 transacciones por segundo de forma continua, permitiendo detectar patrones de fraude en tiempo real con alta disponibilidad, baja latencia y tolerancia a fallos, cumpliendo los requisitos operativos de una institución bancaria de gran escala</w:t>
      </w:r>
      <w:r>
        <w:rPr>
          <w:rStyle w:val="Textoennegrita"/>
          <w:rFonts w:eastAsiaTheme="majorEastAsia"/>
          <w:b w:val="0"/>
          <w:bCs w:val="0"/>
        </w:rPr>
        <w:t>.</w:t>
      </w:r>
    </w:p>
    <w:p w14:paraId="194C78CE" w14:textId="2A668992" w:rsidR="00C770A2" w:rsidRPr="00C770A2" w:rsidRDefault="006B7F2A" w:rsidP="006B7F2A">
      <w:pPr>
        <w:pStyle w:val="NormalWeb"/>
        <w:numPr>
          <w:ilvl w:val="0"/>
          <w:numId w:val="34"/>
        </w:numPr>
        <w:spacing w:line="480" w:lineRule="auto"/>
        <w:jc w:val="both"/>
      </w:pPr>
      <w:r w:rsidRPr="006B7F2A">
        <w:rPr>
          <w:rStyle w:val="Textoennegrita"/>
          <w:rFonts w:eastAsiaTheme="majorEastAsia"/>
          <w:b w:val="0"/>
          <w:bCs w:val="0"/>
        </w:rPr>
        <w:t xml:space="preserve"> El modelo Lake basado en las capas </w:t>
      </w:r>
      <w:proofErr w:type="spellStart"/>
      <w:r w:rsidRPr="006B7F2A">
        <w:rPr>
          <w:rStyle w:val="Textoennegrita"/>
          <w:rFonts w:eastAsiaTheme="majorEastAsia"/>
          <w:b w:val="0"/>
          <w:bCs w:val="0"/>
        </w:rPr>
        <w:t>Bronze</w:t>
      </w:r>
      <w:proofErr w:type="spellEnd"/>
      <w:r w:rsidRPr="006B7F2A">
        <w:rPr>
          <w:rStyle w:val="Textoennegrita"/>
          <w:rFonts w:eastAsiaTheme="majorEastAsia"/>
          <w:b w:val="0"/>
          <w:bCs w:val="0"/>
        </w:rPr>
        <w:t xml:space="preserve">, Silver y Gold garantiza calidad y gobernanza de datos, permitiendo mantener información confiable, auditable y lista para modelos de machine </w:t>
      </w:r>
      <w:proofErr w:type="spellStart"/>
      <w:r w:rsidRPr="006B7F2A">
        <w:rPr>
          <w:rStyle w:val="Textoennegrita"/>
          <w:rFonts w:eastAsiaTheme="majorEastAsia"/>
          <w:b w:val="0"/>
          <w:bCs w:val="0"/>
        </w:rPr>
        <w:t>learning</w:t>
      </w:r>
      <w:proofErr w:type="spellEnd"/>
      <w:r w:rsidRPr="006B7F2A">
        <w:rPr>
          <w:rStyle w:val="Textoennegrita"/>
          <w:rFonts w:eastAsiaTheme="majorEastAsia"/>
          <w:b w:val="0"/>
          <w:bCs w:val="0"/>
        </w:rPr>
        <w:t xml:space="preserve">, asegurando cumplimiento con estándares de protección de datos. </w:t>
      </w:r>
    </w:p>
    <w:p w14:paraId="25C34510" w14:textId="506250A9" w:rsidR="00C770A2" w:rsidRPr="00C770A2" w:rsidRDefault="00C770A2" w:rsidP="006B7F2A">
      <w:pPr>
        <w:pStyle w:val="NormalWeb"/>
        <w:numPr>
          <w:ilvl w:val="0"/>
          <w:numId w:val="34"/>
        </w:numPr>
        <w:spacing w:line="480" w:lineRule="auto"/>
        <w:jc w:val="both"/>
      </w:pPr>
      <w:r w:rsidRPr="00C770A2">
        <w:rPr>
          <w:rStyle w:val="Textoennegrita"/>
          <w:rFonts w:eastAsiaTheme="majorEastAsia"/>
          <w:b w:val="0"/>
          <w:bCs w:val="0"/>
        </w:rPr>
        <w:lastRenderedPageBreak/>
        <w:t>El costo total de operación (~9,530 USD/mes) es elevado debido al procesamiento continuo de alto volumen, pero resulta completamente justificable frente al potencial de reducción de pérdidas por fraude, el cual puede superar ampliamente la inversión anual y generar un retorno positivo para el banco.</w:t>
      </w:r>
    </w:p>
    <w:p w14:paraId="21897761" w14:textId="401E56CC" w:rsidR="00C770A2" w:rsidRPr="006B7F2A" w:rsidRDefault="00C770A2" w:rsidP="006B7F2A">
      <w:pPr>
        <w:pStyle w:val="NormalWeb"/>
        <w:numPr>
          <w:ilvl w:val="2"/>
          <w:numId w:val="3"/>
        </w:numPr>
        <w:spacing w:line="480" w:lineRule="auto"/>
        <w:jc w:val="both"/>
        <w:rPr>
          <w:rStyle w:val="Textoennegrita"/>
          <w:b w:val="0"/>
          <w:bCs w:val="0"/>
        </w:rPr>
      </w:pPr>
      <w:r w:rsidRPr="00C770A2">
        <w:rPr>
          <w:rStyle w:val="Textoennegrita"/>
          <w:rFonts w:eastAsiaTheme="majorEastAsia"/>
          <w:b w:val="0"/>
          <w:bCs w:val="0"/>
        </w:rPr>
        <w:t xml:space="preserve">La integración de </w:t>
      </w:r>
      <w:proofErr w:type="spellStart"/>
      <w:r w:rsidRPr="00C770A2">
        <w:rPr>
          <w:rStyle w:val="Textoennegrita"/>
          <w:rFonts w:eastAsiaTheme="majorEastAsia"/>
          <w:b w:val="0"/>
          <w:bCs w:val="0"/>
        </w:rPr>
        <w:t>Event</w:t>
      </w:r>
      <w:proofErr w:type="spellEnd"/>
      <w:r w:rsidRPr="00C770A2">
        <w:rPr>
          <w:rStyle w:val="Textoennegrita"/>
          <w:rFonts w:eastAsiaTheme="majorEastAsia"/>
          <w:b w:val="0"/>
          <w:bCs w:val="0"/>
        </w:rPr>
        <w:t xml:space="preserve"> </w:t>
      </w:r>
      <w:proofErr w:type="spellStart"/>
      <w:r w:rsidRPr="00C770A2">
        <w:rPr>
          <w:rStyle w:val="Textoennegrita"/>
          <w:rFonts w:eastAsiaTheme="majorEastAsia"/>
          <w:b w:val="0"/>
          <w:bCs w:val="0"/>
        </w:rPr>
        <w:t>Hubs</w:t>
      </w:r>
      <w:proofErr w:type="spellEnd"/>
      <w:r w:rsidRPr="00C770A2">
        <w:rPr>
          <w:rStyle w:val="Textoennegrita"/>
          <w:rFonts w:eastAsiaTheme="majorEastAsia"/>
          <w:b w:val="0"/>
          <w:bCs w:val="0"/>
        </w:rPr>
        <w:t xml:space="preserve">, Azure </w:t>
      </w:r>
      <w:proofErr w:type="spellStart"/>
      <w:r w:rsidRPr="00C770A2">
        <w:rPr>
          <w:rStyle w:val="Textoennegrita"/>
          <w:rFonts w:eastAsiaTheme="majorEastAsia"/>
          <w:b w:val="0"/>
          <w:bCs w:val="0"/>
        </w:rPr>
        <w:t>Functions</w:t>
      </w:r>
      <w:proofErr w:type="spellEnd"/>
      <w:r w:rsidRPr="00C770A2">
        <w:rPr>
          <w:rStyle w:val="Textoennegrita"/>
          <w:rFonts w:eastAsiaTheme="majorEastAsia"/>
          <w:b w:val="0"/>
          <w:bCs w:val="0"/>
        </w:rPr>
        <w:t xml:space="preserve">, </w:t>
      </w:r>
      <w:proofErr w:type="spellStart"/>
      <w:r w:rsidRPr="00C770A2">
        <w:rPr>
          <w:rStyle w:val="Textoennegrita"/>
          <w:rFonts w:eastAsiaTheme="majorEastAsia"/>
          <w:b w:val="0"/>
          <w:bCs w:val="0"/>
        </w:rPr>
        <w:t>Databricks</w:t>
      </w:r>
      <w:proofErr w:type="spellEnd"/>
      <w:r w:rsidRPr="00C770A2">
        <w:rPr>
          <w:rStyle w:val="Textoennegrita"/>
          <w:rFonts w:eastAsiaTheme="majorEastAsia"/>
          <w:b w:val="0"/>
          <w:bCs w:val="0"/>
        </w:rPr>
        <w:t xml:space="preserve"> y Azure Machine </w:t>
      </w:r>
      <w:proofErr w:type="spellStart"/>
      <w:r w:rsidRPr="00C770A2">
        <w:rPr>
          <w:rStyle w:val="Textoennegrita"/>
          <w:rFonts w:eastAsiaTheme="majorEastAsia"/>
          <w:b w:val="0"/>
          <w:bCs w:val="0"/>
        </w:rPr>
        <w:t>Learning</w:t>
      </w:r>
      <w:proofErr w:type="spellEnd"/>
      <w:r w:rsidRPr="00C770A2">
        <w:rPr>
          <w:rStyle w:val="Textoennegrita"/>
          <w:rFonts w:eastAsiaTheme="majorEastAsia"/>
          <w:b w:val="0"/>
          <w:bCs w:val="0"/>
        </w:rPr>
        <w:t xml:space="preserve"> fortalece la capacidad del banco para anticipar y bloquear transacciones fraudulentas, convirtiendo el sistema en una herramienta predictiva, escalable y adaptable frente a nuevos patrones de fraude, mejorando significativamente la seguridad y experiencia del cliente.</w:t>
      </w:r>
    </w:p>
    <w:sectPr w:rsidR="00C770A2" w:rsidRPr="006B7F2A" w:rsidSect="00C770A2">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0AB1"/>
    <w:multiLevelType w:val="multilevel"/>
    <w:tmpl w:val="681EB8AC"/>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14DC0021"/>
    <w:multiLevelType w:val="hybridMultilevel"/>
    <w:tmpl w:val="2BF0E9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62717DC"/>
    <w:multiLevelType w:val="multilevel"/>
    <w:tmpl w:val="096605A6"/>
    <w:lvl w:ilvl="0">
      <w:start w:val="1"/>
      <w:numFmt w:val="bullet"/>
      <w:lvlText w:val=""/>
      <w:lvlJc w:val="left"/>
      <w:pPr>
        <w:ind w:left="720" w:hanging="360"/>
      </w:pPr>
      <w:rPr>
        <w:rFonts w:ascii="Symbol" w:hAnsi="Symbol" w:hint="default"/>
      </w:rPr>
    </w:lvl>
    <w:lvl w:ilvl="1">
      <w:start w:val="1"/>
      <w:numFmt w:val="bullet"/>
      <w:lvlText w:val=""/>
      <w:lvlJc w:val="left"/>
      <w:pPr>
        <w:ind w:left="1152" w:hanging="360"/>
      </w:pPr>
      <w:rPr>
        <w:rFonts w:ascii="Symbol" w:hAnsi="Symbol" w:hint="default"/>
      </w:rPr>
    </w:lvl>
    <w:lvl w:ilvl="2">
      <w:start w:val="1"/>
      <w:numFmt w:val="bullet"/>
      <w:lvlText w:val=""/>
      <w:lvlJc w:val="left"/>
      <w:pPr>
        <w:ind w:left="1152"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20F4777F"/>
    <w:multiLevelType w:val="multilevel"/>
    <w:tmpl w:val="03F07F2A"/>
    <w:lvl w:ilvl="0">
      <w:start w:val="1"/>
      <w:numFmt w:val="decimal"/>
      <w:lvlText w:val="%1."/>
      <w:lvlJc w:val="left"/>
      <w:pPr>
        <w:ind w:left="0" w:hanging="360"/>
      </w:pPr>
    </w:lvl>
    <w:lvl w:ilvl="1">
      <w:start w:val="1"/>
      <w:numFmt w:val="bullet"/>
      <w:lvlText w:val=""/>
      <w:lvlJc w:val="left"/>
      <w:pPr>
        <w:ind w:left="360"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decimal"/>
      <w:lvlText w:val="%1.%2.%3.%4."/>
      <w:lvlJc w:val="left"/>
      <w:pPr>
        <w:ind w:left="1368" w:hanging="648"/>
      </w:pPr>
    </w:lvl>
    <w:lvl w:ilvl="4">
      <w:start w:val="1"/>
      <w:numFmt w:val="decimal"/>
      <w:lvlText w:val="%1.%2.%3.%4.%5."/>
      <w:lvlJc w:val="left"/>
      <w:pPr>
        <w:ind w:left="1872" w:hanging="792"/>
      </w:pPr>
    </w:lvl>
    <w:lvl w:ilvl="5">
      <w:start w:val="1"/>
      <w:numFmt w:val="decimal"/>
      <w:lvlText w:val="%1.%2.%3.%4.%5.%6."/>
      <w:lvlJc w:val="left"/>
      <w:pPr>
        <w:ind w:left="2376" w:hanging="936"/>
      </w:pPr>
    </w:lvl>
    <w:lvl w:ilvl="6">
      <w:start w:val="1"/>
      <w:numFmt w:val="decimal"/>
      <w:lvlText w:val="%1.%2.%3.%4.%5.%6.%7."/>
      <w:lvlJc w:val="left"/>
      <w:pPr>
        <w:ind w:left="2880" w:hanging="1080"/>
      </w:pPr>
    </w:lvl>
    <w:lvl w:ilvl="7">
      <w:start w:val="1"/>
      <w:numFmt w:val="decimal"/>
      <w:lvlText w:val="%1.%2.%3.%4.%5.%6.%7.%8."/>
      <w:lvlJc w:val="left"/>
      <w:pPr>
        <w:ind w:left="3384" w:hanging="1224"/>
      </w:pPr>
    </w:lvl>
    <w:lvl w:ilvl="8">
      <w:start w:val="1"/>
      <w:numFmt w:val="decimal"/>
      <w:lvlText w:val="%1.%2.%3.%4.%5.%6.%7.%8.%9."/>
      <w:lvlJc w:val="left"/>
      <w:pPr>
        <w:ind w:left="3960" w:hanging="1440"/>
      </w:pPr>
    </w:lvl>
  </w:abstractNum>
  <w:abstractNum w:abstractNumId="4" w15:restartNumberingAfterBreak="0">
    <w:nsid w:val="210E4B85"/>
    <w:multiLevelType w:val="multilevel"/>
    <w:tmpl w:val="DBCCB17E"/>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5" w15:restartNumberingAfterBreak="0">
    <w:nsid w:val="2269410D"/>
    <w:multiLevelType w:val="multilevel"/>
    <w:tmpl w:val="1C66BF24"/>
    <w:lvl w:ilvl="0">
      <w:start w:val="1"/>
      <w:numFmt w:val="bullet"/>
      <w:lvlText w:val=""/>
      <w:lvlJc w:val="left"/>
      <w:pPr>
        <w:ind w:left="708" w:hanging="360"/>
      </w:pPr>
      <w:rPr>
        <w:rFonts w:ascii="Symbol" w:hAnsi="Symbol" w:hint="default"/>
      </w:rPr>
    </w:lvl>
    <w:lvl w:ilvl="1">
      <w:start w:val="1"/>
      <w:numFmt w:val="bullet"/>
      <w:lvlText w:val=""/>
      <w:lvlJc w:val="left"/>
      <w:pPr>
        <w:ind w:left="1068" w:hanging="360"/>
      </w:pPr>
      <w:rPr>
        <w:rFonts w:ascii="Symbol" w:hAnsi="Symbol" w:hint="default"/>
      </w:rPr>
    </w:lvl>
    <w:lvl w:ilvl="2">
      <w:start w:val="1"/>
      <w:numFmt w:val="decimal"/>
      <w:lvlText w:val="%1.%2.%3."/>
      <w:lvlJc w:val="left"/>
      <w:pPr>
        <w:ind w:left="1572" w:hanging="504"/>
      </w:pPr>
    </w:lvl>
    <w:lvl w:ilvl="3">
      <w:start w:val="1"/>
      <w:numFmt w:val="decimal"/>
      <w:lvlText w:val="%1.%2.%3.%4."/>
      <w:lvlJc w:val="left"/>
      <w:pPr>
        <w:ind w:left="2076" w:hanging="648"/>
      </w:pPr>
    </w:lvl>
    <w:lvl w:ilvl="4">
      <w:start w:val="1"/>
      <w:numFmt w:val="decimal"/>
      <w:lvlText w:val="%1.%2.%3.%4.%5."/>
      <w:lvlJc w:val="left"/>
      <w:pPr>
        <w:ind w:left="2580" w:hanging="792"/>
      </w:pPr>
    </w:lvl>
    <w:lvl w:ilvl="5">
      <w:start w:val="1"/>
      <w:numFmt w:val="decimal"/>
      <w:lvlText w:val="%1.%2.%3.%4.%5.%6."/>
      <w:lvlJc w:val="left"/>
      <w:pPr>
        <w:ind w:left="3084" w:hanging="936"/>
      </w:pPr>
    </w:lvl>
    <w:lvl w:ilvl="6">
      <w:start w:val="1"/>
      <w:numFmt w:val="decimal"/>
      <w:lvlText w:val="%1.%2.%3.%4.%5.%6.%7."/>
      <w:lvlJc w:val="left"/>
      <w:pPr>
        <w:ind w:left="3588" w:hanging="1080"/>
      </w:pPr>
    </w:lvl>
    <w:lvl w:ilvl="7">
      <w:start w:val="1"/>
      <w:numFmt w:val="decimal"/>
      <w:lvlText w:val="%1.%2.%3.%4.%5.%6.%7.%8."/>
      <w:lvlJc w:val="left"/>
      <w:pPr>
        <w:ind w:left="4092" w:hanging="1224"/>
      </w:pPr>
    </w:lvl>
    <w:lvl w:ilvl="8">
      <w:start w:val="1"/>
      <w:numFmt w:val="decimal"/>
      <w:lvlText w:val="%1.%2.%3.%4.%5.%6.%7.%8.%9."/>
      <w:lvlJc w:val="left"/>
      <w:pPr>
        <w:ind w:left="4668" w:hanging="1440"/>
      </w:pPr>
    </w:lvl>
  </w:abstractNum>
  <w:abstractNum w:abstractNumId="6" w15:restartNumberingAfterBreak="0">
    <w:nsid w:val="2273542C"/>
    <w:multiLevelType w:val="multilevel"/>
    <w:tmpl w:val="CC3221F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254D31C5"/>
    <w:multiLevelType w:val="multilevel"/>
    <w:tmpl w:val="3C18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27ABF"/>
    <w:multiLevelType w:val="hybridMultilevel"/>
    <w:tmpl w:val="78AE05CE"/>
    <w:lvl w:ilvl="0" w:tplc="280A0001">
      <w:start w:val="1"/>
      <w:numFmt w:val="bullet"/>
      <w:lvlText w:val=""/>
      <w:lvlJc w:val="left"/>
      <w:pPr>
        <w:ind w:left="1152" w:hanging="360"/>
      </w:pPr>
      <w:rPr>
        <w:rFonts w:ascii="Symbol" w:hAnsi="Symbol" w:hint="default"/>
      </w:rPr>
    </w:lvl>
    <w:lvl w:ilvl="1" w:tplc="280A0003" w:tentative="1">
      <w:start w:val="1"/>
      <w:numFmt w:val="bullet"/>
      <w:lvlText w:val="o"/>
      <w:lvlJc w:val="left"/>
      <w:pPr>
        <w:ind w:left="1872" w:hanging="360"/>
      </w:pPr>
      <w:rPr>
        <w:rFonts w:ascii="Courier New" w:hAnsi="Courier New" w:cs="Courier New" w:hint="default"/>
      </w:rPr>
    </w:lvl>
    <w:lvl w:ilvl="2" w:tplc="280A0005" w:tentative="1">
      <w:start w:val="1"/>
      <w:numFmt w:val="bullet"/>
      <w:lvlText w:val=""/>
      <w:lvlJc w:val="left"/>
      <w:pPr>
        <w:ind w:left="2592" w:hanging="360"/>
      </w:pPr>
      <w:rPr>
        <w:rFonts w:ascii="Wingdings" w:hAnsi="Wingdings" w:hint="default"/>
      </w:rPr>
    </w:lvl>
    <w:lvl w:ilvl="3" w:tplc="280A0001">
      <w:start w:val="1"/>
      <w:numFmt w:val="bullet"/>
      <w:lvlText w:val=""/>
      <w:lvlJc w:val="left"/>
      <w:pPr>
        <w:ind w:left="3312" w:hanging="360"/>
      </w:pPr>
      <w:rPr>
        <w:rFonts w:ascii="Symbol" w:hAnsi="Symbol" w:hint="default"/>
      </w:rPr>
    </w:lvl>
    <w:lvl w:ilvl="4" w:tplc="280A0003" w:tentative="1">
      <w:start w:val="1"/>
      <w:numFmt w:val="bullet"/>
      <w:lvlText w:val="o"/>
      <w:lvlJc w:val="left"/>
      <w:pPr>
        <w:ind w:left="4032" w:hanging="360"/>
      </w:pPr>
      <w:rPr>
        <w:rFonts w:ascii="Courier New" w:hAnsi="Courier New" w:cs="Courier New" w:hint="default"/>
      </w:rPr>
    </w:lvl>
    <w:lvl w:ilvl="5" w:tplc="280A0005" w:tentative="1">
      <w:start w:val="1"/>
      <w:numFmt w:val="bullet"/>
      <w:lvlText w:val=""/>
      <w:lvlJc w:val="left"/>
      <w:pPr>
        <w:ind w:left="4752" w:hanging="360"/>
      </w:pPr>
      <w:rPr>
        <w:rFonts w:ascii="Wingdings" w:hAnsi="Wingdings" w:hint="default"/>
      </w:rPr>
    </w:lvl>
    <w:lvl w:ilvl="6" w:tplc="280A0001" w:tentative="1">
      <w:start w:val="1"/>
      <w:numFmt w:val="bullet"/>
      <w:lvlText w:val=""/>
      <w:lvlJc w:val="left"/>
      <w:pPr>
        <w:ind w:left="5472" w:hanging="360"/>
      </w:pPr>
      <w:rPr>
        <w:rFonts w:ascii="Symbol" w:hAnsi="Symbol" w:hint="default"/>
      </w:rPr>
    </w:lvl>
    <w:lvl w:ilvl="7" w:tplc="280A0003" w:tentative="1">
      <w:start w:val="1"/>
      <w:numFmt w:val="bullet"/>
      <w:lvlText w:val="o"/>
      <w:lvlJc w:val="left"/>
      <w:pPr>
        <w:ind w:left="6192" w:hanging="360"/>
      </w:pPr>
      <w:rPr>
        <w:rFonts w:ascii="Courier New" w:hAnsi="Courier New" w:cs="Courier New" w:hint="default"/>
      </w:rPr>
    </w:lvl>
    <w:lvl w:ilvl="8" w:tplc="280A0005" w:tentative="1">
      <w:start w:val="1"/>
      <w:numFmt w:val="bullet"/>
      <w:lvlText w:val=""/>
      <w:lvlJc w:val="left"/>
      <w:pPr>
        <w:ind w:left="6912" w:hanging="360"/>
      </w:pPr>
      <w:rPr>
        <w:rFonts w:ascii="Wingdings" w:hAnsi="Wingdings" w:hint="default"/>
      </w:rPr>
    </w:lvl>
  </w:abstractNum>
  <w:abstractNum w:abstractNumId="9" w15:restartNumberingAfterBreak="0">
    <w:nsid w:val="260C511F"/>
    <w:multiLevelType w:val="multilevel"/>
    <w:tmpl w:val="B2944B20"/>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10" w15:restartNumberingAfterBreak="0">
    <w:nsid w:val="29A67BDD"/>
    <w:multiLevelType w:val="multilevel"/>
    <w:tmpl w:val="6E788202"/>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C4E751E"/>
    <w:multiLevelType w:val="multilevel"/>
    <w:tmpl w:val="096605A6"/>
    <w:lvl w:ilvl="0">
      <w:start w:val="1"/>
      <w:numFmt w:val="bullet"/>
      <w:lvlText w:val=""/>
      <w:lvlJc w:val="left"/>
      <w:pPr>
        <w:ind w:left="720" w:hanging="360"/>
      </w:pPr>
      <w:rPr>
        <w:rFonts w:ascii="Symbol" w:hAnsi="Symbol" w:hint="default"/>
      </w:rPr>
    </w:lvl>
    <w:lvl w:ilvl="1">
      <w:start w:val="1"/>
      <w:numFmt w:val="bullet"/>
      <w:lvlText w:val=""/>
      <w:lvlJc w:val="left"/>
      <w:pPr>
        <w:ind w:left="1152" w:hanging="360"/>
      </w:pPr>
      <w:rPr>
        <w:rFonts w:ascii="Symbol" w:hAnsi="Symbol" w:hint="default"/>
      </w:rPr>
    </w:lvl>
    <w:lvl w:ilvl="2">
      <w:start w:val="1"/>
      <w:numFmt w:val="bullet"/>
      <w:lvlText w:val=""/>
      <w:lvlJc w:val="left"/>
      <w:pPr>
        <w:ind w:left="1152"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2D136273"/>
    <w:multiLevelType w:val="multilevel"/>
    <w:tmpl w:val="4522A07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56227F7"/>
    <w:multiLevelType w:val="multilevel"/>
    <w:tmpl w:val="42F06500"/>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152"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3AD419D8"/>
    <w:multiLevelType w:val="multilevel"/>
    <w:tmpl w:val="63C852B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47F243BB"/>
    <w:multiLevelType w:val="multilevel"/>
    <w:tmpl w:val="28C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C38E7"/>
    <w:multiLevelType w:val="multilevel"/>
    <w:tmpl w:val="767E5CD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4CF81BEA"/>
    <w:multiLevelType w:val="multilevel"/>
    <w:tmpl w:val="42F06500"/>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152"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15:restartNumberingAfterBreak="0">
    <w:nsid w:val="4F066101"/>
    <w:multiLevelType w:val="multilevel"/>
    <w:tmpl w:val="5734B69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51F02BFE"/>
    <w:multiLevelType w:val="multilevel"/>
    <w:tmpl w:val="EF040A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7CE532F"/>
    <w:multiLevelType w:val="multilevel"/>
    <w:tmpl w:val="E47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144E35"/>
    <w:multiLevelType w:val="multilevel"/>
    <w:tmpl w:val="0282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C556F6"/>
    <w:multiLevelType w:val="multilevel"/>
    <w:tmpl w:val="DF9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C796D"/>
    <w:multiLevelType w:val="multilevel"/>
    <w:tmpl w:val="49CA490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66411D35"/>
    <w:multiLevelType w:val="multilevel"/>
    <w:tmpl w:val="727C98C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6CEC567C"/>
    <w:multiLevelType w:val="multilevel"/>
    <w:tmpl w:val="6E788202"/>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6D896855"/>
    <w:multiLevelType w:val="hybridMultilevel"/>
    <w:tmpl w:val="8D129756"/>
    <w:lvl w:ilvl="0" w:tplc="A154BD50">
      <w:start w:val="1"/>
      <w:numFmt w:val="decimal"/>
      <w:lvlText w:val="3.%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70C452C5"/>
    <w:multiLevelType w:val="multilevel"/>
    <w:tmpl w:val="096605A6"/>
    <w:lvl w:ilvl="0">
      <w:start w:val="1"/>
      <w:numFmt w:val="bullet"/>
      <w:lvlText w:val=""/>
      <w:lvlJc w:val="left"/>
      <w:pPr>
        <w:ind w:left="720" w:hanging="360"/>
      </w:pPr>
      <w:rPr>
        <w:rFonts w:ascii="Symbol" w:hAnsi="Symbol" w:hint="default"/>
      </w:rPr>
    </w:lvl>
    <w:lvl w:ilvl="1">
      <w:start w:val="1"/>
      <w:numFmt w:val="bullet"/>
      <w:lvlText w:val=""/>
      <w:lvlJc w:val="left"/>
      <w:pPr>
        <w:ind w:left="1152" w:hanging="360"/>
      </w:pPr>
      <w:rPr>
        <w:rFonts w:ascii="Symbol" w:hAnsi="Symbol" w:hint="default"/>
      </w:rPr>
    </w:lvl>
    <w:lvl w:ilvl="2">
      <w:start w:val="1"/>
      <w:numFmt w:val="bullet"/>
      <w:lvlText w:val=""/>
      <w:lvlJc w:val="left"/>
      <w:pPr>
        <w:ind w:left="1152"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8" w15:restartNumberingAfterBreak="0">
    <w:nsid w:val="727E14BB"/>
    <w:multiLevelType w:val="multilevel"/>
    <w:tmpl w:val="DDA46AC6"/>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29" w15:restartNumberingAfterBreak="0">
    <w:nsid w:val="730428E7"/>
    <w:multiLevelType w:val="multilevel"/>
    <w:tmpl w:val="C5DE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53A8C"/>
    <w:multiLevelType w:val="multilevel"/>
    <w:tmpl w:val="B88C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A843DE"/>
    <w:multiLevelType w:val="multilevel"/>
    <w:tmpl w:val="096605A6"/>
    <w:lvl w:ilvl="0">
      <w:start w:val="1"/>
      <w:numFmt w:val="bullet"/>
      <w:lvlText w:val=""/>
      <w:lvlJc w:val="left"/>
      <w:pPr>
        <w:ind w:left="720" w:hanging="360"/>
      </w:pPr>
      <w:rPr>
        <w:rFonts w:ascii="Symbol" w:hAnsi="Symbol" w:hint="default"/>
      </w:rPr>
    </w:lvl>
    <w:lvl w:ilvl="1">
      <w:start w:val="1"/>
      <w:numFmt w:val="bullet"/>
      <w:lvlText w:val=""/>
      <w:lvlJc w:val="left"/>
      <w:pPr>
        <w:ind w:left="1152" w:hanging="360"/>
      </w:pPr>
      <w:rPr>
        <w:rFonts w:ascii="Symbol" w:hAnsi="Symbol" w:hint="default"/>
      </w:rPr>
    </w:lvl>
    <w:lvl w:ilvl="2">
      <w:start w:val="1"/>
      <w:numFmt w:val="bullet"/>
      <w:lvlText w:val=""/>
      <w:lvlJc w:val="left"/>
      <w:pPr>
        <w:ind w:left="1152"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2" w15:restartNumberingAfterBreak="0">
    <w:nsid w:val="7CDB2355"/>
    <w:multiLevelType w:val="multilevel"/>
    <w:tmpl w:val="58C03356"/>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33" w15:restartNumberingAfterBreak="0">
    <w:nsid w:val="7E444308"/>
    <w:multiLevelType w:val="multilevel"/>
    <w:tmpl w:val="B05C4F98"/>
    <w:lvl w:ilvl="0">
      <w:start w:val="1"/>
      <w:numFmt w:val="bullet"/>
      <w:lvlText w:val=""/>
      <w:lvlJc w:val="left"/>
      <w:pPr>
        <w:tabs>
          <w:tab w:val="num" w:pos="1152"/>
        </w:tabs>
        <w:ind w:left="1152" w:hanging="360"/>
      </w:pPr>
      <w:rPr>
        <w:rFonts w:ascii="Symbol" w:hAnsi="Symbol" w:hint="default"/>
        <w:sz w:val="20"/>
      </w:rPr>
    </w:lvl>
    <w:lvl w:ilvl="1" w:tentative="1">
      <w:start w:val="1"/>
      <w:numFmt w:val="bullet"/>
      <w:lvlText w:val="o"/>
      <w:lvlJc w:val="left"/>
      <w:pPr>
        <w:tabs>
          <w:tab w:val="num" w:pos="1872"/>
        </w:tabs>
        <w:ind w:left="1872" w:hanging="360"/>
      </w:pPr>
      <w:rPr>
        <w:rFonts w:ascii="Courier New" w:hAnsi="Courier New" w:hint="default"/>
        <w:sz w:val="20"/>
      </w:rPr>
    </w:lvl>
    <w:lvl w:ilvl="2" w:tentative="1">
      <w:start w:val="1"/>
      <w:numFmt w:val="bullet"/>
      <w:lvlText w:val=""/>
      <w:lvlJc w:val="left"/>
      <w:pPr>
        <w:tabs>
          <w:tab w:val="num" w:pos="2592"/>
        </w:tabs>
        <w:ind w:left="2592" w:hanging="360"/>
      </w:pPr>
      <w:rPr>
        <w:rFonts w:ascii="Wingdings" w:hAnsi="Wingdings" w:hint="default"/>
        <w:sz w:val="20"/>
      </w:rPr>
    </w:lvl>
    <w:lvl w:ilvl="3" w:tentative="1">
      <w:start w:val="1"/>
      <w:numFmt w:val="bullet"/>
      <w:lvlText w:val=""/>
      <w:lvlJc w:val="left"/>
      <w:pPr>
        <w:tabs>
          <w:tab w:val="num" w:pos="3312"/>
        </w:tabs>
        <w:ind w:left="3312" w:hanging="360"/>
      </w:pPr>
      <w:rPr>
        <w:rFonts w:ascii="Wingdings" w:hAnsi="Wingdings" w:hint="default"/>
        <w:sz w:val="20"/>
      </w:rPr>
    </w:lvl>
    <w:lvl w:ilvl="4" w:tentative="1">
      <w:start w:val="1"/>
      <w:numFmt w:val="bullet"/>
      <w:lvlText w:val=""/>
      <w:lvlJc w:val="left"/>
      <w:pPr>
        <w:tabs>
          <w:tab w:val="num" w:pos="4032"/>
        </w:tabs>
        <w:ind w:left="4032" w:hanging="360"/>
      </w:pPr>
      <w:rPr>
        <w:rFonts w:ascii="Wingdings" w:hAnsi="Wingdings" w:hint="default"/>
        <w:sz w:val="20"/>
      </w:rPr>
    </w:lvl>
    <w:lvl w:ilvl="5" w:tentative="1">
      <w:start w:val="1"/>
      <w:numFmt w:val="bullet"/>
      <w:lvlText w:val=""/>
      <w:lvlJc w:val="left"/>
      <w:pPr>
        <w:tabs>
          <w:tab w:val="num" w:pos="4752"/>
        </w:tabs>
        <w:ind w:left="4752" w:hanging="360"/>
      </w:pPr>
      <w:rPr>
        <w:rFonts w:ascii="Wingdings" w:hAnsi="Wingdings" w:hint="default"/>
        <w:sz w:val="20"/>
      </w:rPr>
    </w:lvl>
    <w:lvl w:ilvl="6" w:tentative="1">
      <w:start w:val="1"/>
      <w:numFmt w:val="bullet"/>
      <w:lvlText w:val=""/>
      <w:lvlJc w:val="left"/>
      <w:pPr>
        <w:tabs>
          <w:tab w:val="num" w:pos="5472"/>
        </w:tabs>
        <w:ind w:left="5472" w:hanging="360"/>
      </w:pPr>
      <w:rPr>
        <w:rFonts w:ascii="Wingdings" w:hAnsi="Wingdings" w:hint="default"/>
        <w:sz w:val="20"/>
      </w:rPr>
    </w:lvl>
    <w:lvl w:ilvl="7" w:tentative="1">
      <w:start w:val="1"/>
      <w:numFmt w:val="bullet"/>
      <w:lvlText w:val=""/>
      <w:lvlJc w:val="left"/>
      <w:pPr>
        <w:tabs>
          <w:tab w:val="num" w:pos="6192"/>
        </w:tabs>
        <w:ind w:left="6192" w:hanging="360"/>
      </w:pPr>
      <w:rPr>
        <w:rFonts w:ascii="Wingdings" w:hAnsi="Wingdings" w:hint="default"/>
        <w:sz w:val="20"/>
      </w:rPr>
    </w:lvl>
    <w:lvl w:ilvl="8" w:tentative="1">
      <w:start w:val="1"/>
      <w:numFmt w:val="bullet"/>
      <w:lvlText w:val=""/>
      <w:lvlJc w:val="left"/>
      <w:pPr>
        <w:tabs>
          <w:tab w:val="num" w:pos="6912"/>
        </w:tabs>
        <w:ind w:left="6912" w:hanging="360"/>
      </w:pPr>
      <w:rPr>
        <w:rFonts w:ascii="Wingdings" w:hAnsi="Wingdings" w:hint="default"/>
        <w:sz w:val="20"/>
      </w:rPr>
    </w:lvl>
  </w:abstractNum>
  <w:num w:numId="1" w16cid:durableId="1899171522">
    <w:abstractNumId w:val="26"/>
  </w:num>
  <w:num w:numId="2" w16cid:durableId="295987107">
    <w:abstractNumId w:val="1"/>
  </w:num>
  <w:num w:numId="3" w16cid:durableId="690491897">
    <w:abstractNumId w:val="3"/>
  </w:num>
  <w:num w:numId="4" w16cid:durableId="275019719">
    <w:abstractNumId w:val="29"/>
  </w:num>
  <w:num w:numId="5" w16cid:durableId="870993840">
    <w:abstractNumId w:val="20"/>
  </w:num>
  <w:num w:numId="6" w16cid:durableId="17826145">
    <w:abstractNumId w:val="8"/>
  </w:num>
  <w:num w:numId="7" w16cid:durableId="851535395">
    <w:abstractNumId w:val="9"/>
  </w:num>
  <w:num w:numId="8" w16cid:durableId="1469736288">
    <w:abstractNumId w:val="4"/>
  </w:num>
  <w:num w:numId="9" w16cid:durableId="1209103010">
    <w:abstractNumId w:val="28"/>
  </w:num>
  <w:num w:numId="10" w16cid:durableId="1912618920">
    <w:abstractNumId w:val="32"/>
  </w:num>
  <w:num w:numId="11" w16cid:durableId="394281755">
    <w:abstractNumId w:val="22"/>
  </w:num>
  <w:num w:numId="12" w16cid:durableId="451170867">
    <w:abstractNumId w:val="25"/>
  </w:num>
  <w:num w:numId="13" w16cid:durableId="51123235">
    <w:abstractNumId w:val="10"/>
  </w:num>
  <w:num w:numId="14" w16cid:durableId="1340933128">
    <w:abstractNumId w:val="17"/>
  </w:num>
  <w:num w:numId="15" w16cid:durableId="2086026790">
    <w:abstractNumId w:val="21"/>
  </w:num>
  <w:num w:numId="16" w16cid:durableId="2131438942">
    <w:abstractNumId w:val="13"/>
  </w:num>
  <w:num w:numId="17" w16cid:durableId="1714622334">
    <w:abstractNumId w:val="31"/>
  </w:num>
  <w:num w:numId="18" w16cid:durableId="1746415146">
    <w:abstractNumId w:val="30"/>
  </w:num>
  <w:num w:numId="19" w16cid:durableId="1992516573">
    <w:abstractNumId w:val="27"/>
  </w:num>
  <w:num w:numId="20" w16cid:durableId="2106534703">
    <w:abstractNumId w:val="33"/>
  </w:num>
  <w:num w:numId="21" w16cid:durableId="6905323">
    <w:abstractNumId w:val="7"/>
  </w:num>
  <w:num w:numId="22" w16cid:durableId="830557607">
    <w:abstractNumId w:val="15"/>
  </w:num>
  <w:num w:numId="23" w16cid:durableId="2013756075">
    <w:abstractNumId w:val="14"/>
  </w:num>
  <w:num w:numId="24" w16cid:durableId="816534313">
    <w:abstractNumId w:val="19"/>
  </w:num>
  <w:num w:numId="25" w16cid:durableId="895314458">
    <w:abstractNumId w:val="24"/>
  </w:num>
  <w:num w:numId="26" w16cid:durableId="984429699">
    <w:abstractNumId w:val="12"/>
  </w:num>
  <w:num w:numId="27" w16cid:durableId="2055159116">
    <w:abstractNumId w:val="16"/>
  </w:num>
  <w:num w:numId="28" w16cid:durableId="1628782776">
    <w:abstractNumId w:val="23"/>
  </w:num>
  <w:num w:numId="29" w16cid:durableId="1100494552">
    <w:abstractNumId w:val="11"/>
  </w:num>
  <w:num w:numId="30" w16cid:durableId="1057822600">
    <w:abstractNumId w:val="18"/>
  </w:num>
  <w:num w:numId="31" w16cid:durableId="911089662">
    <w:abstractNumId w:val="2"/>
  </w:num>
  <w:num w:numId="32" w16cid:durableId="1953173673">
    <w:abstractNumId w:val="6"/>
  </w:num>
  <w:num w:numId="33" w16cid:durableId="1448617289">
    <w:abstractNumId w:val="0"/>
  </w:num>
  <w:num w:numId="34" w16cid:durableId="1443920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CF5"/>
    <w:rsid w:val="00085ACF"/>
    <w:rsid w:val="000A4CBF"/>
    <w:rsid w:val="003076A3"/>
    <w:rsid w:val="00336D27"/>
    <w:rsid w:val="00371D45"/>
    <w:rsid w:val="00383589"/>
    <w:rsid w:val="003F5CF5"/>
    <w:rsid w:val="004F374D"/>
    <w:rsid w:val="00622D2A"/>
    <w:rsid w:val="006B7F2A"/>
    <w:rsid w:val="00803EA4"/>
    <w:rsid w:val="008163D8"/>
    <w:rsid w:val="009C02E9"/>
    <w:rsid w:val="00C324C7"/>
    <w:rsid w:val="00C510AB"/>
    <w:rsid w:val="00C770A2"/>
    <w:rsid w:val="00CA1C1E"/>
    <w:rsid w:val="00E34189"/>
    <w:rsid w:val="00FE265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79E2B"/>
  <w15:chartTrackingRefBased/>
  <w15:docId w15:val="{069B470C-E119-4FA5-8383-75171D589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5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F5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5C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5C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5C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5C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5C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5C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5C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5C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F5C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5C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5C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5C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5C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5C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5C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5CF5"/>
    <w:rPr>
      <w:rFonts w:eastAsiaTheme="majorEastAsia" w:cstheme="majorBidi"/>
      <w:color w:val="272727" w:themeColor="text1" w:themeTint="D8"/>
    </w:rPr>
  </w:style>
  <w:style w:type="paragraph" w:styleId="Ttulo">
    <w:name w:val="Title"/>
    <w:basedOn w:val="Normal"/>
    <w:next w:val="Normal"/>
    <w:link w:val="TtuloCar"/>
    <w:uiPriority w:val="10"/>
    <w:qFormat/>
    <w:rsid w:val="003F5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5C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5C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5C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5CF5"/>
    <w:pPr>
      <w:spacing w:before="160"/>
      <w:jc w:val="center"/>
    </w:pPr>
    <w:rPr>
      <w:i/>
      <w:iCs/>
      <w:color w:val="404040" w:themeColor="text1" w:themeTint="BF"/>
    </w:rPr>
  </w:style>
  <w:style w:type="character" w:customStyle="1" w:styleId="CitaCar">
    <w:name w:val="Cita Car"/>
    <w:basedOn w:val="Fuentedeprrafopredeter"/>
    <w:link w:val="Cita"/>
    <w:uiPriority w:val="29"/>
    <w:rsid w:val="003F5CF5"/>
    <w:rPr>
      <w:i/>
      <w:iCs/>
      <w:color w:val="404040" w:themeColor="text1" w:themeTint="BF"/>
    </w:rPr>
  </w:style>
  <w:style w:type="paragraph" w:styleId="Prrafodelista">
    <w:name w:val="List Paragraph"/>
    <w:basedOn w:val="Normal"/>
    <w:uiPriority w:val="34"/>
    <w:qFormat/>
    <w:rsid w:val="003F5CF5"/>
    <w:pPr>
      <w:ind w:left="720"/>
      <w:contextualSpacing/>
    </w:pPr>
  </w:style>
  <w:style w:type="character" w:styleId="nfasisintenso">
    <w:name w:val="Intense Emphasis"/>
    <w:basedOn w:val="Fuentedeprrafopredeter"/>
    <w:uiPriority w:val="21"/>
    <w:qFormat/>
    <w:rsid w:val="003F5CF5"/>
    <w:rPr>
      <w:i/>
      <w:iCs/>
      <w:color w:val="0F4761" w:themeColor="accent1" w:themeShade="BF"/>
    </w:rPr>
  </w:style>
  <w:style w:type="paragraph" w:styleId="Citadestacada">
    <w:name w:val="Intense Quote"/>
    <w:basedOn w:val="Normal"/>
    <w:next w:val="Normal"/>
    <w:link w:val="CitadestacadaCar"/>
    <w:uiPriority w:val="30"/>
    <w:qFormat/>
    <w:rsid w:val="003F5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5CF5"/>
    <w:rPr>
      <w:i/>
      <w:iCs/>
      <w:color w:val="0F4761" w:themeColor="accent1" w:themeShade="BF"/>
    </w:rPr>
  </w:style>
  <w:style w:type="character" w:styleId="Referenciaintensa">
    <w:name w:val="Intense Reference"/>
    <w:basedOn w:val="Fuentedeprrafopredeter"/>
    <w:uiPriority w:val="32"/>
    <w:qFormat/>
    <w:rsid w:val="003F5CF5"/>
    <w:rPr>
      <w:b/>
      <w:bCs/>
      <w:smallCaps/>
      <w:color w:val="0F4761" w:themeColor="accent1" w:themeShade="BF"/>
      <w:spacing w:val="5"/>
    </w:rPr>
  </w:style>
  <w:style w:type="paragraph" w:styleId="TtuloTDC">
    <w:name w:val="TOC Heading"/>
    <w:basedOn w:val="Ttulo1"/>
    <w:next w:val="Normal"/>
    <w:uiPriority w:val="39"/>
    <w:unhideWhenUsed/>
    <w:qFormat/>
    <w:rsid w:val="00085ACF"/>
    <w:pPr>
      <w:spacing w:before="240" w:after="0" w:line="259" w:lineRule="auto"/>
      <w:outlineLvl w:val="9"/>
    </w:pPr>
    <w:rPr>
      <w:kern w:val="0"/>
      <w:sz w:val="32"/>
      <w:szCs w:val="32"/>
      <w:lang w:eastAsia="es-PE"/>
      <w14:ligatures w14:val="none"/>
    </w:rPr>
  </w:style>
  <w:style w:type="paragraph" w:styleId="NormalWeb">
    <w:name w:val="Normal (Web)"/>
    <w:basedOn w:val="Normal"/>
    <w:uiPriority w:val="99"/>
    <w:unhideWhenUsed/>
    <w:rsid w:val="00383589"/>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table" w:styleId="Tablaconcuadrcula">
    <w:name w:val="Table Grid"/>
    <w:basedOn w:val="Tablanormal"/>
    <w:uiPriority w:val="39"/>
    <w:rsid w:val="00C51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C770A2"/>
    <w:rPr>
      <w:b/>
      <w:bCs/>
    </w:rPr>
  </w:style>
  <w:style w:type="paragraph" w:styleId="TDC1">
    <w:name w:val="toc 1"/>
    <w:basedOn w:val="Normal"/>
    <w:next w:val="Normal"/>
    <w:autoRedefine/>
    <w:uiPriority w:val="39"/>
    <w:unhideWhenUsed/>
    <w:rsid w:val="006B7F2A"/>
    <w:pPr>
      <w:spacing w:after="100"/>
    </w:pPr>
  </w:style>
  <w:style w:type="paragraph" w:styleId="TDC2">
    <w:name w:val="toc 2"/>
    <w:basedOn w:val="Normal"/>
    <w:next w:val="Normal"/>
    <w:autoRedefine/>
    <w:uiPriority w:val="39"/>
    <w:unhideWhenUsed/>
    <w:rsid w:val="006B7F2A"/>
    <w:pPr>
      <w:spacing w:after="100"/>
      <w:ind w:left="240"/>
    </w:pPr>
  </w:style>
  <w:style w:type="character" w:styleId="Hipervnculo">
    <w:name w:val="Hyperlink"/>
    <w:basedOn w:val="Fuentedeprrafopredeter"/>
    <w:uiPriority w:val="99"/>
    <w:unhideWhenUsed/>
    <w:rsid w:val="006B7F2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AB7A4-79DF-4747-B6E5-FE5E8FBD2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14</Pages>
  <Words>2352</Words>
  <Characters>14117</Characters>
  <Application>Microsoft Office Word</Application>
  <DocSecurity>0</DocSecurity>
  <Lines>328</Lines>
  <Paragraphs>219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VALENTIN LITMER VALERO VELIZ</dc:creator>
  <cp:keywords/>
  <dc:description/>
  <cp:lastModifiedBy>ALUMNO - VALENTIN LITMER VALERO VELIZ</cp:lastModifiedBy>
  <cp:revision>2</cp:revision>
  <dcterms:created xsi:type="dcterms:W3CDTF">2025-11-14T15:23:00Z</dcterms:created>
  <dcterms:modified xsi:type="dcterms:W3CDTF">2025-11-15T01:10:00Z</dcterms:modified>
</cp:coreProperties>
</file>