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BAFFA" w14:textId="77777777" w:rsidR="009D310E" w:rsidRDefault="00B25B9F" w:rsidP="00B25B9F">
      <w:pPr>
        <w:spacing w:after="0" w:line="240" w:lineRule="auto"/>
        <w:ind w:firstLine="709"/>
        <w:jc w:val="center"/>
        <w:rPr>
          <w:rFonts w:ascii="Times New Roman" w:hAnsi="Times New Roman" w:cs="Times New Roman"/>
          <w:sz w:val="24"/>
          <w:szCs w:val="24"/>
        </w:rPr>
      </w:pPr>
      <w:r w:rsidRPr="00CF140C">
        <w:rPr>
          <w:rFonts w:ascii="Times New Roman" w:hAnsi="Times New Roman" w:cs="Times New Roman"/>
          <w:sz w:val="24"/>
          <w:szCs w:val="24"/>
        </w:rPr>
        <w:t>Битва за Ростов-на-Дону</w:t>
      </w:r>
    </w:p>
    <w:p w14:paraId="6A0E00C3" w14:textId="5245F436" w:rsidR="00B25B9F" w:rsidRDefault="00B25B9F" w:rsidP="00B25B9F">
      <w:pPr>
        <w:spacing w:after="0" w:line="240" w:lineRule="auto"/>
        <w:ind w:firstLine="709"/>
        <w:jc w:val="center"/>
        <w:rPr>
          <w:rFonts w:ascii="Times New Roman" w:hAnsi="Times New Roman" w:cs="Times New Roman"/>
          <w:sz w:val="24"/>
          <w:szCs w:val="24"/>
        </w:rPr>
      </w:pPr>
      <w:r w:rsidRPr="00CF140C">
        <w:rPr>
          <w:rFonts w:ascii="Times New Roman" w:hAnsi="Times New Roman" w:cs="Times New Roman"/>
          <w:sz w:val="24"/>
          <w:szCs w:val="24"/>
        </w:rPr>
        <w:t>05.11</w:t>
      </w:r>
      <w:r w:rsidR="009D310E">
        <w:rPr>
          <w:rFonts w:ascii="Times New Roman" w:hAnsi="Times New Roman" w:cs="Times New Roman"/>
          <w:sz w:val="24"/>
          <w:szCs w:val="24"/>
        </w:rPr>
        <w:t>.1941–</w:t>
      </w:r>
      <w:r w:rsidRPr="00CF140C">
        <w:rPr>
          <w:rFonts w:ascii="Times New Roman" w:hAnsi="Times New Roman" w:cs="Times New Roman"/>
          <w:sz w:val="24"/>
          <w:szCs w:val="24"/>
        </w:rPr>
        <w:t>02.12.1941</w:t>
      </w:r>
    </w:p>
    <w:p w14:paraId="3640293C" w14:textId="77777777" w:rsidR="00B25B9F" w:rsidRPr="00CF140C" w:rsidRDefault="00B25B9F" w:rsidP="00B25B9F">
      <w:pPr>
        <w:spacing w:after="0" w:line="240" w:lineRule="auto"/>
        <w:ind w:firstLine="709"/>
        <w:jc w:val="center"/>
        <w:rPr>
          <w:rFonts w:ascii="Times New Roman" w:hAnsi="Times New Roman" w:cs="Times New Roman"/>
          <w:sz w:val="24"/>
          <w:szCs w:val="24"/>
        </w:rPr>
      </w:pPr>
    </w:p>
    <w:p w14:paraId="567AA7F4" w14:textId="49D36A0F" w:rsidR="00B25B9F" w:rsidRPr="00CF140C" w:rsidRDefault="00B25B9F" w:rsidP="00B25B9F">
      <w:pPr>
        <w:spacing w:after="0" w:line="240" w:lineRule="auto"/>
        <w:ind w:firstLine="709"/>
        <w:jc w:val="both"/>
        <w:rPr>
          <w:rFonts w:ascii="Times New Roman" w:hAnsi="Times New Roman" w:cs="Times New Roman"/>
          <w:sz w:val="24"/>
          <w:szCs w:val="24"/>
        </w:rPr>
      </w:pPr>
      <w:r w:rsidRPr="00CF140C">
        <w:rPr>
          <w:rFonts w:ascii="Times New Roman" w:hAnsi="Times New Roman" w:cs="Times New Roman"/>
          <w:sz w:val="24"/>
          <w:szCs w:val="24"/>
        </w:rPr>
        <w:t>Как это часто бывает, традиционно выделяется Ростовская оборонительная (05.11</w:t>
      </w:r>
      <w:r w:rsidR="009D310E">
        <w:rPr>
          <w:rFonts w:ascii="Times New Roman" w:hAnsi="Times New Roman" w:cs="Times New Roman"/>
          <w:sz w:val="24"/>
          <w:szCs w:val="24"/>
        </w:rPr>
        <w:t>.1941–</w:t>
      </w:r>
      <w:r w:rsidRPr="00CF140C">
        <w:rPr>
          <w:rFonts w:ascii="Times New Roman" w:hAnsi="Times New Roman" w:cs="Times New Roman"/>
          <w:sz w:val="24"/>
          <w:szCs w:val="24"/>
        </w:rPr>
        <w:t>16.11</w:t>
      </w:r>
      <w:r w:rsidR="009D310E">
        <w:rPr>
          <w:rFonts w:ascii="Times New Roman" w:hAnsi="Times New Roman" w:cs="Times New Roman"/>
          <w:sz w:val="24"/>
          <w:szCs w:val="24"/>
        </w:rPr>
        <w:t>.1941</w:t>
      </w:r>
      <w:r w:rsidRPr="00CF140C">
        <w:rPr>
          <w:rFonts w:ascii="Times New Roman" w:hAnsi="Times New Roman" w:cs="Times New Roman"/>
          <w:sz w:val="24"/>
          <w:szCs w:val="24"/>
        </w:rPr>
        <w:t>) и Ростовская наступательная (17.11</w:t>
      </w:r>
      <w:r w:rsidR="009D310E">
        <w:rPr>
          <w:rFonts w:ascii="Times New Roman" w:hAnsi="Times New Roman" w:cs="Times New Roman"/>
          <w:sz w:val="24"/>
          <w:szCs w:val="24"/>
        </w:rPr>
        <w:t>.1941–</w:t>
      </w:r>
      <w:r w:rsidRPr="00CF140C">
        <w:rPr>
          <w:rFonts w:ascii="Times New Roman" w:hAnsi="Times New Roman" w:cs="Times New Roman"/>
          <w:sz w:val="24"/>
          <w:szCs w:val="24"/>
        </w:rPr>
        <w:t>02.12</w:t>
      </w:r>
      <w:r w:rsidR="009D310E">
        <w:rPr>
          <w:rFonts w:ascii="Times New Roman" w:hAnsi="Times New Roman" w:cs="Times New Roman"/>
          <w:sz w:val="24"/>
          <w:szCs w:val="24"/>
        </w:rPr>
        <w:t>.1941</w:t>
      </w:r>
      <w:r w:rsidRPr="00CF140C">
        <w:rPr>
          <w:rFonts w:ascii="Times New Roman" w:hAnsi="Times New Roman" w:cs="Times New Roman"/>
          <w:sz w:val="24"/>
          <w:szCs w:val="24"/>
        </w:rPr>
        <w:t xml:space="preserve">) операции, но, </w:t>
      </w:r>
      <w:r>
        <w:rPr>
          <w:rFonts w:ascii="Times New Roman" w:hAnsi="Times New Roman" w:cs="Times New Roman"/>
          <w:sz w:val="24"/>
          <w:szCs w:val="24"/>
        </w:rPr>
        <w:t>по сути</w:t>
      </w:r>
      <w:r w:rsidRPr="00CF140C">
        <w:rPr>
          <w:rFonts w:ascii="Times New Roman" w:hAnsi="Times New Roman" w:cs="Times New Roman"/>
          <w:sz w:val="24"/>
          <w:szCs w:val="24"/>
        </w:rPr>
        <w:t>,</w:t>
      </w:r>
      <w:r>
        <w:rPr>
          <w:rFonts w:ascii="Times New Roman" w:hAnsi="Times New Roman" w:cs="Times New Roman"/>
          <w:sz w:val="24"/>
          <w:szCs w:val="24"/>
        </w:rPr>
        <w:t xml:space="preserve"> они</w:t>
      </w:r>
      <w:r w:rsidRPr="00CF140C">
        <w:rPr>
          <w:rFonts w:ascii="Times New Roman" w:hAnsi="Times New Roman" w:cs="Times New Roman"/>
          <w:sz w:val="24"/>
          <w:szCs w:val="24"/>
        </w:rPr>
        <w:t xml:space="preserve"> составляли одно сражение и были связаны единой логикой.</w:t>
      </w:r>
    </w:p>
    <w:p w14:paraId="3A8A2E95" w14:textId="7DC4DD71" w:rsidR="00B25B9F" w:rsidRPr="00A35436" w:rsidRDefault="00B25B9F" w:rsidP="00B25B9F">
      <w:pPr>
        <w:spacing w:after="0" w:line="240" w:lineRule="auto"/>
        <w:ind w:firstLine="709"/>
        <w:jc w:val="both"/>
        <w:rPr>
          <w:rFonts w:ascii="Times New Roman" w:hAnsi="Times New Roman" w:cs="Times New Roman"/>
          <w:sz w:val="24"/>
          <w:szCs w:val="24"/>
        </w:rPr>
      </w:pPr>
      <w:r w:rsidRPr="00CF140C">
        <w:rPr>
          <w:rFonts w:ascii="Times New Roman" w:hAnsi="Times New Roman" w:cs="Times New Roman"/>
          <w:sz w:val="24"/>
          <w:szCs w:val="24"/>
        </w:rPr>
        <w:t>К осени 1941 года, одержав крупные победы под Киевом и на Донбассе, германское командование рвалось открыть себе путь к Кавказу и к Сталинграду. На их пути неизбежно оказ</w:t>
      </w:r>
      <w:r w:rsidR="009D310E">
        <w:rPr>
          <w:rFonts w:ascii="Times New Roman" w:hAnsi="Times New Roman" w:cs="Times New Roman"/>
          <w:sz w:val="24"/>
          <w:szCs w:val="24"/>
        </w:rPr>
        <w:t>ался</w:t>
      </w:r>
      <w:r w:rsidRPr="00CF140C">
        <w:rPr>
          <w:rFonts w:ascii="Times New Roman" w:hAnsi="Times New Roman" w:cs="Times New Roman"/>
          <w:sz w:val="24"/>
          <w:szCs w:val="24"/>
        </w:rPr>
        <w:t xml:space="preserve"> </w:t>
      </w:r>
      <w:proofErr w:type="spellStart"/>
      <w:r w:rsidRPr="00CF140C">
        <w:rPr>
          <w:rFonts w:ascii="Times New Roman" w:hAnsi="Times New Roman" w:cs="Times New Roman"/>
          <w:sz w:val="24"/>
          <w:szCs w:val="24"/>
        </w:rPr>
        <w:t>Ростов</w:t>
      </w:r>
      <w:proofErr w:type="spellEnd"/>
      <w:r w:rsidRPr="00CF140C">
        <w:rPr>
          <w:rFonts w:ascii="Times New Roman" w:hAnsi="Times New Roman" w:cs="Times New Roman"/>
          <w:sz w:val="24"/>
          <w:szCs w:val="24"/>
        </w:rPr>
        <w:t xml:space="preserve">-на-Дону. Немцы планировали ударить по ослабленным боями войскам Южного фронта, обойти его с севера, окружить силы РККА северо-западнее города и занять этот важный узел коммуникаций. План был для советского руководства вполне очевидным, но парировать его контрударами танковых частей, как это следовало бы делать по уму, было невозможно за отсутствием этих самых частей в достаточном количестве </w:t>
      </w:r>
      <w:r w:rsidR="009D310E">
        <w:rPr>
          <w:rFonts w:ascii="Times New Roman" w:hAnsi="Times New Roman" w:cs="Times New Roman"/>
          <w:sz w:val="24"/>
          <w:szCs w:val="24"/>
        </w:rPr>
        <w:t>—</w:t>
      </w:r>
      <w:r w:rsidRPr="00CF140C">
        <w:rPr>
          <w:rFonts w:ascii="Times New Roman" w:hAnsi="Times New Roman" w:cs="Times New Roman"/>
          <w:sz w:val="24"/>
          <w:szCs w:val="24"/>
        </w:rPr>
        <w:t xml:space="preserve"> предшествующие сражения обошлись слишком дорого, а промышленность в глубоком тылу только разворачивала выпуск военной продукции. Так что ставка была сделана на инженерные сооружения и </w:t>
      </w:r>
      <w:r w:rsidR="00277F50" w:rsidRPr="00277F50">
        <w:rPr>
          <w:rFonts w:ascii="Times New Roman" w:hAnsi="Times New Roman" w:cs="Times New Roman"/>
          <w:sz w:val="24"/>
          <w:szCs w:val="24"/>
        </w:rPr>
        <w:t>изматывающее наступление войск обороны</w:t>
      </w:r>
      <w:r w:rsidRPr="00CF140C">
        <w:rPr>
          <w:rFonts w:ascii="Times New Roman" w:hAnsi="Times New Roman" w:cs="Times New Roman"/>
          <w:sz w:val="24"/>
          <w:szCs w:val="24"/>
        </w:rPr>
        <w:t>. Через неделю после начала немецкого наступления стало ясно, что прорвать оборону РККА не удаётся. Противник сумел вклиниться в боевые порядки Южного фронта на 10</w:t>
      </w:r>
      <w:r w:rsidR="00A35436" w:rsidRPr="00A35436">
        <w:rPr>
          <w:rFonts w:ascii="Times New Roman" w:hAnsi="Times New Roman" w:cs="Times New Roman"/>
          <w:sz w:val="24"/>
          <w:szCs w:val="24"/>
        </w:rPr>
        <w:t>–</w:t>
      </w:r>
      <w:r w:rsidRPr="00CF140C">
        <w:rPr>
          <w:rFonts w:ascii="Times New Roman" w:hAnsi="Times New Roman" w:cs="Times New Roman"/>
          <w:sz w:val="24"/>
          <w:szCs w:val="24"/>
        </w:rPr>
        <w:t xml:space="preserve">35 </w:t>
      </w:r>
      <w:r w:rsidR="00277F50">
        <w:rPr>
          <w:rFonts w:ascii="Times New Roman" w:hAnsi="Times New Roman" w:cs="Times New Roman"/>
          <w:sz w:val="24"/>
          <w:szCs w:val="24"/>
        </w:rPr>
        <w:t>километров</w:t>
      </w:r>
      <w:r w:rsidRPr="00CF140C">
        <w:rPr>
          <w:rFonts w:ascii="Times New Roman" w:hAnsi="Times New Roman" w:cs="Times New Roman"/>
          <w:sz w:val="24"/>
          <w:szCs w:val="24"/>
        </w:rPr>
        <w:t xml:space="preserve">, но окружить советские части не </w:t>
      </w:r>
      <w:r>
        <w:rPr>
          <w:rFonts w:ascii="Times New Roman" w:hAnsi="Times New Roman" w:cs="Times New Roman"/>
          <w:sz w:val="24"/>
          <w:szCs w:val="24"/>
        </w:rPr>
        <w:t>получалось</w:t>
      </w:r>
      <w:r w:rsidRPr="00CF140C">
        <w:rPr>
          <w:rFonts w:ascii="Times New Roman" w:hAnsi="Times New Roman" w:cs="Times New Roman"/>
          <w:sz w:val="24"/>
          <w:szCs w:val="24"/>
        </w:rPr>
        <w:t>. Подтянув прибывшие резервы, Южный фронт переш</w:t>
      </w:r>
      <w:r w:rsidR="00277F50">
        <w:rPr>
          <w:rFonts w:ascii="Times New Roman" w:hAnsi="Times New Roman" w:cs="Times New Roman"/>
          <w:sz w:val="24"/>
          <w:szCs w:val="24"/>
        </w:rPr>
        <w:t>ё</w:t>
      </w:r>
      <w:r w:rsidRPr="00CF140C">
        <w:rPr>
          <w:rFonts w:ascii="Times New Roman" w:hAnsi="Times New Roman" w:cs="Times New Roman"/>
          <w:sz w:val="24"/>
          <w:szCs w:val="24"/>
        </w:rPr>
        <w:t xml:space="preserve">л в контрнаступление к северу от </w:t>
      </w:r>
      <w:proofErr w:type="spellStart"/>
      <w:r w:rsidRPr="00CF140C">
        <w:rPr>
          <w:rFonts w:ascii="Times New Roman" w:hAnsi="Times New Roman" w:cs="Times New Roman"/>
          <w:sz w:val="24"/>
          <w:szCs w:val="24"/>
        </w:rPr>
        <w:t>Ростова</w:t>
      </w:r>
      <w:proofErr w:type="spellEnd"/>
      <w:r w:rsidRPr="00CF140C">
        <w:rPr>
          <w:rFonts w:ascii="Times New Roman" w:hAnsi="Times New Roman" w:cs="Times New Roman"/>
          <w:sz w:val="24"/>
          <w:szCs w:val="24"/>
        </w:rPr>
        <w:t>-на-Дону. Изначально оно шло не слишком успешно и скорее сковывало силы врага, тогда как на юге немецкая 1-я танковая армия продолжала наступать. Более того: 21</w:t>
      </w:r>
      <w:r w:rsidR="00277F50">
        <w:rPr>
          <w:rFonts w:ascii="Times New Roman" w:hAnsi="Times New Roman" w:cs="Times New Roman"/>
          <w:sz w:val="24"/>
          <w:szCs w:val="24"/>
        </w:rPr>
        <w:t xml:space="preserve"> ноября 1941 года</w:t>
      </w:r>
      <w:r w:rsidRPr="00CF140C">
        <w:rPr>
          <w:rFonts w:ascii="Times New Roman" w:hAnsi="Times New Roman" w:cs="Times New Roman"/>
          <w:sz w:val="24"/>
          <w:szCs w:val="24"/>
        </w:rPr>
        <w:t xml:space="preserve"> лобовым ударом противник взял </w:t>
      </w:r>
      <w:proofErr w:type="spellStart"/>
      <w:r w:rsidRPr="00CF140C">
        <w:rPr>
          <w:rFonts w:ascii="Times New Roman" w:hAnsi="Times New Roman" w:cs="Times New Roman"/>
          <w:sz w:val="24"/>
          <w:szCs w:val="24"/>
        </w:rPr>
        <w:t>Ростов</w:t>
      </w:r>
      <w:proofErr w:type="spellEnd"/>
      <w:r w:rsidRPr="00CF140C">
        <w:rPr>
          <w:rFonts w:ascii="Times New Roman" w:hAnsi="Times New Roman" w:cs="Times New Roman"/>
          <w:sz w:val="24"/>
          <w:szCs w:val="24"/>
        </w:rPr>
        <w:t>-на-Дону. И теперь советское контрнаступление начало приносить плоды: развить успех сил не было. Немецкие танкисты должны были уже не идти вперёд, а помогать своим северным соседям отбиваться от наседающей РККА. Германское командование перешло к обороне. К 24</w:t>
      </w:r>
      <w:r w:rsidR="00277F50">
        <w:rPr>
          <w:rFonts w:ascii="Times New Roman" w:hAnsi="Times New Roman" w:cs="Times New Roman"/>
          <w:sz w:val="24"/>
          <w:szCs w:val="24"/>
        </w:rPr>
        <w:t xml:space="preserve"> ноября</w:t>
      </w:r>
      <w:r w:rsidRPr="00CF140C">
        <w:rPr>
          <w:rFonts w:ascii="Times New Roman" w:hAnsi="Times New Roman" w:cs="Times New Roman"/>
          <w:sz w:val="24"/>
          <w:szCs w:val="24"/>
        </w:rPr>
        <w:t xml:space="preserve"> над прорвавшимися к </w:t>
      </w:r>
      <w:proofErr w:type="spellStart"/>
      <w:r w:rsidRPr="00CF140C">
        <w:rPr>
          <w:rFonts w:ascii="Times New Roman" w:hAnsi="Times New Roman" w:cs="Times New Roman"/>
          <w:sz w:val="24"/>
          <w:szCs w:val="24"/>
        </w:rPr>
        <w:t>Ростову</w:t>
      </w:r>
      <w:proofErr w:type="spellEnd"/>
      <w:r w:rsidRPr="00CF140C">
        <w:rPr>
          <w:rFonts w:ascii="Times New Roman" w:hAnsi="Times New Roman" w:cs="Times New Roman"/>
          <w:sz w:val="24"/>
          <w:szCs w:val="24"/>
        </w:rPr>
        <w:t xml:space="preserve"> немцами стала нависать угроза окружения. 27</w:t>
      </w:r>
      <w:r w:rsidR="00277F50">
        <w:rPr>
          <w:rFonts w:ascii="Times New Roman" w:hAnsi="Times New Roman" w:cs="Times New Roman"/>
          <w:sz w:val="24"/>
          <w:szCs w:val="24"/>
        </w:rPr>
        <w:t xml:space="preserve"> ноября</w:t>
      </w:r>
      <w:r w:rsidRPr="00CF140C">
        <w:rPr>
          <w:rFonts w:ascii="Times New Roman" w:hAnsi="Times New Roman" w:cs="Times New Roman"/>
          <w:sz w:val="24"/>
          <w:szCs w:val="24"/>
        </w:rPr>
        <w:t xml:space="preserve"> РККА начала штурм </w:t>
      </w:r>
      <w:proofErr w:type="spellStart"/>
      <w:r w:rsidRPr="00CF140C">
        <w:rPr>
          <w:rFonts w:ascii="Times New Roman" w:hAnsi="Times New Roman" w:cs="Times New Roman"/>
          <w:sz w:val="24"/>
          <w:szCs w:val="24"/>
        </w:rPr>
        <w:t>Ростова</w:t>
      </w:r>
      <w:proofErr w:type="spellEnd"/>
      <w:r w:rsidRPr="00CF140C">
        <w:rPr>
          <w:rFonts w:ascii="Times New Roman" w:hAnsi="Times New Roman" w:cs="Times New Roman"/>
          <w:sz w:val="24"/>
          <w:szCs w:val="24"/>
        </w:rPr>
        <w:t>-на-Дону и 29</w:t>
      </w:r>
      <w:r w:rsidR="00277F50">
        <w:rPr>
          <w:rFonts w:ascii="Times New Roman" w:hAnsi="Times New Roman" w:cs="Times New Roman"/>
          <w:sz w:val="24"/>
          <w:szCs w:val="24"/>
        </w:rPr>
        <w:t xml:space="preserve"> ноября</w:t>
      </w:r>
      <w:r w:rsidRPr="00CF140C">
        <w:rPr>
          <w:rFonts w:ascii="Times New Roman" w:hAnsi="Times New Roman" w:cs="Times New Roman"/>
          <w:sz w:val="24"/>
          <w:szCs w:val="24"/>
        </w:rPr>
        <w:t xml:space="preserve"> немцы начали отступление. Это был первый бесспорный стратегический успех СССР, разрушивший планы целой группы армий и в итоге отбросивший немцев на 60</w:t>
      </w:r>
      <w:r w:rsidR="00A35436" w:rsidRPr="00A35436">
        <w:rPr>
          <w:rFonts w:ascii="Times New Roman" w:hAnsi="Times New Roman" w:cs="Times New Roman"/>
          <w:sz w:val="24"/>
          <w:szCs w:val="24"/>
        </w:rPr>
        <w:t>–</w:t>
      </w:r>
      <w:r w:rsidRPr="00CF140C">
        <w:rPr>
          <w:rFonts w:ascii="Times New Roman" w:hAnsi="Times New Roman" w:cs="Times New Roman"/>
          <w:sz w:val="24"/>
          <w:szCs w:val="24"/>
        </w:rPr>
        <w:t>80 к</w:t>
      </w:r>
      <w:r w:rsidR="00277F50">
        <w:rPr>
          <w:rFonts w:ascii="Times New Roman" w:hAnsi="Times New Roman" w:cs="Times New Roman"/>
          <w:sz w:val="24"/>
          <w:szCs w:val="24"/>
        </w:rPr>
        <w:t>илометров</w:t>
      </w:r>
      <w:r w:rsidRPr="00CF140C">
        <w:rPr>
          <w:rFonts w:ascii="Times New Roman" w:hAnsi="Times New Roman" w:cs="Times New Roman"/>
          <w:sz w:val="24"/>
          <w:szCs w:val="24"/>
        </w:rPr>
        <w:t xml:space="preserve"> на запад, к р</w:t>
      </w:r>
      <w:r w:rsidR="00277F50">
        <w:rPr>
          <w:rFonts w:ascii="Times New Roman" w:hAnsi="Times New Roman" w:cs="Times New Roman"/>
          <w:sz w:val="24"/>
          <w:szCs w:val="24"/>
        </w:rPr>
        <w:t>еке</w:t>
      </w:r>
      <w:r w:rsidRPr="00CF140C">
        <w:rPr>
          <w:rFonts w:ascii="Times New Roman" w:hAnsi="Times New Roman" w:cs="Times New Roman"/>
          <w:sz w:val="24"/>
          <w:szCs w:val="24"/>
        </w:rPr>
        <w:t xml:space="preserve"> Миус. </w:t>
      </w:r>
    </w:p>
    <w:p w14:paraId="6229D608" w14:textId="77777777" w:rsidR="00FB541E" w:rsidRDefault="00FB541E"/>
    <w:sectPr w:rsidR="00FB54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9F"/>
    <w:rsid w:val="00277F50"/>
    <w:rsid w:val="009D310E"/>
    <w:rsid w:val="00A35436"/>
    <w:rsid w:val="00B25B9F"/>
    <w:rsid w:val="00FB5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B2EE"/>
  <w15:chartTrackingRefBased/>
  <w15:docId w15:val="{91AA231B-0674-4010-9EE5-BD0B8E87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B9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325</Words>
  <Characters>1856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dc:creator>
  <cp:keywords/>
  <dc:description/>
  <cp:lastModifiedBy>Екатерина Бердюгина</cp:lastModifiedBy>
  <cp:revision>2</cp:revision>
  <dcterms:created xsi:type="dcterms:W3CDTF">2020-04-13T16:42:00Z</dcterms:created>
  <dcterms:modified xsi:type="dcterms:W3CDTF">2020-04-13T16:42:00Z</dcterms:modified>
</cp:coreProperties>
</file>