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913F5" w14:textId="77777777" w:rsidR="00553A41" w:rsidRDefault="009E6946" w:rsidP="009E69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B2C">
        <w:rPr>
          <w:rFonts w:ascii="Times New Roman" w:hAnsi="Times New Roman" w:cs="Times New Roman"/>
          <w:sz w:val="24"/>
          <w:szCs w:val="24"/>
        </w:rPr>
        <w:t>Курская битва</w:t>
      </w:r>
    </w:p>
    <w:p w14:paraId="6D8A0E63" w14:textId="23FC72C9" w:rsidR="009E6946" w:rsidRDefault="009E6946" w:rsidP="009E69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B2C">
        <w:rPr>
          <w:rFonts w:ascii="Times New Roman" w:hAnsi="Times New Roman" w:cs="Times New Roman"/>
          <w:sz w:val="24"/>
          <w:szCs w:val="24"/>
        </w:rPr>
        <w:t>5.07</w:t>
      </w:r>
      <w:r w:rsidR="00553A41">
        <w:rPr>
          <w:rFonts w:ascii="Times New Roman" w:hAnsi="Times New Roman" w:cs="Times New Roman"/>
          <w:sz w:val="24"/>
          <w:szCs w:val="24"/>
        </w:rPr>
        <w:t>.1943–</w:t>
      </w:r>
      <w:r w:rsidRPr="00D31B2C">
        <w:rPr>
          <w:rFonts w:ascii="Times New Roman" w:hAnsi="Times New Roman" w:cs="Times New Roman"/>
          <w:sz w:val="24"/>
          <w:szCs w:val="24"/>
        </w:rPr>
        <w:t>23.08.1943</w:t>
      </w:r>
    </w:p>
    <w:p w14:paraId="6456E918" w14:textId="77777777" w:rsidR="009E6946" w:rsidRPr="00D31B2C" w:rsidRDefault="009E6946" w:rsidP="009E69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6D83B" w14:textId="32E90313" w:rsidR="00553A41" w:rsidRDefault="009E6946" w:rsidP="00553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1B2C">
        <w:rPr>
          <w:rFonts w:ascii="Times New Roman" w:hAnsi="Times New Roman" w:cs="Times New Roman"/>
          <w:sz w:val="24"/>
          <w:szCs w:val="24"/>
        </w:rPr>
        <w:t>После успеха под Сталинградом РККА развернула весьма масштабное наступление и к весне 1943 года стояла примерно там же, где начала своё отступление в 1942</w:t>
      </w:r>
      <w:r w:rsidR="00B22413">
        <w:rPr>
          <w:rFonts w:ascii="Times New Roman" w:hAnsi="Times New Roman" w:cs="Times New Roman"/>
          <w:sz w:val="24"/>
          <w:szCs w:val="24"/>
        </w:rPr>
        <w:t xml:space="preserve"> году</w:t>
      </w:r>
      <w:r w:rsidRPr="00D31B2C">
        <w:rPr>
          <w:rFonts w:ascii="Times New Roman" w:hAnsi="Times New Roman" w:cs="Times New Roman"/>
          <w:sz w:val="24"/>
          <w:szCs w:val="24"/>
        </w:rPr>
        <w:t>. Но германское командование смогло переломить ситуацию и даже нанести поражение советским войскам в 3-ей битве под Харьковом в марте 1943</w:t>
      </w:r>
      <w:r w:rsidR="00553A41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D31B2C">
        <w:rPr>
          <w:rFonts w:ascii="Times New Roman" w:hAnsi="Times New Roman" w:cs="Times New Roman"/>
          <w:sz w:val="24"/>
          <w:szCs w:val="24"/>
        </w:rPr>
        <w:t>. Именно итог этого сражения создал южный фас знаменитой «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31B2C">
        <w:rPr>
          <w:rFonts w:ascii="Times New Roman" w:hAnsi="Times New Roman" w:cs="Times New Roman"/>
          <w:sz w:val="24"/>
          <w:szCs w:val="24"/>
        </w:rPr>
        <w:t xml:space="preserve">урской дуги» </w:t>
      </w:r>
      <w:r w:rsidR="00553A41">
        <w:rPr>
          <w:rFonts w:ascii="Times New Roman" w:hAnsi="Times New Roman" w:cs="Times New Roman"/>
          <w:sz w:val="24"/>
          <w:szCs w:val="24"/>
        </w:rPr>
        <w:t>—</w:t>
      </w:r>
      <w:r w:rsidRPr="00D31B2C">
        <w:rPr>
          <w:rFonts w:ascii="Times New Roman" w:hAnsi="Times New Roman" w:cs="Times New Roman"/>
          <w:sz w:val="24"/>
          <w:szCs w:val="24"/>
        </w:rPr>
        <w:t xml:space="preserve"> выступа в фронте на запад, с которого советское командование могло начать новое наступление. Для немцев уничтожить его </w:t>
      </w:r>
      <w:r w:rsidR="00553A41">
        <w:rPr>
          <w:rFonts w:ascii="Times New Roman" w:hAnsi="Times New Roman" w:cs="Times New Roman"/>
          <w:sz w:val="24"/>
          <w:szCs w:val="24"/>
        </w:rPr>
        <w:t>—</w:t>
      </w:r>
      <w:r w:rsidRPr="00D31B2C">
        <w:rPr>
          <w:rFonts w:ascii="Times New Roman" w:hAnsi="Times New Roman" w:cs="Times New Roman"/>
          <w:sz w:val="24"/>
          <w:szCs w:val="24"/>
        </w:rPr>
        <w:t xml:space="preserve"> значит отомстить за Сталинград и, возможно, вернуть себе возможность для наступления вглубь советских земель.</w:t>
      </w:r>
    </w:p>
    <w:p w14:paraId="7C54FE4A" w14:textId="77777777" w:rsidR="00553A41" w:rsidRDefault="009E6946" w:rsidP="00553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1B2C">
        <w:rPr>
          <w:rFonts w:ascii="Times New Roman" w:hAnsi="Times New Roman" w:cs="Times New Roman"/>
          <w:sz w:val="24"/>
          <w:szCs w:val="24"/>
        </w:rPr>
        <w:t xml:space="preserve"> Командование РККА на этот раз знало, где именно германское </w:t>
      </w:r>
      <w:r>
        <w:rPr>
          <w:rFonts w:ascii="Times New Roman" w:hAnsi="Times New Roman" w:cs="Times New Roman"/>
          <w:sz w:val="24"/>
          <w:szCs w:val="24"/>
        </w:rPr>
        <w:t>руководство</w:t>
      </w:r>
      <w:r w:rsidRPr="00D31B2C">
        <w:rPr>
          <w:rFonts w:ascii="Times New Roman" w:hAnsi="Times New Roman" w:cs="Times New Roman"/>
          <w:sz w:val="24"/>
          <w:szCs w:val="24"/>
        </w:rPr>
        <w:t xml:space="preserve"> намерено действовать, и планировало зарыться в землю, измотать в обороне противника, а затем обрушить на него заранее подготовленные резервы. Сам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31B2C">
        <w:rPr>
          <w:rFonts w:ascii="Times New Roman" w:hAnsi="Times New Roman" w:cs="Times New Roman"/>
          <w:sz w:val="24"/>
          <w:szCs w:val="24"/>
        </w:rPr>
        <w:t xml:space="preserve">урский выступ держали 2 фронта, Центральный и Воронежский, а за ними имелся ещё один </w:t>
      </w:r>
      <w:r w:rsidR="00553A41">
        <w:rPr>
          <w:rFonts w:ascii="Times New Roman" w:hAnsi="Times New Roman" w:cs="Times New Roman"/>
          <w:sz w:val="24"/>
          <w:szCs w:val="24"/>
        </w:rPr>
        <w:t>—</w:t>
      </w:r>
      <w:r w:rsidRPr="00D31B2C">
        <w:rPr>
          <w:rFonts w:ascii="Times New Roman" w:hAnsi="Times New Roman" w:cs="Times New Roman"/>
          <w:sz w:val="24"/>
          <w:szCs w:val="24"/>
        </w:rPr>
        <w:t xml:space="preserve"> Резервный, вскоре переименованный в Степной.</w:t>
      </w:r>
    </w:p>
    <w:p w14:paraId="1B8A5674" w14:textId="1621E0DB" w:rsidR="00553A41" w:rsidRDefault="009E6946" w:rsidP="00553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1B2C">
        <w:rPr>
          <w:rFonts w:ascii="Times New Roman" w:hAnsi="Times New Roman" w:cs="Times New Roman"/>
          <w:sz w:val="24"/>
          <w:szCs w:val="24"/>
        </w:rPr>
        <w:t xml:space="preserve"> В начале июля германские войска перешли в наступление. Но планы окружения провалились: на севере продвижение было остановлено на глубине около 10 </w:t>
      </w:r>
      <w:r w:rsidR="00553A41">
        <w:rPr>
          <w:rFonts w:ascii="Times New Roman" w:hAnsi="Times New Roman" w:cs="Times New Roman"/>
          <w:sz w:val="24"/>
          <w:szCs w:val="24"/>
        </w:rPr>
        <w:t>километров</w:t>
      </w:r>
      <w:r w:rsidRPr="00D31B2C">
        <w:rPr>
          <w:rFonts w:ascii="Times New Roman" w:hAnsi="Times New Roman" w:cs="Times New Roman"/>
          <w:sz w:val="24"/>
          <w:szCs w:val="24"/>
        </w:rPr>
        <w:t>. На юге дела для немцев шли лучше: им удалось прорваться</w:t>
      </w:r>
      <w:r w:rsidR="007760A9">
        <w:rPr>
          <w:rFonts w:ascii="Times New Roman" w:hAnsi="Times New Roman" w:cs="Times New Roman"/>
          <w:sz w:val="24"/>
          <w:szCs w:val="24"/>
        </w:rPr>
        <w:t xml:space="preserve"> на</w:t>
      </w:r>
      <w:r w:rsidRPr="00D31B2C">
        <w:rPr>
          <w:rFonts w:ascii="Times New Roman" w:hAnsi="Times New Roman" w:cs="Times New Roman"/>
          <w:sz w:val="24"/>
          <w:szCs w:val="24"/>
        </w:rPr>
        <w:t xml:space="preserve"> 35 </w:t>
      </w:r>
      <w:r w:rsidR="00553A41">
        <w:rPr>
          <w:rFonts w:ascii="Times New Roman" w:hAnsi="Times New Roman" w:cs="Times New Roman"/>
          <w:sz w:val="24"/>
          <w:szCs w:val="24"/>
        </w:rPr>
        <w:t>километров</w:t>
      </w:r>
      <w:r w:rsidRPr="00D31B2C">
        <w:rPr>
          <w:rFonts w:ascii="Times New Roman" w:hAnsi="Times New Roman" w:cs="Times New Roman"/>
          <w:sz w:val="24"/>
          <w:szCs w:val="24"/>
        </w:rPr>
        <w:t xml:space="preserve"> и создать угрозу коммуникациям некоторых советских частей. Наперерез немцам была брошена из резерва 5-я гвардейская танковая армия. 12</w:t>
      </w:r>
      <w:r w:rsidR="00553A41">
        <w:rPr>
          <w:rFonts w:ascii="Times New Roman" w:hAnsi="Times New Roman" w:cs="Times New Roman"/>
          <w:sz w:val="24"/>
          <w:szCs w:val="24"/>
        </w:rPr>
        <w:t xml:space="preserve"> июля</w:t>
      </w:r>
      <w:r w:rsidRPr="00D31B2C">
        <w:rPr>
          <w:rFonts w:ascii="Times New Roman" w:hAnsi="Times New Roman" w:cs="Times New Roman"/>
          <w:sz w:val="24"/>
          <w:szCs w:val="24"/>
        </w:rPr>
        <w:t xml:space="preserve"> она совместно с 5-й гвардейской армие</w:t>
      </w:r>
      <w:r w:rsidR="007760A9">
        <w:rPr>
          <w:rFonts w:ascii="Times New Roman" w:hAnsi="Times New Roman" w:cs="Times New Roman"/>
          <w:sz w:val="24"/>
          <w:szCs w:val="24"/>
        </w:rPr>
        <w:t>й нанесла контрудар в районе железнодорожной</w:t>
      </w:r>
      <w:r w:rsidRPr="00D31B2C">
        <w:rPr>
          <w:rFonts w:ascii="Times New Roman" w:hAnsi="Times New Roman" w:cs="Times New Roman"/>
          <w:sz w:val="24"/>
          <w:szCs w:val="24"/>
        </w:rPr>
        <w:t xml:space="preserve"> станции Прохоровка и оттеснила противника на несколько километров, но сразу обратить в бегство не смогла и перешла к обороне. Устояв в течение последующих 3 дней перед попытками немцев прорвать её боевые порядки, 5-я гвардейская и 5-я гвардейская танковая армии сумели принудить противника начать отступление – оно началось 15</w:t>
      </w:r>
      <w:r w:rsidR="00553A41">
        <w:rPr>
          <w:rFonts w:ascii="Times New Roman" w:hAnsi="Times New Roman" w:cs="Times New Roman"/>
          <w:sz w:val="24"/>
          <w:szCs w:val="24"/>
        </w:rPr>
        <w:t xml:space="preserve"> июля</w:t>
      </w:r>
      <w:r w:rsidRPr="00D31B2C">
        <w:rPr>
          <w:rFonts w:ascii="Times New Roman" w:hAnsi="Times New Roman" w:cs="Times New Roman"/>
          <w:sz w:val="24"/>
          <w:szCs w:val="24"/>
        </w:rPr>
        <w:t>. Одновременно с этими событиями, 12</w:t>
      </w:r>
      <w:r w:rsidR="00553A41">
        <w:rPr>
          <w:rFonts w:ascii="Times New Roman" w:hAnsi="Times New Roman" w:cs="Times New Roman"/>
          <w:sz w:val="24"/>
          <w:szCs w:val="24"/>
        </w:rPr>
        <w:t xml:space="preserve"> июля </w:t>
      </w:r>
      <w:r w:rsidRPr="00D31B2C">
        <w:rPr>
          <w:rFonts w:ascii="Times New Roman" w:hAnsi="Times New Roman" w:cs="Times New Roman"/>
          <w:sz w:val="24"/>
          <w:szCs w:val="24"/>
        </w:rPr>
        <w:t>на северном фасе началось советское контрнаступление. 17</w:t>
      </w:r>
      <w:r w:rsidR="00553A41">
        <w:rPr>
          <w:rFonts w:ascii="Times New Roman" w:hAnsi="Times New Roman" w:cs="Times New Roman"/>
          <w:sz w:val="24"/>
          <w:szCs w:val="24"/>
        </w:rPr>
        <w:t xml:space="preserve"> июля</w:t>
      </w:r>
      <w:r w:rsidR="007760A9">
        <w:rPr>
          <w:rFonts w:ascii="Times New Roman" w:hAnsi="Times New Roman" w:cs="Times New Roman"/>
          <w:sz w:val="24"/>
          <w:szCs w:val="24"/>
        </w:rPr>
        <w:t>, после короткой</w:t>
      </w:r>
      <w:bookmarkStart w:id="0" w:name="_GoBack"/>
      <w:bookmarkEnd w:id="0"/>
      <w:r w:rsidRPr="00D31B2C">
        <w:rPr>
          <w:rFonts w:ascii="Times New Roman" w:hAnsi="Times New Roman" w:cs="Times New Roman"/>
          <w:sz w:val="24"/>
          <w:szCs w:val="24"/>
        </w:rPr>
        <w:t xml:space="preserve"> передышки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D31B2C">
        <w:rPr>
          <w:rFonts w:ascii="Times New Roman" w:hAnsi="Times New Roman" w:cs="Times New Roman"/>
          <w:sz w:val="24"/>
          <w:szCs w:val="24"/>
        </w:rPr>
        <w:t xml:space="preserve"> отражения вражеских ударов, в контрнаступление перешли и войска на южном фасе Курской дуги.</w:t>
      </w:r>
    </w:p>
    <w:p w14:paraId="2C4383DC" w14:textId="59510ECA" w:rsidR="00FB541E" w:rsidRPr="00553A41" w:rsidRDefault="009E6946" w:rsidP="00553A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1B2C">
        <w:rPr>
          <w:rFonts w:ascii="Times New Roman" w:hAnsi="Times New Roman" w:cs="Times New Roman"/>
          <w:sz w:val="24"/>
          <w:szCs w:val="24"/>
        </w:rPr>
        <w:t>Линия фронта неумолимо покатилась на запад. Германия потерпела решающее поражение и более не была способна на стратегические наступательные действия.</w:t>
      </w:r>
    </w:p>
    <w:sectPr w:rsidR="00FB541E" w:rsidRPr="0055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46"/>
    <w:rsid w:val="00553A41"/>
    <w:rsid w:val="007760A9"/>
    <w:rsid w:val="009E6946"/>
    <w:rsid w:val="00B22413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4CD3"/>
  <w15:chartTrackingRefBased/>
  <w15:docId w15:val="{B1978A43-9640-4BD1-9DA9-5F7703AE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USER</cp:lastModifiedBy>
  <cp:revision>3</cp:revision>
  <dcterms:created xsi:type="dcterms:W3CDTF">2020-07-04T12:11:00Z</dcterms:created>
  <dcterms:modified xsi:type="dcterms:W3CDTF">2020-07-04T12:14:00Z</dcterms:modified>
</cp:coreProperties>
</file>