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03BDD" w14:textId="46134151" w:rsidR="00814B75" w:rsidRPr="00814B75" w:rsidRDefault="00814B75" w:rsidP="00814B75">
      <w:pPr>
        <w:rPr>
          <w:rFonts w:ascii="Times New Roman" w:hAnsi="Times New Roman" w:cs="Times New Roman"/>
          <w:b/>
          <w:sz w:val="24"/>
          <w:szCs w:val="24"/>
        </w:rPr>
      </w:pPr>
      <w:r w:rsidRPr="00814B75">
        <w:rPr>
          <w:rFonts w:ascii="Times New Roman" w:hAnsi="Times New Roman" w:cs="Times New Roman"/>
          <w:b/>
          <w:sz w:val="24"/>
          <w:szCs w:val="24"/>
        </w:rPr>
        <w:t>Гроза над Ленинградом</w:t>
      </w:r>
    </w:p>
    <w:p w14:paraId="36657DFA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Гром, старый гром обыкновенный</w:t>
      </w:r>
    </w:p>
    <w:p w14:paraId="6E9EC0DA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Над городом загрохотал.</w:t>
      </w:r>
    </w:p>
    <w:p w14:paraId="5B594DA6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— Кустарщина! — сказал военный,</w:t>
      </w:r>
    </w:p>
    <w:p w14:paraId="0C04CD39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Махнул рукой и зашагал.</w:t>
      </w:r>
    </w:p>
    <w:p w14:paraId="2F41B71C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A77E1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И даже дети не смутились</w:t>
      </w:r>
    </w:p>
    <w:p w14:paraId="1D75A9E3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Блеснувших молний бирюзой.</w:t>
      </w:r>
    </w:p>
    <w:p w14:paraId="46033751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Они под дождиком резвились,</w:t>
      </w:r>
    </w:p>
    <w:p w14:paraId="046DEDB4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Забыв, что некогда крестились</w:t>
      </w:r>
    </w:p>
    <w:p w14:paraId="0844CC9D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Их деды под такой грозой.</w:t>
      </w:r>
    </w:p>
    <w:p w14:paraId="526A5BAE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C0856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И празднично деревья мокли</w:t>
      </w:r>
    </w:p>
    <w:p w14:paraId="60E8BB2F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В купели древнего Ильи,</w:t>
      </w:r>
    </w:p>
    <w:p w14:paraId="5B61E226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Но вдруг завыл истошным воплем</w:t>
      </w:r>
    </w:p>
    <w:p w14:paraId="552DB11B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Сигнал тревоги, и вдали</w:t>
      </w:r>
    </w:p>
    <w:p w14:paraId="54F048D3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26B5B3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Зенитка рявкнула овчаркой,</w:t>
      </w:r>
    </w:p>
    <w:p w14:paraId="65154ED8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Снаряд по тучам полыхнул,</w:t>
      </w:r>
    </w:p>
    <w:p w14:paraId="7D7EA4DC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Так неожиданно, так жарко</w:t>
      </w:r>
    </w:p>
    <w:p w14:paraId="7E877771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Обрушив треск, огонь и гул.</w:t>
      </w:r>
    </w:p>
    <w:p w14:paraId="2DFE1D11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E820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 xml:space="preserve">— Вот это посерьезней дело! — </w:t>
      </w:r>
    </w:p>
    <w:p w14:paraId="12AECA07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Сказал прохожий на ходу,</w:t>
      </w:r>
    </w:p>
    <w:p w14:paraId="56891D13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И все вокруг оцепенело,</w:t>
      </w:r>
    </w:p>
    <w:p w14:paraId="652D3406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14B75">
        <w:rPr>
          <w:rFonts w:ascii="Times New Roman" w:hAnsi="Times New Roman" w:cs="Times New Roman"/>
          <w:sz w:val="24"/>
          <w:szCs w:val="24"/>
        </w:rPr>
        <w:t>Почуя</w:t>
      </w:r>
      <w:proofErr w:type="spellEnd"/>
      <w:r w:rsidRPr="00814B75">
        <w:rPr>
          <w:rFonts w:ascii="Times New Roman" w:hAnsi="Times New Roman" w:cs="Times New Roman"/>
          <w:sz w:val="24"/>
          <w:szCs w:val="24"/>
        </w:rPr>
        <w:t xml:space="preserve"> в воздухе беду.</w:t>
      </w:r>
    </w:p>
    <w:p w14:paraId="1231A705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E12051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В подвалах схоронились дети,</w:t>
      </w:r>
    </w:p>
    <w:p w14:paraId="78A1916C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 xml:space="preserve">Недетский ужас </w:t>
      </w:r>
      <w:proofErr w:type="spellStart"/>
      <w:r w:rsidRPr="00814B75">
        <w:rPr>
          <w:rFonts w:ascii="Times New Roman" w:hAnsi="Times New Roman" w:cs="Times New Roman"/>
          <w:sz w:val="24"/>
          <w:szCs w:val="24"/>
        </w:rPr>
        <w:t>затая</w:t>
      </w:r>
      <w:proofErr w:type="spellEnd"/>
      <w:r w:rsidRPr="00814B75">
        <w:rPr>
          <w:rFonts w:ascii="Times New Roman" w:hAnsi="Times New Roman" w:cs="Times New Roman"/>
          <w:sz w:val="24"/>
          <w:szCs w:val="24"/>
        </w:rPr>
        <w:t>.</w:t>
      </w:r>
    </w:p>
    <w:p w14:paraId="6954DFCE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На молнии глядела я...</w:t>
      </w:r>
    </w:p>
    <w:p w14:paraId="781AE089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Кого грозой на этом свете</w:t>
      </w:r>
    </w:p>
    <w:p w14:paraId="3A24EDE4" w14:textId="77777777" w:rsidR="00814B75" w:rsidRPr="00814B75" w:rsidRDefault="00814B75" w:rsidP="00814B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B75">
        <w:rPr>
          <w:rFonts w:ascii="Times New Roman" w:hAnsi="Times New Roman" w:cs="Times New Roman"/>
          <w:sz w:val="24"/>
          <w:szCs w:val="24"/>
        </w:rPr>
        <w:t>Пугаешь ты, пророк Илья?</w:t>
      </w:r>
      <w:bookmarkStart w:id="0" w:name="_GoBack"/>
      <w:bookmarkEnd w:id="0"/>
    </w:p>
    <w:p w14:paraId="35C72310" w14:textId="77777777" w:rsidR="00814B75" w:rsidRPr="00814B75" w:rsidRDefault="00814B75" w:rsidP="00814B75">
      <w:pPr>
        <w:rPr>
          <w:rFonts w:ascii="Times New Roman" w:hAnsi="Times New Roman" w:cs="Times New Roman"/>
          <w:sz w:val="24"/>
          <w:szCs w:val="24"/>
        </w:rPr>
      </w:pPr>
    </w:p>
    <w:p w14:paraId="47D6D596" w14:textId="3398F17C" w:rsidR="0072519C" w:rsidRPr="00814B75" w:rsidRDefault="00814B75" w:rsidP="00814B75">
      <w:pPr>
        <w:rPr>
          <w:rFonts w:ascii="Times New Roman" w:hAnsi="Times New Roman" w:cs="Times New Roman"/>
          <w:i/>
          <w:sz w:val="24"/>
          <w:szCs w:val="24"/>
        </w:rPr>
      </w:pPr>
      <w:r w:rsidRPr="00814B75">
        <w:rPr>
          <w:rFonts w:ascii="Times New Roman" w:hAnsi="Times New Roman" w:cs="Times New Roman"/>
          <w:i/>
          <w:sz w:val="24"/>
          <w:szCs w:val="24"/>
        </w:rPr>
        <w:t>1943</w:t>
      </w:r>
    </w:p>
    <w:sectPr w:rsidR="0072519C" w:rsidRPr="00814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BF"/>
    <w:rsid w:val="0072519C"/>
    <w:rsid w:val="00814B75"/>
    <w:rsid w:val="00CC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DFA9"/>
  <w15:chartTrackingRefBased/>
  <w15:docId w15:val="{A01A7B88-CC2F-4B30-978D-2AEA7392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4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2020-02-28T12:19:00Z</dcterms:created>
  <dcterms:modified xsi:type="dcterms:W3CDTF">2020-02-28T12:21:00Z</dcterms:modified>
</cp:coreProperties>
</file>